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A6673" w14:textId="77777777" w:rsidR="00F275D1" w:rsidRDefault="007D7ADE">
      <w:pPr>
        <w:spacing w:before="45"/>
        <w:ind w:left="6027" w:right="1078" w:firstLine="410"/>
        <w:rPr>
          <w:rFonts w:ascii="Calibri"/>
          <w:sz w:val="1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B498200" wp14:editId="6E0D0A3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087" cy="106893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7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16"/>
        </w:rPr>
        <w:t>THE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ROYAL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CENTRAL</w:t>
      </w:r>
      <w:r>
        <w:rPr>
          <w:rFonts w:ascii="Calibri"/>
          <w:spacing w:val="-7"/>
          <w:sz w:val="16"/>
        </w:rPr>
        <w:t xml:space="preserve"> </w:t>
      </w:r>
      <w:r>
        <w:rPr>
          <w:rFonts w:ascii="Calibri"/>
          <w:sz w:val="16"/>
        </w:rPr>
        <w:t>SCHOOL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OF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SPEECH</w:t>
      </w:r>
      <w:r>
        <w:rPr>
          <w:rFonts w:ascii="Calibri"/>
          <w:spacing w:val="-7"/>
          <w:sz w:val="16"/>
        </w:rPr>
        <w:t xml:space="preserve"> </w:t>
      </w:r>
      <w:r>
        <w:rPr>
          <w:rFonts w:ascii="Calibri"/>
          <w:sz w:val="16"/>
        </w:rPr>
        <w:t>AND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DRAMA</w:t>
      </w:r>
      <w:r>
        <w:rPr>
          <w:rFonts w:ascii="Calibri"/>
          <w:spacing w:val="40"/>
          <w:sz w:val="16"/>
        </w:rPr>
        <w:t xml:space="preserve"> </w:t>
      </w:r>
      <w:r>
        <w:rPr>
          <w:rFonts w:ascii="Calibri"/>
          <w:sz w:val="16"/>
        </w:rPr>
        <w:t>FINANCIAL</w:t>
      </w:r>
      <w:r>
        <w:rPr>
          <w:rFonts w:ascii="Calibri"/>
          <w:spacing w:val="-7"/>
          <w:sz w:val="16"/>
        </w:rPr>
        <w:t xml:space="preserve"> </w:t>
      </w:r>
      <w:r>
        <w:rPr>
          <w:rFonts w:ascii="Calibri"/>
          <w:sz w:val="16"/>
        </w:rPr>
        <w:t>STATEMENTS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THE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YEAR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ENDED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31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JULY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pacing w:val="-4"/>
          <w:sz w:val="16"/>
        </w:rPr>
        <w:t>2022</w:t>
      </w:r>
    </w:p>
    <w:p w14:paraId="2D99093E" w14:textId="77777777" w:rsidR="00F275D1" w:rsidRDefault="00F275D1">
      <w:pPr>
        <w:rPr>
          <w:rFonts w:ascii="Calibri"/>
          <w:sz w:val="16"/>
        </w:rPr>
        <w:sectPr w:rsidR="00F275D1">
          <w:type w:val="continuous"/>
          <w:pgSz w:w="11910" w:h="16840"/>
          <w:pgMar w:top="660" w:right="320" w:bottom="280" w:left="420" w:header="720" w:footer="720" w:gutter="0"/>
          <w:cols w:space="720"/>
        </w:sectPr>
      </w:pPr>
    </w:p>
    <w:p w14:paraId="63046397" w14:textId="77777777" w:rsidR="00F275D1" w:rsidRDefault="00F275D1">
      <w:pPr>
        <w:pStyle w:val="BodyText"/>
        <w:rPr>
          <w:rFonts w:ascii="Calibri"/>
        </w:rPr>
      </w:pPr>
    </w:p>
    <w:p w14:paraId="3A6D906A" w14:textId="77777777" w:rsidR="00F275D1" w:rsidRDefault="00F275D1">
      <w:pPr>
        <w:pStyle w:val="BodyText"/>
        <w:rPr>
          <w:rFonts w:ascii="Calibri"/>
        </w:rPr>
      </w:pPr>
    </w:p>
    <w:p w14:paraId="184A1651" w14:textId="77777777" w:rsidR="00F275D1" w:rsidRDefault="00F275D1">
      <w:pPr>
        <w:pStyle w:val="BodyText"/>
        <w:spacing w:before="8"/>
        <w:rPr>
          <w:rFonts w:ascii="Calibri"/>
          <w:sz w:val="19"/>
        </w:rPr>
      </w:pPr>
    </w:p>
    <w:p w14:paraId="6D46D2CD" w14:textId="77777777" w:rsidR="00F275D1" w:rsidRDefault="007D7ADE">
      <w:pPr>
        <w:pStyle w:val="Heading1"/>
      </w:pPr>
      <w:r>
        <w:rPr>
          <w:spacing w:val="-2"/>
          <w:w w:val="85"/>
        </w:rPr>
        <w:t>TABLE</w:t>
      </w:r>
      <w:r>
        <w:rPr>
          <w:spacing w:val="-5"/>
          <w:w w:val="85"/>
        </w:rPr>
        <w:t xml:space="preserve"> </w:t>
      </w:r>
      <w:r>
        <w:rPr>
          <w:spacing w:val="-2"/>
          <w:w w:val="85"/>
        </w:rPr>
        <w:t>OF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CONTENTS</w:t>
      </w:r>
    </w:p>
    <w:sdt>
      <w:sdtPr>
        <w:id w:val="1390695642"/>
        <w:docPartObj>
          <w:docPartGallery w:val="Table of Contents"/>
          <w:docPartUnique/>
        </w:docPartObj>
      </w:sdtPr>
      <w:sdtEndPr/>
      <w:sdtContent>
        <w:p w14:paraId="5111F736" w14:textId="77777777" w:rsidR="00F275D1" w:rsidRDefault="007D7ADE">
          <w:pPr>
            <w:pStyle w:val="TOC1"/>
            <w:tabs>
              <w:tab w:val="right" w:pos="10072"/>
            </w:tabs>
            <w:spacing w:before="787"/>
            <w:rPr>
              <w:rFonts w:ascii="Trebuchet MS"/>
              <w:b/>
            </w:rPr>
          </w:pPr>
          <w:hyperlink w:anchor="_bookmark0" w:history="1">
            <w:r>
              <w:rPr>
                <w:w w:val="85"/>
              </w:rPr>
              <w:t>REPORT</w:t>
            </w:r>
            <w:r>
              <w:t xml:space="preserve"> </w:t>
            </w:r>
            <w:r>
              <w:rPr>
                <w:w w:val="85"/>
              </w:rPr>
              <w:t>OF</w:t>
            </w:r>
            <w:r>
              <w:t xml:space="preserve"> </w:t>
            </w:r>
            <w:r>
              <w:rPr>
                <w:w w:val="85"/>
              </w:rPr>
              <w:t>THE</w:t>
            </w:r>
            <w:r>
              <w:t xml:space="preserve"> </w:t>
            </w:r>
            <w:r>
              <w:rPr>
                <w:w w:val="85"/>
              </w:rPr>
              <w:t>BOARD</w:t>
            </w:r>
            <w:r>
              <w:rPr>
                <w:spacing w:val="-1"/>
              </w:rPr>
              <w:t xml:space="preserve"> </w:t>
            </w:r>
            <w:r>
              <w:rPr>
                <w:w w:val="85"/>
              </w:rPr>
              <w:t>AND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w w:val="85"/>
              </w:rPr>
              <w:t>EXECUTIVE</w:t>
            </w:r>
            <w:r>
              <w:tab/>
            </w:r>
            <w:r>
              <w:rPr>
                <w:rFonts w:ascii="Trebuchet MS"/>
                <w:b/>
                <w:spacing w:val="-10"/>
                <w:w w:val="95"/>
              </w:rPr>
              <w:t>2</w:t>
            </w:r>
          </w:hyperlink>
        </w:p>
        <w:p w14:paraId="3945AC75" w14:textId="77777777" w:rsidR="00F275D1" w:rsidRDefault="007D7ADE">
          <w:pPr>
            <w:pStyle w:val="TOC1"/>
            <w:tabs>
              <w:tab w:val="right" w:pos="10072"/>
            </w:tabs>
            <w:rPr>
              <w:rFonts w:ascii="Trebuchet MS"/>
              <w:b/>
            </w:rPr>
          </w:pPr>
          <w:hyperlink w:anchor="_bookmark1" w:history="1">
            <w:r>
              <w:rPr>
                <w:w w:val="85"/>
              </w:rPr>
              <w:t>STRATEGIC</w:t>
            </w:r>
            <w:r>
              <w:rPr>
                <w:spacing w:val="2"/>
              </w:rPr>
              <w:t xml:space="preserve"> </w:t>
            </w:r>
            <w:r>
              <w:rPr>
                <w:w w:val="85"/>
              </w:rPr>
              <w:t>REPORT</w:t>
            </w:r>
            <w:r>
              <w:rPr>
                <w:spacing w:val="5"/>
              </w:rPr>
              <w:t xml:space="preserve"> </w:t>
            </w:r>
            <w:r>
              <w:rPr>
                <w:w w:val="85"/>
              </w:rPr>
              <w:t>INCLUDING</w:t>
            </w:r>
            <w:r>
              <w:rPr>
                <w:spacing w:val="4"/>
              </w:rPr>
              <w:t xml:space="preserve"> </w:t>
            </w:r>
            <w:r>
              <w:rPr>
                <w:w w:val="85"/>
              </w:rPr>
              <w:t>OPERATING</w:t>
            </w:r>
            <w:r>
              <w:rPr>
                <w:spacing w:val="3"/>
              </w:rPr>
              <w:t xml:space="preserve"> </w:t>
            </w:r>
            <w:r>
              <w:rPr>
                <w:w w:val="85"/>
              </w:rPr>
              <w:t>AND</w:t>
            </w:r>
            <w:r>
              <w:rPr>
                <w:spacing w:val="1"/>
              </w:rPr>
              <w:t xml:space="preserve"> </w:t>
            </w:r>
            <w:r>
              <w:rPr>
                <w:w w:val="85"/>
              </w:rPr>
              <w:t>FINANCIAL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  <w:w w:val="85"/>
              </w:rPr>
              <w:t>REVIEW</w:t>
            </w:r>
            <w:r>
              <w:tab/>
            </w:r>
            <w:r>
              <w:rPr>
                <w:rFonts w:ascii="Trebuchet MS"/>
                <w:b/>
                <w:spacing w:val="-10"/>
              </w:rPr>
              <w:t>8</w:t>
            </w:r>
          </w:hyperlink>
        </w:p>
        <w:p w14:paraId="40F5D62D" w14:textId="77777777" w:rsidR="00F275D1" w:rsidRDefault="007D7ADE">
          <w:pPr>
            <w:pStyle w:val="TOC1"/>
            <w:tabs>
              <w:tab w:val="right" w:pos="10074"/>
            </w:tabs>
            <w:rPr>
              <w:rFonts w:ascii="Trebuchet MS"/>
              <w:b/>
            </w:rPr>
          </w:pPr>
          <w:hyperlink w:anchor="_bookmark2" w:history="1">
            <w:r>
              <w:rPr>
                <w:w w:val="85"/>
              </w:rPr>
              <w:t>PUBLIC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spacing w:val="-2"/>
                <w:w w:val="95"/>
              </w:rPr>
              <w:t>BENEFIT</w:t>
            </w:r>
            <w:r>
              <w:tab/>
            </w:r>
            <w:r>
              <w:rPr>
                <w:rFonts w:ascii="Trebuchet MS"/>
                <w:b/>
                <w:spacing w:val="-5"/>
                <w:w w:val="95"/>
              </w:rPr>
              <w:t>26</w:t>
            </w:r>
          </w:hyperlink>
        </w:p>
        <w:p w14:paraId="322655BD" w14:textId="77777777" w:rsidR="00F275D1" w:rsidRDefault="007D7ADE">
          <w:pPr>
            <w:pStyle w:val="TOC1"/>
            <w:tabs>
              <w:tab w:val="right" w:pos="10074"/>
            </w:tabs>
            <w:rPr>
              <w:rFonts w:ascii="Trebuchet MS"/>
              <w:b/>
            </w:rPr>
          </w:pPr>
          <w:hyperlink w:anchor="_bookmark3" w:history="1">
            <w:r>
              <w:rPr>
                <w:w w:val="85"/>
              </w:rPr>
              <w:t>STATEMENT</w:t>
            </w:r>
            <w:r>
              <w:rPr>
                <w:spacing w:val="1"/>
              </w:rPr>
              <w:t xml:space="preserve"> </w:t>
            </w:r>
            <w:r>
              <w:rPr>
                <w:w w:val="85"/>
              </w:rPr>
              <w:t>OF</w:t>
            </w:r>
            <w:r>
              <w:rPr>
                <w:spacing w:val="3"/>
              </w:rPr>
              <w:t xml:space="preserve"> </w:t>
            </w:r>
            <w:r>
              <w:rPr>
                <w:w w:val="85"/>
              </w:rPr>
              <w:t>CORPORATE</w:t>
            </w:r>
            <w:r>
              <w:rPr>
                <w:spacing w:val="3"/>
              </w:rPr>
              <w:t xml:space="preserve"> </w:t>
            </w:r>
            <w:r>
              <w:rPr>
                <w:w w:val="85"/>
              </w:rPr>
              <w:t>GOVERNANCE</w:t>
            </w:r>
            <w:r>
              <w:rPr>
                <w:spacing w:val="3"/>
              </w:rPr>
              <w:t xml:space="preserve"> </w:t>
            </w:r>
            <w:r>
              <w:rPr>
                <w:w w:val="85"/>
              </w:rPr>
              <w:t>AND</w:t>
            </w:r>
            <w:r>
              <w:rPr>
                <w:spacing w:val="2"/>
              </w:rPr>
              <w:t xml:space="preserve"> </w:t>
            </w:r>
            <w:r>
              <w:rPr>
                <w:w w:val="85"/>
              </w:rPr>
              <w:t>INTERNAL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  <w:w w:val="85"/>
              </w:rPr>
              <w:t>CONTROL</w:t>
            </w:r>
            <w:r>
              <w:tab/>
            </w:r>
            <w:r>
              <w:rPr>
                <w:rFonts w:ascii="Trebuchet MS"/>
                <w:b/>
                <w:spacing w:val="-5"/>
                <w:w w:val="95"/>
              </w:rPr>
              <w:t>32</w:t>
            </w:r>
          </w:hyperlink>
        </w:p>
        <w:p w14:paraId="03B401E4" w14:textId="77777777" w:rsidR="00F275D1" w:rsidRDefault="007D7ADE">
          <w:pPr>
            <w:pStyle w:val="TOC1"/>
            <w:spacing w:before="347" w:line="305" w:lineRule="exact"/>
          </w:pPr>
          <w:hyperlink w:anchor="_bookmark4" w:history="1">
            <w:r>
              <w:rPr>
                <w:w w:val="85"/>
              </w:rPr>
              <w:t>INDEPENDENT</w:t>
            </w:r>
            <w:r>
              <w:rPr>
                <w:spacing w:val="-4"/>
              </w:rPr>
              <w:t xml:space="preserve"> </w:t>
            </w:r>
            <w:r>
              <w:rPr>
                <w:w w:val="85"/>
              </w:rPr>
              <w:t>AUDITOR’S</w:t>
            </w:r>
            <w:r>
              <w:rPr>
                <w:spacing w:val="-1"/>
              </w:rPr>
              <w:t xml:space="preserve"> </w:t>
            </w:r>
            <w:r>
              <w:rPr>
                <w:w w:val="85"/>
              </w:rPr>
              <w:t>REPORT</w:t>
            </w:r>
            <w:r>
              <w:rPr>
                <w:spacing w:val="-3"/>
              </w:rPr>
              <w:t xml:space="preserve"> </w:t>
            </w:r>
            <w:r>
              <w:rPr>
                <w:w w:val="85"/>
              </w:rPr>
              <w:t>TO</w:t>
            </w:r>
            <w:r>
              <w:rPr>
                <w:spacing w:val="-2"/>
              </w:rPr>
              <w:t xml:space="preserve"> </w:t>
            </w:r>
            <w:r>
              <w:rPr>
                <w:w w:val="85"/>
              </w:rP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w w:val="85"/>
              </w:rPr>
              <w:t>GOVERNING</w:t>
            </w:r>
            <w:r>
              <w:rPr>
                <w:spacing w:val="1"/>
              </w:rPr>
              <w:t xml:space="preserve"> </w:t>
            </w:r>
            <w:r>
              <w:rPr>
                <w:w w:val="85"/>
              </w:rPr>
              <w:t>BODY</w:t>
            </w:r>
            <w:r>
              <w:rPr>
                <w:spacing w:val="-2"/>
              </w:rPr>
              <w:t xml:space="preserve"> </w:t>
            </w:r>
            <w:r>
              <w:rPr>
                <w:w w:val="85"/>
              </w:rPr>
              <w:t>OF</w:t>
            </w:r>
            <w:r>
              <w:rPr>
                <w:spacing w:val="1"/>
              </w:rPr>
              <w:t xml:space="preserve"> </w:t>
            </w:r>
            <w:r>
              <w:rPr>
                <w:w w:val="85"/>
              </w:rP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85"/>
              </w:rPr>
              <w:t>ROYAL</w:t>
            </w:r>
          </w:hyperlink>
        </w:p>
        <w:p w14:paraId="2BB92D38" w14:textId="77777777" w:rsidR="00F275D1" w:rsidRDefault="007D7ADE">
          <w:pPr>
            <w:pStyle w:val="TOC1"/>
            <w:tabs>
              <w:tab w:val="right" w:pos="10074"/>
            </w:tabs>
            <w:spacing w:before="0" w:line="305" w:lineRule="exact"/>
            <w:rPr>
              <w:rFonts w:ascii="Trebuchet MS"/>
              <w:b/>
            </w:rPr>
          </w:pPr>
          <w:hyperlink w:anchor="_bookmark4" w:history="1">
            <w:r>
              <w:rPr>
                <w:w w:val="85"/>
              </w:rPr>
              <w:t>CENTRAL</w:t>
            </w:r>
            <w:r>
              <w:rPr>
                <w:spacing w:val="-8"/>
              </w:rPr>
              <w:t xml:space="preserve"> </w:t>
            </w:r>
            <w:r>
              <w:rPr>
                <w:w w:val="85"/>
              </w:rPr>
              <w:t>SCHOOL</w:t>
            </w:r>
            <w:r>
              <w:rPr>
                <w:spacing w:val="-8"/>
              </w:rPr>
              <w:t xml:space="preserve"> </w:t>
            </w:r>
            <w:r>
              <w:rPr>
                <w:w w:val="85"/>
              </w:rPr>
              <w:t>OF</w:t>
            </w:r>
            <w:r>
              <w:rPr>
                <w:spacing w:val="-9"/>
              </w:rPr>
              <w:t xml:space="preserve"> </w:t>
            </w:r>
            <w:r>
              <w:rPr>
                <w:w w:val="85"/>
              </w:rPr>
              <w:t>SPEECH</w:t>
            </w:r>
            <w:r>
              <w:rPr>
                <w:spacing w:val="-9"/>
              </w:rPr>
              <w:t xml:space="preserve"> </w:t>
            </w:r>
            <w:r>
              <w:rPr>
                <w:w w:val="85"/>
              </w:rPr>
              <w:t>AND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  <w:w w:val="85"/>
              </w:rPr>
              <w:t>DRAMA</w:t>
            </w:r>
            <w:r>
              <w:tab/>
            </w:r>
            <w:r>
              <w:rPr>
                <w:rFonts w:ascii="Trebuchet MS"/>
                <w:b/>
                <w:spacing w:val="-5"/>
                <w:w w:val="95"/>
              </w:rPr>
              <w:t>44</w:t>
            </w:r>
          </w:hyperlink>
        </w:p>
        <w:p w14:paraId="7A088951" w14:textId="77777777" w:rsidR="00F275D1" w:rsidRDefault="007D7ADE">
          <w:pPr>
            <w:pStyle w:val="TOC1"/>
            <w:spacing w:line="305" w:lineRule="exact"/>
          </w:pPr>
          <w:hyperlink w:anchor="_bookmark5" w:history="1">
            <w:r>
              <w:rPr>
                <w:w w:val="85"/>
              </w:rPr>
              <w:t>CONSOLIDATED</w:t>
            </w:r>
            <w:r>
              <w:t xml:space="preserve"> </w:t>
            </w:r>
            <w:r>
              <w:rPr>
                <w:w w:val="85"/>
              </w:rPr>
              <w:t>AND</w:t>
            </w:r>
            <w:r>
              <w:rPr>
                <w:spacing w:val="2"/>
              </w:rPr>
              <w:t xml:space="preserve"> </w:t>
            </w:r>
            <w:r>
              <w:rPr>
                <w:w w:val="85"/>
              </w:rPr>
              <w:t>CENTRAL’S</w:t>
            </w:r>
            <w:r>
              <w:rPr>
                <w:spacing w:val="5"/>
              </w:rPr>
              <w:t xml:space="preserve"> </w:t>
            </w:r>
            <w:r>
              <w:rPr>
                <w:w w:val="85"/>
              </w:rPr>
              <w:t>STATEMENT</w:t>
            </w:r>
            <w:r>
              <w:rPr>
                <w:spacing w:val="4"/>
              </w:rPr>
              <w:t xml:space="preserve"> </w:t>
            </w:r>
            <w:r>
              <w:rPr>
                <w:w w:val="85"/>
              </w:rPr>
              <w:t>OF</w:t>
            </w:r>
            <w:r>
              <w:rPr>
                <w:spacing w:val="2"/>
              </w:rPr>
              <w:t xml:space="preserve"> </w:t>
            </w:r>
            <w:r>
              <w:rPr>
                <w:w w:val="85"/>
              </w:rPr>
              <w:t>COMPREHENSIVE</w:t>
            </w:r>
            <w:r>
              <w:rPr>
                <w:spacing w:val="2"/>
              </w:rPr>
              <w:t xml:space="preserve"> </w:t>
            </w:r>
            <w:r>
              <w:rPr>
                <w:w w:val="85"/>
              </w:rPr>
              <w:t>INCOME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  <w:w w:val="85"/>
              </w:rPr>
              <w:t>AND</w:t>
            </w:r>
          </w:hyperlink>
        </w:p>
        <w:p w14:paraId="3488EFAC" w14:textId="77777777" w:rsidR="00F275D1" w:rsidRDefault="007D7ADE">
          <w:pPr>
            <w:pStyle w:val="TOC1"/>
            <w:tabs>
              <w:tab w:val="right" w:pos="10074"/>
            </w:tabs>
            <w:spacing w:before="0" w:line="305" w:lineRule="exact"/>
            <w:rPr>
              <w:rFonts w:ascii="Trebuchet MS"/>
              <w:b/>
            </w:rPr>
          </w:pPr>
          <w:hyperlink w:anchor="_bookmark5" w:history="1">
            <w:r>
              <w:rPr>
                <w:spacing w:val="-2"/>
              </w:rPr>
              <w:t>EXPENDITURE</w:t>
            </w:r>
            <w:r>
              <w:tab/>
            </w:r>
            <w:r>
              <w:rPr>
                <w:rFonts w:ascii="Trebuchet MS"/>
                <w:b/>
                <w:spacing w:val="-5"/>
              </w:rPr>
              <w:t>48</w:t>
            </w:r>
          </w:hyperlink>
        </w:p>
        <w:p w14:paraId="045F6E15" w14:textId="77777777" w:rsidR="00F275D1" w:rsidRDefault="007D7ADE">
          <w:pPr>
            <w:pStyle w:val="TOC1"/>
            <w:tabs>
              <w:tab w:val="right" w:pos="10074"/>
            </w:tabs>
            <w:rPr>
              <w:rFonts w:ascii="Trebuchet MS" w:hAnsi="Trebuchet MS"/>
              <w:b/>
            </w:rPr>
          </w:pPr>
          <w:hyperlink w:anchor="_bookmark6" w:history="1">
            <w:r>
              <w:rPr>
                <w:w w:val="85"/>
              </w:rPr>
              <w:t>CONSOLIDATED</w:t>
            </w:r>
            <w:r>
              <w:rPr>
                <w:spacing w:val="-6"/>
              </w:rPr>
              <w:t xml:space="preserve"> </w:t>
            </w:r>
            <w:r>
              <w:rPr>
                <w:w w:val="85"/>
              </w:rP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w w:val="85"/>
              </w:rPr>
              <w:t>CENTRAL’S</w:t>
            </w:r>
            <w:r>
              <w:rPr>
                <w:spacing w:val="-1"/>
              </w:rPr>
              <w:t xml:space="preserve"> </w:t>
            </w:r>
            <w:r>
              <w:rPr>
                <w:w w:val="85"/>
              </w:rPr>
              <w:t>STATEMENT</w:t>
            </w:r>
            <w:r>
              <w:rPr>
                <w:spacing w:val="-2"/>
              </w:rPr>
              <w:t xml:space="preserve"> </w:t>
            </w:r>
            <w:r>
              <w:rPr>
                <w:w w:val="85"/>
              </w:rPr>
              <w:t>OF</w:t>
            </w:r>
            <w:r>
              <w:rPr>
                <w:spacing w:val="-4"/>
              </w:rPr>
              <w:t xml:space="preserve"> </w:t>
            </w:r>
            <w:r>
              <w:rPr>
                <w:w w:val="85"/>
              </w:rPr>
              <w:t>CHANGES</w:t>
            </w:r>
            <w:r>
              <w:rPr>
                <w:spacing w:val="-4"/>
              </w:rPr>
              <w:t xml:space="preserve"> </w:t>
            </w:r>
            <w:r>
              <w:rPr>
                <w:w w:val="85"/>
              </w:rPr>
              <w:t>IN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85"/>
              </w:rPr>
              <w:t>RESERVES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rebuchet MS" w:hAnsi="Trebuchet MS"/>
                <w:b/>
                <w:spacing w:val="-5"/>
              </w:rPr>
              <w:t>50</w:t>
            </w:r>
          </w:hyperlink>
        </w:p>
        <w:p w14:paraId="5C0ED1E0" w14:textId="77777777" w:rsidR="00F275D1" w:rsidRDefault="007D7ADE">
          <w:pPr>
            <w:pStyle w:val="TOC1"/>
            <w:tabs>
              <w:tab w:val="right" w:pos="10074"/>
            </w:tabs>
            <w:rPr>
              <w:rFonts w:ascii="Trebuchet MS" w:hAnsi="Trebuchet MS"/>
              <w:b/>
            </w:rPr>
          </w:pPr>
          <w:hyperlink w:anchor="_bookmark7" w:history="1">
            <w:r>
              <w:rPr>
                <w:w w:val="85"/>
              </w:rPr>
              <w:t>CONSOLIDATED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AND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CENTRAL’S</w:t>
            </w:r>
            <w:r>
              <w:rPr>
                <w:spacing w:val="-11"/>
              </w:rPr>
              <w:t xml:space="preserve"> </w:t>
            </w:r>
            <w:r>
              <w:rPr>
                <w:w w:val="85"/>
              </w:rPr>
              <w:t>BALANCE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SHEET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AS</w:t>
            </w:r>
            <w:r>
              <w:rPr>
                <w:spacing w:val="-11"/>
              </w:rPr>
              <w:t xml:space="preserve"> </w:t>
            </w:r>
            <w:r>
              <w:rPr>
                <w:w w:val="85"/>
              </w:rPr>
              <w:t>AT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31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spacing w:val="-4"/>
                <w:w w:val="85"/>
              </w:rPr>
              <w:t>JULY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rebuchet MS" w:hAnsi="Trebuchet MS"/>
                <w:b/>
                <w:spacing w:val="-5"/>
                <w:w w:val="95"/>
              </w:rPr>
              <w:t>52</w:t>
            </w:r>
          </w:hyperlink>
        </w:p>
        <w:p w14:paraId="3F966BB2" w14:textId="77777777" w:rsidR="00F275D1" w:rsidRDefault="007D7ADE">
          <w:pPr>
            <w:pStyle w:val="TOC1"/>
            <w:tabs>
              <w:tab w:val="right" w:pos="10074"/>
            </w:tabs>
            <w:rPr>
              <w:rFonts w:ascii="Trebuchet MS"/>
              <w:b/>
            </w:rPr>
          </w:pPr>
          <w:hyperlink w:anchor="_bookmark8" w:history="1">
            <w:r>
              <w:rPr>
                <w:w w:val="85"/>
              </w:rPr>
              <w:t>CONSOLIDATED</w:t>
            </w:r>
            <w:r>
              <w:rPr>
                <w:spacing w:val="10"/>
              </w:rPr>
              <w:t xml:space="preserve"> </w:t>
            </w:r>
            <w:r>
              <w:rPr>
                <w:w w:val="85"/>
              </w:rPr>
              <w:t>CASH</w:t>
            </w:r>
            <w:r>
              <w:rPr>
                <w:spacing w:val="8"/>
              </w:rPr>
              <w:t xml:space="preserve"> </w:t>
            </w:r>
            <w:r>
              <w:rPr>
                <w:w w:val="85"/>
              </w:rPr>
              <w:t>FLOW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  <w:w w:val="85"/>
              </w:rPr>
              <w:t>STATEMENT</w:t>
            </w:r>
            <w:r>
              <w:tab/>
            </w:r>
            <w:r>
              <w:rPr>
                <w:rFonts w:ascii="Trebuchet MS"/>
                <w:b/>
                <w:spacing w:val="-5"/>
              </w:rPr>
              <w:t>54</w:t>
            </w:r>
          </w:hyperlink>
        </w:p>
        <w:p w14:paraId="08AE6608" w14:textId="77777777" w:rsidR="00F275D1" w:rsidRDefault="007D7ADE">
          <w:pPr>
            <w:pStyle w:val="TOC1"/>
            <w:tabs>
              <w:tab w:val="right" w:pos="10074"/>
            </w:tabs>
            <w:spacing w:before="347"/>
            <w:rPr>
              <w:rFonts w:ascii="Trebuchet MS"/>
              <w:b/>
            </w:rPr>
          </w:pPr>
          <w:hyperlink w:anchor="_bookmark9" w:history="1">
            <w:r>
              <w:rPr>
                <w:w w:val="85"/>
              </w:rPr>
              <w:t>NOTES</w:t>
            </w:r>
            <w:r>
              <w:rPr>
                <w:spacing w:val="-7"/>
              </w:rPr>
              <w:t xml:space="preserve"> </w:t>
            </w:r>
            <w:r>
              <w:rPr>
                <w:w w:val="85"/>
              </w:rPr>
              <w:t>TO</w:t>
            </w:r>
            <w:r>
              <w:rPr>
                <w:spacing w:val="-8"/>
              </w:rPr>
              <w:t xml:space="preserve"> </w:t>
            </w:r>
            <w:r>
              <w:rPr>
                <w:w w:val="85"/>
              </w:rPr>
              <w:t>THE</w:t>
            </w:r>
            <w:r>
              <w:rPr>
                <w:spacing w:val="-8"/>
              </w:rPr>
              <w:t xml:space="preserve"> </w:t>
            </w:r>
            <w:r>
              <w:rPr>
                <w:w w:val="85"/>
              </w:rPr>
              <w:t>FINANCIAL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  <w:w w:val="85"/>
              </w:rPr>
              <w:t>STATEMENTS</w:t>
            </w:r>
            <w:r>
              <w:tab/>
            </w:r>
            <w:r>
              <w:rPr>
                <w:rFonts w:ascii="Trebuchet MS"/>
                <w:b/>
                <w:spacing w:val="-5"/>
              </w:rPr>
              <w:t>55</w:t>
            </w:r>
          </w:hyperlink>
        </w:p>
      </w:sdtContent>
    </w:sdt>
    <w:p w14:paraId="258CF6A2" w14:textId="77777777" w:rsidR="00F275D1" w:rsidRDefault="00F275D1">
      <w:pPr>
        <w:rPr>
          <w:rFonts w:ascii="Trebuchet MS"/>
        </w:rPr>
        <w:sectPr w:rsidR="00F275D1">
          <w:headerReference w:type="default" r:id="rId8"/>
          <w:footerReference w:type="default" r:id="rId9"/>
          <w:pgSz w:w="11910" w:h="16840"/>
          <w:pgMar w:top="1080" w:right="320" w:bottom="960" w:left="420" w:header="739" w:footer="776" w:gutter="0"/>
          <w:pgNumType w:start="1"/>
          <w:cols w:space="720"/>
        </w:sectPr>
      </w:pPr>
    </w:p>
    <w:p w14:paraId="2BDE6165" w14:textId="77777777" w:rsidR="00F275D1" w:rsidRDefault="007D7ADE">
      <w:pPr>
        <w:pStyle w:val="Heading1"/>
        <w:spacing w:before="337"/>
        <w:jc w:val="both"/>
      </w:pPr>
      <w:bookmarkStart w:id="0" w:name="_bookmark0"/>
      <w:bookmarkEnd w:id="0"/>
      <w:r>
        <w:rPr>
          <w:w w:val="85"/>
        </w:rPr>
        <w:lastRenderedPageBreak/>
        <w:t>REPORT</w:t>
      </w:r>
      <w:r>
        <w:t xml:space="preserve"> </w:t>
      </w:r>
      <w:r>
        <w:rPr>
          <w:w w:val="85"/>
        </w:rPr>
        <w:t>OF</w:t>
      </w:r>
      <w:r>
        <w:t xml:space="preserve"> </w:t>
      </w:r>
      <w:r>
        <w:rPr>
          <w:w w:val="85"/>
        </w:rPr>
        <w:t>THE</w:t>
      </w:r>
      <w:r>
        <w:rPr>
          <w:spacing w:val="-1"/>
        </w:rPr>
        <w:t xml:space="preserve"> </w:t>
      </w:r>
      <w:r>
        <w:rPr>
          <w:w w:val="85"/>
        </w:rPr>
        <w:t>BOARD</w:t>
      </w:r>
      <w:r>
        <w:rPr>
          <w:spacing w:val="-1"/>
        </w:rPr>
        <w:t xml:space="preserve"> </w:t>
      </w:r>
      <w:r>
        <w:rPr>
          <w:w w:val="85"/>
        </w:rPr>
        <w:t>AND</w:t>
      </w:r>
      <w:r>
        <w:rPr>
          <w:spacing w:val="-2"/>
        </w:rPr>
        <w:t xml:space="preserve"> </w:t>
      </w:r>
      <w:r>
        <w:rPr>
          <w:spacing w:val="-2"/>
          <w:w w:val="85"/>
        </w:rPr>
        <w:t>EXECUTIVE</w:t>
      </w:r>
    </w:p>
    <w:p w14:paraId="0D4B308B" w14:textId="77777777" w:rsidR="00F275D1" w:rsidRDefault="007D7ADE">
      <w:pPr>
        <w:pStyle w:val="BodyText"/>
        <w:spacing w:before="135" w:line="300" w:lineRule="auto"/>
        <w:ind w:left="998" w:right="1099"/>
        <w:jc w:val="both"/>
      </w:pPr>
      <w:r>
        <w:t>The</w:t>
      </w:r>
      <w:r>
        <w:rPr>
          <w:spacing w:val="-16"/>
        </w:rPr>
        <w:t xml:space="preserve"> </w:t>
      </w:r>
      <w:r>
        <w:t>Royal</w:t>
      </w:r>
      <w:r>
        <w:rPr>
          <w:spacing w:val="-16"/>
        </w:rPr>
        <w:t xml:space="preserve"> </w:t>
      </w:r>
      <w:r>
        <w:t>Central</w:t>
      </w:r>
      <w:r>
        <w:rPr>
          <w:spacing w:val="-16"/>
        </w:rPr>
        <w:t xml:space="preserve"> </w:t>
      </w:r>
      <w:r>
        <w:t>School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Speech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Drama</w:t>
      </w:r>
      <w:r>
        <w:rPr>
          <w:spacing w:val="-16"/>
        </w:rPr>
        <w:t xml:space="preserve"> </w:t>
      </w:r>
      <w:r>
        <w:t>(hereafter</w:t>
      </w:r>
      <w:r>
        <w:rPr>
          <w:spacing w:val="-16"/>
        </w:rPr>
        <w:t xml:space="preserve"> </w:t>
      </w:r>
      <w:r>
        <w:t>referred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‘Central’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 xml:space="preserve">‘School’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defined</w:t>
      </w:r>
      <w:r>
        <w:rPr>
          <w:spacing w:val="-9"/>
        </w:rPr>
        <w:t xml:space="preserve"> </w:t>
      </w:r>
      <w:r>
        <w:rPr>
          <w:spacing w:val="-2"/>
        </w:rPr>
        <w:t>as</w:t>
      </w:r>
      <w:r>
        <w:rPr>
          <w:spacing w:val="-9"/>
        </w:rPr>
        <w:t xml:space="preserve"> </w:t>
      </w:r>
      <w:r>
        <w:rPr>
          <w:spacing w:val="-2"/>
        </w:rPr>
        <w:t>‘the</w:t>
      </w:r>
      <w:r>
        <w:rPr>
          <w:spacing w:val="-8"/>
        </w:rPr>
        <w:t xml:space="preserve"> </w:t>
      </w:r>
      <w:r>
        <w:rPr>
          <w:spacing w:val="-2"/>
        </w:rPr>
        <w:t>parent</w:t>
      </w:r>
      <w:r>
        <w:rPr>
          <w:spacing w:val="-9"/>
        </w:rPr>
        <w:t xml:space="preserve"> </w:t>
      </w:r>
      <w:r>
        <w:rPr>
          <w:spacing w:val="-2"/>
        </w:rPr>
        <w:t>company’)</w:t>
      </w:r>
      <w:r>
        <w:rPr>
          <w:spacing w:val="-8"/>
        </w:rPr>
        <w:t xml:space="preserve"> </w:t>
      </w:r>
      <w:r>
        <w:rPr>
          <w:spacing w:val="-2"/>
        </w:rPr>
        <w:t>continues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celebrate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meet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challenges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an</w:t>
      </w:r>
      <w:r>
        <w:rPr>
          <w:spacing w:val="-9"/>
        </w:rPr>
        <w:t xml:space="preserve"> </w:t>
      </w:r>
      <w:r>
        <w:rPr>
          <w:spacing w:val="-2"/>
        </w:rPr>
        <w:t xml:space="preserve">ever </w:t>
      </w:r>
      <w:r>
        <w:rPr>
          <w:spacing w:val="-4"/>
        </w:rPr>
        <w:t>changing social</w:t>
      </w:r>
      <w:r>
        <w:rPr>
          <w:spacing w:val="-5"/>
        </w:rPr>
        <w:t xml:space="preserve"> </w:t>
      </w:r>
      <w:r>
        <w:rPr>
          <w:spacing w:val="-4"/>
        </w:rPr>
        <w:t>and</w:t>
      </w:r>
      <w:r>
        <w:rPr>
          <w:spacing w:val="-5"/>
        </w:rPr>
        <w:t xml:space="preserve"> </w:t>
      </w:r>
      <w:r>
        <w:rPr>
          <w:spacing w:val="-4"/>
        </w:rPr>
        <w:t>political</w:t>
      </w:r>
      <w:r>
        <w:rPr>
          <w:spacing w:val="-5"/>
        </w:rPr>
        <w:t xml:space="preserve"> </w:t>
      </w:r>
      <w:r>
        <w:rPr>
          <w:spacing w:val="-4"/>
        </w:rPr>
        <w:t>environment.</w:t>
      </w:r>
      <w:r>
        <w:rPr>
          <w:spacing w:val="-5"/>
        </w:rPr>
        <w:t xml:space="preserve"> </w:t>
      </w:r>
      <w:r>
        <w:rPr>
          <w:spacing w:val="-4"/>
        </w:rPr>
        <w:t>Central</w:t>
      </w:r>
      <w:r>
        <w:rPr>
          <w:spacing w:val="-5"/>
        </w:rPr>
        <w:t xml:space="preserve"> </w:t>
      </w:r>
      <w:r>
        <w:rPr>
          <w:spacing w:val="-4"/>
        </w:rPr>
        <w:t>is on</w:t>
      </w:r>
      <w:r>
        <w:rPr>
          <w:spacing w:val="-5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 xml:space="preserve"> </w:t>
      </w:r>
      <w:r>
        <w:rPr>
          <w:spacing w:val="-4"/>
        </w:rPr>
        <w:t>exciting journey reflecting on</w:t>
      </w:r>
      <w:r>
        <w:rPr>
          <w:spacing w:val="-5"/>
        </w:rPr>
        <w:t xml:space="preserve"> </w:t>
      </w:r>
      <w:r>
        <w:rPr>
          <w:spacing w:val="-4"/>
        </w:rPr>
        <w:t>who</w:t>
      </w:r>
      <w:r>
        <w:rPr>
          <w:spacing w:val="-7"/>
        </w:rPr>
        <w:t xml:space="preserve"> </w:t>
      </w:r>
      <w:r>
        <w:rPr>
          <w:spacing w:val="-4"/>
        </w:rPr>
        <w:t xml:space="preserve">we </w:t>
      </w:r>
      <w:r>
        <w:t>were,</w:t>
      </w:r>
      <w:r>
        <w:rPr>
          <w:spacing w:val="-8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are,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future.</w:t>
      </w:r>
    </w:p>
    <w:p w14:paraId="1891F79A" w14:textId="77777777" w:rsidR="00F275D1" w:rsidRDefault="007D7ADE">
      <w:pPr>
        <w:pStyle w:val="BodyText"/>
        <w:spacing w:before="157" w:line="300" w:lineRule="auto"/>
        <w:ind w:left="998" w:right="1094"/>
        <w:jc w:val="both"/>
      </w:pPr>
      <w:r>
        <w:rPr>
          <w:spacing w:val="-2"/>
        </w:rPr>
        <w:t>We</w:t>
      </w:r>
      <w:r>
        <w:rPr>
          <w:spacing w:val="-14"/>
        </w:rPr>
        <w:t xml:space="preserve"> </w:t>
      </w:r>
      <w:r>
        <w:rPr>
          <w:spacing w:val="-2"/>
        </w:rPr>
        <w:t>welcomed</w:t>
      </w:r>
      <w:r>
        <w:rPr>
          <w:spacing w:val="-14"/>
        </w:rPr>
        <w:t xml:space="preserve"> </w:t>
      </w:r>
      <w:r>
        <w:rPr>
          <w:spacing w:val="-2"/>
        </w:rPr>
        <w:t>Josette</w:t>
      </w:r>
      <w:r>
        <w:rPr>
          <w:spacing w:val="-14"/>
        </w:rPr>
        <w:t xml:space="preserve"> </w:t>
      </w:r>
      <w:r>
        <w:rPr>
          <w:spacing w:val="-2"/>
        </w:rPr>
        <w:t>Bushell-Mingo</w:t>
      </w:r>
      <w:r>
        <w:rPr>
          <w:spacing w:val="-14"/>
        </w:rPr>
        <w:t xml:space="preserve"> </w:t>
      </w:r>
      <w:r>
        <w:rPr>
          <w:spacing w:val="-2"/>
        </w:rPr>
        <w:t>OBE</w:t>
      </w:r>
      <w:r>
        <w:rPr>
          <w:spacing w:val="-14"/>
        </w:rPr>
        <w:t xml:space="preserve"> </w:t>
      </w:r>
      <w:r>
        <w:rPr>
          <w:spacing w:val="-2"/>
        </w:rPr>
        <w:t>as</w:t>
      </w:r>
      <w:r>
        <w:rPr>
          <w:spacing w:val="-13"/>
        </w:rPr>
        <w:t xml:space="preserve"> </w:t>
      </w:r>
      <w:r>
        <w:rPr>
          <w:spacing w:val="-2"/>
        </w:rPr>
        <w:t>our</w:t>
      </w:r>
      <w:r>
        <w:rPr>
          <w:spacing w:val="-14"/>
        </w:rPr>
        <w:t xml:space="preserve"> </w:t>
      </w:r>
      <w:r>
        <w:rPr>
          <w:spacing w:val="-2"/>
        </w:rPr>
        <w:t>new</w:t>
      </w:r>
      <w:r>
        <w:rPr>
          <w:spacing w:val="-14"/>
        </w:rPr>
        <w:t xml:space="preserve"> </w:t>
      </w:r>
      <w:r>
        <w:rPr>
          <w:spacing w:val="-2"/>
        </w:rPr>
        <w:t>Principal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Accountable</w:t>
      </w:r>
      <w:r>
        <w:rPr>
          <w:spacing w:val="-14"/>
        </w:rPr>
        <w:t xml:space="preserve"> </w:t>
      </w:r>
      <w:r>
        <w:rPr>
          <w:spacing w:val="-2"/>
        </w:rPr>
        <w:t>Officer</w:t>
      </w:r>
      <w:r>
        <w:rPr>
          <w:spacing w:val="-13"/>
        </w:rPr>
        <w:t xml:space="preserve"> </w:t>
      </w:r>
      <w:r>
        <w:rPr>
          <w:spacing w:val="-2"/>
        </w:rPr>
        <w:t>with</w:t>
      </w:r>
      <w:r>
        <w:rPr>
          <w:spacing w:val="-14"/>
        </w:rPr>
        <w:t xml:space="preserve"> </w:t>
      </w:r>
      <w:r>
        <w:rPr>
          <w:spacing w:val="-2"/>
        </w:rPr>
        <w:t xml:space="preserve">effect </w:t>
      </w:r>
      <w:r>
        <w:rPr>
          <w:spacing w:val="-4"/>
        </w:rPr>
        <w:t>from</w:t>
      </w:r>
      <w:r>
        <w:rPr>
          <w:spacing w:val="-12"/>
        </w:rPr>
        <w:t xml:space="preserve"> </w:t>
      </w:r>
      <w:r>
        <w:rPr>
          <w:spacing w:val="-4"/>
        </w:rPr>
        <w:t>16</w:t>
      </w:r>
      <w:r>
        <w:rPr>
          <w:spacing w:val="-12"/>
        </w:rPr>
        <w:t xml:space="preserve"> </w:t>
      </w:r>
      <w:r>
        <w:rPr>
          <w:spacing w:val="-4"/>
        </w:rPr>
        <w:t>August</w:t>
      </w:r>
      <w:r>
        <w:rPr>
          <w:spacing w:val="-12"/>
        </w:rPr>
        <w:t xml:space="preserve"> </w:t>
      </w:r>
      <w:r>
        <w:rPr>
          <w:spacing w:val="-4"/>
        </w:rPr>
        <w:t>2021.</w:t>
      </w:r>
      <w:r>
        <w:rPr>
          <w:spacing w:val="-12"/>
        </w:rPr>
        <w:t xml:space="preserve"> </w:t>
      </w:r>
      <w:r>
        <w:rPr>
          <w:spacing w:val="-4"/>
        </w:rPr>
        <w:t>Professor</w:t>
      </w:r>
      <w:r>
        <w:rPr>
          <w:spacing w:val="-12"/>
        </w:rPr>
        <w:t xml:space="preserve"> </w:t>
      </w:r>
      <w:r>
        <w:rPr>
          <w:spacing w:val="-4"/>
        </w:rPr>
        <w:t>George</w:t>
      </w:r>
      <w:r>
        <w:rPr>
          <w:spacing w:val="-11"/>
        </w:rPr>
        <w:t xml:space="preserve"> </w:t>
      </w:r>
      <w:proofErr w:type="spellStart"/>
      <w:r>
        <w:rPr>
          <w:spacing w:val="-4"/>
        </w:rPr>
        <w:t>Caird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stood</w:t>
      </w:r>
      <w:r>
        <w:rPr>
          <w:spacing w:val="-12"/>
        </w:rPr>
        <w:t xml:space="preserve"> </w:t>
      </w:r>
      <w:r>
        <w:rPr>
          <w:spacing w:val="-4"/>
        </w:rPr>
        <w:t>down</w:t>
      </w:r>
      <w:r>
        <w:rPr>
          <w:spacing w:val="-12"/>
        </w:rPr>
        <w:t xml:space="preserve"> </w:t>
      </w:r>
      <w:r>
        <w:rPr>
          <w:spacing w:val="-4"/>
        </w:rPr>
        <w:t>as</w:t>
      </w:r>
      <w:r>
        <w:rPr>
          <w:spacing w:val="-12"/>
        </w:rPr>
        <w:t xml:space="preserve"> </w:t>
      </w:r>
      <w:r>
        <w:rPr>
          <w:spacing w:val="-4"/>
        </w:rPr>
        <w:t>Interim</w:t>
      </w:r>
      <w:r>
        <w:rPr>
          <w:spacing w:val="-12"/>
        </w:rPr>
        <w:t xml:space="preserve"> </w:t>
      </w:r>
      <w:r>
        <w:rPr>
          <w:spacing w:val="-4"/>
        </w:rPr>
        <w:t>Principal</w:t>
      </w:r>
      <w:r>
        <w:rPr>
          <w:spacing w:val="-11"/>
        </w:rPr>
        <w:t xml:space="preserve"> </w:t>
      </w:r>
      <w:r>
        <w:rPr>
          <w:spacing w:val="-4"/>
        </w:rPr>
        <w:t>on</w:t>
      </w:r>
      <w:r>
        <w:rPr>
          <w:spacing w:val="-12"/>
        </w:rPr>
        <w:t xml:space="preserve"> </w:t>
      </w:r>
      <w:r>
        <w:rPr>
          <w:spacing w:val="-4"/>
        </w:rPr>
        <w:t>15</w:t>
      </w:r>
      <w:r>
        <w:rPr>
          <w:spacing w:val="-12"/>
        </w:rPr>
        <w:t xml:space="preserve"> </w:t>
      </w:r>
      <w:r>
        <w:rPr>
          <w:spacing w:val="-4"/>
        </w:rPr>
        <w:t>August</w:t>
      </w:r>
      <w:r>
        <w:rPr>
          <w:spacing w:val="-12"/>
        </w:rPr>
        <w:t xml:space="preserve"> </w:t>
      </w:r>
      <w:r>
        <w:rPr>
          <w:spacing w:val="-4"/>
        </w:rPr>
        <w:t xml:space="preserve">2021 </w:t>
      </w:r>
      <w:r>
        <w:rPr>
          <w:spacing w:val="-2"/>
        </w:rPr>
        <w:t>but</w:t>
      </w:r>
      <w:r>
        <w:rPr>
          <w:spacing w:val="-11"/>
        </w:rPr>
        <w:t xml:space="preserve"> </w:t>
      </w:r>
      <w:r>
        <w:rPr>
          <w:spacing w:val="-2"/>
        </w:rPr>
        <w:t>remained</w:t>
      </w:r>
      <w:r>
        <w:rPr>
          <w:spacing w:val="-11"/>
        </w:rPr>
        <w:t xml:space="preserve"> </w:t>
      </w:r>
      <w:r>
        <w:rPr>
          <w:spacing w:val="-2"/>
        </w:rPr>
        <w:t>with</w:t>
      </w:r>
      <w:r>
        <w:rPr>
          <w:spacing w:val="-11"/>
        </w:rPr>
        <w:t xml:space="preserve"> </w:t>
      </w:r>
      <w:r>
        <w:rPr>
          <w:spacing w:val="-2"/>
        </w:rPr>
        <w:t>Central</w:t>
      </w:r>
      <w:r>
        <w:rPr>
          <w:spacing w:val="-11"/>
        </w:rPr>
        <w:t xml:space="preserve"> </w:t>
      </w:r>
      <w:r>
        <w:rPr>
          <w:spacing w:val="-2"/>
        </w:rPr>
        <w:t>as</w:t>
      </w:r>
      <w:r>
        <w:rPr>
          <w:spacing w:val="-11"/>
        </w:rPr>
        <w:t xml:space="preserve"> </w:t>
      </w:r>
      <w:r>
        <w:rPr>
          <w:spacing w:val="-2"/>
        </w:rPr>
        <w:t>an</w:t>
      </w:r>
      <w:r>
        <w:rPr>
          <w:spacing w:val="-11"/>
        </w:rPr>
        <w:t xml:space="preserve"> </w:t>
      </w:r>
      <w:r>
        <w:rPr>
          <w:spacing w:val="-2"/>
        </w:rPr>
        <w:t>Associate</w:t>
      </w:r>
      <w:r>
        <w:rPr>
          <w:spacing w:val="-10"/>
        </w:rPr>
        <w:t xml:space="preserve"> </w:t>
      </w:r>
      <w:r>
        <w:rPr>
          <w:spacing w:val="-2"/>
        </w:rPr>
        <w:t>Principal</w:t>
      </w:r>
      <w:r>
        <w:rPr>
          <w:spacing w:val="-11"/>
        </w:rPr>
        <w:t xml:space="preserve"> </w:t>
      </w:r>
      <w:r>
        <w:rPr>
          <w:spacing w:val="-2"/>
        </w:rPr>
        <w:t>until</w:t>
      </w:r>
      <w:r>
        <w:rPr>
          <w:spacing w:val="-12"/>
        </w:rPr>
        <w:t xml:space="preserve"> </w:t>
      </w:r>
      <w:r>
        <w:rPr>
          <w:spacing w:val="-2"/>
        </w:rPr>
        <w:t>30</w:t>
      </w:r>
      <w:r>
        <w:rPr>
          <w:spacing w:val="-12"/>
        </w:rPr>
        <w:t xml:space="preserve"> </w:t>
      </w:r>
      <w:r>
        <w:rPr>
          <w:spacing w:val="-2"/>
        </w:rPr>
        <w:t>April</w:t>
      </w:r>
      <w:r>
        <w:rPr>
          <w:spacing w:val="-11"/>
        </w:rPr>
        <w:t xml:space="preserve"> </w:t>
      </w:r>
      <w:r>
        <w:rPr>
          <w:spacing w:val="-2"/>
        </w:rPr>
        <w:t>2022.</w:t>
      </w:r>
      <w:r>
        <w:rPr>
          <w:spacing w:val="-11"/>
        </w:rPr>
        <w:t xml:space="preserve"> </w:t>
      </w:r>
      <w:r>
        <w:rPr>
          <w:spacing w:val="-2"/>
        </w:rPr>
        <w:t>We</w:t>
      </w:r>
      <w:r>
        <w:rPr>
          <w:spacing w:val="-10"/>
        </w:rPr>
        <w:t xml:space="preserve"> </w:t>
      </w:r>
      <w:r>
        <w:rPr>
          <w:spacing w:val="-2"/>
        </w:rPr>
        <w:t>record</w:t>
      </w:r>
      <w:r>
        <w:rPr>
          <w:spacing w:val="-11"/>
        </w:rPr>
        <w:t xml:space="preserve"> </w:t>
      </w:r>
      <w:r>
        <w:rPr>
          <w:spacing w:val="-2"/>
        </w:rPr>
        <w:t>our</w:t>
      </w:r>
      <w:r>
        <w:rPr>
          <w:spacing w:val="-11"/>
        </w:rPr>
        <w:t xml:space="preserve"> </w:t>
      </w:r>
      <w:r>
        <w:rPr>
          <w:spacing w:val="-2"/>
        </w:rPr>
        <w:t>thanks</w:t>
      </w:r>
      <w:r>
        <w:rPr>
          <w:spacing w:val="-10"/>
        </w:rPr>
        <w:t xml:space="preserve"> </w:t>
      </w:r>
      <w:r>
        <w:rPr>
          <w:spacing w:val="-2"/>
        </w:rPr>
        <w:t>to Professor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Caird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ensuring</w:t>
      </w:r>
      <w:r>
        <w:rPr>
          <w:spacing w:val="-8"/>
        </w:rPr>
        <w:t xml:space="preserve"> </w:t>
      </w:r>
      <w:r>
        <w:rPr>
          <w:spacing w:val="-2"/>
        </w:rPr>
        <w:t>continuity</w:t>
      </w:r>
      <w:r>
        <w:rPr>
          <w:spacing w:val="-7"/>
        </w:rPr>
        <w:t xml:space="preserve"> </w:t>
      </w:r>
      <w:r>
        <w:rPr>
          <w:spacing w:val="-2"/>
        </w:rPr>
        <w:t>at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senior</w:t>
      </w:r>
      <w:r>
        <w:rPr>
          <w:spacing w:val="-9"/>
        </w:rPr>
        <w:t xml:space="preserve"> </w:t>
      </w:r>
      <w:r>
        <w:rPr>
          <w:spacing w:val="-2"/>
        </w:rPr>
        <w:t>level</w:t>
      </w:r>
      <w:r>
        <w:rPr>
          <w:spacing w:val="-9"/>
        </w:rPr>
        <w:t xml:space="preserve"> </w:t>
      </w:r>
      <w:r>
        <w:rPr>
          <w:spacing w:val="-2"/>
        </w:rPr>
        <w:t>during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transitional</w:t>
      </w:r>
      <w:r>
        <w:rPr>
          <w:spacing w:val="-7"/>
        </w:rPr>
        <w:t xml:space="preserve"> </w:t>
      </w:r>
      <w:r>
        <w:rPr>
          <w:spacing w:val="-2"/>
        </w:rPr>
        <w:t>period</w:t>
      </w:r>
      <w:r>
        <w:rPr>
          <w:spacing w:val="-9"/>
        </w:rPr>
        <w:t xml:space="preserve"> </w:t>
      </w:r>
      <w:r>
        <w:rPr>
          <w:spacing w:val="-2"/>
        </w:rPr>
        <w:t>pending</w:t>
      </w:r>
      <w:r>
        <w:rPr>
          <w:spacing w:val="-8"/>
        </w:rPr>
        <w:t xml:space="preserve"> </w:t>
      </w:r>
      <w:r>
        <w:rPr>
          <w:spacing w:val="-2"/>
        </w:rPr>
        <w:t xml:space="preserve">the </w:t>
      </w:r>
      <w:r>
        <w:t xml:space="preserve">implementation of the Vice-Principal structure to replace the former Dean who retired in December 2020. Professor Maria Delgado, Director of Research assumed additional </w:t>
      </w:r>
      <w:r>
        <w:rPr>
          <w:spacing w:val="-2"/>
        </w:rPr>
        <w:t>responsi</w:t>
      </w:r>
      <w:r>
        <w:rPr>
          <w:spacing w:val="-2"/>
        </w:rPr>
        <w:t>bilities</w:t>
      </w:r>
      <w:r>
        <w:rPr>
          <w:spacing w:val="-7"/>
        </w:rPr>
        <w:t xml:space="preserve"> </w:t>
      </w:r>
      <w:r>
        <w:rPr>
          <w:spacing w:val="-2"/>
        </w:rPr>
        <w:t>as</w:t>
      </w:r>
      <w:r>
        <w:rPr>
          <w:spacing w:val="-7"/>
        </w:rPr>
        <w:t xml:space="preserve"> </w:t>
      </w:r>
      <w:r>
        <w:rPr>
          <w:spacing w:val="-2"/>
        </w:rPr>
        <w:t>Vice-Principal</w:t>
      </w:r>
      <w:r>
        <w:rPr>
          <w:spacing w:val="-7"/>
        </w:rPr>
        <w:t xml:space="preserve"> </w:t>
      </w:r>
      <w:r>
        <w:rPr>
          <w:spacing w:val="-2"/>
        </w:rPr>
        <w:t>(Research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Knowledge</w:t>
      </w:r>
      <w:r>
        <w:rPr>
          <w:spacing w:val="-7"/>
        </w:rPr>
        <w:t xml:space="preserve"> </w:t>
      </w:r>
      <w:r>
        <w:rPr>
          <w:spacing w:val="-2"/>
        </w:rPr>
        <w:t>Exchange)</w:t>
      </w:r>
      <w:r>
        <w:rPr>
          <w:spacing w:val="-7"/>
        </w:rPr>
        <w:t xml:space="preserve"> </w:t>
      </w:r>
      <w:r>
        <w:rPr>
          <w:spacing w:val="-2"/>
        </w:rPr>
        <w:t>from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start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year. Mark</w:t>
      </w:r>
      <w:r>
        <w:rPr>
          <w:spacing w:val="-14"/>
        </w:rPr>
        <w:t xml:space="preserve"> </w:t>
      </w:r>
      <w:r>
        <w:rPr>
          <w:spacing w:val="-2"/>
        </w:rPr>
        <w:t>Hunter</w:t>
      </w:r>
      <w:r>
        <w:rPr>
          <w:spacing w:val="-14"/>
        </w:rPr>
        <w:t xml:space="preserve"> </w:t>
      </w:r>
      <w:r>
        <w:rPr>
          <w:spacing w:val="-2"/>
        </w:rPr>
        <w:t>was</w:t>
      </w:r>
      <w:r>
        <w:rPr>
          <w:spacing w:val="-14"/>
        </w:rPr>
        <w:t xml:space="preserve"> </w:t>
      </w:r>
      <w:r>
        <w:rPr>
          <w:spacing w:val="-2"/>
        </w:rPr>
        <w:t>appointed</w:t>
      </w:r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new</w:t>
      </w:r>
      <w:r>
        <w:rPr>
          <w:spacing w:val="-14"/>
        </w:rPr>
        <w:t xml:space="preserve"> </w:t>
      </w:r>
      <w:r>
        <w:rPr>
          <w:spacing w:val="-2"/>
        </w:rPr>
        <w:t>role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Vice-Principal</w:t>
      </w:r>
      <w:r>
        <w:rPr>
          <w:spacing w:val="-14"/>
        </w:rPr>
        <w:t xml:space="preserve"> </w:t>
      </w:r>
      <w:r>
        <w:rPr>
          <w:spacing w:val="-2"/>
        </w:rPr>
        <w:t>(Curriculum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Student)</w:t>
      </w:r>
      <w:r>
        <w:rPr>
          <w:spacing w:val="-14"/>
        </w:rPr>
        <w:t xml:space="preserve"> </w:t>
      </w:r>
      <w:r>
        <w:rPr>
          <w:spacing w:val="-2"/>
        </w:rPr>
        <w:t>with</w:t>
      </w:r>
      <w:r>
        <w:rPr>
          <w:spacing w:val="-14"/>
        </w:rPr>
        <w:t xml:space="preserve"> </w:t>
      </w:r>
      <w:r>
        <w:rPr>
          <w:spacing w:val="-2"/>
        </w:rPr>
        <w:t>effect from</w:t>
      </w:r>
      <w:r>
        <w:rPr>
          <w:spacing w:val="-9"/>
        </w:rPr>
        <w:t xml:space="preserve"> </w:t>
      </w:r>
      <w:r>
        <w:rPr>
          <w:spacing w:val="-2"/>
        </w:rPr>
        <w:t>April</w:t>
      </w:r>
      <w:r>
        <w:rPr>
          <w:spacing w:val="-7"/>
        </w:rPr>
        <w:t xml:space="preserve"> </w:t>
      </w:r>
      <w:r>
        <w:rPr>
          <w:spacing w:val="-2"/>
        </w:rPr>
        <w:t>2022.</w:t>
      </w:r>
      <w:r>
        <w:rPr>
          <w:spacing w:val="-7"/>
        </w:rPr>
        <w:t xml:space="preserve"> </w:t>
      </w:r>
      <w:r>
        <w:rPr>
          <w:spacing w:val="-2"/>
        </w:rPr>
        <w:t>Vinita</w:t>
      </w:r>
      <w:r>
        <w:rPr>
          <w:spacing w:val="-8"/>
        </w:rPr>
        <w:t xml:space="preserve"> </w:t>
      </w:r>
      <w:r>
        <w:rPr>
          <w:spacing w:val="-2"/>
        </w:rPr>
        <w:t>Suryanarayanan</w:t>
      </w:r>
      <w:r>
        <w:rPr>
          <w:spacing w:val="-7"/>
        </w:rPr>
        <w:t xml:space="preserve"> </w:t>
      </w:r>
      <w:r>
        <w:rPr>
          <w:spacing w:val="-2"/>
        </w:rPr>
        <w:t>took</w:t>
      </w:r>
      <w:r>
        <w:rPr>
          <w:spacing w:val="-6"/>
        </w:rPr>
        <w:t xml:space="preserve"> </w:t>
      </w:r>
      <w:r>
        <w:rPr>
          <w:spacing w:val="-2"/>
        </w:rPr>
        <w:t>up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role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Director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Operations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September 2021.</w:t>
      </w:r>
    </w:p>
    <w:p w14:paraId="32D47DC7" w14:textId="77777777" w:rsidR="00F275D1" w:rsidRDefault="007D7ADE">
      <w:pPr>
        <w:pStyle w:val="BodyText"/>
        <w:spacing w:before="154" w:line="300" w:lineRule="auto"/>
        <w:ind w:left="998" w:right="1094"/>
        <w:jc w:val="both"/>
      </w:pPr>
      <w:r>
        <w:rPr>
          <w:spacing w:val="-2"/>
        </w:rPr>
        <w:t>We</w:t>
      </w:r>
      <w:r>
        <w:rPr>
          <w:spacing w:val="-13"/>
        </w:rPr>
        <w:t xml:space="preserve"> </w:t>
      </w:r>
      <w:r>
        <w:rPr>
          <w:spacing w:val="-2"/>
        </w:rPr>
        <w:t>started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new</w:t>
      </w:r>
      <w:r>
        <w:rPr>
          <w:spacing w:val="-13"/>
        </w:rPr>
        <w:t xml:space="preserve"> </w:t>
      </w:r>
      <w:r>
        <w:rPr>
          <w:spacing w:val="-2"/>
        </w:rPr>
        <w:t>fiscal</w:t>
      </w:r>
      <w:r>
        <w:rPr>
          <w:spacing w:val="-14"/>
        </w:rPr>
        <w:t xml:space="preserve"> </w:t>
      </w:r>
      <w:r>
        <w:rPr>
          <w:spacing w:val="-2"/>
        </w:rPr>
        <w:t>year</w:t>
      </w:r>
      <w:r>
        <w:rPr>
          <w:spacing w:val="-12"/>
        </w:rPr>
        <w:t xml:space="preserve"> </w:t>
      </w:r>
      <w:r>
        <w:rPr>
          <w:spacing w:val="-2"/>
        </w:rPr>
        <w:t>with</w:t>
      </w:r>
      <w:r>
        <w:rPr>
          <w:spacing w:val="-12"/>
        </w:rPr>
        <w:t xml:space="preserve"> </w:t>
      </w:r>
      <w:r>
        <w:rPr>
          <w:spacing w:val="-2"/>
        </w:rPr>
        <w:t>optimism</w:t>
      </w:r>
      <w:r>
        <w:rPr>
          <w:spacing w:val="-12"/>
        </w:rPr>
        <w:t xml:space="preserve"> </w:t>
      </w:r>
      <w:r>
        <w:rPr>
          <w:spacing w:val="-2"/>
        </w:rPr>
        <w:t>with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setting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‘Recovery</w:t>
      </w:r>
      <w:r>
        <w:rPr>
          <w:spacing w:val="-14"/>
        </w:rPr>
        <w:t xml:space="preserve"> </w:t>
      </w:r>
      <w:r>
        <w:rPr>
          <w:spacing w:val="-2"/>
        </w:rPr>
        <w:t>Budget’</w:t>
      </w:r>
      <w:r>
        <w:rPr>
          <w:spacing w:val="-12"/>
        </w:rPr>
        <w:t xml:space="preserve"> </w:t>
      </w:r>
      <w:r>
        <w:rPr>
          <w:spacing w:val="-2"/>
        </w:rPr>
        <w:t>based</w:t>
      </w:r>
      <w:r>
        <w:rPr>
          <w:spacing w:val="-12"/>
        </w:rPr>
        <w:t xml:space="preserve"> </w:t>
      </w:r>
      <w:r>
        <w:rPr>
          <w:spacing w:val="-2"/>
        </w:rPr>
        <w:t>on</w:t>
      </w:r>
      <w:r>
        <w:rPr>
          <w:spacing w:val="-12"/>
        </w:rPr>
        <w:t xml:space="preserve"> </w:t>
      </w:r>
      <w:r>
        <w:rPr>
          <w:spacing w:val="-2"/>
        </w:rPr>
        <w:t>an anticipated</w:t>
      </w:r>
      <w:r>
        <w:rPr>
          <w:spacing w:val="-14"/>
        </w:rPr>
        <w:t xml:space="preserve"> </w:t>
      </w:r>
      <w:r>
        <w:rPr>
          <w:spacing w:val="-2"/>
        </w:rPr>
        <w:t>deficit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£477k</w:t>
      </w:r>
      <w:r>
        <w:rPr>
          <w:spacing w:val="-14"/>
        </w:rPr>
        <w:t xml:space="preserve"> </w:t>
      </w:r>
      <w:r>
        <w:rPr>
          <w:spacing w:val="-2"/>
        </w:rPr>
        <w:t>after</w:t>
      </w:r>
      <w:r>
        <w:rPr>
          <w:spacing w:val="-14"/>
        </w:rPr>
        <w:t xml:space="preserve"> </w:t>
      </w:r>
      <w:r>
        <w:rPr>
          <w:spacing w:val="-2"/>
        </w:rPr>
        <w:t>recording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4"/>
        </w:rPr>
        <w:t xml:space="preserve"> </w:t>
      </w:r>
      <w:r>
        <w:rPr>
          <w:spacing w:val="-2"/>
        </w:rPr>
        <w:t>deficit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£1.2m</w:t>
      </w:r>
      <w:r>
        <w:rPr>
          <w:spacing w:val="-14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previous</w:t>
      </w:r>
      <w:r>
        <w:rPr>
          <w:spacing w:val="-14"/>
        </w:rPr>
        <w:t xml:space="preserve"> </w:t>
      </w:r>
      <w:r>
        <w:rPr>
          <w:spacing w:val="-2"/>
        </w:rPr>
        <w:t>year.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impact</w:t>
      </w:r>
      <w:r>
        <w:rPr>
          <w:spacing w:val="-14"/>
        </w:rPr>
        <w:t xml:space="preserve"> </w:t>
      </w:r>
      <w:r>
        <w:rPr>
          <w:spacing w:val="-2"/>
        </w:rPr>
        <w:t xml:space="preserve">of </w:t>
      </w:r>
      <w:r>
        <w:t>the</w:t>
      </w:r>
      <w:r>
        <w:rPr>
          <w:spacing w:val="-5"/>
        </w:rPr>
        <w:t xml:space="preserve"> </w:t>
      </w:r>
      <w:r>
        <w:t>Covid</w:t>
      </w:r>
      <w:r>
        <w:rPr>
          <w:spacing w:val="-6"/>
        </w:rPr>
        <w:t xml:space="preserve"> </w:t>
      </w:r>
      <w:r>
        <w:t>pandemi</w:t>
      </w:r>
      <w:r>
        <w:t>c</w:t>
      </w:r>
      <w:r>
        <w:rPr>
          <w:spacing w:val="-5"/>
        </w:rPr>
        <w:t xml:space="preserve"> </w:t>
      </w:r>
      <w:r>
        <w:t>continued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felt</w:t>
      </w:r>
      <w:r>
        <w:rPr>
          <w:spacing w:val="-4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2021/22.</w:t>
      </w:r>
      <w:r>
        <w:rPr>
          <w:spacing w:val="-6"/>
        </w:rPr>
        <w:t xml:space="preserve"> </w:t>
      </w:r>
      <w:proofErr w:type="gramStart"/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consequence</w:t>
      </w:r>
      <w:r>
        <w:rPr>
          <w:spacing w:val="-5"/>
        </w:rPr>
        <w:t xml:space="preserve"> </w:t>
      </w:r>
      <w:r>
        <w:t>of</w:t>
      </w:r>
      <w:proofErr w:type="gramEnd"/>
      <w:r>
        <w:rPr>
          <w:spacing w:val="-7"/>
        </w:rPr>
        <w:t xml:space="preserve"> </w:t>
      </w:r>
      <w:r>
        <w:t>this,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 xml:space="preserve">Revised </w:t>
      </w:r>
      <w:r>
        <w:rPr>
          <w:spacing w:val="-4"/>
        </w:rPr>
        <w:t>Budget</w:t>
      </w:r>
      <w:r>
        <w:rPr>
          <w:spacing w:val="-12"/>
        </w:rPr>
        <w:t xml:space="preserve"> </w:t>
      </w:r>
      <w:r>
        <w:rPr>
          <w:spacing w:val="-4"/>
        </w:rPr>
        <w:t>deficit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£624k</w:t>
      </w:r>
      <w:r>
        <w:rPr>
          <w:spacing w:val="-12"/>
        </w:rPr>
        <w:t xml:space="preserve"> </w:t>
      </w:r>
      <w:r>
        <w:rPr>
          <w:spacing w:val="-4"/>
        </w:rPr>
        <w:t>was</w:t>
      </w:r>
      <w:r>
        <w:rPr>
          <w:spacing w:val="-12"/>
        </w:rPr>
        <w:t xml:space="preserve"> </w:t>
      </w:r>
      <w:r>
        <w:rPr>
          <w:spacing w:val="-4"/>
        </w:rPr>
        <w:t>approved</w:t>
      </w:r>
      <w:r>
        <w:rPr>
          <w:spacing w:val="-11"/>
        </w:rPr>
        <w:t xml:space="preserve"> </w:t>
      </w:r>
      <w:r>
        <w:rPr>
          <w:spacing w:val="-4"/>
        </w:rPr>
        <w:t>in</w:t>
      </w:r>
      <w:r>
        <w:rPr>
          <w:spacing w:val="-12"/>
        </w:rPr>
        <w:t xml:space="preserve"> </w:t>
      </w:r>
      <w:r>
        <w:rPr>
          <w:spacing w:val="-4"/>
        </w:rPr>
        <w:t>autumn</w:t>
      </w:r>
      <w:r>
        <w:rPr>
          <w:spacing w:val="-12"/>
        </w:rPr>
        <w:t xml:space="preserve"> </w:t>
      </w:r>
      <w:r>
        <w:rPr>
          <w:spacing w:val="-4"/>
        </w:rPr>
        <w:t>2021.</w:t>
      </w:r>
      <w:r>
        <w:rPr>
          <w:spacing w:val="-12"/>
        </w:rPr>
        <w:t xml:space="preserve"> </w:t>
      </w:r>
      <w:r>
        <w:rPr>
          <w:spacing w:val="-4"/>
        </w:rPr>
        <w:t>This</w:t>
      </w:r>
      <w:r>
        <w:rPr>
          <w:spacing w:val="-12"/>
        </w:rPr>
        <w:t xml:space="preserve"> </w:t>
      </w:r>
      <w:r>
        <w:rPr>
          <w:spacing w:val="-4"/>
        </w:rPr>
        <w:t>was</w:t>
      </w:r>
      <w:r>
        <w:rPr>
          <w:spacing w:val="-12"/>
        </w:rPr>
        <w:t xml:space="preserve"> </w:t>
      </w:r>
      <w:r>
        <w:rPr>
          <w:spacing w:val="-4"/>
        </w:rPr>
        <w:t>updated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an</w:t>
      </w:r>
      <w:r>
        <w:rPr>
          <w:spacing w:val="-12"/>
        </w:rPr>
        <w:t xml:space="preserve"> </w:t>
      </w:r>
      <w:r>
        <w:rPr>
          <w:spacing w:val="-4"/>
        </w:rPr>
        <w:t>increased</w:t>
      </w:r>
      <w:r>
        <w:rPr>
          <w:spacing w:val="-12"/>
        </w:rPr>
        <w:t xml:space="preserve"> </w:t>
      </w:r>
      <w:r>
        <w:rPr>
          <w:spacing w:val="-4"/>
        </w:rPr>
        <w:t xml:space="preserve">forecast </w:t>
      </w:r>
      <w:r>
        <w:rPr>
          <w:spacing w:val="-2"/>
        </w:rPr>
        <w:t>deficit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£817k</w:t>
      </w:r>
      <w:r>
        <w:rPr>
          <w:spacing w:val="-14"/>
        </w:rPr>
        <w:t xml:space="preserve"> </w:t>
      </w:r>
      <w:r>
        <w:rPr>
          <w:spacing w:val="-2"/>
        </w:rPr>
        <w:t>towards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end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year.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actual</w:t>
      </w:r>
      <w:r>
        <w:rPr>
          <w:spacing w:val="-14"/>
        </w:rPr>
        <w:t xml:space="preserve"> </w:t>
      </w:r>
      <w:r>
        <w:rPr>
          <w:spacing w:val="-2"/>
        </w:rPr>
        <w:t>outturn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£1.05m</w:t>
      </w:r>
      <w:r>
        <w:rPr>
          <w:spacing w:val="-14"/>
        </w:rPr>
        <w:t xml:space="preserve"> </w:t>
      </w:r>
      <w:r>
        <w:rPr>
          <w:spacing w:val="-2"/>
        </w:rPr>
        <w:t>was</w:t>
      </w:r>
      <w:r>
        <w:rPr>
          <w:spacing w:val="-14"/>
        </w:rPr>
        <w:t xml:space="preserve"> </w:t>
      </w:r>
      <w:r>
        <w:rPr>
          <w:spacing w:val="-2"/>
        </w:rPr>
        <w:t>close</w:t>
      </w:r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 xml:space="preserve">forecast. </w:t>
      </w:r>
      <w:r>
        <w:t>Further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 financial</w:t>
      </w:r>
      <w:r>
        <w:rPr>
          <w:spacing w:val="-1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Financial Review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Year included within these statements.</w:t>
      </w:r>
    </w:p>
    <w:p w14:paraId="1CEA02ED" w14:textId="77777777" w:rsidR="00F275D1" w:rsidRDefault="007D7ADE">
      <w:pPr>
        <w:pStyle w:val="BodyText"/>
        <w:spacing w:before="157" w:line="300" w:lineRule="auto"/>
        <w:ind w:left="998" w:right="1097"/>
        <w:jc w:val="both"/>
      </w:pPr>
      <w:r>
        <w:t>In</w:t>
      </w:r>
      <w:r>
        <w:rPr>
          <w:spacing w:val="-11"/>
        </w:rPr>
        <w:t xml:space="preserve"> </w:t>
      </w:r>
      <w:r>
        <w:t>addition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pressures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continuing</w:t>
      </w:r>
      <w:r>
        <w:rPr>
          <w:spacing w:val="-11"/>
        </w:rPr>
        <w:t xml:space="preserve"> </w:t>
      </w:r>
      <w:r>
        <w:t>impact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Covid</w:t>
      </w:r>
      <w:r>
        <w:rPr>
          <w:spacing w:val="-11"/>
        </w:rPr>
        <w:t xml:space="preserve"> </w:t>
      </w:r>
      <w:r>
        <w:t>pandemic,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 xml:space="preserve">higher education sector faced much uncertainty during the year. We started the year with the </w:t>
      </w:r>
      <w:r>
        <w:rPr>
          <w:spacing w:val="-2"/>
        </w:rPr>
        <w:t>implementation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funding</w:t>
      </w:r>
      <w:r>
        <w:rPr>
          <w:spacing w:val="-13"/>
        </w:rPr>
        <w:t xml:space="preserve"> </w:t>
      </w:r>
      <w:r>
        <w:rPr>
          <w:spacing w:val="-2"/>
        </w:rPr>
        <w:t>reductions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taught</w:t>
      </w:r>
      <w:r>
        <w:rPr>
          <w:spacing w:val="-14"/>
        </w:rPr>
        <w:t xml:space="preserve"> </w:t>
      </w:r>
      <w:r>
        <w:rPr>
          <w:spacing w:val="-2"/>
        </w:rPr>
        <w:t>arts</w:t>
      </w:r>
      <w:r>
        <w:rPr>
          <w:spacing w:val="-13"/>
        </w:rPr>
        <w:t xml:space="preserve"> </w:t>
      </w:r>
      <w:proofErr w:type="spellStart"/>
      <w:r>
        <w:rPr>
          <w:spacing w:val="-2"/>
        </w:rPr>
        <w:t>programmes</w:t>
      </w:r>
      <w:proofErr w:type="spellEnd"/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withdrawal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 xml:space="preserve">London </w:t>
      </w:r>
      <w:r>
        <w:rPr>
          <w:spacing w:val="-4"/>
        </w:rPr>
        <w:t>Allowances,</w:t>
      </w:r>
      <w:r>
        <w:rPr>
          <w:spacing w:val="-12"/>
        </w:rPr>
        <w:t xml:space="preserve"> </w:t>
      </w:r>
      <w:r>
        <w:rPr>
          <w:spacing w:val="-4"/>
        </w:rPr>
        <w:t>frozen</w:t>
      </w:r>
      <w:r>
        <w:rPr>
          <w:spacing w:val="-12"/>
        </w:rPr>
        <w:t xml:space="preserve"> </w:t>
      </w:r>
      <w:r>
        <w:rPr>
          <w:spacing w:val="-4"/>
        </w:rPr>
        <w:t>regulated</w:t>
      </w:r>
      <w:r>
        <w:rPr>
          <w:spacing w:val="-12"/>
        </w:rPr>
        <w:t xml:space="preserve"> </w:t>
      </w:r>
      <w:r>
        <w:rPr>
          <w:spacing w:val="-4"/>
        </w:rPr>
        <w:t>tuition</w:t>
      </w:r>
      <w:r>
        <w:rPr>
          <w:spacing w:val="-12"/>
        </w:rPr>
        <w:t xml:space="preserve"> </w:t>
      </w:r>
      <w:r>
        <w:rPr>
          <w:spacing w:val="-4"/>
        </w:rPr>
        <w:t>fee</w:t>
      </w:r>
      <w:r>
        <w:rPr>
          <w:spacing w:val="-12"/>
        </w:rPr>
        <w:t xml:space="preserve"> </w:t>
      </w:r>
      <w:r>
        <w:rPr>
          <w:spacing w:val="-4"/>
        </w:rPr>
        <w:t>levels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>uncertainty</w:t>
      </w:r>
      <w:r>
        <w:rPr>
          <w:spacing w:val="-12"/>
        </w:rPr>
        <w:t xml:space="preserve"> </w:t>
      </w:r>
      <w:r>
        <w:rPr>
          <w:spacing w:val="-4"/>
        </w:rPr>
        <w:t>about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future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BTECs.</w:t>
      </w:r>
      <w:r>
        <w:rPr>
          <w:spacing w:val="-12"/>
        </w:rPr>
        <w:t xml:space="preserve"> </w:t>
      </w:r>
      <w:r>
        <w:rPr>
          <w:spacing w:val="-4"/>
        </w:rPr>
        <w:t>This</w:t>
      </w:r>
      <w:r>
        <w:rPr>
          <w:spacing w:val="-12"/>
        </w:rPr>
        <w:t xml:space="preserve"> </w:t>
      </w:r>
      <w:r>
        <w:rPr>
          <w:spacing w:val="-4"/>
        </w:rPr>
        <w:t xml:space="preserve">has </w:t>
      </w:r>
      <w:r>
        <w:rPr>
          <w:spacing w:val="-6"/>
        </w:rPr>
        <w:t>led</w:t>
      </w:r>
      <w:r>
        <w:rPr>
          <w:spacing w:val="-8"/>
        </w:rPr>
        <w:t xml:space="preserve"> </w:t>
      </w:r>
      <w:r>
        <w:rPr>
          <w:spacing w:val="-6"/>
        </w:rPr>
        <w:t>to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closure</w:t>
      </w:r>
      <w:r>
        <w:rPr>
          <w:spacing w:val="-7"/>
        </w:rPr>
        <w:t xml:space="preserve"> </w:t>
      </w:r>
      <w:r>
        <w:rPr>
          <w:spacing w:val="-6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both</w:t>
      </w:r>
      <w:r>
        <w:rPr>
          <w:spacing w:val="-8"/>
        </w:rPr>
        <w:t xml:space="preserve"> </w:t>
      </w:r>
      <w:r>
        <w:rPr>
          <w:spacing w:val="-6"/>
        </w:rPr>
        <w:t>arts</w:t>
      </w:r>
      <w:r>
        <w:rPr>
          <w:spacing w:val="-8"/>
        </w:rPr>
        <w:t xml:space="preserve"> </w:t>
      </w:r>
      <w:r>
        <w:rPr>
          <w:spacing w:val="-6"/>
        </w:rPr>
        <w:t>and</w:t>
      </w:r>
      <w:r>
        <w:rPr>
          <w:spacing w:val="-10"/>
        </w:rPr>
        <w:t xml:space="preserve"> </w:t>
      </w:r>
      <w:r>
        <w:rPr>
          <w:spacing w:val="-6"/>
        </w:rPr>
        <w:t>humanities</w:t>
      </w:r>
      <w:r>
        <w:rPr>
          <w:spacing w:val="-8"/>
        </w:rPr>
        <w:t xml:space="preserve"> </w:t>
      </w:r>
      <w:r>
        <w:rPr>
          <w:spacing w:val="-6"/>
        </w:rPr>
        <w:t>courses</w:t>
      </w:r>
      <w:r>
        <w:rPr>
          <w:spacing w:val="-8"/>
        </w:rPr>
        <w:t xml:space="preserve"> </w:t>
      </w:r>
      <w:r>
        <w:rPr>
          <w:spacing w:val="-6"/>
        </w:rPr>
        <w:t>across</w:t>
      </w:r>
      <w:r>
        <w:rPr>
          <w:spacing w:val="-8"/>
        </w:rPr>
        <w:t xml:space="preserve"> </w:t>
      </w:r>
      <w:r>
        <w:rPr>
          <w:spacing w:val="-6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country.</w:t>
      </w:r>
      <w:r>
        <w:rPr>
          <w:spacing w:val="-10"/>
        </w:rPr>
        <w:t xml:space="preserve"> </w:t>
      </w:r>
      <w:r>
        <w:rPr>
          <w:spacing w:val="-6"/>
        </w:rPr>
        <w:t>Central</w:t>
      </w:r>
      <w:r>
        <w:rPr>
          <w:spacing w:val="-10"/>
        </w:rPr>
        <w:t xml:space="preserve"> </w:t>
      </w:r>
      <w:r>
        <w:rPr>
          <w:spacing w:val="-6"/>
        </w:rPr>
        <w:t>has</w:t>
      </w:r>
      <w:r>
        <w:rPr>
          <w:spacing w:val="-8"/>
        </w:rPr>
        <w:t xml:space="preserve"> </w:t>
      </w:r>
      <w:r>
        <w:rPr>
          <w:spacing w:val="-6"/>
        </w:rPr>
        <w:t>a</w:t>
      </w:r>
      <w:r>
        <w:rPr>
          <w:spacing w:val="-10"/>
        </w:rPr>
        <w:t xml:space="preserve"> </w:t>
      </w:r>
      <w:r>
        <w:rPr>
          <w:spacing w:val="-6"/>
        </w:rPr>
        <w:t>clear</w:t>
      </w:r>
      <w:r>
        <w:rPr>
          <w:spacing w:val="-10"/>
        </w:rPr>
        <w:t xml:space="preserve"> </w:t>
      </w:r>
      <w:r>
        <w:rPr>
          <w:spacing w:val="-6"/>
        </w:rPr>
        <w:t xml:space="preserve">vision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we</w:t>
      </w:r>
      <w:r>
        <w:rPr>
          <w:spacing w:val="-8"/>
        </w:rPr>
        <w:t xml:space="preserve"> </w:t>
      </w:r>
      <w:r>
        <w:rPr>
          <w:spacing w:val="-2"/>
        </w:rPr>
        <w:t>have</w:t>
      </w:r>
      <w:r>
        <w:rPr>
          <w:spacing w:val="-8"/>
        </w:rPr>
        <w:t xml:space="preserve"> </w:t>
      </w:r>
      <w:r>
        <w:rPr>
          <w:spacing w:val="-2"/>
        </w:rPr>
        <w:t>embarked</w:t>
      </w:r>
      <w:r>
        <w:rPr>
          <w:spacing w:val="-9"/>
        </w:rPr>
        <w:t xml:space="preserve"> </w:t>
      </w:r>
      <w:r>
        <w:rPr>
          <w:spacing w:val="-2"/>
        </w:rPr>
        <w:t>on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review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our</w:t>
      </w:r>
      <w:r>
        <w:rPr>
          <w:spacing w:val="-9"/>
        </w:rPr>
        <w:t xml:space="preserve"> </w:t>
      </w:r>
      <w:r>
        <w:rPr>
          <w:spacing w:val="-2"/>
        </w:rPr>
        <w:t>course</w:t>
      </w:r>
      <w:r>
        <w:rPr>
          <w:spacing w:val="-8"/>
        </w:rPr>
        <w:t xml:space="preserve"> </w:t>
      </w:r>
      <w:r>
        <w:rPr>
          <w:spacing w:val="-2"/>
        </w:rPr>
        <w:t>provision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our</w:t>
      </w:r>
      <w:r>
        <w:rPr>
          <w:spacing w:val="-9"/>
        </w:rPr>
        <w:t xml:space="preserve"> </w:t>
      </w:r>
      <w:r>
        <w:rPr>
          <w:spacing w:val="-2"/>
        </w:rPr>
        <w:t>supporting</w:t>
      </w:r>
      <w:r>
        <w:rPr>
          <w:spacing w:val="-8"/>
        </w:rPr>
        <w:t xml:space="preserve"> </w:t>
      </w:r>
      <w:r>
        <w:rPr>
          <w:spacing w:val="-2"/>
        </w:rPr>
        <w:t>infrastructure</w:t>
      </w:r>
      <w:r>
        <w:rPr>
          <w:spacing w:val="-8"/>
        </w:rPr>
        <w:t xml:space="preserve"> </w:t>
      </w:r>
      <w:r>
        <w:rPr>
          <w:spacing w:val="-2"/>
        </w:rPr>
        <w:t>to ensure</w:t>
      </w:r>
      <w:r>
        <w:rPr>
          <w:spacing w:val="-14"/>
        </w:rPr>
        <w:t xml:space="preserve"> </w:t>
      </w:r>
      <w:r>
        <w:rPr>
          <w:spacing w:val="-2"/>
        </w:rPr>
        <w:t>it</w:t>
      </w:r>
      <w:r>
        <w:rPr>
          <w:spacing w:val="-14"/>
        </w:rPr>
        <w:t xml:space="preserve"> </w:t>
      </w:r>
      <w:r>
        <w:rPr>
          <w:spacing w:val="-2"/>
        </w:rPr>
        <w:t>remains</w:t>
      </w:r>
      <w:r>
        <w:rPr>
          <w:spacing w:val="-12"/>
        </w:rPr>
        <w:t xml:space="preserve"> </w:t>
      </w:r>
      <w:r>
        <w:rPr>
          <w:spacing w:val="-2"/>
        </w:rPr>
        <w:t>current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responds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needs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our</w:t>
      </w:r>
      <w:r>
        <w:rPr>
          <w:spacing w:val="-13"/>
        </w:rPr>
        <w:t xml:space="preserve"> </w:t>
      </w:r>
      <w:r>
        <w:rPr>
          <w:spacing w:val="-2"/>
        </w:rPr>
        <w:t>students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future</w:t>
      </w:r>
      <w:r>
        <w:rPr>
          <w:spacing w:val="-12"/>
        </w:rPr>
        <w:t xml:space="preserve"> </w:t>
      </w:r>
      <w:r>
        <w:rPr>
          <w:spacing w:val="-2"/>
        </w:rPr>
        <w:t>needs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our industries.</w:t>
      </w:r>
      <w:r>
        <w:rPr>
          <w:spacing w:val="40"/>
        </w:rPr>
        <w:t xml:space="preserve"> </w:t>
      </w:r>
      <w:r>
        <w:rPr>
          <w:spacing w:val="-2"/>
        </w:rPr>
        <w:t>We</w:t>
      </w:r>
      <w:r>
        <w:rPr>
          <w:spacing w:val="-11"/>
        </w:rPr>
        <w:t xml:space="preserve"> </w:t>
      </w:r>
      <w:r>
        <w:rPr>
          <w:spacing w:val="-2"/>
        </w:rPr>
        <w:t>have</w:t>
      </w:r>
      <w:r>
        <w:rPr>
          <w:spacing w:val="-11"/>
        </w:rPr>
        <w:t xml:space="preserve"> </w:t>
      </w:r>
      <w:r>
        <w:rPr>
          <w:spacing w:val="-2"/>
        </w:rPr>
        <w:t>faced</w:t>
      </w:r>
      <w:r>
        <w:rPr>
          <w:spacing w:val="-10"/>
        </w:rPr>
        <w:t xml:space="preserve"> </w:t>
      </w:r>
      <w:r>
        <w:rPr>
          <w:spacing w:val="-2"/>
        </w:rPr>
        <w:t>unprecedented</w:t>
      </w:r>
      <w:r>
        <w:rPr>
          <w:spacing w:val="-12"/>
        </w:rPr>
        <w:t xml:space="preserve"> </w:t>
      </w:r>
      <w:r>
        <w:rPr>
          <w:spacing w:val="-2"/>
        </w:rPr>
        <w:t>levels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high</w:t>
      </w:r>
      <w:r>
        <w:rPr>
          <w:spacing w:val="-12"/>
        </w:rPr>
        <w:t xml:space="preserve"> </w:t>
      </w:r>
      <w:r>
        <w:rPr>
          <w:spacing w:val="-2"/>
        </w:rPr>
        <w:t>inflation</w:t>
      </w:r>
      <w:r>
        <w:rPr>
          <w:spacing w:val="-11"/>
        </w:rPr>
        <w:t xml:space="preserve"> </w:t>
      </w:r>
      <w:r>
        <w:rPr>
          <w:spacing w:val="-2"/>
        </w:rPr>
        <w:t>which</w:t>
      </w:r>
      <w:r>
        <w:rPr>
          <w:spacing w:val="-10"/>
        </w:rPr>
        <w:t xml:space="preserve"> </w:t>
      </w:r>
      <w:r>
        <w:rPr>
          <w:spacing w:val="-2"/>
        </w:rPr>
        <w:t>has</w:t>
      </w:r>
      <w:r>
        <w:rPr>
          <w:spacing w:val="-11"/>
        </w:rPr>
        <w:t xml:space="preserve"> </w:t>
      </w:r>
      <w:r>
        <w:rPr>
          <w:spacing w:val="-2"/>
        </w:rPr>
        <w:t>placed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great</w:t>
      </w:r>
      <w:r>
        <w:rPr>
          <w:spacing w:val="-11"/>
        </w:rPr>
        <w:t xml:space="preserve"> </w:t>
      </w:r>
      <w:r>
        <w:rPr>
          <w:spacing w:val="-2"/>
        </w:rPr>
        <w:t xml:space="preserve">strain </w:t>
      </w:r>
      <w:r>
        <w:t>on our students and our cost structures. We continue to work hard to find</w:t>
      </w:r>
      <w:r>
        <w:t xml:space="preserve"> way to increase scholarship and bursary support to enable those with talent to continue to study at Central regardless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background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means.</w:t>
      </w:r>
    </w:p>
    <w:p w14:paraId="587F0A73" w14:textId="77777777" w:rsidR="00F275D1" w:rsidRDefault="007D7ADE">
      <w:pPr>
        <w:pStyle w:val="BodyText"/>
        <w:spacing w:before="156" w:line="300" w:lineRule="auto"/>
        <w:ind w:left="998" w:right="1092"/>
        <w:jc w:val="both"/>
      </w:pP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sector</w:t>
      </w:r>
      <w:r>
        <w:rPr>
          <w:spacing w:val="-11"/>
        </w:rPr>
        <w:t xml:space="preserve"> </w:t>
      </w:r>
      <w:r>
        <w:rPr>
          <w:spacing w:val="-4"/>
        </w:rPr>
        <w:t>was</w:t>
      </w:r>
      <w:r>
        <w:rPr>
          <w:spacing w:val="-11"/>
        </w:rPr>
        <w:t xml:space="preserve"> </w:t>
      </w:r>
      <w:r>
        <w:rPr>
          <w:spacing w:val="-4"/>
        </w:rPr>
        <w:t>subject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periodic</w:t>
      </w:r>
      <w:r>
        <w:rPr>
          <w:spacing w:val="-9"/>
        </w:rPr>
        <w:t xml:space="preserve"> </w:t>
      </w:r>
      <w:r>
        <w:rPr>
          <w:spacing w:val="-4"/>
        </w:rPr>
        <w:t>Research</w:t>
      </w:r>
      <w:r>
        <w:rPr>
          <w:spacing w:val="-11"/>
        </w:rPr>
        <w:t xml:space="preserve"> </w:t>
      </w:r>
      <w:r>
        <w:rPr>
          <w:spacing w:val="-4"/>
        </w:rPr>
        <w:t>Excellence</w:t>
      </w:r>
      <w:r>
        <w:rPr>
          <w:spacing w:val="-10"/>
        </w:rPr>
        <w:t xml:space="preserve"> </w:t>
      </w:r>
      <w:r>
        <w:rPr>
          <w:spacing w:val="-4"/>
        </w:rPr>
        <w:t>Framework</w:t>
      </w:r>
      <w:r>
        <w:rPr>
          <w:spacing w:val="-10"/>
        </w:rPr>
        <w:t xml:space="preserve"> </w:t>
      </w:r>
      <w:r>
        <w:rPr>
          <w:spacing w:val="-4"/>
        </w:rPr>
        <w:t>(REF21)</w:t>
      </w:r>
      <w:r>
        <w:rPr>
          <w:spacing w:val="-10"/>
        </w:rPr>
        <w:t xml:space="preserve"> </w:t>
      </w:r>
      <w:r>
        <w:rPr>
          <w:spacing w:val="-4"/>
        </w:rPr>
        <w:t>assessment</w:t>
      </w:r>
      <w:r>
        <w:rPr>
          <w:spacing w:val="-12"/>
        </w:rPr>
        <w:t xml:space="preserve"> </w:t>
      </w:r>
      <w:r>
        <w:rPr>
          <w:spacing w:val="-4"/>
        </w:rPr>
        <w:t xml:space="preserve">exercise </w:t>
      </w:r>
      <w:r>
        <w:t>during the year. Central also participated in the periodic review of world-leading specialist institutions</w:t>
      </w:r>
      <w:r>
        <w:rPr>
          <w:spacing w:val="-6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allocations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teaching.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pleased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Central</w:t>
      </w:r>
      <w:r>
        <w:rPr>
          <w:spacing w:val="-7"/>
        </w:rPr>
        <w:t xml:space="preserve"> </w:t>
      </w:r>
      <w:r>
        <w:t>recorded excellent</w:t>
      </w:r>
      <w:r>
        <w:rPr>
          <w:spacing w:val="-3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reviews.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(OfS)</w:t>
      </w:r>
      <w:r>
        <w:rPr>
          <w:spacing w:val="-2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Central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6"/>
        </w:rPr>
        <w:t>world-leading</w:t>
      </w:r>
      <w:r>
        <w:rPr>
          <w:spacing w:val="-10"/>
        </w:rPr>
        <w:t xml:space="preserve"> </w:t>
      </w:r>
      <w:r>
        <w:rPr>
          <w:spacing w:val="-6"/>
        </w:rPr>
        <w:t>for</w:t>
      </w:r>
      <w:r>
        <w:rPr>
          <w:spacing w:val="-9"/>
        </w:rPr>
        <w:t xml:space="preserve"> </w:t>
      </w:r>
      <w:r>
        <w:rPr>
          <w:spacing w:val="-6"/>
        </w:rPr>
        <w:t>its</w:t>
      </w:r>
      <w:r>
        <w:rPr>
          <w:spacing w:val="-9"/>
        </w:rPr>
        <w:t xml:space="preserve"> </w:t>
      </w:r>
      <w:r>
        <w:rPr>
          <w:spacing w:val="-6"/>
        </w:rPr>
        <w:t>teaching</w:t>
      </w:r>
      <w:r>
        <w:rPr>
          <w:spacing w:val="-8"/>
        </w:rPr>
        <w:t xml:space="preserve"> </w:t>
      </w:r>
      <w:r>
        <w:rPr>
          <w:spacing w:val="-6"/>
        </w:rPr>
        <w:t>and</w:t>
      </w:r>
      <w:r>
        <w:rPr>
          <w:spacing w:val="-10"/>
        </w:rPr>
        <w:t xml:space="preserve"> </w:t>
      </w:r>
      <w:r>
        <w:rPr>
          <w:spacing w:val="-6"/>
        </w:rPr>
        <w:t>education</w:t>
      </w:r>
      <w:r>
        <w:rPr>
          <w:spacing w:val="-10"/>
        </w:rPr>
        <w:t xml:space="preserve"> </w:t>
      </w:r>
      <w:r>
        <w:rPr>
          <w:spacing w:val="-6"/>
        </w:rPr>
        <w:t>activities.</w:t>
      </w:r>
      <w:r>
        <w:rPr>
          <w:spacing w:val="-10"/>
        </w:rPr>
        <w:t xml:space="preserve"> </w:t>
      </w:r>
      <w:r>
        <w:rPr>
          <w:spacing w:val="-6"/>
        </w:rPr>
        <w:t>This</w:t>
      </w:r>
      <w:r>
        <w:rPr>
          <w:spacing w:val="-7"/>
        </w:rPr>
        <w:t xml:space="preserve"> </w:t>
      </w:r>
      <w:r>
        <w:rPr>
          <w:spacing w:val="-6"/>
        </w:rPr>
        <w:t>will</w:t>
      </w:r>
      <w:r>
        <w:rPr>
          <w:spacing w:val="-10"/>
        </w:rPr>
        <w:t xml:space="preserve"> </w:t>
      </w:r>
      <w:r>
        <w:rPr>
          <w:spacing w:val="-6"/>
        </w:rPr>
        <w:t>lead</w:t>
      </w:r>
      <w:r>
        <w:rPr>
          <w:spacing w:val="-10"/>
        </w:rPr>
        <w:t xml:space="preserve"> </w:t>
      </w:r>
      <w:r>
        <w:rPr>
          <w:spacing w:val="-6"/>
        </w:rPr>
        <w:t>to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continuance</w:t>
      </w:r>
      <w:r>
        <w:rPr>
          <w:spacing w:val="-9"/>
        </w:rPr>
        <w:t xml:space="preserve"> </w:t>
      </w:r>
      <w:r>
        <w:rPr>
          <w:spacing w:val="-6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 xml:space="preserve">specialist </w:t>
      </w:r>
      <w:r>
        <w:rPr>
          <w:spacing w:val="-4"/>
        </w:rPr>
        <w:t>funding</w:t>
      </w:r>
      <w:r>
        <w:rPr>
          <w:spacing w:val="-9"/>
        </w:rPr>
        <w:t xml:space="preserve"> </w:t>
      </w:r>
      <w:r>
        <w:rPr>
          <w:spacing w:val="-4"/>
        </w:rPr>
        <w:t>for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11"/>
        </w:rPr>
        <w:t xml:space="preserve"> </w:t>
      </w:r>
      <w:r>
        <w:rPr>
          <w:spacing w:val="-4"/>
        </w:rPr>
        <w:t>least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next</w:t>
      </w:r>
      <w:r>
        <w:rPr>
          <w:spacing w:val="-11"/>
        </w:rPr>
        <w:t xml:space="preserve"> </w:t>
      </w:r>
      <w:r>
        <w:rPr>
          <w:spacing w:val="-4"/>
        </w:rPr>
        <w:t>five</w:t>
      </w:r>
      <w:r>
        <w:rPr>
          <w:spacing w:val="-9"/>
        </w:rPr>
        <w:t xml:space="preserve"> </w:t>
      </w:r>
      <w:r>
        <w:rPr>
          <w:spacing w:val="-4"/>
        </w:rPr>
        <w:t>years.</w:t>
      </w:r>
      <w:r>
        <w:rPr>
          <w:spacing w:val="-12"/>
        </w:rPr>
        <w:t xml:space="preserve"> </w:t>
      </w:r>
      <w:r>
        <w:rPr>
          <w:spacing w:val="-4"/>
        </w:rPr>
        <w:t>94%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Central’s</w:t>
      </w:r>
      <w:r>
        <w:rPr>
          <w:spacing w:val="-9"/>
        </w:rPr>
        <w:t xml:space="preserve"> </w:t>
      </w:r>
      <w:r>
        <w:rPr>
          <w:spacing w:val="-4"/>
        </w:rPr>
        <w:t>research</w:t>
      </w:r>
      <w:r>
        <w:rPr>
          <w:spacing w:val="-10"/>
        </w:rPr>
        <w:t xml:space="preserve"> </w:t>
      </w:r>
      <w:r>
        <w:rPr>
          <w:spacing w:val="-4"/>
        </w:rPr>
        <w:t>outputs</w:t>
      </w:r>
      <w:r>
        <w:rPr>
          <w:spacing w:val="-9"/>
        </w:rPr>
        <w:t xml:space="preserve"> </w:t>
      </w:r>
      <w:r>
        <w:rPr>
          <w:spacing w:val="-4"/>
        </w:rPr>
        <w:t>submitted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REF21</w:t>
      </w:r>
      <w:r>
        <w:rPr>
          <w:spacing w:val="-11"/>
        </w:rPr>
        <w:t xml:space="preserve"> </w:t>
      </w:r>
      <w:r>
        <w:rPr>
          <w:spacing w:val="-4"/>
        </w:rPr>
        <w:t xml:space="preserve">was </w:t>
      </w:r>
      <w:r>
        <w:rPr>
          <w:spacing w:val="-2"/>
        </w:rPr>
        <w:t>deemed</w:t>
      </w:r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14"/>
        </w:rPr>
        <w:t xml:space="preserve"> </w:t>
      </w:r>
      <w:r>
        <w:rPr>
          <w:spacing w:val="-2"/>
        </w:rPr>
        <w:t>be</w:t>
      </w:r>
      <w:r>
        <w:rPr>
          <w:spacing w:val="-14"/>
        </w:rPr>
        <w:t xml:space="preserve"> </w:t>
      </w:r>
      <w:r>
        <w:rPr>
          <w:spacing w:val="-2"/>
        </w:rPr>
        <w:t>internationally</w:t>
      </w:r>
      <w:r>
        <w:rPr>
          <w:spacing w:val="-14"/>
        </w:rPr>
        <w:t xml:space="preserve"> </w:t>
      </w:r>
      <w:r>
        <w:rPr>
          <w:spacing w:val="-2"/>
        </w:rPr>
        <w:t>excellent</w:t>
      </w:r>
      <w:r>
        <w:rPr>
          <w:spacing w:val="-14"/>
        </w:rPr>
        <w:t xml:space="preserve"> </w:t>
      </w:r>
      <w:r>
        <w:rPr>
          <w:spacing w:val="-2"/>
        </w:rPr>
        <w:t>or</w:t>
      </w:r>
      <w:r>
        <w:rPr>
          <w:spacing w:val="-13"/>
        </w:rPr>
        <w:t xml:space="preserve"> </w:t>
      </w:r>
      <w:r>
        <w:rPr>
          <w:spacing w:val="-2"/>
        </w:rPr>
        <w:t>world-leading,</w:t>
      </w:r>
      <w:r>
        <w:rPr>
          <w:spacing w:val="-14"/>
        </w:rPr>
        <w:t xml:space="preserve"> </w:t>
      </w:r>
      <w:r>
        <w:rPr>
          <w:spacing w:val="-2"/>
        </w:rPr>
        <w:t>with</w:t>
      </w:r>
      <w:r>
        <w:rPr>
          <w:spacing w:val="-14"/>
        </w:rPr>
        <w:t xml:space="preserve"> </w:t>
      </w:r>
      <w:r>
        <w:rPr>
          <w:spacing w:val="-2"/>
        </w:rPr>
        <w:t>75%</w:t>
      </w:r>
      <w:r>
        <w:rPr>
          <w:spacing w:val="-14"/>
        </w:rPr>
        <w:t xml:space="preserve"> </w:t>
      </w:r>
      <w:r>
        <w:rPr>
          <w:spacing w:val="-2"/>
        </w:rPr>
        <w:t>at</w:t>
      </w:r>
      <w:r>
        <w:rPr>
          <w:spacing w:val="-14"/>
        </w:rPr>
        <w:t xml:space="preserve"> </w:t>
      </w:r>
      <w:r>
        <w:rPr>
          <w:spacing w:val="-2"/>
        </w:rPr>
        <w:t>4*</w:t>
      </w:r>
      <w:r>
        <w:rPr>
          <w:spacing w:val="-14"/>
        </w:rPr>
        <w:t xml:space="preserve"> </w:t>
      </w:r>
      <w:r>
        <w:rPr>
          <w:spacing w:val="-2"/>
        </w:rPr>
        <w:t>against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overall</w:t>
      </w:r>
      <w:r>
        <w:rPr>
          <w:spacing w:val="-14"/>
        </w:rPr>
        <w:t xml:space="preserve"> </w:t>
      </w:r>
      <w:r>
        <w:rPr>
          <w:spacing w:val="-2"/>
        </w:rPr>
        <w:t xml:space="preserve">sector </w:t>
      </w:r>
      <w:r>
        <w:t>outcome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41%</w:t>
      </w:r>
      <w:r>
        <w:rPr>
          <w:spacing w:val="-13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4*</w:t>
      </w:r>
      <w:r>
        <w:rPr>
          <w:spacing w:val="-10"/>
        </w:rPr>
        <w:t xml:space="preserve"> </w:t>
      </w:r>
      <w:r>
        <w:t>-</w:t>
      </w:r>
      <w:r>
        <w:rPr>
          <w:spacing w:val="-12"/>
        </w:rPr>
        <w:t xml:space="preserve"> </w:t>
      </w:r>
      <w:proofErr w:type="gramStart"/>
      <w:r>
        <w:t>this</w:t>
      </w:r>
      <w:r>
        <w:rPr>
          <w:spacing w:val="-12"/>
        </w:rPr>
        <w:t xml:space="preserve"> </w:t>
      </w:r>
      <w:r>
        <w:t>places</w:t>
      </w:r>
      <w:proofErr w:type="gramEnd"/>
      <w:r>
        <w:rPr>
          <w:spacing w:val="-13"/>
        </w:rPr>
        <w:t xml:space="preserve"> </w:t>
      </w:r>
      <w:r>
        <w:t>us</w:t>
      </w:r>
      <w:r>
        <w:rPr>
          <w:spacing w:val="-13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top</w:t>
      </w:r>
      <w:r>
        <w:rPr>
          <w:spacing w:val="-12"/>
        </w:rPr>
        <w:t xml:space="preserve"> </w:t>
      </w:r>
      <w:r>
        <w:t>conservatoire</w:t>
      </w:r>
      <w:r>
        <w:rPr>
          <w:spacing w:val="-12"/>
        </w:rPr>
        <w:t xml:space="preserve"> </w:t>
      </w:r>
      <w:r>
        <w:t>arts</w:t>
      </w:r>
      <w:r>
        <w:rPr>
          <w:spacing w:val="-12"/>
        </w:rPr>
        <w:t xml:space="preserve"> </w:t>
      </w:r>
      <w:r>
        <w:t>institution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research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 xml:space="preserve">the </w:t>
      </w:r>
      <w:r>
        <w:rPr>
          <w:spacing w:val="-6"/>
        </w:rPr>
        <w:t>UK,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7"/>
        </w:rPr>
        <w:t xml:space="preserve"> </w:t>
      </w:r>
      <w:r>
        <w:rPr>
          <w:spacing w:val="-6"/>
        </w:rPr>
        <w:t>rich and significant</w:t>
      </w:r>
      <w:r>
        <w:rPr>
          <w:spacing w:val="-7"/>
        </w:rPr>
        <w:t xml:space="preserve"> </w:t>
      </w:r>
      <w:r>
        <w:rPr>
          <w:spacing w:val="-6"/>
        </w:rPr>
        <w:t>highlight</w:t>
      </w:r>
      <w:r>
        <w:rPr>
          <w:spacing w:val="-7"/>
        </w:rPr>
        <w:t xml:space="preserve"> </w:t>
      </w:r>
      <w:r>
        <w:rPr>
          <w:spacing w:val="-6"/>
        </w:rPr>
        <w:t>of</w:t>
      </w:r>
      <w:r>
        <w:rPr>
          <w:spacing w:val="-7"/>
        </w:rPr>
        <w:t xml:space="preserve"> </w:t>
      </w:r>
      <w:r>
        <w:rPr>
          <w:spacing w:val="-6"/>
        </w:rPr>
        <w:t>2022. Our thanks go</w:t>
      </w:r>
      <w:r>
        <w:rPr>
          <w:spacing w:val="-9"/>
        </w:rPr>
        <w:t xml:space="preserve"> </w:t>
      </w:r>
      <w:r>
        <w:rPr>
          <w:spacing w:val="-6"/>
        </w:rPr>
        <w:t>to</w:t>
      </w:r>
      <w:r>
        <w:rPr>
          <w:spacing w:val="-7"/>
        </w:rPr>
        <w:t xml:space="preserve"> </w:t>
      </w:r>
      <w:r>
        <w:rPr>
          <w:spacing w:val="-6"/>
        </w:rPr>
        <w:t>dedicated hard</w:t>
      </w:r>
      <w:r>
        <w:rPr>
          <w:spacing w:val="-8"/>
        </w:rPr>
        <w:t xml:space="preserve"> </w:t>
      </w:r>
      <w:r>
        <w:rPr>
          <w:spacing w:val="-6"/>
        </w:rPr>
        <w:t>work of</w:t>
      </w:r>
      <w:r>
        <w:rPr>
          <w:spacing w:val="-7"/>
        </w:rPr>
        <w:t xml:space="preserve"> </w:t>
      </w:r>
      <w:r>
        <w:rPr>
          <w:spacing w:val="-6"/>
        </w:rPr>
        <w:t>our staff</w:t>
      </w:r>
      <w:r>
        <w:rPr>
          <w:spacing w:val="-7"/>
        </w:rPr>
        <w:t xml:space="preserve"> </w:t>
      </w:r>
      <w:r>
        <w:rPr>
          <w:spacing w:val="-6"/>
        </w:rPr>
        <w:t xml:space="preserve">who </w:t>
      </w:r>
      <w:r>
        <w:rPr>
          <w:spacing w:val="-2"/>
        </w:rPr>
        <w:t>made</w:t>
      </w:r>
      <w:r>
        <w:rPr>
          <w:spacing w:val="-14"/>
        </w:rPr>
        <w:t xml:space="preserve"> </w:t>
      </w:r>
      <w:r>
        <w:rPr>
          <w:spacing w:val="-2"/>
        </w:rPr>
        <w:t>this</w:t>
      </w:r>
      <w:r>
        <w:rPr>
          <w:spacing w:val="-14"/>
        </w:rPr>
        <w:t xml:space="preserve"> </w:t>
      </w:r>
      <w:r>
        <w:rPr>
          <w:spacing w:val="-2"/>
        </w:rPr>
        <w:t>outstanding</w:t>
      </w:r>
      <w:r>
        <w:rPr>
          <w:spacing w:val="-14"/>
        </w:rPr>
        <w:t xml:space="preserve"> </w:t>
      </w:r>
      <w:r>
        <w:rPr>
          <w:spacing w:val="-2"/>
        </w:rPr>
        <w:t>achievement</w:t>
      </w:r>
      <w:r>
        <w:rPr>
          <w:spacing w:val="-14"/>
        </w:rPr>
        <w:t xml:space="preserve"> </w:t>
      </w:r>
      <w:r>
        <w:rPr>
          <w:spacing w:val="-2"/>
        </w:rPr>
        <w:t>possible.</w:t>
      </w:r>
      <w:r>
        <w:rPr>
          <w:spacing w:val="-10"/>
        </w:rPr>
        <w:t xml:space="preserve"> </w:t>
      </w:r>
      <w:r>
        <w:rPr>
          <w:spacing w:val="-2"/>
        </w:rPr>
        <w:t>This</w:t>
      </w:r>
      <w:r>
        <w:rPr>
          <w:spacing w:val="-14"/>
        </w:rPr>
        <w:t xml:space="preserve"> </w:t>
      </w:r>
      <w:r>
        <w:rPr>
          <w:spacing w:val="-2"/>
        </w:rPr>
        <w:t>outcome</w:t>
      </w:r>
      <w:r>
        <w:rPr>
          <w:spacing w:val="-14"/>
        </w:rPr>
        <w:t xml:space="preserve"> </w:t>
      </w:r>
      <w:r>
        <w:rPr>
          <w:spacing w:val="-2"/>
        </w:rPr>
        <w:t>will</w:t>
      </w:r>
      <w:r>
        <w:rPr>
          <w:spacing w:val="-14"/>
        </w:rPr>
        <w:t xml:space="preserve"> </w:t>
      </w:r>
      <w:r>
        <w:rPr>
          <w:spacing w:val="-2"/>
        </w:rPr>
        <w:t>enable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proofErr w:type="gramStart"/>
      <w:r>
        <w:rPr>
          <w:spacing w:val="-2"/>
        </w:rPr>
        <w:t>School</w:t>
      </w:r>
      <w:proofErr w:type="gramEnd"/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14"/>
        </w:rPr>
        <w:t xml:space="preserve"> </w:t>
      </w:r>
      <w:r>
        <w:rPr>
          <w:spacing w:val="-2"/>
        </w:rPr>
        <w:t>continue</w:t>
      </w:r>
      <w:r>
        <w:rPr>
          <w:spacing w:val="-14"/>
        </w:rPr>
        <w:t xml:space="preserve"> </w:t>
      </w:r>
      <w:r>
        <w:rPr>
          <w:spacing w:val="-2"/>
        </w:rPr>
        <w:t>to build</w:t>
      </w:r>
      <w:r>
        <w:rPr>
          <w:spacing w:val="-9"/>
        </w:rPr>
        <w:t xml:space="preserve"> </w:t>
      </w:r>
      <w:r>
        <w:rPr>
          <w:spacing w:val="-2"/>
        </w:rPr>
        <w:t>upon</w:t>
      </w:r>
      <w:r>
        <w:rPr>
          <w:spacing w:val="-9"/>
        </w:rPr>
        <w:t xml:space="preserve"> </w:t>
      </w:r>
      <w:r>
        <w:rPr>
          <w:spacing w:val="-2"/>
        </w:rPr>
        <w:t>its</w:t>
      </w:r>
      <w:r>
        <w:rPr>
          <w:spacing w:val="-8"/>
        </w:rPr>
        <w:t xml:space="preserve"> </w:t>
      </w:r>
      <w:r>
        <w:rPr>
          <w:spacing w:val="-2"/>
        </w:rPr>
        <w:t>strength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research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underpin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excellence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all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our</w:t>
      </w:r>
      <w:r>
        <w:rPr>
          <w:spacing w:val="-9"/>
        </w:rPr>
        <w:t xml:space="preserve"> </w:t>
      </w:r>
      <w:r>
        <w:rPr>
          <w:spacing w:val="-2"/>
        </w:rPr>
        <w:t>work.</w:t>
      </w:r>
    </w:p>
    <w:p w14:paraId="1CC0BB24" w14:textId="77777777" w:rsidR="00F275D1" w:rsidRDefault="00F275D1">
      <w:pPr>
        <w:spacing w:line="300" w:lineRule="auto"/>
        <w:jc w:val="both"/>
        <w:sectPr w:rsidR="00F275D1">
          <w:pgSz w:w="11910" w:h="16840"/>
          <w:pgMar w:top="1080" w:right="320" w:bottom="960" w:left="420" w:header="739" w:footer="776" w:gutter="0"/>
          <w:cols w:space="720"/>
        </w:sectPr>
      </w:pPr>
    </w:p>
    <w:p w14:paraId="28D813FE" w14:textId="77777777" w:rsidR="00F275D1" w:rsidRDefault="00F275D1">
      <w:pPr>
        <w:pStyle w:val="BodyText"/>
        <w:spacing w:before="11"/>
      </w:pPr>
    </w:p>
    <w:p w14:paraId="0483CECB" w14:textId="77777777" w:rsidR="00F275D1" w:rsidRDefault="007D7ADE">
      <w:pPr>
        <w:pStyle w:val="BodyText"/>
        <w:spacing w:before="120" w:line="300" w:lineRule="auto"/>
        <w:ind w:left="998" w:right="1093"/>
        <w:jc w:val="both"/>
      </w:pPr>
      <w:r>
        <w:t>But</w:t>
      </w:r>
      <w:r>
        <w:rPr>
          <w:spacing w:val="-16"/>
        </w:rPr>
        <w:t xml:space="preserve"> </w:t>
      </w:r>
      <w:r>
        <w:t>we</w:t>
      </w:r>
      <w:r>
        <w:rPr>
          <w:spacing w:val="-14"/>
        </w:rPr>
        <w:t xml:space="preserve"> </w:t>
      </w:r>
      <w:r>
        <w:t>cannot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sustain</w:t>
      </w:r>
      <w:r>
        <w:rPr>
          <w:spacing w:val="-15"/>
        </w:rPr>
        <w:t xml:space="preserve"> </w:t>
      </w:r>
      <w:r>
        <w:t>such</w:t>
      </w:r>
      <w:r>
        <w:rPr>
          <w:spacing w:val="-15"/>
        </w:rPr>
        <w:t xml:space="preserve"> </w:t>
      </w:r>
      <w:r>
        <w:t>interest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potential</w:t>
      </w:r>
      <w:r>
        <w:rPr>
          <w:spacing w:val="-15"/>
        </w:rPr>
        <w:t xml:space="preserve"> </w:t>
      </w:r>
      <w:r>
        <w:t>without</w:t>
      </w:r>
      <w:r>
        <w:rPr>
          <w:spacing w:val="-16"/>
        </w:rPr>
        <w:t xml:space="preserve"> </w:t>
      </w:r>
      <w:r>
        <w:t>continuous</w:t>
      </w:r>
      <w:r>
        <w:rPr>
          <w:spacing w:val="-14"/>
        </w:rPr>
        <w:t xml:space="preserve"> </w:t>
      </w:r>
      <w:r>
        <w:t>review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our history,</w:t>
      </w:r>
      <w:r>
        <w:rPr>
          <w:spacing w:val="-7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become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want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be.</w:t>
      </w:r>
      <w:r>
        <w:rPr>
          <w:spacing w:val="-9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diligently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 xml:space="preserve">look </w:t>
      </w:r>
      <w:r>
        <w:rPr>
          <w:spacing w:val="-6"/>
        </w:rPr>
        <w:t xml:space="preserve">deeply at all our structures and procedures as we work towards embedding diversity and inclusion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everything</w:t>
      </w:r>
      <w:r>
        <w:rPr>
          <w:spacing w:val="-8"/>
        </w:rPr>
        <w:t xml:space="preserve"> </w:t>
      </w:r>
      <w:r>
        <w:rPr>
          <w:spacing w:val="-2"/>
        </w:rPr>
        <w:t>we</w:t>
      </w:r>
      <w:r>
        <w:rPr>
          <w:spacing w:val="-8"/>
        </w:rPr>
        <w:t xml:space="preserve"> </w:t>
      </w:r>
      <w:r>
        <w:rPr>
          <w:spacing w:val="-2"/>
        </w:rPr>
        <w:t>do.</w:t>
      </w:r>
      <w:r>
        <w:rPr>
          <w:spacing w:val="-7"/>
        </w:rPr>
        <w:t xml:space="preserve"> </w:t>
      </w:r>
      <w:r>
        <w:rPr>
          <w:spacing w:val="-2"/>
        </w:rPr>
        <w:t>This</w:t>
      </w:r>
      <w:r>
        <w:rPr>
          <w:spacing w:val="-10"/>
        </w:rPr>
        <w:t xml:space="preserve"> </w:t>
      </w:r>
      <w:r>
        <w:rPr>
          <w:spacing w:val="-2"/>
        </w:rPr>
        <w:t>has</w:t>
      </w:r>
      <w:r>
        <w:rPr>
          <w:spacing w:val="-6"/>
        </w:rPr>
        <w:t xml:space="preserve"> </w:t>
      </w:r>
      <w:r>
        <w:rPr>
          <w:spacing w:val="-2"/>
        </w:rPr>
        <w:t>included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review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our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complaints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procedures,</w:t>
      </w:r>
      <w:r>
        <w:rPr>
          <w:spacing w:val="-8"/>
        </w:rPr>
        <w:t xml:space="preserve"> </w:t>
      </w:r>
      <w:r>
        <w:rPr>
          <w:spacing w:val="-2"/>
        </w:rPr>
        <w:t>staff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 xml:space="preserve">student </w:t>
      </w:r>
      <w:r>
        <w:t>training including discourse from anti-Semitism to anti-Bias training concerning dialect or language.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proofErr w:type="gramStart"/>
      <w:r>
        <w:t>Principal</w:t>
      </w:r>
      <w:proofErr w:type="gramEnd"/>
      <w:r>
        <w:rPr>
          <w:spacing w:val="-15"/>
        </w:rPr>
        <w:t xml:space="preserve"> </w:t>
      </w:r>
      <w:r>
        <w:t>holds</w:t>
      </w:r>
      <w:r>
        <w:rPr>
          <w:spacing w:val="-15"/>
        </w:rPr>
        <w:t xml:space="preserve"> </w:t>
      </w:r>
      <w:r>
        <w:t>regular</w:t>
      </w:r>
      <w:r>
        <w:rPr>
          <w:spacing w:val="-15"/>
        </w:rPr>
        <w:t xml:space="preserve"> </w:t>
      </w:r>
      <w:r>
        <w:t>staff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student</w:t>
      </w:r>
      <w:r>
        <w:rPr>
          <w:spacing w:val="-16"/>
        </w:rPr>
        <w:t xml:space="preserve"> </w:t>
      </w:r>
      <w:r>
        <w:t>drop-ins.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Accessibility</w:t>
      </w:r>
      <w:r>
        <w:rPr>
          <w:spacing w:val="-15"/>
        </w:rPr>
        <w:t xml:space="preserve"> </w:t>
      </w:r>
      <w:r>
        <w:t>Group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 xml:space="preserve">in </w:t>
      </w:r>
      <w:r>
        <w:rPr>
          <w:spacing w:val="-4"/>
        </w:rPr>
        <w:t>regular</w:t>
      </w:r>
      <w:r>
        <w:rPr>
          <w:spacing w:val="-12"/>
        </w:rPr>
        <w:t xml:space="preserve"> </w:t>
      </w:r>
      <w:r>
        <w:rPr>
          <w:spacing w:val="-4"/>
        </w:rPr>
        <w:t>dialogue</w:t>
      </w:r>
      <w:r>
        <w:rPr>
          <w:spacing w:val="-12"/>
        </w:rPr>
        <w:t xml:space="preserve"> </w:t>
      </w:r>
      <w:r>
        <w:rPr>
          <w:spacing w:val="-4"/>
        </w:rPr>
        <w:t>with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Student</w:t>
      </w:r>
      <w:r>
        <w:rPr>
          <w:spacing w:val="-12"/>
        </w:rPr>
        <w:t xml:space="preserve"> </w:t>
      </w:r>
      <w:r>
        <w:rPr>
          <w:spacing w:val="-4"/>
        </w:rPr>
        <w:t>Union.</w:t>
      </w:r>
      <w:r>
        <w:rPr>
          <w:spacing w:val="-10"/>
        </w:rPr>
        <w:t xml:space="preserve"> </w:t>
      </w:r>
      <w:r>
        <w:rPr>
          <w:spacing w:val="-4"/>
        </w:rPr>
        <w:t>This</w:t>
      </w:r>
      <w:r>
        <w:rPr>
          <w:spacing w:val="-11"/>
        </w:rPr>
        <w:t xml:space="preserve"> </w:t>
      </w:r>
      <w:r>
        <w:rPr>
          <w:spacing w:val="-4"/>
        </w:rPr>
        <w:t>ensures</w:t>
      </w:r>
      <w:r>
        <w:rPr>
          <w:spacing w:val="-11"/>
        </w:rPr>
        <w:t xml:space="preserve"> </w:t>
      </w:r>
      <w:r>
        <w:rPr>
          <w:spacing w:val="-4"/>
        </w:rPr>
        <w:t>that</w:t>
      </w:r>
      <w:r>
        <w:rPr>
          <w:spacing w:val="-12"/>
        </w:rPr>
        <w:t xml:space="preserve"> </w:t>
      </w:r>
      <w:r>
        <w:rPr>
          <w:spacing w:val="-4"/>
        </w:rPr>
        <w:t>we</w:t>
      </w:r>
      <w:r>
        <w:rPr>
          <w:spacing w:val="-11"/>
        </w:rPr>
        <w:t xml:space="preserve"> </w:t>
      </w:r>
      <w:r>
        <w:rPr>
          <w:spacing w:val="-4"/>
        </w:rPr>
        <w:t>hear</w:t>
      </w:r>
      <w:r>
        <w:rPr>
          <w:spacing w:val="-12"/>
        </w:rPr>
        <w:t xml:space="preserve"> </w:t>
      </w:r>
      <w:r>
        <w:rPr>
          <w:spacing w:val="-4"/>
        </w:rPr>
        <w:t>directly</w:t>
      </w:r>
      <w:r>
        <w:rPr>
          <w:spacing w:val="-9"/>
        </w:rPr>
        <w:t xml:space="preserve"> </w:t>
      </w:r>
      <w:r>
        <w:rPr>
          <w:spacing w:val="-4"/>
        </w:rPr>
        <w:t>from</w:t>
      </w:r>
      <w:r>
        <w:rPr>
          <w:spacing w:val="-12"/>
        </w:rPr>
        <w:t xml:space="preserve"> </w:t>
      </w:r>
      <w:r>
        <w:rPr>
          <w:spacing w:val="-4"/>
        </w:rPr>
        <w:t>our</w:t>
      </w:r>
      <w:r>
        <w:rPr>
          <w:spacing w:val="-9"/>
        </w:rPr>
        <w:t xml:space="preserve"> </w:t>
      </w:r>
      <w:r>
        <w:rPr>
          <w:spacing w:val="-4"/>
        </w:rPr>
        <w:t>students</w:t>
      </w:r>
      <w:r>
        <w:rPr>
          <w:spacing w:val="-9"/>
        </w:rPr>
        <w:t xml:space="preserve"> </w:t>
      </w:r>
      <w:r>
        <w:rPr>
          <w:spacing w:val="-4"/>
        </w:rPr>
        <w:t xml:space="preserve">and </w:t>
      </w:r>
      <w:r>
        <w:t>staff</w:t>
      </w:r>
      <w:r>
        <w:rPr>
          <w:spacing w:val="-14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build</w:t>
      </w:r>
      <w:r>
        <w:rPr>
          <w:spacing w:val="-11"/>
        </w:rPr>
        <w:t xml:space="preserve"> </w:t>
      </w:r>
      <w:r>
        <w:t>towards</w:t>
      </w:r>
      <w:r>
        <w:rPr>
          <w:spacing w:val="-12"/>
        </w:rPr>
        <w:t xml:space="preserve"> </w:t>
      </w:r>
      <w:r>
        <w:t>our</w:t>
      </w:r>
      <w:r>
        <w:rPr>
          <w:spacing w:val="-13"/>
        </w:rPr>
        <w:t xml:space="preserve"> </w:t>
      </w:r>
      <w:r>
        <w:t>better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inclusive</w:t>
      </w:r>
      <w:r>
        <w:rPr>
          <w:spacing w:val="-12"/>
        </w:rPr>
        <w:t xml:space="preserve"> </w:t>
      </w:r>
      <w:r>
        <w:t>future.</w:t>
      </w:r>
    </w:p>
    <w:p w14:paraId="4FA0FB37" w14:textId="77777777" w:rsidR="00F275D1" w:rsidRDefault="007D7ADE">
      <w:pPr>
        <w:pStyle w:val="BodyText"/>
        <w:spacing w:before="155" w:line="300" w:lineRule="auto"/>
        <w:ind w:left="998" w:right="1096"/>
        <w:jc w:val="both"/>
      </w:pPr>
      <w:r>
        <w:t>These</w:t>
      </w:r>
      <w:r>
        <w:rPr>
          <w:spacing w:val="-16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tough</w:t>
      </w:r>
      <w:r>
        <w:rPr>
          <w:spacing w:val="-16"/>
        </w:rPr>
        <w:t xml:space="preserve"> </w:t>
      </w:r>
      <w:r>
        <w:t>times</w:t>
      </w:r>
      <w:r>
        <w:rPr>
          <w:spacing w:val="-13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but</w:t>
      </w:r>
      <w:r>
        <w:rPr>
          <w:spacing w:val="-16"/>
        </w:rPr>
        <w:t xml:space="preserve"> </w:t>
      </w:r>
      <w:r>
        <w:t>they</w:t>
      </w:r>
      <w:r>
        <w:rPr>
          <w:spacing w:val="-16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also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times</w:t>
      </w:r>
      <w:r>
        <w:rPr>
          <w:spacing w:val="-13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make</w:t>
      </w:r>
      <w:r>
        <w:rPr>
          <w:spacing w:val="-16"/>
        </w:rPr>
        <w:t xml:space="preserve"> </w:t>
      </w:r>
      <w:r>
        <w:t>us</w:t>
      </w:r>
      <w:r>
        <w:rPr>
          <w:spacing w:val="-15"/>
        </w:rPr>
        <w:t xml:space="preserve"> </w:t>
      </w:r>
      <w:r>
        <w:t>stronger</w:t>
      </w:r>
      <w:r>
        <w:rPr>
          <w:spacing w:val="-12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there</w:t>
      </w:r>
      <w:r>
        <w:rPr>
          <w:spacing w:val="-15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 xml:space="preserve">many </w:t>
      </w:r>
      <w:r>
        <w:rPr>
          <w:spacing w:val="-8"/>
        </w:rPr>
        <w:t>highlights</w:t>
      </w:r>
      <w:r>
        <w:rPr>
          <w:spacing w:val="-1"/>
        </w:rPr>
        <w:t xml:space="preserve"> </w:t>
      </w:r>
      <w:r>
        <w:rPr>
          <w:spacing w:val="-8"/>
        </w:rPr>
        <w:t>below.</w:t>
      </w:r>
      <w:r>
        <w:rPr>
          <w:spacing w:val="-2"/>
        </w:rPr>
        <w:t xml:space="preserve"> </w:t>
      </w:r>
      <w:r>
        <w:rPr>
          <w:spacing w:val="-8"/>
        </w:rPr>
        <w:t>The</w:t>
      </w:r>
      <w:r>
        <w:rPr>
          <w:spacing w:val="-4"/>
        </w:rPr>
        <w:t xml:space="preserve"> </w:t>
      </w:r>
      <w:r>
        <w:rPr>
          <w:spacing w:val="-8"/>
        </w:rPr>
        <w:t>smallest</w:t>
      </w:r>
      <w:r>
        <w:rPr>
          <w:spacing w:val="-2"/>
        </w:rPr>
        <w:t xml:space="preserve"> </w:t>
      </w:r>
      <w:r>
        <w:rPr>
          <w:spacing w:val="-8"/>
        </w:rPr>
        <w:t>step</w:t>
      </w:r>
      <w:r>
        <w:rPr>
          <w:spacing w:val="-1"/>
        </w:rPr>
        <w:t xml:space="preserve"> </w:t>
      </w:r>
      <w:r>
        <w:rPr>
          <w:spacing w:val="-8"/>
        </w:rPr>
        <w:t>of</w:t>
      </w:r>
      <w:r>
        <w:rPr>
          <w:spacing w:val="-7"/>
        </w:rPr>
        <w:t xml:space="preserve"> </w:t>
      </w:r>
      <w:r>
        <w:rPr>
          <w:spacing w:val="-8"/>
        </w:rPr>
        <w:t>change,</w:t>
      </w:r>
      <w:r>
        <w:rPr>
          <w:spacing w:val="-2"/>
        </w:rPr>
        <w:t xml:space="preserve"> </w:t>
      </w:r>
      <w:r>
        <w:rPr>
          <w:spacing w:val="-8"/>
        </w:rPr>
        <w:t>degree</w:t>
      </w:r>
      <w:r>
        <w:rPr>
          <w:spacing w:val="-1"/>
        </w:rPr>
        <w:t xml:space="preserve"> </w:t>
      </w:r>
      <w:r>
        <w:rPr>
          <w:spacing w:val="-8"/>
        </w:rPr>
        <w:t>or</w:t>
      </w:r>
      <w:r>
        <w:rPr>
          <w:spacing w:val="-2"/>
        </w:rPr>
        <w:t xml:space="preserve"> </w:t>
      </w:r>
      <w:r>
        <w:rPr>
          <w:spacing w:val="-8"/>
        </w:rPr>
        <w:t>emeritus</w:t>
      </w:r>
      <w:r>
        <w:rPr>
          <w:spacing w:val="-4"/>
        </w:rPr>
        <w:t xml:space="preserve"> </w:t>
      </w:r>
      <w:r>
        <w:rPr>
          <w:spacing w:val="-8"/>
        </w:rPr>
        <w:t>gained,</w:t>
      </w:r>
      <w:r>
        <w:rPr>
          <w:spacing w:val="-2"/>
        </w:rPr>
        <w:t xml:space="preserve"> </w:t>
      </w:r>
      <w:r>
        <w:rPr>
          <w:spacing w:val="-8"/>
        </w:rPr>
        <w:t>all</w:t>
      </w:r>
      <w:r>
        <w:rPr>
          <w:spacing w:val="-2"/>
        </w:rPr>
        <w:t xml:space="preserve"> </w:t>
      </w:r>
      <w:r>
        <w:rPr>
          <w:spacing w:val="-8"/>
        </w:rPr>
        <w:t>contribute</w:t>
      </w:r>
      <w:r>
        <w:rPr>
          <w:spacing w:val="-1"/>
        </w:rPr>
        <w:t xml:space="preserve"> </w:t>
      </w:r>
      <w:r>
        <w:rPr>
          <w:spacing w:val="-8"/>
        </w:rPr>
        <w:t>to</w:t>
      </w:r>
      <w:r>
        <w:rPr>
          <w:spacing w:val="-2"/>
        </w:rPr>
        <w:t xml:space="preserve"> </w:t>
      </w:r>
      <w:r>
        <w:rPr>
          <w:spacing w:val="-8"/>
        </w:rPr>
        <w:t xml:space="preserve">Central’s </w:t>
      </w:r>
      <w:r>
        <w:rPr>
          <w:spacing w:val="-2"/>
        </w:rPr>
        <w:t>success.</w:t>
      </w:r>
      <w:r>
        <w:rPr>
          <w:spacing w:val="40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snapshot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some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key</w:t>
      </w:r>
      <w:r>
        <w:rPr>
          <w:spacing w:val="-10"/>
        </w:rPr>
        <w:t xml:space="preserve"> </w:t>
      </w:r>
      <w:r>
        <w:rPr>
          <w:spacing w:val="-2"/>
        </w:rPr>
        <w:t>events,</w:t>
      </w:r>
      <w:r>
        <w:rPr>
          <w:spacing w:val="-11"/>
        </w:rPr>
        <w:t xml:space="preserve"> </w:t>
      </w:r>
      <w:r>
        <w:rPr>
          <w:spacing w:val="-2"/>
        </w:rPr>
        <w:t>awards,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achievements</w:t>
      </w:r>
      <w:r>
        <w:rPr>
          <w:spacing w:val="-9"/>
        </w:rPr>
        <w:t xml:space="preserve"> </w:t>
      </w:r>
      <w:r>
        <w:rPr>
          <w:spacing w:val="-2"/>
        </w:rPr>
        <w:t>in-year</w:t>
      </w:r>
      <w:r>
        <w:rPr>
          <w:spacing w:val="-10"/>
        </w:rPr>
        <w:t xml:space="preserve"> </w:t>
      </w:r>
      <w:r>
        <w:rPr>
          <w:spacing w:val="-2"/>
        </w:rPr>
        <w:t>include:</w:t>
      </w:r>
    </w:p>
    <w:p w14:paraId="6DD25308" w14:textId="77777777" w:rsidR="00F275D1" w:rsidRDefault="007D7ADE">
      <w:pPr>
        <w:pStyle w:val="BodyText"/>
        <w:spacing w:before="132"/>
        <w:ind w:left="998"/>
        <w:jc w:val="both"/>
        <w:rPr>
          <w:rFonts w:ascii="Arial Black"/>
        </w:rPr>
      </w:pPr>
      <w:r>
        <w:rPr>
          <w:rFonts w:ascii="Arial Black"/>
          <w:w w:val="90"/>
        </w:rPr>
        <w:t>Events</w:t>
      </w:r>
      <w:r>
        <w:rPr>
          <w:rFonts w:ascii="Arial Black"/>
          <w:spacing w:val="-9"/>
          <w:w w:val="90"/>
        </w:rPr>
        <w:t xml:space="preserve"> </w:t>
      </w:r>
      <w:r>
        <w:rPr>
          <w:rFonts w:ascii="Arial Black"/>
          <w:w w:val="90"/>
        </w:rPr>
        <w:t>and</w:t>
      </w:r>
      <w:r>
        <w:rPr>
          <w:rFonts w:ascii="Arial Black"/>
          <w:spacing w:val="-8"/>
          <w:w w:val="90"/>
        </w:rPr>
        <w:t xml:space="preserve"> </w:t>
      </w:r>
      <w:r>
        <w:rPr>
          <w:rFonts w:ascii="Arial Black"/>
          <w:spacing w:val="-2"/>
          <w:w w:val="90"/>
        </w:rPr>
        <w:t>Partnerships</w:t>
      </w:r>
    </w:p>
    <w:p w14:paraId="38C842E2" w14:textId="77777777" w:rsidR="00F275D1" w:rsidRDefault="007D7ADE">
      <w:pPr>
        <w:pStyle w:val="ListParagraph"/>
        <w:numPr>
          <w:ilvl w:val="0"/>
          <w:numId w:val="21"/>
        </w:numPr>
        <w:tabs>
          <w:tab w:val="left" w:pos="1719"/>
        </w:tabs>
        <w:spacing w:before="150" w:line="297" w:lineRule="auto"/>
        <w:ind w:right="1093"/>
        <w:rPr>
          <w:rFonts w:ascii="Symbol" w:hAnsi="Symbol"/>
          <w:sz w:val="20"/>
        </w:rPr>
      </w:pPr>
      <w:r>
        <w:rPr>
          <w:spacing w:val="-2"/>
          <w:sz w:val="20"/>
        </w:rPr>
        <w:t>Central’s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Learning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Skills</w:t>
      </w:r>
      <w:r>
        <w:rPr>
          <w:spacing w:val="-9"/>
          <w:sz w:val="20"/>
        </w:rPr>
        <w:t xml:space="preserve"> </w:t>
      </w:r>
      <w:proofErr w:type="spellStart"/>
      <w:r>
        <w:rPr>
          <w:spacing w:val="-2"/>
          <w:sz w:val="20"/>
        </w:rPr>
        <w:t>programme</w:t>
      </w:r>
      <w:proofErr w:type="spellEnd"/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unveiled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new,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yearlong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series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events,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 xml:space="preserve">activities </w:t>
      </w:r>
      <w:r>
        <w:rPr>
          <w:sz w:val="20"/>
        </w:rPr>
        <w:t xml:space="preserve">and public lectures entitled </w:t>
      </w:r>
      <w:r>
        <w:rPr>
          <w:rFonts w:ascii="Arial Black" w:hAnsi="Arial Black"/>
          <w:sz w:val="20"/>
        </w:rPr>
        <w:t>Black History 365</w:t>
      </w:r>
      <w:r>
        <w:rPr>
          <w:sz w:val="20"/>
        </w:rPr>
        <w:t>.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The 2021-22 </w:t>
      </w:r>
      <w:proofErr w:type="spellStart"/>
      <w:r>
        <w:rPr>
          <w:sz w:val="20"/>
        </w:rPr>
        <w:t>programme</w:t>
      </w:r>
      <w:proofErr w:type="spellEnd"/>
      <w:r>
        <w:rPr>
          <w:sz w:val="20"/>
        </w:rPr>
        <w:t xml:space="preserve"> of events </w:t>
      </w:r>
      <w:r>
        <w:rPr>
          <w:spacing w:val="-2"/>
          <w:sz w:val="20"/>
        </w:rPr>
        <w:t>included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keynote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from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Amira</w:t>
      </w:r>
      <w:r>
        <w:rPr>
          <w:spacing w:val="-9"/>
          <w:sz w:val="20"/>
        </w:rPr>
        <w:t xml:space="preserve"> </w:t>
      </w:r>
      <w:proofErr w:type="spellStart"/>
      <w:r>
        <w:rPr>
          <w:spacing w:val="-2"/>
          <w:sz w:val="20"/>
        </w:rPr>
        <w:t>Samatar</w:t>
      </w:r>
      <w:proofErr w:type="spellEnd"/>
      <w:r>
        <w:rPr>
          <w:spacing w:val="-2"/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online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UK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premiere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documentary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film</w:t>
      </w:r>
      <w:r>
        <w:rPr>
          <w:spacing w:val="-3"/>
          <w:sz w:val="20"/>
        </w:rPr>
        <w:t xml:space="preserve"> </w:t>
      </w:r>
      <w:r>
        <w:rPr>
          <w:rFonts w:ascii="Calibri" w:hAnsi="Calibri"/>
          <w:i/>
          <w:spacing w:val="-2"/>
          <w:sz w:val="20"/>
        </w:rPr>
        <w:t xml:space="preserve">My </w:t>
      </w:r>
      <w:r>
        <w:rPr>
          <w:rFonts w:ascii="Calibri" w:hAnsi="Calibri"/>
          <w:i/>
          <w:sz w:val="20"/>
        </w:rPr>
        <w:t>Name Is,</w:t>
      </w:r>
      <w:r>
        <w:rPr>
          <w:rFonts w:ascii="Calibri" w:hAnsi="Calibri"/>
          <w:i/>
          <w:spacing w:val="16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Lecture</w:t>
      </w:r>
      <w:r>
        <w:rPr>
          <w:spacing w:val="-2"/>
          <w:sz w:val="20"/>
        </w:rPr>
        <w:t xml:space="preserve"> </w:t>
      </w:r>
      <w:r>
        <w:rPr>
          <w:sz w:val="20"/>
        </w:rPr>
        <w:t>series</w:t>
      </w:r>
      <w:r>
        <w:rPr>
          <w:spacing w:val="-4"/>
          <w:sz w:val="20"/>
        </w:rPr>
        <w:t xml:space="preserve"> </w:t>
      </w:r>
      <w:r>
        <w:rPr>
          <w:sz w:val="20"/>
        </w:rPr>
        <w:t>featuring</w:t>
      </w:r>
      <w:r>
        <w:rPr>
          <w:spacing w:val="-2"/>
          <w:sz w:val="20"/>
        </w:rPr>
        <w:t xml:space="preserve"> </w:t>
      </w:r>
      <w:r>
        <w:rPr>
          <w:sz w:val="20"/>
        </w:rPr>
        <w:t>Riadh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Ghemmour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Dr</w:t>
      </w:r>
      <w:r>
        <w:rPr>
          <w:spacing w:val="-2"/>
          <w:sz w:val="20"/>
        </w:rPr>
        <w:t xml:space="preserve"> </w:t>
      </w:r>
      <w:r>
        <w:rPr>
          <w:sz w:val="20"/>
        </w:rPr>
        <w:t>Alia</w:t>
      </w:r>
      <w:r>
        <w:rPr>
          <w:spacing w:val="-3"/>
          <w:sz w:val="20"/>
        </w:rPr>
        <w:t xml:space="preserve"> </w:t>
      </w:r>
      <w:r>
        <w:rPr>
          <w:sz w:val="20"/>
        </w:rPr>
        <w:t>Amir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Rafia</w:t>
      </w:r>
      <w:proofErr w:type="spellEnd"/>
      <w:r>
        <w:rPr>
          <w:sz w:val="20"/>
        </w:rPr>
        <w:t xml:space="preserve"> Zakaria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an</w:t>
      </w:r>
      <w:r>
        <w:rPr>
          <w:spacing w:val="-13"/>
          <w:sz w:val="20"/>
        </w:rPr>
        <w:t xml:space="preserve"> </w:t>
      </w:r>
      <w:r>
        <w:rPr>
          <w:sz w:val="20"/>
        </w:rPr>
        <w:t>arts</w:t>
      </w:r>
      <w:r>
        <w:rPr>
          <w:spacing w:val="-12"/>
          <w:sz w:val="20"/>
        </w:rPr>
        <w:t xml:space="preserve"> </w:t>
      </w:r>
      <w:r>
        <w:rPr>
          <w:sz w:val="20"/>
        </w:rPr>
        <w:t>residency</w:t>
      </w:r>
      <w:r>
        <w:rPr>
          <w:spacing w:val="-13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color w:val="17171C"/>
          <w:sz w:val="20"/>
        </w:rPr>
        <w:t>Griot</w:t>
      </w:r>
      <w:r>
        <w:rPr>
          <w:color w:val="17171C"/>
          <w:spacing w:val="-14"/>
          <w:sz w:val="20"/>
        </w:rPr>
        <w:t xml:space="preserve"> </w:t>
      </w:r>
      <w:r>
        <w:rPr>
          <w:color w:val="17171C"/>
          <w:sz w:val="20"/>
        </w:rPr>
        <w:t>Chinyere</w:t>
      </w:r>
      <w:r>
        <w:rPr>
          <w:color w:val="17171C"/>
          <w:spacing w:val="-11"/>
          <w:sz w:val="20"/>
        </w:rPr>
        <w:t xml:space="preserve"> </w:t>
      </w:r>
      <w:proofErr w:type="spellStart"/>
      <w:r>
        <w:rPr>
          <w:color w:val="17171C"/>
          <w:sz w:val="20"/>
        </w:rPr>
        <w:t>Nwaubani</w:t>
      </w:r>
      <w:proofErr w:type="spellEnd"/>
      <w:r>
        <w:rPr>
          <w:color w:val="17171C"/>
          <w:sz w:val="20"/>
        </w:rPr>
        <w:t>.</w:t>
      </w:r>
    </w:p>
    <w:p w14:paraId="75BA9E02" w14:textId="77777777" w:rsidR="00F275D1" w:rsidRDefault="007D7ADE">
      <w:pPr>
        <w:pStyle w:val="ListParagraph"/>
        <w:numPr>
          <w:ilvl w:val="0"/>
          <w:numId w:val="21"/>
        </w:numPr>
        <w:tabs>
          <w:tab w:val="left" w:pos="1719"/>
        </w:tabs>
        <w:spacing w:line="314" w:lineRule="auto"/>
        <w:ind w:right="1091"/>
        <w:rPr>
          <w:rFonts w:ascii="Symbol" w:hAnsi="Symbol"/>
          <w:color w:val="1F1F1F"/>
          <w:sz w:val="20"/>
        </w:rPr>
      </w:pPr>
      <w:r>
        <w:rPr>
          <w:color w:val="17171C"/>
          <w:sz w:val="20"/>
        </w:rPr>
        <w:t xml:space="preserve">The </w:t>
      </w:r>
      <w:proofErr w:type="spellStart"/>
      <w:r>
        <w:rPr>
          <w:rFonts w:ascii="Arial Black" w:hAnsi="Arial Black"/>
          <w:color w:val="17171C"/>
          <w:sz w:val="20"/>
        </w:rPr>
        <w:t>StART</w:t>
      </w:r>
      <w:proofErr w:type="spellEnd"/>
      <w:r>
        <w:rPr>
          <w:rFonts w:ascii="Arial Black" w:hAnsi="Arial Black"/>
          <w:color w:val="17171C"/>
          <w:sz w:val="20"/>
        </w:rPr>
        <w:t xml:space="preserve"> Entrepreneurship Project</w:t>
      </w:r>
      <w:r>
        <w:rPr>
          <w:color w:val="17171C"/>
          <w:sz w:val="20"/>
        </w:rPr>
        <w:t xml:space="preserve">, a collaboration between Central, the Royal Northern College of Music and the University of the Arts London to support the </w:t>
      </w:r>
      <w:r>
        <w:rPr>
          <w:color w:val="17171C"/>
          <w:spacing w:val="-4"/>
          <w:sz w:val="20"/>
        </w:rPr>
        <w:t>professional</w:t>
      </w:r>
      <w:r>
        <w:rPr>
          <w:color w:val="17171C"/>
          <w:spacing w:val="-12"/>
          <w:sz w:val="20"/>
        </w:rPr>
        <w:t xml:space="preserve"> </w:t>
      </w:r>
      <w:r>
        <w:rPr>
          <w:color w:val="17171C"/>
          <w:spacing w:val="-4"/>
          <w:sz w:val="20"/>
        </w:rPr>
        <w:t>development</w:t>
      </w:r>
      <w:r>
        <w:rPr>
          <w:color w:val="17171C"/>
          <w:spacing w:val="-9"/>
          <w:sz w:val="20"/>
        </w:rPr>
        <w:t xml:space="preserve"> </w:t>
      </w:r>
      <w:r>
        <w:rPr>
          <w:color w:val="17171C"/>
          <w:spacing w:val="-4"/>
          <w:sz w:val="20"/>
        </w:rPr>
        <w:t>of</w:t>
      </w:r>
      <w:r>
        <w:rPr>
          <w:color w:val="17171C"/>
          <w:spacing w:val="-11"/>
          <w:sz w:val="20"/>
        </w:rPr>
        <w:t xml:space="preserve"> </w:t>
      </w:r>
      <w:r>
        <w:rPr>
          <w:color w:val="17171C"/>
          <w:spacing w:val="-4"/>
          <w:sz w:val="20"/>
        </w:rPr>
        <w:t>students</w:t>
      </w:r>
      <w:r>
        <w:rPr>
          <w:color w:val="17171C"/>
          <w:spacing w:val="-10"/>
          <w:sz w:val="20"/>
        </w:rPr>
        <w:t xml:space="preserve"> </w:t>
      </w:r>
      <w:r>
        <w:rPr>
          <w:color w:val="17171C"/>
          <w:spacing w:val="-4"/>
          <w:sz w:val="20"/>
        </w:rPr>
        <w:t>within</w:t>
      </w:r>
      <w:r>
        <w:rPr>
          <w:color w:val="17171C"/>
          <w:spacing w:val="-8"/>
          <w:sz w:val="20"/>
        </w:rPr>
        <w:t xml:space="preserve"> </w:t>
      </w:r>
      <w:r>
        <w:rPr>
          <w:color w:val="17171C"/>
          <w:spacing w:val="-4"/>
          <w:sz w:val="20"/>
        </w:rPr>
        <w:t>the</w:t>
      </w:r>
      <w:r>
        <w:rPr>
          <w:color w:val="17171C"/>
          <w:spacing w:val="-9"/>
          <w:sz w:val="20"/>
        </w:rPr>
        <w:t xml:space="preserve"> </w:t>
      </w:r>
      <w:r>
        <w:rPr>
          <w:color w:val="17171C"/>
          <w:spacing w:val="-4"/>
          <w:sz w:val="20"/>
        </w:rPr>
        <w:t>creative</w:t>
      </w:r>
      <w:r>
        <w:rPr>
          <w:color w:val="17171C"/>
          <w:spacing w:val="-10"/>
          <w:sz w:val="20"/>
        </w:rPr>
        <w:t xml:space="preserve"> </w:t>
      </w:r>
      <w:r>
        <w:rPr>
          <w:color w:val="17171C"/>
          <w:spacing w:val="-4"/>
          <w:sz w:val="20"/>
        </w:rPr>
        <w:t>arts,</w:t>
      </w:r>
      <w:r>
        <w:rPr>
          <w:color w:val="17171C"/>
          <w:spacing w:val="-11"/>
          <w:sz w:val="20"/>
        </w:rPr>
        <w:t xml:space="preserve"> </w:t>
      </w:r>
      <w:r>
        <w:rPr>
          <w:color w:val="17171C"/>
          <w:spacing w:val="-4"/>
          <w:sz w:val="20"/>
        </w:rPr>
        <w:t>ran</w:t>
      </w:r>
      <w:r>
        <w:rPr>
          <w:color w:val="17171C"/>
          <w:spacing w:val="-10"/>
          <w:sz w:val="20"/>
        </w:rPr>
        <w:t xml:space="preserve"> </w:t>
      </w:r>
      <w:r>
        <w:rPr>
          <w:color w:val="17171C"/>
          <w:spacing w:val="-4"/>
          <w:sz w:val="20"/>
        </w:rPr>
        <w:t>15</w:t>
      </w:r>
      <w:r>
        <w:rPr>
          <w:color w:val="17171C"/>
          <w:spacing w:val="-12"/>
          <w:sz w:val="20"/>
        </w:rPr>
        <w:t xml:space="preserve"> </w:t>
      </w:r>
      <w:r>
        <w:rPr>
          <w:color w:val="17171C"/>
          <w:spacing w:val="-4"/>
          <w:sz w:val="20"/>
        </w:rPr>
        <w:t>dedicated</w:t>
      </w:r>
      <w:r>
        <w:rPr>
          <w:color w:val="17171C"/>
          <w:spacing w:val="-10"/>
          <w:sz w:val="20"/>
        </w:rPr>
        <w:t xml:space="preserve"> </w:t>
      </w:r>
      <w:r>
        <w:rPr>
          <w:color w:val="17171C"/>
          <w:spacing w:val="-4"/>
          <w:sz w:val="20"/>
        </w:rPr>
        <w:t>events</w:t>
      </w:r>
      <w:r>
        <w:rPr>
          <w:color w:val="17171C"/>
          <w:spacing w:val="-10"/>
          <w:sz w:val="20"/>
        </w:rPr>
        <w:t xml:space="preserve"> </w:t>
      </w:r>
      <w:r>
        <w:rPr>
          <w:color w:val="17171C"/>
          <w:spacing w:val="-4"/>
          <w:sz w:val="20"/>
        </w:rPr>
        <w:t>for students.</w:t>
      </w:r>
      <w:r>
        <w:rPr>
          <w:color w:val="17171C"/>
          <w:spacing w:val="25"/>
          <w:sz w:val="20"/>
        </w:rPr>
        <w:t xml:space="preserve"> </w:t>
      </w:r>
      <w:r>
        <w:rPr>
          <w:color w:val="17171C"/>
          <w:spacing w:val="-4"/>
          <w:sz w:val="20"/>
        </w:rPr>
        <w:t>The</w:t>
      </w:r>
      <w:r>
        <w:rPr>
          <w:color w:val="17171C"/>
          <w:spacing w:val="-11"/>
          <w:sz w:val="20"/>
        </w:rPr>
        <w:t xml:space="preserve"> </w:t>
      </w:r>
      <w:r>
        <w:rPr>
          <w:color w:val="17171C"/>
          <w:spacing w:val="-4"/>
          <w:sz w:val="20"/>
        </w:rPr>
        <w:t>Project</w:t>
      </w:r>
      <w:r>
        <w:rPr>
          <w:color w:val="17171C"/>
          <w:spacing w:val="-12"/>
          <w:sz w:val="20"/>
        </w:rPr>
        <w:t xml:space="preserve"> </w:t>
      </w:r>
      <w:r>
        <w:rPr>
          <w:color w:val="17171C"/>
          <w:spacing w:val="-4"/>
          <w:sz w:val="20"/>
        </w:rPr>
        <w:t>also</w:t>
      </w:r>
      <w:r>
        <w:rPr>
          <w:color w:val="17171C"/>
          <w:spacing w:val="-12"/>
          <w:sz w:val="20"/>
        </w:rPr>
        <w:t xml:space="preserve"> </w:t>
      </w:r>
      <w:r>
        <w:rPr>
          <w:color w:val="17171C"/>
          <w:spacing w:val="-4"/>
          <w:sz w:val="20"/>
        </w:rPr>
        <w:t>announced</w:t>
      </w:r>
      <w:r>
        <w:rPr>
          <w:color w:val="17171C"/>
          <w:spacing w:val="-12"/>
          <w:sz w:val="20"/>
        </w:rPr>
        <w:t xml:space="preserve"> </w:t>
      </w:r>
      <w:r>
        <w:rPr>
          <w:color w:val="17171C"/>
          <w:spacing w:val="-4"/>
          <w:sz w:val="20"/>
        </w:rPr>
        <w:t>the</w:t>
      </w:r>
      <w:r>
        <w:rPr>
          <w:color w:val="17171C"/>
          <w:spacing w:val="-12"/>
          <w:sz w:val="20"/>
        </w:rPr>
        <w:t xml:space="preserve"> </w:t>
      </w:r>
      <w:r>
        <w:rPr>
          <w:color w:val="17171C"/>
          <w:spacing w:val="-4"/>
          <w:sz w:val="20"/>
        </w:rPr>
        <w:t>winners</w:t>
      </w:r>
      <w:r>
        <w:rPr>
          <w:color w:val="17171C"/>
          <w:spacing w:val="-11"/>
          <w:sz w:val="20"/>
        </w:rPr>
        <w:t xml:space="preserve"> </w:t>
      </w:r>
      <w:r>
        <w:rPr>
          <w:color w:val="17171C"/>
          <w:spacing w:val="-4"/>
          <w:sz w:val="20"/>
        </w:rPr>
        <w:t>of</w:t>
      </w:r>
      <w:r>
        <w:rPr>
          <w:color w:val="17171C"/>
          <w:spacing w:val="-12"/>
          <w:sz w:val="20"/>
        </w:rPr>
        <w:t xml:space="preserve"> </w:t>
      </w:r>
      <w:r>
        <w:rPr>
          <w:color w:val="17171C"/>
          <w:spacing w:val="-4"/>
          <w:sz w:val="20"/>
        </w:rPr>
        <w:t>2021</w:t>
      </w:r>
      <w:r>
        <w:rPr>
          <w:color w:val="17171C"/>
          <w:spacing w:val="-12"/>
          <w:sz w:val="20"/>
        </w:rPr>
        <w:t xml:space="preserve"> </w:t>
      </w:r>
      <w:r>
        <w:rPr>
          <w:color w:val="17171C"/>
          <w:spacing w:val="-4"/>
          <w:sz w:val="20"/>
        </w:rPr>
        <w:t>the</w:t>
      </w:r>
      <w:r>
        <w:rPr>
          <w:color w:val="17171C"/>
          <w:spacing w:val="-12"/>
          <w:sz w:val="20"/>
        </w:rPr>
        <w:t xml:space="preserve"> </w:t>
      </w:r>
      <w:proofErr w:type="spellStart"/>
      <w:r>
        <w:rPr>
          <w:color w:val="17171C"/>
          <w:spacing w:val="-4"/>
          <w:sz w:val="20"/>
        </w:rPr>
        <w:t>StART</w:t>
      </w:r>
      <w:proofErr w:type="spellEnd"/>
      <w:r>
        <w:rPr>
          <w:color w:val="17171C"/>
          <w:spacing w:val="-12"/>
          <w:sz w:val="20"/>
        </w:rPr>
        <w:t xml:space="preserve"> </w:t>
      </w:r>
      <w:r>
        <w:rPr>
          <w:color w:val="17171C"/>
          <w:spacing w:val="-4"/>
          <w:sz w:val="20"/>
        </w:rPr>
        <w:t>Enterprise</w:t>
      </w:r>
      <w:r>
        <w:rPr>
          <w:color w:val="17171C"/>
          <w:spacing w:val="-12"/>
          <w:sz w:val="20"/>
        </w:rPr>
        <w:t xml:space="preserve"> </w:t>
      </w:r>
      <w:r>
        <w:rPr>
          <w:color w:val="17171C"/>
          <w:spacing w:val="-4"/>
          <w:sz w:val="20"/>
        </w:rPr>
        <w:t>Slam</w:t>
      </w:r>
      <w:r>
        <w:rPr>
          <w:color w:val="17171C"/>
          <w:spacing w:val="-11"/>
          <w:sz w:val="20"/>
        </w:rPr>
        <w:t xml:space="preserve"> </w:t>
      </w:r>
      <w:r>
        <w:rPr>
          <w:color w:val="17171C"/>
          <w:spacing w:val="-4"/>
          <w:sz w:val="20"/>
        </w:rPr>
        <w:t xml:space="preserve">and, </w:t>
      </w:r>
      <w:r>
        <w:rPr>
          <w:color w:val="17171C"/>
          <w:sz w:val="20"/>
        </w:rPr>
        <w:t>in</w:t>
      </w:r>
      <w:r>
        <w:rPr>
          <w:color w:val="17171C"/>
          <w:spacing w:val="-15"/>
          <w:sz w:val="20"/>
        </w:rPr>
        <w:t xml:space="preserve"> </w:t>
      </w:r>
      <w:r>
        <w:rPr>
          <w:color w:val="17171C"/>
          <w:sz w:val="20"/>
        </w:rPr>
        <w:t>November,</w:t>
      </w:r>
      <w:r>
        <w:rPr>
          <w:color w:val="17171C"/>
          <w:spacing w:val="-16"/>
          <w:sz w:val="20"/>
        </w:rPr>
        <w:t xml:space="preserve"> </w:t>
      </w:r>
      <w:r>
        <w:rPr>
          <w:color w:val="17171C"/>
          <w:sz w:val="20"/>
        </w:rPr>
        <w:t>the</w:t>
      </w:r>
      <w:r>
        <w:rPr>
          <w:color w:val="17171C"/>
          <w:spacing w:val="-12"/>
          <w:sz w:val="20"/>
        </w:rPr>
        <w:t xml:space="preserve"> </w:t>
      </w:r>
      <w:proofErr w:type="spellStart"/>
      <w:r>
        <w:rPr>
          <w:color w:val="1F1F1F"/>
          <w:sz w:val="20"/>
        </w:rPr>
        <w:t>KickStART</w:t>
      </w:r>
      <w:proofErr w:type="spellEnd"/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Creative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z w:val="20"/>
        </w:rPr>
        <w:t>Lab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welcomed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over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120</w:t>
      </w:r>
      <w:r>
        <w:rPr>
          <w:color w:val="1F1F1F"/>
          <w:spacing w:val="-16"/>
          <w:sz w:val="20"/>
        </w:rPr>
        <w:t xml:space="preserve"> </w:t>
      </w:r>
      <w:r>
        <w:rPr>
          <w:color w:val="1F1F1F"/>
          <w:sz w:val="20"/>
        </w:rPr>
        <w:t>student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participants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z w:val="20"/>
        </w:rPr>
        <w:t>from across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>the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>UK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z w:val="20"/>
        </w:rPr>
        <w:t>for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>a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z w:val="20"/>
        </w:rPr>
        <w:t>weekend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>of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z w:val="20"/>
        </w:rPr>
        <w:t>collaborative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>workshops,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z w:val="20"/>
        </w:rPr>
        <w:t>interactive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>sessions,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z w:val="20"/>
        </w:rPr>
        <w:t>and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>talks about the creative industries.</w:t>
      </w:r>
    </w:p>
    <w:p w14:paraId="134C9EA0" w14:textId="77777777" w:rsidR="00F275D1" w:rsidRDefault="007D7ADE">
      <w:pPr>
        <w:pStyle w:val="ListParagraph"/>
        <w:numPr>
          <w:ilvl w:val="0"/>
          <w:numId w:val="21"/>
        </w:numPr>
        <w:tabs>
          <w:tab w:val="left" w:pos="1719"/>
        </w:tabs>
        <w:spacing w:line="255" w:lineRule="exact"/>
        <w:ind w:hanging="361"/>
        <w:rPr>
          <w:rFonts w:ascii="Symbol" w:hAnsi="Symbol"/>
          <w:color w:val="17171C"/>
          <w:sz w:val="20"/>
        </w:rPr>
      </w:pPr>
      <w:r>
        <w:rPr>
          <w:rFonts w:ascii="Arial Black" w:hAnsi="Arial Black"/>
          <w:color w:val="17171C"/>
          <w:spacing w:val="-2"/>
          <w:sz w:val="20"/>
        </w:rPr>
        <w:t>Central’s</w:t>
      </w:r>
      <w:r>
        <w:rPr>
          <w:rFonts w:ascii="Arial Black" w:hAnsi="Arial Black"/>
          <w:color w:val="17171C"/>
          <w:spacing w:val="7"/>
          <w:sz w:val="20"/>
        </w:rPr>
        <w:t xml:space="preserve"> </w:t>
      </w:r>
      <w:r>
        <w:rPr>
          <w:rFonts w:ascii="Arial Black" w:hAnsi="Arial Black"/>
          <w:color w:val="17171C"/>
          <w:spacing w:val="-2"/>
          <w:sz w:val="20"/>
        </w:rPr>
        <w:t>Outreach</w:t>
      </w:r>
      <w:r>
        <w:rPr>
          <w:rFonts w:ascii="Arial Black" w:hAnsi="Arial Black"/>
          <w:color w:val="17171C"/>
          <w:spacing w:val="8"/>
          <w:sz w:val="20"/>
        </w:rPr>
        <w:t xml:space="preserve"> </w:t>
      </w:r>
      <w:proofErr w:type="spellStart"/>
      <w:r>
        <w:rPr>
          <w:rFonts w:ascii="Arial Black" w:hAnsi="Arial Black"/>
          <w:color w:val="17171C"/>
          <w:spacing w:val="-2"/>
          <w:sz w:val="20"/>
        </w:rPr>
        <w:t>programme</w:t>
      </w:r>
      <w:proofErr w:type="spellEnd"/>
      <w:r>
        <w:rPr>
          <w:rFonts w:ascii="Arial Black" w:hAnsi="Arial Black"/>
          <w:color w:val="17171C"/>
          <w:spacing w:val="8"/>
          <w:sz w:val="20"/>
        </w:rPr>
        <w:t xml:space="preserve"> </w:t>
      </w:r>
      <w:r>
        <w:rPr>
          <w:color w:val="17171C"/>
          <w:spacing w:val="-2"/>
          <w:sz w:val="20"/>
        </w:rPr>
        <w:t>delivered</w:t>
      </w:r>
      <w:r>
        <w:rPr>
          <w:color w:val="17171C"/>
          <w:spacing w:val="10"/>
          <w:sz w:val="20"/>
        </w:rPr>
        <w:t xml:space="preserve"> </w:t>
      </w:r>
      <w:proofErr w:type="spellStart"/>
      <w:r>
        <w:rPr>
          <w:color w:val="17171C"/>
          <w:spacing w:val="-2"/>
          <w:sz w:val="20"/>
        </w:rPr>
        <w:t>programmes</w:t>
      </w:r>
      <w:proofErr w:type="spellEnd"/>
      <w:r>
        <w:rPr>
          <w:color w:val="17171C"/>
          <w:spacing w:val="11"/>
          <w:sz w:val="20"/>
        </w:rPr>
        <w:t xml:space="preserve"> </w:t>
      </w:r>
      <w:r>
        <w:rPr>
          <w:color w:val="17171C"/>
          <w:spacing w:val="-2"/>
          <w:sz w:val="20"/>
        </w:rPr>
        <w:t>to</w:t>
      </w:r>
      <w:r>
        <w:rPr>
          <w:color w:val="17171C"/>
          <w:spacing w:val="11"/>
          <w:sz w:val="20"/>
        </w:rPr>
        <w:t xml:space="preserve"> </w:t>
      </w:r>
      <w:r>
        <w:rPr>
          <w:color w:val="17171C"/>
          <w:spacing w:val="-2"/>
          <w:sz w:val="20"/>
        </w:rPr>
        <w:t>young</w:t>
      </w:r>
      <w:r>
        <w:rPr>
          <w:color w:val="17171C"/>
          <w:spacing w:val="11"/>
          <w:sz w:val="20"/>
        </w:rPr>
        <w:t xml:space="preserve"> </w:t>
      </w:r>
      <w:r>
        <w:rPr>
          <w:color w:val="17171C"/>
          <w:spacing w:val="-2"/>
          <w:sz w:val="20"/>
        </w:rPr>
        <w:t>people</w:t>
      </w:r>
      <w:r>
        <w:rPr>
          <w:color w:val="17171C"/>
          <w:spacing w:val="12"/>
          <w:sz w:val="20"/>
        </w:rPr>
        <w:t xml:space="preserve"> </w:t>
      </w:r>
      <w:r>
        <w:rPr>
          <w:color w:val="17171C"/>
          <w:spacing w:val="-2"/>
          <w:sz w:val="20"/>
        </w:rPr>
        <w:t>across</w:t>
      </w:r>
      <w:r>
        <w:rPr>
          <w:color w:val="17171C"/>
          <w:spacing w:val="11"/>
          <w:sz w:val="20"/>
        </w:rPr>
        <w:t xml:space="preserve"> </w:t>
      </w:r>
      <w:r>
        <w:rPr>
          <w:color w:val="17171C"/>
          <w:spacing w:val="-5"/>
          <w:sz w:val="20"/>
        </w:rPr>
        <w:t>the</w:t>
      </w:r>
    </w:p>
    <w:p w14:paraId="7D6E292D" w14:textId="77777777" w:rsidR="00F275D1" w:rsidRDefault="007D7ADE">
      <w:pPr>
        <w:pStyle w:val="BodyText"/>
        <w:spacing w:before="45" w:line="319" w:lineRule="auto"/>
        <w:ind w:left="1718" w:right="1096"/>
        <w:jc w:val="both"/>
      </w:pPr>
      <w:r>
        <w:rPr>
          <w:color w:val="17171C"/>
        </w:rPr>
        <w:t>country,</w:t>
      </w:r>
      <w:r>
        <w:rPr>
          <w:color w:val="17171C"/>
          <w:spacing w:val="-2"/>
        </w:rPr>
        <w:t xml:space="preserve"> </w:t>
      </w:r>
      <w:r>
        <w:rPr>
          <w:color w:val="17171C"/>
        </w:rPr>
        <w:t>including bespoke</w:t>
      </w:r>
      <w:r>
        <w:rPr>
          <w:color w:val="17171C"/>
          <w:spacing w:val="-1"/>
        </w:rPr>
        <w:t xml:space="preserve"> </w:t>
      </w:r>
      <w:proofErr w:type="spellStart"/>
      <w:r>
        <w:rPr>
          <w:color w:val="17171C"/>
        </w:rPr>
        <w:t>programmes</w:t>
      </w:r>
      <w:proofErr w:type="spellEnd"/>
      <w:r>
        <w:rPr>
          <w:color w:val="17171C"/>
        </w:rPr>
        <w:t xml:space="preserve"> in</w:t>
      </w:r>
      <w:r>
        <w:rPr>
          <w:color w:val="17171C"/>
          <w:spacing w:val="-1"/>
        </w:rPr>
        <w:t xml:space="preserve"> </w:t>
      </w:r>
      <w:r>
        <w:rPr>
          <w:color w:val="17171C"/>
        </w:rPr>
        <w:t>collaboration</w:t>
      </w:r>
      <w:r>
        <w:rPr>
          <w:color w:val="17171C"/>
          <w:spacing w:val="-1"/>
        </w:rPr>
        <w:t xml:space="preserve"> </w:t>
      </w:r>
      <w:r>
        <w:rPr>
          <w:color w:val="17171C"/>
        </w:rPr>
        <w:t>with</w:t>
      </w:r>
      <w:r>
        <w:rPr>
          <w:color w:val="17171C"/>
          <w:spacing w:val="-1"/>
        </w:rPr>
        <w:t xml:space="preserve"> </w:t>
      </w:r>
      <w:r>
        <w:rPr>
          <w:color w:val="17171C"/>
        </w:rPr>
        <w:t>Backstage</w:t>
      </w:r>
      <w:r>
        <w:rPr>
          <w:color w:val="17171C"/>
          <w:spacing w:val="-2"/>
        </w:rPr>
        <w:t xml:space="preserve"> </w:t>
      </w:r>
      <w:r>
        <w:rPr>
          <w:color w:val="17171C"/>
        </w:rPr>
        <w:t>Niche,</w:t>
      </w:r>
      <w:r>
        <w:rPr>
          <w:color w:val="17171C"/>
          <w:spacing w:val="-2"/>
        </w:rPr>
        <w:t xml:space="preserve"> </w:t>
      </w:r>
      <w:r>
        <w:rPr>
          <w:color w:val="17171C"/>
        </w:rPr>
        <w:t xml:space="preserve">which </w:t>
      </w:r>
      <w:r>
        <w:rPr>
          <w:color w:val="17171C"/>
          <w:spacing w:val="-4"/>
        </w:rPr>
        <w:t>works</w:t>
      </w:r>
      <w:r>
        <w:rPr>
          <w:color w:val="17171C"/>
          <w:spacing w:val="-7"/>
        </w:rPr>
        <w:t xml:space="preserve"> </w:t>
      </w:r>
      <w:r>
        <w:rPr>
          <w:color w:val="17171C"/>
          <w:spacing w:val="-4"/>
        </w:rPr>
        <w:t>to</w:t>
      </w:r>
      <w:r>
        <w:rPr>
          <w:color w:val="17171C"/>
          <w:spacing w:val="-8"/>
        </w:rPr>
        <w:t xml:space="preserve"> </w:t>
      </w:r>
      <w:r>
        <w:rPr>
          <w:color w:val="17171C"/>
          <w:spacing w:val="-4"/>
        </w:rPr>
        <w:t>inform</w:t>
      </w:r>
      <w:r>
        <w:rPr>
          <w:color w:val="17171C"/>
          <w:spacing w:val="-8"/>
        </w:rPr>
        <w:t xml:space="preserve"> </w:t>
      </w:r>
      <w:r>
        <w:rPr>
          <w:color w:val="17171C"/>
          <w:spacing w:val="-4"/>
        </w:rPr>
        <w:t>and</w:t>
      </w:r>
      <w:r>
        <w:rPr>
          <w:color w:val="17171C"/>
          <w:spacing w:val="-8"/>
        </w:rPr>
        <w:t xml:space="preserve"> </w:t>
      </w:r>
      <w:r>
        <w:rPr>
          <w:color w:val="17171C"/>
          <w:spacing w:val="-4"/>
        </w:rPr>
        <w:t>encourage</w:t>
      </w:r>
      <w:r>
        <w:rPr>
          <w:color w:val="17171C"/>
          <w:spacing w:val="-7"/>
        </w:rPr>
        <w:t xml:space="preserve"> </w:t>
      </w:r>
      <w:r>
        <w:rPr>
          <w:color w:val="17171C"/>
          <w:spacing w:val="-4"/>
        </w:rPr>
        <w:t>the</w:t>
      </w:r>
      <w:r>
        <w:rPr>
          <w:color w:val="17171C"/>
          <w:spacing w:val="-7"/>
        </w:rPr>
        <w:t xml:space="preserve"> </w:t>
      </w:r>
      <w:r>
        <w:rPr>
          <w:color w:val="17171C"/>
          <w:spacing w:val="-4"/>
        </w:rPr>
        <w:t>younger</w:t>
      </w:r>
      <w:r>
        <w:rPr>
          <w:color w:val="17171C"/>
          <w:spacing w:val="-10"/>
        </w:rPr>
        <w:t xml:space="preserve"> </w:t>
      </w:r>
      <w:r>
        <w:rPr>
          <w:color w:val="17171C"/>
          <w:spacing w:val="-4"/>
        </w:rPr>
        <w:t>generation</w:t>
      </w:r>
      <w:r>
        <w:rPr>
          <w:color w:val="17171C"/>
          <w:spacing w:val="-8"/>
        </w:rPr>
        <w:t xml:space="preserve"> </w:t>
      </w:r>
      <w:r>
        <w:rPr>
          <w:color w:val="17171C"/>
          <w:spacing w:val="-4"/>
        </w:rPr>
        <w:t>from</w:t>
      </w:r>
      <w:r>
        <w:rPr>
          <w:color w:val="17171C"/>
          <w:spacing w:val="-9"/>
        </w:rPr>
        <w:t xml:space="preserve"> </w:t>
      </w:r>
      <w:r>
        <w:rPr>
          <w:color w:val="17171C"/>
          <w:spacing w:val="-4"/>
        </w:rPr>
        <w:t>various</w:t>
      </w:r>
      <w:r>
        <w:rPr>
          <w:color w:val="17171C"/>
          <w:spacing w:val="-7"/>
        </w:rPr>
        <w:t xml:space="preserve"> </w:t>
      </w:r>
      <w:r>
        <w:rPr>
          <w:color w:val="17171C"/>
          <w:spacing w:val="-4"/>
        </w:rPr>
        <w:t>Global</w:t>
      </w:r>
      <w:r>
        <w:rPr>
          <w:color w:val="17171C"/>
          <w:spacing w:val="-8"/>
        </w:rPr>
        <w:t xml:space="preserve"> </w:t>
      </w:r>
      <w:r>
        <w:rPr>
          <w:color w:val="17171C"/>
          <w:spacing w:val="-4"/>
        </w:rPr>
        <w:t xml:space="preserve">backgrounds </w:t>
      </w:r>
      <w:r>
        <w:rPr>
          <w:color w:val="17171C"/>
          <w:spacing w:val="-2"/>
        </w:rPr>
        <w:t>to</w:t>
      </w:r>
      <w:r>
        <w:rPr>
          <w:color w:val="17171C"/>
          <w:spacing w:val="-13"/>
        </w:rPr>
        <w:t xml:space="preserve"> </w:t>
      </w:r>
      <w:r>
        <w:rPr>
          <w:color w:val="17171C"/>
          <w:spacing w:val="-2"/>
        </w:rPr>
        <w:t>consider</w:t>
      </w:r>
      <w:r>
        <w:rPr>
          <w:color w:val="17171C"/>
          <w:spacing w:val="-12"/>
        </w:rPr>
        <w:t xml:space="preserve"> </w:t>
      </w:r>
      <w:r>
        <w:rPr>
          <w:color w:val="17171C"/>
          <w:spacing w:val="-2"/>
        </w:rPr>
        <w:t>the</w:t>
      </w:r>
      <w:r>
        <w:rPr>
          <w:color w:val="17171C"/>
          <w:spacing w:val="-11"/>
        </w:rPr>
        <w:t xml:space="preserve"> </w:t>
      </w:r>
      <w:r>
        <w:rPr>
          <w:color w:val="17171C"/>
          <w:spacing w:val="-2"/>
        </w:rPr>
        <w:t>exciting</w:t>
      </w:r>
      <w:r>
        <w:rPr>
          <w:color w:val="17171C"/>
          <w:spacing w:val="-11"/>
        </w:rPr>
        <w:t xml:space="preserve"> </w:t>
      </w:r>
      <w:r>
        <w:rPr>
          <w:color w:val="17171C"/>
          <w:spacing w:val="-2"/>
        </w:rPr>
        <w:t>possibilities</w:t>
      </w:r>
      <w:r>
        <w:rPr>
          <w:color w:val="17171C"/>
          <w:spacing w:val="-11"/>
        </w:rPr>
        <w:t xml:space="preserve"> </w:t>
      </w:r>
      <w:r>
        <w:rPr>
          <w:color w:val="17171C"/>
          <w:spacing w:val="-2"/>
        </w:rPr>
        <w:t>of</w:t>
      </w:r>
      <w:r>
        <w:rPr>
          <w:color w:val="17171C"/>
          <w:spacing w:val="-13"/>
        </w:rPr>
        <w:t xml:space="preserve"> </w:t>
      </w:r>
      <w:r>
        <w:rPr>
          <w:color w:val="17171C"/>
          <w:spacing w:val="-2"/>
        </w:rPr>
        <w:t>a</w:t>
      </w:r>
      <w:r>
        <w:rPr>
          <w:color w:val="17171C"/>
          <w:spacing w:val="-13"/>
        </w:rPr>
        <w:t xml:space="preserve"> </w:t>
      </w:r>
      <w:r>
        <w:rPr>
          <w:color w:val="17171C"/>
          <w:spacing w:val="-2"/>
        </w:rPr>
        <w:t>career</w:t>
      </w:r>
      <w:r>
        <w:rPr>
          <w:color w:val="17171C"/>
          <w:spacing w:val="-12"/>
        </w:rPr>
        <w:t xml:space="preserve"> </w:t>
      </w:r>
      <w:r>
        <w:rPr>
          <w:color w:val="17171C"/>
          <w:spacing w:val="-2"/>
        </w:rPr>
        <w:t>in</w:t>
      </w:r>
      <w:r>
        <w:rPr>
          <w:color w:val="17171C"/>
          <w:spacing w:val="-12"/>
        </w:rPr>
        <w:t xml:space="preserve"> </w:t>
      </w:r>
      <w:r>
        <w:rPr>
          <w:color w:val="17171C"/>
          <w:spacing w:val="-2"/>
        </w:rPr>
        <w:t>backstage</w:t>
      </w:r>
      <w:r>
        <w:rPr>
          <w:color w:val="17171C"/>
          <w:spacing w:val="-11"/>
        </w:rPr>
        <w:t xml:space="preserve"> </w:t>
      </w:r>
      <w:r>
        <w:rPr>
          <w:color w:val="17171C"/>
          <w:spacing w:val="-2"/>
        </w:rPr>
        <w:t>theatre.</w:t>
      </w:r>
    </w:p>
    <w:p w14:paraId="062EA760" w14:textId="77777777" w:rsidR="00F275D1" w:rsidRDefault="007D7ADE">
      <w:pPr>
        <w:pStyle w:val="ListParagraph"/>
        <w:numPr>
          <w:ilvl w:val="0"/>
          <w:numId w:val="21"/>
        </w:numPr>
        <w:tabs>
          <w:tab w:val="left" w:pos="1719"/>
        </w:tabs>
        <w:spacing w:line="256" w:lineRule="exact"/>
        <w:ind w:hanging="361"/>
        <w:rPr>
          <w:rFonts w:ascii="Symbol" w:hAnsi="Symbol"/>
          <w:color w:val="17171C"/>
          <w:sz w:val="20"/>
        </w:rPr>
      </w:pPr>
      <w:r>
        <w:rPr>
          <w:color w:val="17171C"/>
          <w:spacing w:val="-4"/>
          <w:sz w:val="20"/>
        </w:rPr>
        <w:t>In</w:t>
      </w:r>
      <w:r>
        <w:rPr>
          <w:color w:val="17171C"/>
          <w:spacing w:val="-6"/>
          <w:sz w:val="20"/>
        </w:rPr>
        <w:t xml:space="preserve"> </w:t>
      </w:r>
      <w:r>
        <w:rPr>
          <w:color w:val="17171C"/>
          <w:spacing w:val="-4"/>
          <w:sz w:val="20"/>
        </w:rPr>
        <w:t>partnership with</w:t>
      </w:r>
      <w:r>
        <w:rPr>
          <w:color w:val="17171C"/>
          <w:spacing w:val="-5"/>
          <w:sz w:val="20"/>
        </w:rPr>
        <w:t xml:space="preserve"> </w:t>
      </w:r>
      <w:r>
        <w:rPr>
          <w:color w:val="17171C"/>
          <w:spacing w:val="-4"/>
          <w:sz w:val="20"/>
        </w:rPr>
        <w:t>the</w:t>
      </w:r>
      <w:r>
        <w:rPr>
          <w:color w:val="17171C"/>
          <w:spacing w:val="-3"/>
          <w:sz w:val="20"/>
        </w:rPr>
        <w:t xml:space="preserve"> </w:t>
      </w:r>
      <w:proofErr w:type="spellStart"/>
      <w:r>
        <w:rPr>
          <w:rFonts w:ascii="Arial Black" w:hAnsi="Arial Black"/>
          <w:color w:val="17171C"/>
          <w:spacing w:val="-4"/>
          <w:sz w:val="20"/>
        </w:rPr>
        <w:t>Donmar</w:t>
      </w:r>
      <w:proofErr w:type="spellEnd"/>
      <w:r>
        <w:rPr>
          <w:rFonts w:ascii="Arial Black" w:hAnsi="Arial Black"/>
          <w:color w:val="17171C"/>
          <w:spacing w:val="-8"/>
          <w:sz w:val="20"/>
        </w:rPr>
        <w:t xml:space="preserve"> </w:t>
      </w:r>
      <w:r>
        <w:rPr>
          <w:rFonts w:ascii="Arial Black" w:hAnsi="Arial Black"/>
          <w:color w:val="17171C"/>
          <w:spacing w:val="-4"/>
          <w:sz w:val="20"/>
        </w:rPr>
        <w:t>Warehouse</w:t>
      </w:r>
      <w:r>
        <w:rPr>
          <w:color w:val="17171C"/>
          <w:spacing w:val="-4"/>
          <w:sz w:val="20"/>
        </w:rPr>
        <w:t>,</w:t>
      </w:r>
      <w:r>
        <w:rPr>
          <w:color w:val="17171C"/>
          <w:spacing w:val="-6"/>
          <w:sz w:val="20"/>
        </w:rPr>
        <w:t xml:space="preserve"> </w:t>
      </w:r>
      <w:r>
        <w:rPr>
          <w:color w:val="17171C"/>
          <w:spacing w:val="-4"/>
          <w:sz w:val="20"/>
        </w:rPr>
        <w:t>and in</w:t>
      </w:r>
      <w:r>
        <w:rPr>
          <w:color w:val="17171C"/>
          <w:spacing w:val="-5"/>
          <w:sz w:val="20"/>
        </w:rPr>
        <w:t xml:space="preserve"> </w:t>
      </w:r>
      <w:r>
        <w:rPr>
          <w:color w:val="17171C"/>
          <w:spacing w:val="-4"/>
          <w:sz w:val="20"/>
        </w:rPr>
        <w:t>support</w:t>
      </w:r>
      <w:r>
        <w:rPr>
          <w:color w:val="17171C"/>
          <w:spacing w:val="-5"/>
          <w:sz w:val="20"/>
        </w:rPr>
        <w:t xml:space="preserve"> </w:t>
      </w:r>
      <w:r>
        <w:rPr>
          <w:color w:val="17171C"/>
          <w:spacing w:val="-4"/>
          <w:sz w:val="20"/>
        </w:rPr>
        <w:t>of</w:t>
      </w:r>
      <w:r>
        <w:rPr>
          <w:color w:val="17171C"/>
          <w:spacing w:val="-6"/>
          <w:sz w:val="20"/>
        </w:rPr>
        <w:t xml:space="preserve"> </w:t>
      </w:r>
      <w:r>
        <w:rPr>
          <w:color w:val="17171C"/>
          <w:spacing w:val="-4"/>
          <w:sz w:val="20"/>
        </w:rPr>
        <w:t>their</w:t>
      </w:r>
      <w:r>
        <w:rPr>
          <w:color w:val="17171C"/>
          <w:spacing w:val="-2"/>
          <w:sz w:val="20"/>
        </w:rPr>
        <w:t xml:space="preserve"> </w:t>
      </w:r>
      <w:r>
        <w:rPr>
          <w:color w:val="17171C"/>
          <w:spacing w:val="-4"/>
          <w:sz w:val="20"/>
        </w:rPr>
        <w:t>UK</w:t>
      </w:r>
      <w:r>
        <w:rPr>
          <w:color w:val="17171C"/>
          <w:spacing w:val="-5"/>
          <w:sz w:val="20"/>
        </w:rPr>
        <w:t xml:space="preserve"> </w:t>
      </w:r>
      <w:r>
        <w:rPr>
          <w:color w:val="17171C"/>
          <w:spacing w:val="-4"/>
          <w:sz w:val="20"/>
        </w:rPr>
        <w:t xml:space="preserve">premiere of </w:t>
      </w:r>
      <w:r>
        <w:rPr>
          <w:rFonts w:ascii="Calibri" w:hAnsi="Calibri"/>
          <w:i/>
          <w:color w:val="17171C"/>
          <w:spacing w:val="-5"/>
          <w:sz w:val="20"/>
        </w:rPr>
        <w:t>The</w:t>
      </w:r>
    </w:p>
    <w:p w14:paraId="46D7C373" w14:textId="77777777" w:rsidR="00F275D1" w:rsidRDefault="007D7ADE">
      <w:pPr>
        <w:pStyle w:val="BodyText"/>
        <w:spacing w:before="58" w:line="304" w:lineRule="auto"/>
        <w:ind w:left="1718" w:right="1104"/>
        <w:jc w:val="both"/>
      </w:pPr>
      <w:r>
        <w:rPr>
          <w:rFonts w:ascii="Calibri"/>
          <w:i/>
          <w:color w:val="17171C"/>
        </w:rPr>
        <w:t>Trials</w:t>
      </w:r>
      <w:r>
        <w:rPr>
          <w:rFonts w:ascii="Calibri"/>
          <w:i/>
          <w:color w:val="17171C"/>
          <w:spacing w:val="11"/>
        </w:rPr>
        <w:t xml:space="preserve"> </w:t>
      </w:r>
      <w:r>
        <w:rPr>
          <w:color w:val="17171C"/>
        </w:rPr>
        <w:t>which</w:t>
      </w:r>
      <w:r>
        <w:rPr>
          <w:color w:val="17171C"/>
          <w:spacing w:val="-8"/>
        </w:rPr>
        <w:t xml:space="preserve"> </w:t>
      </w:r>
      <w:proofErr w:type="gramStart"/>
      <w:r>
        <w:rPr>
          <w:color w:val="17171C"/>
        </w:rPr>
        <w:t>explores</w:t>
      </w:r>
      <w:proofErr w:type="gramEnd"/>
      <w:r>
        <w:rPr>
          <w:color w:val="17171C"/>
          <w:spacing w:val="-7"/>
        </w:rPr>
        <w:t xml:space="preserve"> </w:t>
      </w:r>
      <w:r>
        <w:rPr>
          <w:color w:val="17171C"/>
        </w:rPr>
        <w:t>the</w:t>
      </w:r>
      <w:r>
        <w:rPr>
          <w:color w:val="17171C"/>
          <w:spacing w:val="-11"/>
        </w:rPr>
        <w:t xml:space="preserve"> </w:t>
      </w:r>
      <w:r>
        <w:rPr>
          <w:color w:val="17171C"/>
        </w:rPr>
        <w:t>climate</w:t>
      </w:r>
      <w:r>
        <w:rPr>
          <w:color w:val="17171C"/>
          <w:spacing w:val="-7"/>
        </w:rPr>
        <w:t xml:space="preserve"> </w:t>
      </w:r>
      <w:r>
        <w:rPr>
          <w:color w:val="17171C"/>
        </w:rPr>
        <w:t>crises</w:t>
      </w:r>
      <w:r>
        <w:rPr>
          <w:color w:val="17171C"/>
          <w:spacing w:val="-9"/>
        </w:rPr>
        <w:t xml:space="preserve"> </w:t>
      </w:r>
      <w:r>
        <w:rPr>
          <w:color w:val="17171C"/>
        </w:rPr>
        <w:t>and</w:t>
      </w:r>
      <w:r>
        <w:rPr>
          <w:color w:val="17171C"/>
          <w:spacing w:val="-8"/>
        </w:rPr>
        <w:t xml:space="preserve"> </w:t>
      </w:r>
      <w:r>
        <w:rPr>
          <w:color w:val="17171C"/>
        </w:rPr>
        <w:t>its</w:t>
      </w:r>
      <w:r>
        <w:rPr>
          <w:color w:val="17171C"/>
          <w:spacing w:val="-7"/>
        </w:rPr>
        <w:t xml:space="preserve"> </w:t>
      </w:r>
      <w:r>
        <w:rPr>
          <w:color w:val="17171C"/>
        </w:rPr>
        <w:t>impact</w:t>
      </w:r>
      <w:r>
        <w:rPr>
          <w:color w:val="17171C"/>
          <w:spacing w:val="-9"/>
        </w:rPr>
        <w:t xml:space="preserve"> </w:t>
      </w:r>
      <w:r>
        <w:rPr>
          <w:color w:val="17171C"/>
        </w:rPr>
        <w:t>on</w:t>
      </w:r>
      <w:r>
        <w:rPr>
          <w:color w:val="17171C"/>
          <w:spacing w:val="-8"/>
        </w:rPr>
        <w:t xml:space="preserve"> </w:t>
      </w:r>
      <w:r>
        <w:rPr>
          <w:color w:val="17171C"/>
        </w:rPr>
        <w:t>young</w:t>
      </w:r>
      <w:r>
        <w:rPr>
          <w:color w:val="17171C"/>
          <w:spacing w:val="-7"/>
        </w:rPr>
        <w:t xml:space="preserve"> </w:t>
      </w:r>
      <w:r>
        <w:rPr>
          <w:color w:val="17171C"/>
        </w:rPr>
        <w:t>people,</w:t>
      </w:r>
      <w:r>
        <w:rPr>
          <w:color w:val="17171C"/>
          <w:spacing w:val="-9"/>
        </w:rPr>
        <w:t xml:space="preserve"> </w:t>
      </w:r>
      <w:r>
        <w:rPr>
          <w:color w:val="17171C"/>
        </w:rPr>
        <w:t>Central</w:t>
      </w:r>
      <w:r>
        <w:rPr>
          <w:color w:val="17171C"/>
          <w:spacing w:val="-8"/>
        </w:rPr>
        <w:t xml:space="preserve"> </w:t>
      </w:r>
      <w:r>
        <w:rPr>
          <w:color w:val="17171C"/>
        </w:rPr>
        <w:t>hosted workshops</w:t>
      </w:r>
      <w:r>
        <w:rPr>
          <w:color w:val="17171C"/>
          <w:spacing w:val="-16"/>
        </w:rPr>
        <w:t xml:space="preserve"> </w:t>
      </w:r>
      <w:r>
        <w:rPr>
          <w:color w:val="17171C"/>
        </w:rPr>
        <w:t>over</w:t>
      </w:r>
      <w:r>
        <w:rPr>
          <w:color w:val="17171C"/>
          <w:spacing w:val="-16"/>
        </w:rPr>
        <w:t xml:space="preserve"> </w:t>
      </w:r>
      <w:r>
        <w:rPr>
          <w:color w:val="17171C"/>
        </w:rPr>
        <w:t>the</w:t>
      </w:r>
      <w:r>
        <w:rPr>
          <w:color w:val="17171C"/>
          <w:spacing w:val="-16"/>
        </w:rPr>
        <w:t xml:space="preserve"> </w:t>
      </w:r>
      <w:r>
        <w:rPr>
          <w:color w:val="17171C"/>
        </w:rPr>
        <w:t>Easter</w:t>
      </w:r>
      <w:r>
        <w:rPr>
          <w:color w:val="17171C"/>
          <w:spacing w:val="-16"/>
        </w:rPr>
        <w:t xml:space="preserve"> </w:t>
      </w:r>
      <w:r>
        <w:rPr>
          <w:color w:val="17171C"/>
        </w:rPr>
        <w:t>period</w:t>
      </w:r>
      <w:r>
        <w:rPr>
          <w:color w:val="17171C"/>
          <w:spacing w:val="-16"/>
        </w:rPr>
        <w:t xml:space="preserve"> </w:t>
      </w:r>
      <w:r>
        <w:rPr>
          <w:color w:val="17171C"/>
        </w:rPr>
        <w:t>and</w:t>
      </w:r>
      <w:r>
        <w:rPr>
          <w:color w:val="17171C"/>
          <w:spacing w:val="-15"/>
        </w:rPr>
        <w:t xml:space="preserve"> </w:t>
      </w:r>
      <w:r>
        <w:rPr>
          <w:color w:val="17171C"/>
        </w:rPr>
        <w:t>engaged</w:t>
      </w:r>
      <w:r>
        <w:rPr>
          <w:color w:val="17171C"/>
          <w:spacing w:val="-16"/>
        </w:rPr>
        <w:t xml:space="preserve"> </w:t>
      </w:r>
      <w:r>
        <w:rPr>
          <w:color w:val="17171C"/>
        </w:rPr>
        <w:t>with</w:t>
      </w:r>
      <w:r>
        <w:rPr>
          <w:color w:val="17171C"/>
          <w:spacing w:val="-16"/>
        </w:rPr>
        <w:t xml:space="preserve"> </w:t>
      </w:r>
      <w:r>
        <w:rPr>
          <w:color w:val="17171C"/>
        </w:rPr>
        <w:t>over</w:t>
      </w:r>
      <w:r>
        <w:rPr>
          <w:color w:val="17171C"/>
          <w:spacing w:val="-16"/>
        </w:rPr>
        <w:t xml:space="preserve"> </w:t>
      </w:r>
      <w:r>
        <w:rPr>
          <w:color w:val="17171C"/>
        </w:rPr>
        <w:t>240</w:t>
      </w:r>
      <w:r>
        <w:rPr>
          <w:color w:val="17171C"/>
          <w:spacing w:val="-16"/>
        </w:rPr>
        <w:t xml:space="preserve"> </w:t>
      </w:r>
      <w:r>
        <w:rPr>
          <w:color w:val="17171C"/>
        </w:rPr>
        <w:t>young</w:t>
      </w:r>
      <w:r>
        <w:rPr>
          <w:color w:val="17171C"/>
          <w:spacing w:val="-16"/>
        </w:rPr>
        <w:t xml:space="preserve"> </w:t>
      </w:r>
      <w:r>
        <w:rPr>
          <w:color w:val="17171C"/>
        </w:rPr>
        <w:t>people.</w:t>
      </w:r>
    </w:p>
    <w:p w14:paraId="5E71E7BF" w14:textId="77777777" w:rsidR="00F275D1" w:rsidRDefault="007D7ADE">
      <w:pPr>
        <w:pStyle w:val="ListParagraph"/>
        <w:numPr>
          <w:ilvl w:val="0"/>
          <w:numId w:val="21"/>
        </w:numPr>
        <w:tabs>
          <w:tab w:val="left" w:pos="1719"/>
        </w:tabs>
        <w:spacing w:line="270" w:lineRule="exact"/>
        <w:ind w:hanging="361"/>
        <w:rPr>
          <w:rFonts w:ascii="Symbol" w:hAnsi="Symbol"/>
          <w:color w:val="17171C"/>
          <w:sz w:val="20"/>
        </w:rPr>
      </w:pPr>
      <w:r>
        <w:rPr>
          <w:color w:val="17171C"/>
          <w:spacing w:val="-6"/>
          <w:sz w:val="20"/>
        </w:rPr>
        <w:t>Central</w:t>
      </w:r>
      <w:r>
        <w:rPr>
          <w:color w:val="17171C"/>
          <w:spacing w:val="-3"/>
          <w:sz w:val="20"/>
        </w:rPr>
        <w:t xml:space="preserve"> </w:t>
      </w:r>
      <w:r>
        <w:rPr>
          <w:color w:val="17171C"/>
          <w:spacing w:val="-6"/>
          <w:sz w:val="20"/>
        </w:rPr>
        <w:t>hosted</w:t>
      </w:r>
      <w:r>
        <w:rPr>
          <w:color w:val="17171C"/>
          <w:spacing w:val="-3"/>
          <w:sz w:val="20"/>
        </w:rPr>
        <w:t xml:space="preserve"> </w:t>
      </w:r>
      <w:r>
        <w:rPr>
          <w:color w:val="17171C"/>
          <w:spacing w:val="-6"/>
          <w:sz w:val="20"/>
        </w:rPr>
        <w:t>the</w:t>
      </w:r>
      <w:r>
        <w:rPr>
          <w:color w:val="17171C"/>
          <w:spacing w:val="-2"/>
          <w:sz w:val="20"/>
        </w:rPr>
        <w:t xml:space="preserve"> </w:t>
      </w:r>
      <w:r>
        <w:rPr>
          <w:rFonts w:ascii="Arial Black" w:hAnsi="Arial Black"/>
          <w:color w:val="17171C"/>
          <w:spacing w:val="-6"/>
          <w:sz w:val="20"/>
        </w:rPr>
        <w:t>Association</w:t>
      </w:r>
      <w:r>
        <w:rPr>
          <w:rFonts w:ascii="Arial Black" w:hAnsi="Arial Black"/>
          <w:color w:val="17171C"/>
          <w:spacing w:val="-7"/>
          <w:sz w:val="20"/>
        </w:rPr>
        <w:t xml:space="preserve"> </w:t>
      </w:r>
      <w:r>
        <w:rPr>
          <w:rFonts w:ascii="Arial Black" w:hAnsi="Arial Black"/>
          <w:color w:val="17171C"/>
          <w:spacing w:val="-6"/>
          <w:sz w:val="20"/>
        </w:rPr>
        <w:t>for Lighting</w:t>
      </w:r>
      <w:r>
        <w:rPr>
          <w:rFonts w:ascii="Arial Black" w:hAnsi="Arial Black"/>
          <w:color w:val="17171C"/>
          <w:spacing w:val="-7"/>
          <w:sz w:val="20"/>
        </w:rPr>
        <w:t xml:space="preserve"> </w:t>
      </w:r>
      <w:r>
        <w:rPr>
          <w:rFonts w:ascii="Arial Black" w:hAnsi="Arial Black"/>
          <w:color w:val="17171C"/>
          <w:spacing w:val="-6"/>
          <w:sz w:val="20"/>
        </w:rPr>
        <w:t>Production</w:t>
      </w:r>
      <w:r>
        <w:rPr>
          <w:rFonts w:ascii="Arial Black" w:hAnsi="Arial Black"/>
          <w:color w:val="17171C"/>
          <w:spacing w:val="-7"/>
          <w:sz w:val="20"/>
        </w:rPr>
        <w:t xml:space="preserve"> </w:t>
      </w:r>
      <w:r>
        <w:rPr>
          <w:rFonts w:ascii="Arial Black" w:hAnsi="Arial Black"/>
          <w:color w:val="17171C"/>
          <w:spacing w:val="-6"/>
          <w:sz w:val="20"/>
        </w:rPr>
        <w:t>and Design and White</w:t>
      </w:r>
      <w:r>
        <w:rPr>
          <w:rFonts w:ascii="Arial Black" w:hAnsi="Arial Black"/>
          <w:color w:val="17171C"/>
          <w:spacing w:val="-8"/>
          <w:sz w:val="20"/>
        </w:rPr>
        <w:t xml:space="preserve"> </w:t>
      </w:r>
      <w:r>
        <w:rPr>
          <w:rFonts w:ascii="Arial Black" w:hAnsi="Arial Black"/>
          <w:color w:val="17171C"/>
          <w:spacing w:val="-6"/>
          <w:sz w:val="20"/>
        </w:rPr>
        <w:t>Light</w:t>
      </w:r>
    </w:p>
    <w:p w14:paraId="52D4637A" w14:textId="77777777" w:rsidR="00F275D1" w:rsidRDefault="007D7ADE">
      <w:pPr>
        <w:pStyle w:val="BodyText"/>
        <w:spacing w:before="32" w:line="304" w:lineRule="auto"/>
        <w:ind w:left="1718" w:right="1101"/>
        <w:jc w:val="both"/>
      </w:pPr>
      <w:r>
        <w:rPr>
          <w:rFonts w:ascii="Arial Black"/>
          <w:color w:val="17171C"/>
          <w:spacing w:val="-4"/>
        </w:rPr>
        <w:t>New</w:t>
      </w:r>
      <w:r>
        <w:rPr>
          <w:rFonts w:ascii="Arial Black"/>
          <w:color w:val="17171C"/>
          <w:spacing w:val="-9"/>
        </w:rPr>
        <w:t xml:space="preserve"> </w:t>
      </w:r>
      <w:r>
        <w:rPr>
          <w:rFonts w:ascii="Arial Black"/>
          <w:color w:val="17171C"/>
          <w:spacing w:val="-4"/>
        </w:rPr>
        <w:t>Technology</w:t>
      </w:r>
      <w:r>
        <w:rPr>
          <w:rFonts w:ascii="Arial Black"/>
          <w:color w:val="17171C"/>
          <w:spacing w:val="-7"/>
        </w:rPr>
        <w:t xml:space="preserve"> </w:t>
      </w:r>
      <w:r>
        <w:rPr>
          <w:rFonts w:ascii="Arial Black"/>
          <w:color w:val="17171C"/>
          <w:spacing w:val="-4"/>
        </w:rPr>
        <w:t>Showcase</w:t>
      </w:r>
      <w:r>
        <w:rPr>
          <w:color w:val="17171C"/>
          <w:spacing w:val="-4"/>
        </w:rPr>
        <w:t>, at</w:t>
      </w:r>
      <w:r>
        <w:rPr>
          <w:color w:val="17171C"/>
          <w:spacing w:val="-6"/>
        </w:rPr>
        <w:t xml:space="preserve"> </w:t>
      </w:r>
      <w:r>
        <w:rPr>
          <w:color w:val="17171C"/>
          <w:spacing w:val="-4"/>
        </w:rPr>
        <w:t>which</w:t>
      </w:r>
      <w:r>
        <w:rPr>
          <w:color w:val="17171C"/>
          <w:spacing w:val="-5"/>
        </w:rPr>
        <w:t xml:space="preserve"> </w:t>
      </w:r>
      <w:r>
        <w:rPr>
          <w:color w:val="17171C"/>
          <w:spacing w:val="-4"/>
        </w:rPr>
        <w:t>Central</w:t>
      </w:r>
      <w:r>
        <w:rPr>
          <w:color w:val="17171C"/>
          <w:spacing w:val="-6"/>
        </w:rPr>
        <w:t xml:space="preserve"> </w:t>
      </w:r>
      <w:r>
        <w:rPr>
          <w:color w:val="17171C"/>
          <w:spacing w:val="-4"/>
        </w:rPr>
        <w:t>students</w:t>
      </w:r>
      <w:r>
        <w:rPr>
          <w:color w:val="17171C"/>
          <w:spacing w:val="-5"/>
        </w:rPr>
        <w:t xml:space="preserve"> </w:t>
      </w:r>
      <w:r>
        <w:rPr>
          <w:color w:val="17171C"/>
          <w:spacing w:val="-4"/>
        </w:rPr>
        <w:t>had</w:t>
      </w:r>
      <w:r>
        <w:rPr>
          <w:color w:val="17171C"/>
          <w:spacing w:val="-5"/>
        </w:rPr>
        <w:t xml:space="preserve"> </w:t>
      </w:r>
      <w:r>
        <w:rPr>
          <w:color w:val="17171C"/>
          <w:spacing w:val="-4"/>
        </w:rPr>
        <w:t>the opportunity</w:t>
      </w:r>
      <w:r>
        <w:rPr>
          <w:color w:val="17171C"/>
          <w:spacing w:val="-5"/>
        </w:rPr>
        <w:t xml:space="preserve"> </w:t>
      </w:r>
      <w:r>
        <w:rPr>
          <w:color w:val="17171C"/>
          <w:spacing w:val="-4"/>
        </w:rPr>
        <w:t>to</w:t>
      </w:r>
      <w:r>
        <w:rPr>
          <w:color w:val="17171C"/>
          <w:spacing w:val="-6"/>
        </w:rPr>
        <w:t xml:space="preserve"> </w:t>
      </w:r>
      <w:r>
        <w:rPr>
          <w:color w:val="17171C"/>
          <w:spacing w:val="-4"/>
        </w:rPr>
        <w:t xml:space="preserve">design, </w:t>
      </w:r>
      <w:r>
        <w:rPr>
          <w:color w:val="17171C"/>
        </w:rPr>
        <w:t>plan,</w:t>
      </w:r>
      <w:r>
        <w:rPr>
          <w:color w:val="17171C"/>
          <w:spacing w:val="-1"/>
        </w:rPr>
        <w:t xml:space="preserve"> </w:t>
      </w:r>
      <w:proofErr w:type="gramStart"/>
      <w:r>
        <w:rPr>
          <w:color w:val="17171C"/>
        </w:rPr>
        <w:t>rig</w:t>
      </w:r>
      <w:proofErr w:type="gramEnd"/>
      <w:r>
        <w:rPr>
          <w:color w:val="17171C"/>
        </w:rPr>
        <w:t xml:space="preserve"> and</w:t>
      </w:r>
      <w:r>
        <w:rPr>
          <w:color w:val="17171C"/>
          <w:spacing w:val="-1"/>
        </w:rPr>
        <w:t xml:space="preserve"> </w:t>
      </w:r>
      <w:proofErr w:type="spellStart"/>
      <w:r>
        <w:rPr>
          <w:color w:val="17171C"/>
        </w:rPr>
        <w:t>programme</w:t>
      </w:r>
      <w:proofErr w:type="spellEnd"/>
      <w:r>
        <w:rPr>
          <w:color w:val="17171C"/>
        </w:rPr>
        <w:t xml:space="preserve"> a</w:t>
      </w:r>
      <w:r>
        <w:rPr>
          <w:color w:val="17171C"/>
          <w:spacing w:val="-1"/>
        </w:rPr>
        <w:t xml:space="preserve"> </w:t>
      </w:r>
      <w:r>
        <w:rPr>
          <w:color w:val="17171C"/>
        </w:rPr>
        <w:t>high</w:t>
      </w:r>
      <w:r>
        <w:rPr>
          <w:color w:val="17171C"/>
          <w:spacing w:val="-1"/>
        </w:rPr>
        <w:t xml:space="preserve"> </w:t>
      </w:r>
      <w:r>
        <w:rPr>
          <w:color w:val="17171C"/>
        </w:rPr>
        <w:t>profile,</w:t>
      </w:r>
      <w:r>
        <w:rPr>
          <w:color w:val="17171C"/>
          <w:spacing w:val="-2"/>
        </w:rPr>
        <w:t xml:space="preserve"> </w:t>
      </w:r>
      <w:r>
        <w:rPr>
          <w:color w:val="17171C"/>
        </w:rPr>
        <w:t>public facing event</w:t>
      </w:r>
      <w:r>
        <w:rPr>
          <w:color w:val="17171C"/>
          <w:spacing w:val="-1"/>
        </w:rPr>
        <w:t xml:space="preserve"> </w:t>
      </w:r>
      <w:r>
        <w:rPr>
          <w:color w:val="17171C"/>
        </w:rPr>
        <w:t>for</w:t>
      </w:r>
      <w:r>
        <w:rPr>
          <w:color w:val="17171C"/>
          <w:spacing w:val="-1"/>
        </w:rPr>
        <w:t xml:space="preserve"> </w:t>
      </w:r>
      <w:r>
        <w:rPr>
          <w:color w:val="17171C"/>
        </w:rPr>
        <w:t>industry professionals alongside</w:t>
      </w:r>
      <w:r>
        <w:rPr>
          <w:color w:val="17171C"/>
          <w:spacing w:val="-16"/>
        </w:rPr>
        <w:t xml:space="preserve"> </w:t>
      </w:r>
      <w:r>
        <w:rPr>
          <w:color w:val="17171C"/>
        </w:rPr>
        <w:t>their</w:t>
      </w:r>
      <w:r>
        <w:rPr>
          <w:color w:val="17171C"/>
          <w:spacing w:val="-16"/>
        </w:rPr>
        <w:t xml:space="preserve"> </w:t>
      </w:r>
      <w:r>
        <w:rPr>
          <w:color w:val="17171C"/>
        </w:rPr>
        <w:t>course</w:t>
      </w:r>
      <w:r>
        <w:rPr>
          <w:color w:val="17171C"/>
          <w:spacing w:val="-15"/>
        </w:rPr>
        <w:t xml:space="preserve"> </w:t>
      </w:r>
      <w:r>
        <w:rPr>
          <w:color w:val="17171C"/>
        </w:rPr>
        <w:t>tutors</w:t>
      </w:r>
      <w:r>
        <w:rPr>
          <w:color w:val="17171C"/>
          <w:spacing w:val="-15"/>
        </w:rPr>
        <w:t xml:space="preserve"> </w:t>
      </w:r>
      <w:r>
        <w:rPr>
          <w:color w:val="17171C"/>
        </w:rPr>
        <w:t>and</w:t>
      </w:r>
      <w:r>
        <w:rPr>
          <w:color w:val="17171C"/>
          <w:spacing w:val="-16"/>
        </w:rPr>
        <w:t xml:space="preserve"> </w:t>
      </w:r>
      <w:r>
        <w:rPr>
          <w:color w:val="17171C"/>
        </w:rPr>
        <w:t>event</w:t>
      </w:r>
      <w:r>
        <w:rPr>
          <w:color w:val="17171C"/>
          <w:spacing w:val="-16"/>
        </w:rPr>
        <w:t xml:space="preserve"> </w:t>
      </w:r>
      <w:r>
        <w:rPr>
          <w:color w:val="17171C"/>
        </w:rPr>
        <w:t>staff</w:t>
      </w:r>
      <w:r>
        <w:rPr>
          <w:color w:val="17171C"/>
          <w:spacing w:val="-16"/>
        </w:rPr>
        <w:t xml:space="preserve"> </w:t>
      </w:r>
      <w:r>
        <w:rPr>
          <w:color w:val="17171C"/>
        </w:rPr>
        <w:t>from</w:t>
      </w:r>
      <w:r>
        <w:rPr>
          <w:color w:val="17171C"/>
          <w:spacing w:val="-14"/>
        </w:rPr>
        <w:t xml:space="preserve"> </w:t>
      </w:r>
      <w:r>
        <w:rPr>
          <w:color w:val="17171C"/>
        </w:rPr>
        <w:t>White</w:t>
      </w:r>
      <w:r>
        <w:rPr>
          <w:color w:val="17171C"/>
          <w:spacing w:val="-16"/>
        </w:rPr>
        <w:t xml:space="preserve"> </w:t>
      </w:r>
      <w:r>
        <w:rPr>
          <w:color w:val="17171C"/>
        </w:rPr>
        <w:t>Light.</w:t>
      </w:r>
    </w:p>
    <w:p w14:paraId="38F91809" w14:textId="77777777" w:rsidR="00F275D1" w:rsidRDefault="007D7ADE">
      <w:pPr>
        <w:pStyle w:val="ListParagraph"/>
        <w:numPr>
          <w:ilvl w:val="0"/>
          <w:numId w:val="21"/>
        </w:numPr>
        <w:tabs>
          <w:tab w:val="left" w:pos="1719"/>
        </w:tabs>
        <w:spacing w:line="264" w:lineRule="exact"/>
        <w:ind w:hanging="361"/>
        <w:rPr>
          <w:rFonts w:ascii="Symbol" w:hAnsi="Symbol"/>
          <w:color w:val="1F1F1F"/>
          <w:sz w:val="20"/>
        </w:rPr>
      </w:pPr>
      <w:r>
        <w:rPr>
          <w:color w:val="1F1F1F"/>
          <w:spacing w:val="-6"/>
          <w:sz w:val="20"/>
        </w:rPr>
        <w:t>Course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pacing w:val="-6"/>
          <w:sz w:val="20"/>
        </w:rPr>
        <w:t>Leader</w:t>
      </w:r>
      <w:r>
        <w:rPr>
          <w:color w:val="1F1F1F"/>
          <w:spacing w:val="-4"/>
          <w:sz w:val="20"/>
        </w:rPr>
        <w:t xml:space="preserve"> </w:t>
      </w:r>
      <w:r>
        <w:rPr>
          <w:rFonts w:ascii="Arial Black" w:hAnsi="Arial Black"/>
          <w:color w:val="1F1F1F"/>
          <w:spacing w:val="-6"/>
          <w:sz w:val="20"/>
        </w:rPr>
        <w:t>Richard</w:t>
      </w:r>
      <w:r>
        <w:rPr>
          <w:rFonts w:ascii="Arial Black" w:hAnsi="Arial Black"/>
          <w:color w:val="1F1F1F"/>
          <w:spacing w:val="-10"/>
          <w:sz w:val="20"/>
        </w:rPr>
        <w:t xml:space="preserve"> </w:t>
      </w:r>
      <w:r>
        <w:rPr>
          <w:rFonts w:ascii="Arial Black" w:hAnsi="Arial Black"/>
          <w:color w:val="1F1F1F"/>
          <w:spacing w:val="-6"/>
          <w:sz w:val="20"/>
        </w:rPr>
        <w:t>Hougham</w:t>
      </w:r>
      <w:r>
        <w:rPr>
          <w:rFonts w:ascii="Arial Black" w:hAnsi="Arial Black"/>
          <w:color w:val="1F1F1F"/>
          <w:spacing w:val="-8"/>
          <w:sz w:val="20"/>
        </w:rPr>
        <w:t xml:space="preserve"> </w:t>
      </w:r>
      <w:r>
        <w:rPr>
          <w:color w:val="1F1F1F"/>
          <w:spacing w:val="-6"/>
          <w:sz w:val="20"/>
        </w:rPr>
        <w:t>held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pacing w:val="-6"/>
          <w:sz w:val="20"/>
        </w:rPr>
        <w:t>his book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pacing w:val="-6"/>
          <w:sz w:val="20"/>
        </w:rPr>
        <w:t>launch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pacing w:val="-6"/>
          <w:sz w:val="20"/>
        </w:rPr>
        <w:t>for ‘Dramatherapy: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pacing w:val="-6"/>
          <w:sz w:val="20"/>
        </w:rPr>
        <w:t>The Nature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pacing w:val="-6"/>
          <w:sz w:val="20"/>
        </w:rPr>
        <w:t>of</w:t>
      </w:r>
    </w:p>
    <w:p w14:paraId="471BED82" w14:textId="77777777" w:rsidR="00F275D1" w:rsidRDefault="007D7ADE">
      <w:pPr>
        <w:pStyle w:val="BodyText"/>
        <w:spacing w:before="59" w:line="319" w:lineRule="auto"/>
        <w:ind w:left="1718" w:right="1094"/>
        <w:jc w:val="both"/>
      </w:pPr>
      <w:r>
        <w:rPr>
          <w:color w:val="1F1F1F"/>
        </w:rPr>
        <w:t>Interruption’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in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Embassy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Theatre,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welcoming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an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audience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students,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staff,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 xml:space="preserve">alumni, </w:t>
      </w:r>
      <w:proofErr w:type="spellStart"/>
      <w:r>
        <w:rPr>
          <w:color w:val="1F1F1F"/>
        </w:rPr>
        <w:t>Dramatherapists</w:t>
      </w:r>
      <w:proofErr w:type="spellEnd"/>
      <w:r>
        <w:rPr>
          <w:color w:val="1F1F1F"/>
          <w:spacing w:val="-16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invited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guests.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book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celebrates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35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years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 xml:space="preserve">dramatherapy </w:t>
      </w:r>
      <w:proofErr w:type="spellStart"/>
      <w:r>
        <w:rPr>
          <w:color w:val="1F1F1F"/>
        </w:rPr>
        <w:t>programme</w:t>
      </w:r>
      <w:proofErr w:type="spellEnd"/>
      <w:r>
        <w:rPr>
          <w:color w:val="1F1F1F"/>
          <w:spacing w:val="-13"/>
        </w:rPr>
        <w:t xml:space="preserve"> </w:t>
      </w:r>
      <w:r>
        <w:rPr>
          <w:color w:val="1F1F1F"/>
        </w:rPr>
        <w:t>at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Central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-11"/>
        </w:rPr>
        <w:t xml:space="preserve"> </w:t>
      </w:r>
      <w:r>
        <w:t>20</w:t>
      </w:r>
      <w:r>
        <w:rPr>
          <w:spacing w:val="-15"/>
        </w:rPr>
        <w:t xml:space="preserve"> </w:t>
      </w:r>
      <w:r>
        <w:t>years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MA</w:t>
      </w:r>
      <w:r>
        <w:rPr>
          <w:spacing w:val="-13"/>
        </w:rPr>
        <w:t xml:space="preserve"> </w:t>
      </w:r>
      <w:r>
        <w:t>Drama</w:t>
      </w:r>
      <w:r>
        <w:rPr>
          <w:spacing w:val="-15"/>
        </w:rPr>
        <w:t xml:space="preserve"> </w:t>
      </w:r>
      <w:r>
        <w:t>&amp;</w:t>
      </w:r>
      <w:r>
        <w:rPr>
          <w:spacing w:val="-13"/>
        </w:rPr>
        <w:t xml:space="preserve"> </w:t>
      </w:r>
      <w:r>
        <w:t>Movement</w:t>
      </w:r>
      <w:r>
        <w:rPr>
          <w:spacing w:val="-15"/>
        </w:rPr>
        <w:t xml:space="preserve"> </w:t>
      </w:r>
      <w:r>
        <w:t>Therapy</w:t>
      </w:r>
      <w:r>
        <w:rPr>
          <w:spacing w:val="-11"/>
        </w:rPr>
        <w:t xml:space="preserve"> </w:t>
      </w:r>
      <w:r>
        <w:t>course</w:t>
      </w:r>
      <w:r>
        <w:rPr>
          <w:color w:val="1F1F1F"/>
        </w:rPr>
        <w:t>.</w:t>
      </w:r>
    </w:p>
    <w:p w14:paraId="15735EB5" w14:textId="77777777" w:rsidR="00F275D1" w:rsidRDefault="007D7ADE">
      <w:pPr>
        <w:pStyle w:val="ListParagraph"/>
        <w:numPr>
          <w:ilvl w:val="0"/>
          <w:numId w:val="21"/>
        </w:numPr>
        <w:tabs>
          <w:tab w:val="left" w:pos="1719"/>
        </w:tabs>
        <w:spacing w:line="254" w:lineRule="exact"/>
        <w:ind w:hanging="361"/>
        <w:rPr>
          <w:rFonts w:ascii="Symbol" w:hAnsi="Symbol"/>
          <w:color w:val="1F1F1F"/>
          <w:sz w:val="20"/>
        </w:rPr>
      </w:pPr>
      <w:r>
        <w:rPr>
          <w:color w:val="1F1F1F"/>
          <w:sz w:val="20"/>
        </w:rPr>
        <w:t>Central</w:t>
      </w:r>
      <w:r>
        <w:rPr>
          <w:color w:val="1F1F1F"/>
          <w:spacing w:val="8"/>
          <w:sz w:val="20"/>
        </w:rPr>
        <w:t xml:space="preserve"> </w:t>
      </w:r>
      <w:r>
        <w:rPr>
          <w:color w:val="1F1F1F"/>
          <w:sz w:val="20"/>
        </w:rPr>
        <w:t>partnered</w:t>
      </w:r>
      <w:r>
        <w:rPr>
          <w:color w:val="1F1F1F"/>
          <w:spacing w:val="6"/>
          <w:sz w:val="20"/>
        </w:rPr>
        <w:t xml:space="preserve"> </w:t>
      </w:r>
      <w:r>
        <w:rPr>
          <w:color w:val="1F1F1F"/>
          <w:sz w:val="20"/>
        </w:rPr>
        <w:t>with</w:t>
      </w:r>
      <w:r>
        <w:rPr>
          <w:color w:val="1F1F1F"/>
          <w:spacing w:val="6"/>
          <w:sz w:val="20"/>
        </w:rPr>
        <w:t xml:space="preserve"> </w:t>
      </w:r>
      <w:r>
        <w:rPr>
          <w:color w:val="1F1F1F"/>
          <w:sz w:val="20"/>
        </w:rPr>
        <w:t>New</w:t>
      </w:r>
      <w:r>
        <w:rPr>
          <w:color w:val="1F1F1F"/>
          <w:spacing w:val="8"/>
          <w:sz w:val="20"/>
        </w:rPr>
        <w:t xml:space="preserve"> </w:t>
      </w:r>
      <w:r>
        <w:rPr>
          <w:color w:val="1F1F1F"/>
          <w:sz w:val="20"/>
        </w:rPr>
        <w:t>Earth</w:t>
      </w:r>
      <w:r>
        <w:rPr>
          <w:color w:val="1F1F1F"/>
          <w:spacing w:val="5"/>
          <w:sz w:val="20"/>
        </w:rPr>
        <w:t xml:space="preserve"> </w:t>
      </w:r>
      <w:r>
        <w:rPr>
          <w:color w:val="1F1F1F"/>
          <w:sz w:val="20"/>
        </w:rPr>
        <w:t>in</w:t>
      </w:r>
      <w:r>
        <w:rPr>
          <w:color w:val="1F1F1F"/>
          <w:spacing w:val="8"/>
          <w:sz w:val="20"/>
        </w:rPr>
        <w:t xml:space="preserve"> </w:t>
      </w:r>
      <w:r>
        <w:rPr>
          <w:color w:val="1F1F1F"/>
          <w:sz w:val="20"/>
        </w:rPr>
        <w:t>July</w:t>
      </w:r>
      <w:r>
        <w:rPr>
          <w:color w:val="1F1F1F"/>
          <w:spacing w:val="7"/>
          <w:sz w:val="20"/>
        </w:rPr>
        <w:t xml:space="preserve"> </w:t>
      </w:r>
      <w:r>
        <w:rPr>
          <w:color w:val="1F1F1F"/>
          <w:sz w:val="20"/>
        </w:rPr>
        <w:t>to</w:t>
      </w:r>
      <w:r>
        <w:rPr>
          <w:color w:val="1F1F1F"/>
          <w:spacing w:val="6"/>
          <w:sz w:val="20"/>
        </w:rPr>
        <w:t xml:space="preserve"> </w:t>
      </w:r>
      <w:r>
        <w:rPr>
          <w:color w:val="1F1F1F"/>
          <w:sz w:val="20"/>
        </w:rPr>
        <w:t>host</w:t>
      </w:r>
      <w:r>
        <w:rPr>
          <w:color w:val="1F1F1F"/>
          <w:spacing w:val="7"/>
          <w:sz w:val="20"/>
        </w:rPr>
        <w:t xml:space="preserve"> </w:t>
      </w:r>
      <w:r>
        <w:rPr>
          <w:color w:val="1F1F1F"/>
          <w:sz w:val="20"/>
        </w:rPr>
        <w:t>their</w:t>
      </w:r>
      <w:r>
        <w:rPr>
          <w:color w:val="1F1F1F"/>
          <w:spacing w:val="6"/>
          <w:sz w:val="20"/>
        </w:rPr>
        <w:t xml:space="preserve"> </w:t>
      </w:r>
      <w:r>
        <w:rPr>
          <w:color w:val="1F1F1F"/>
          <w:sz w:val="20"/>
        </w:rPr>
        <w:t>intensive</w:t>
      </w:r>
      <w:r>
        <w:rPr>
          <w:color w:val="1F1F1F"/>
          <w:spacing w:val="7"/>
          <w:sz w:val="20"/>
        </w:rPr>
        <w:t xml:space="preserve"> </w:t>
      </w:r>
      <w:r>
        <w:rPr>
          <w:color w:val="1F1F1F"/>
          <w:sz w:val="20"/>
        </w:rPr>
        <w:t>two-week</w:t>
      </w:r>
      <w:r>
        <w:rPr>
          <w:color w:val="1F1F1F"/>
          <w:spacing w:val="8"/>
          <w:sz w:val="20"/>
        </w:rPr>
        <w:t xml:space="preserve"> </w:t>
      </w:r>
      <w:r>
        <w:rPr>
          <w:rFonts w:ascii="Arial Black" w:hAnsi="Arial Black"/>
          <w:color w:val="1F1F1F"/>
          <w:sz w:val="20"/>
        </w:rPr>
        <w:t>New</w:t>
      </w:r>
      <w:r>
        <w:rPr>
          <w:rFonts w:ascii="Arial Black" w:hAnsi="Arial Black"/>
          <w:color w:val="1F1F1F"/>
          <w:spacing w:val="2"/>
          <w:sz w:val="20"/>
        </w:rPr>
        <w:t xml:space="preserve"> </w:t>
      </w:r>
      <w:r>
        <w:rPr>
          <w:rFonts w:ascii="Arial Black" w:hAnsi="Arial Black"/>
          <w:color w:val="1F1F1F"/>
          <w:spacing w:val="-2"/>
          <w:sz w:val="20"/>
        </w:rPr>
        <w:t>Earth</w:t>
      </w:r>
    </w:p>
    <w:p w14:paraId="06050E5D" w14:textId="77777777" w:rsidR="00F275D1" w:rsidRDefault="007D7ADE">
      <w:pPr>
        <w:pStyle w:val="BodyText"/>
        <w:spacing w:before="33" w:line="309" w:lineRule="auto"/>
        <w:ind w:left="1718" w:right="1092"/>
        <w:jc w:val="both"/>
      </w:pPr>
      <w:r>
        <w:rPr>
          <w:rFonts w:ascii="Arial Black"/>
          <w:color w:val="1F1F1F"/>
        </w:rPr>
        <w:t>Performers</w:t>
      </w:r>
      <w:r>
        <w:rPr>
          <w:rFonts w:ascii="Arial Black"/>
          <w:color w:val="1F1F1F"/>
          <w:spacing w:val="-17"/>
        </w:rPr>
        <w:t xml:space="preserve"> </w:t>
      </w:r>
      <w:r>
        <w:rPr>
          <w:rFonts w:ascii="Arial Black"/>
          <w:color w:val="1F1F1F"/>
        </w:rPr>
        <w:t>Academy</w:t>
      </w:r>
      <w:r>
        <w:rPr>
          <w:color w:val="1F1F1F"/>
        </w:rPr>
        <w:t>.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only</w:t>
      </w:r>
      <w:r>
        <w:rPr>
          <w:color w:val="1F1F1F"/>
          <w:spacing w:val="-16"/>
        </w:rPr>
        <w:t xml:space="preserve"> </w:t>
      </w:r>
      <w:proofErr w:type="spellStart"/>
      <w:r>
        <w:rPr>
          <w:color w:val="1F1F1F"/>
        </w:rPr>
        <w:t>programme</w:t>
      </w:r>
      <w:proofErr w:type="spellEnd"/>
      <w:r>
        <w:rPr>
          <w:color w:val="1F1F1F"/>
          <w:spacing w:val="-14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its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kind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in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UK,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New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Earth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 xml:space="preserve">Academy </w:t>
      </w:r>
      <w:r>
        <w:rPr>
          <w:color w:val="1F1F1F"/>
          <w:spacing w:val="-2"/>
        </w:rPr>
        <w:t>provides</w:t>
      </w:r>
      <w:r>
        <w:rPr>
          <w:color w:val="1F1F1F"/>
          <w:spacing w:val="-9"/>
        </w:rPr>
        <w:t xml:space="preserve"> </w:t>
      </w:r>
      <w:r>
        <w:rPr>
          <w:color w:val="1F1F1F"/>
          <w:spacing w:val="-2"/>
        </w:rPr>
        <w:t>free,</w:t>
      </w:r>
      <w:r>
        <w:rPr>
          <w:color w:val="1F1F1F"/>
          <w:spacing w:val="-11"/>
        </w:rPr>
        <w:t xml:space="preserve"> </w:t>
      </w:r>
      <w:r>
        <w:rPr>
          <w:color w:val="1F1F1F"/>
          <w:spacing w:val="-2"/>
        </w:rPr>
        <w:t>specialist</w:t>
      </w:r>
      <w:r>
        <w:rPr>
          <w:color w:val="1F1F1F"/>
          <w:spacing w:val="-11"/>
        </w:rPr>
        <w:t xml:space="preserve"> </w:t>
      </w:r>
      <w:r>
        <w:rPr>
          <w:color w:val="1F1F1F"/>
          <w:spacing w:val="-2"/>
        </w:rPr>
        <w:t>training</w:t>
      </w:r>
      <w:r>
        <w:rPr>
          <w:color w:val="1F1F1F"/>
          <w:spacing w:val="-9"/>
        </w:rPr>
        <w:t xml:space="preserve"> </w:t>
      </w:r>
      <w:r>
        <w:rPr>
          <w:color w:val="1F1F1F"/>
          <w:spacing w:val="-2"/>
        </w:rPr>
        <w:t>and</w:t>
      </w:r>
      <w:r>
        <w:rPr>
          <w:color w:val="1F1F1F"/>
          <w:spacing w:val="-10"/>
        </w:rPr>
        <w:t xml:space="preserve"> </w:t>
      </w:r>
      <w:r>
        <w:rPr>
          <w:color w:val="1F1F1F"/>
          <w:spacing w:val="-2"/>
        </w:rPr>
        <w:t>opportunities</w:t>
      </w:r>
      <w:r>
        <w:rPr>
          <w:color w:val="1F1F1F"/>
          <w:spacing w:val="-9"/>
        </w:rPr>
        <w:t xml:space="preserve"> </w:t>
      </w:r>
      <w:r>
        <w:rPr>
          <w:color w:val="1F1F1F"/>
          <w:spacing w:val="-2"/>
        </w:rPr>
        <w:t>for</w:t>
      </w:r>
      <w:r>
        <w:rPr>
          <w:color w:val="1F1F1F"/>
          <w:spacing w:val="-10"/>
        </w:rPr>
        <w:t xml:space="preserve"> </w:t>
      </w:r>
      <w:r>
        <w:rPr>
          <w:color w:val="1F1F1F"/>
          <w:spacing w:val="-2"/>
        </w:rPr>
        <w:t>British</w:t>
      </w:r>
      <w:r>
        <w:rPr>
          <w:color w:val="1F1F1F"/>
          <w:spacing w:val="-10"/>
        </w:rPr>
        <w:t xml:space="preserve"> </w:t>
      </w:r>
      <w:r>
        <w:rPr>
          <w:color w:val="1F1F1F"/>
          <w:spacing w:val="-2"/>
        </w:rPr>
        <w:t>East</w:t>
      </w:r>
      <w:r>
        <w:rPr>
          <w:color w:val="1F1F1F"/>
          <w:spacing w:val="-11"/>
        </w:rPr>
        <w:t xml:space="preserve"> </w:t>
      </w:r>
      <w:r>
        <w:rPr>
          <w:color w:val="1F1F1F"/>
          <w:spacing w:val="-2"/>
        </w:rPr>
        <w:t>and</w:t>
      </w:r>
      <w:r>
        <w:rPr>
          <w:color w:val="1F1F1F"/>
          <w:spacing w:val="-10"/>
        </w:rPr>
        <w:t xml:space="preserve"> </w:t>
      </w:r>
      <w:proofErr w:type="gramStart"/>
      <w:r>
        <w:rPr>
          <w:color w:val="1F1F1F"/>
          <w:spacing w:val="-2"/>
        </w:rPr>
        <w:t>South</w:t>
      </w:r>
      <w:r>
        <w:rPr>
          <w:color w:val="1F1F1F"/>
          <w:spacing w:val="-8"/>
        </w:rPr>
        <w:t xml:space="preserve"> </w:t>
      </w:r>
      <w:r>
        <w:rPr>
          <w:color w:val="1F1F1F"/>
          <w:spacing w:val="-2"/>
        </w:rPr>
        <w:t>East</w:t>
      </w:r>
      <w:proofErr w:type="gramEnd"/>
      <w:r>
        <w:rPr>
          <w:color w:val="1F1F1F"/>
          <w:spacing w:val="-11"/>
        </w:rPr>
        <w:t xml:space="preserve"> </w:t>
      </w:r>
      <w:r>
        <w:rPr>
          <w:color w:val="1F1F1F"/>
          <w:spacing w:val="-2"/>
        </w:rPr>
        <w:t xml:space="preserve">Asians </w:t>
      </w:r>
      <w:r>
        <w:rPr>
          <w:color w:val="1F1F1F"/>
          <w:spacing w:val="-4"/>
        </w:rPr>
        <w:t>(BESEA)</w:t>
      </w:r>
      <w:r>
        <w:rPr>
          <w:color w:val="1F1F1F"/>
          <w:spacing w:val="-10"/>
        </w:rPr>
        <w:t xml:space="preserve"> </w:t>
      </w:r>
      <w:r>
        <w:rPr>
          <w:color w:val="1F1F1F"/>
          <w:spacing w:val="-4"/>
        </w:rPr>
        <w:t>aged</w:t>
      </w:r>
      <w:r>
        <w:rPr>
          <w:color w:val="1F1F1F"/>
          <w:spacing w:val="-12"/>
        </w:rPr>
        <w:t xml:space="preserve"> </w:t>
      </w:r>
      <w:r>
        <w:rPr>
          <w:color w:val="1F1F1F"/>
          <w:spacing w:val="-4"/>
        </w:rPr>
        <w:t>18+</w:t>
      </w:r>
      <w:r>
        <w:rPr>
          <w:color w:val="1F1F1F"/>
          <w:spacing w:val="-11"/>
        </w:rPr>
        <w:t xml:space="preserve"> </w:t>
      </w:r>
      <w:r>
        <w:rPr>
          <w:color w:val="1F1F1F"/>
          <w:spacing w:val="-4"/>
        </w:rPr>
        <w:t>who</w:t>
      </w:r>
      <w:r>
        <w:rPr>
          <w:color w:val="1F1F1F"/>
          <w:spacing w:val="-10"/>
        </w:rPr>
        <w:t xml:space="preserve"> </w:t>
      </w:r>
      <w:r>
        <w:rPr>
          <w:color w:val="1F1F1F"/>
          <w:spacing w:val="-4"/>
        </w:rPr>
        <w:t>are</w:t>
      </w:r>
      <w:r>
        <w:rPr>
          <w:color w:val="1F1F1F"/>
          <w:spacing w:val="-9"/>
        </w:rPr>
        <w:t xml:space="preserve"> </w:t>
      </w:r>
      <w:r>
        <w:rPr>
          <w:color w:val="1F1F1F"/>
          <w:spacing w:val="-4"/>
        </w:rPr>
        <w:t>interested</w:t>
      </w:r>
      <w:r>
        <w:rPr>
          <w:color w:val="1F1F1F"/>
          <w:spacing w:val="-10"/>
        </w:rPr>
        <w:t xml:space="preserve"> </w:t>
      </w:r>
      <w:r>
        <w:rPr>
          <w:color w:val="1F1F1F"/>
          <w:spacing w:val="-4"/>
        </w:rPr>
        <w:t>in</w:t>
      </w:r>
      <w:r>
        <w:rPr>
          <w:color w:val="1F1F1F"/>
          <w:spacing w:val="-12"/>
        </w:rPr>
        <w:t xml:space="preserve"> </w:t>
      </w:r>
      <w:r>
        <w:rPr>
          <w:color w:val="1F1F1F"/>
          <w:spacing w:val="-4"/>
        </w:rPr>
        <w:t>developing</w:t>
      </w:r>
      <w:r>
        <w:rPr>
          <w:color w:val="1F1F1F"/>
          <w:spacing w:val="-11"/>
        </w:rPr>
        <w:t xml:space="preserve"> </w:t>
      </w:r>
      <w:r>
        <w:rPr>
          <w:color w:val="1F1F1F"/>
          <w:spacing w:val="-4"/>
        </w:rPr>
        <w:t>their</w:t>
      </w:r>
      <w:r>
        <w:rPr>
          <w:color w:val="1F1F1F"/>
          <w:spacing w:val="-10"/>
        </w:rPr>
        <w:t xml:space="preserve"> </w:t>
      </w:r>
      <w:r>
        <w:rPr>
          <w:color w:val="1F1F1F"/>
          <w:spacing w:val="-4"/>
        </w:rPr>
        <w:t>skills</w:t>
      </w:r>
      <w:r>
        <w:rPr>
          <w:color w:val="1F1F1F"/>
          <w:spacing w:val="-12"/>
        </w:rPr>
        <w:t xml:space="preserve"> </w:t>
      </w:r>
      <w:r>
        <w:rPr>
          <w:color w:val="1F1F1F"/>
          <w:spacing w:val="-4"/>
        </w:rPr>
        <w:t>and</w:t>
      </w:r>
      <w:r>
        <w:rPr>
          <w:color w:val="1F1F1F"/>
          <w:spacing w:val="-10"/>
        </w:rPr>
        <w:t xml:space="preserve"> </w:t>
      </w:r>
      <w:r>
        <w:rPr>
          <w:color w:val="1F1F1F"/>
          <w:spacing w:val="-4"/>
        </w:rPr>
        <w:t>engagement</w:t>
      </w:r>
      <w:r>
        <w:rPr>
          <w:color w:val="1F1F1F"/>
          <w:spacing w:val="-11"/>
        </w:rPr>
        <w:t xml:space="preserve"> </w:t>
      </w:r>
      <w:r>
        <w:rPr>
          <w:color w:val="1F1F1F"/>
          <w:spacing w:val="-4"/>
        </w:rPr>
        <w:t>in</w:t>
      </w:r>
      <w:r>
        <w:rPr>
          <w:color w:val="1F1F1F"/>
          <w:spacing w:val="-10"/>
        </w:rPr>
        <w:t xml:space="preserve"> </w:t>
      </w:r>
      <w:r>
        <w:rPr>
          <w:color w:val="1F1F1F"/>
          <w:spacing w:val="-4"/>
        </w:rPr>
        <w:t xml:space="preserve">theatre- </w:t>
      </w:r>
      <w:r>
        <w:rPr>
          <w:color w:val="1F1F1F"/>
        </w:rPr>
        <w:t>making and performing arts.</w:t>
      </w:r>
    </w:p>
    <w:p w14:paraId="0B04B9A4" w14:textId="77777777" w:rsidR="00F275D1" w:rsidRDefault="00F275D1">
      <w:pPr>
        <w:spacing w:line="309" w:lineRule="auto"/>
        <w:jc w:val="both"/>
        <w:sectPr w:rsidR="00F275D1">
          <w:pgSz w:w="11910" w:h="16840"/>
          <w:pgMar w:top="1080" w:right="320" w:bottom="960" w:left="420" w:header="739" w:footer="776" w:gutter="0"/>
          <w:cols w:space="720"/>
        </w:sectPr>
      </w:pPr>
    </w:p>
    <w:p w14:paraId="4F52705D" w14:textId="77777777" w:rsidR="00F275D1" w:rsidRDefault="00F275D1">
      <w:pPr>
        <w:pStyle w:val="BodyText"/>
        <w:spacing w:before="2"/>
        <w:rPr>
          <w:sz w:val="21"/>
        </w:rPr>
      </w:pPr>
    </w:p>
    <w:p w14:paraId="28AD8AEF" w14:textId="77777777" w:rsidR="00F275D1" w:rsidRDefault="007D7ADE">
      <w:pPr>
        <w:pStyle w:val="ListParagraph"/>
        <w:numPr>
          <w:ilvl w:val="0"/>
          <w:numId w:val="21"/>
        </w:numPr>
        <w:tabs>
          <w:tab w:val="left" w:pos="1719"/>
        </w:tabs>
        <w:spacing w:before="93" w:line="304" w:lineRule="auto"/>
        <w:ind w:right="1094"/>
        <w:rPr>
          <w:rFonts w:ascii="Symbol" w:hAnsi="Symbol"/>
          <w:color w:val="1F1F1F"/>
          <w:sz w:val="20"/>
        </w:rPr>
      </w:pPr>
      <w:r>
        <w:rPr>
          <w:color w:val="1F1F1F"/>
          <w:spacing w:val="-2"/>
          <w:sz w:val="20"/>
        </w:rPr>
        <w:t>Central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pacing w:val="-2"/>
          <w:sz w:val="20"/>
        </w:rPr>
        <w:t>announced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pacing w:val="-2"/>
          <w:sz w:val="20"/>
        </w:rPr>
        <w:t>a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pacing w:val="-2"/>
          <w:sz w:val="20"/>
        </w:rPr>
        <w:t>new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pacing w:val="-2"/>
          <w:sz w:val="20"/>
        </w:rPr>
        <w:t>partnership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pacing w:val="-2"/>
          <w:sz w:val="20"/>
        </w:rPr>
        <w:t>with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pacing w:val="-2"/>
          <w:sz w:val="20"/>
        </w:rPr>
        <w:t>the</w:t>
      </w:r>
      <w:r>
        <w:rPr>
          <w:color w:val="1F1F1F"/>
          <w:spacing w:val="-8"/>
          <w:sz w:val="20"/>
        </w:rPr>
        <w:t xml:space="preserve"> </w:t>
      </w:r>
      <w:r>
        <w:rPr>
          <w:rFonts w:ascii="Arial Black" w:hAnsi="Arial Black"/>
          <w:color w:val="1F1F1F"/>
          <w:spacing w:val="-2"/>
          <w:sz w:val="20"/>
        </w:rPr>
        <w:t>Hampstead</w:t>
      </w:r>
      <w:r>
        <w:rPr>
          <w:rFonts w:ascii="Arial Black" w:hAnsi="Arial Black"/>
          <w:color w:val="1F1F1F"/>
          <w:spacing w:val="-15"/>
          <w:sz w:val="20"/>
        </w:rPr>
        <w:t xml:space="preserve"> </w:t>
      </w:r>
      <w:r>
        <w:rPr>
          <w:rFonts w:ascii="Arial Black" w:hAnsi="Arial Black"/>
          <w:color w:val="1F1F1F"/>
          <w:spacing w:val="-2"/>
          <w:sz w:val="20"/>
        </w:rPr>
        <w:t>Theatre</w:t>
      </w:r>
      <w:r>
        <w:rPr>
          <w:rFonts w:ascii="Arial Black" w:hAnsi="Arial Black"/>
          <w:color w:val="1F1F1F"/>
          <w:spacing w:val="-14"/>
          <w:sz w:val="20"/>
        </w:rPr>
        <w:t xml:space="preserve"> </w:t>
      </w:r>
      <w:r>
        <w:rPr>
          <w:color w:val="1F1F1F"/>
          <w:spacing w:val="-2"/>
          <w:sz w:val="20"/>
        </w:rPr>
        <w:t>to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pacing w:val="-2"/>
          <w:sz w:val="20"/>
        </w:rPr>
        <w:t>solidify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pacing w:val="-2"/>
          <w:sz w:val="20"/>
        </w:rPr>
        <w:t xml:space="preserve">existing </w:t>
      </w:r>
      <w:r>
        <w:rPr>
          <w:color w:val="1F1F1F"/>
          <w:sz w:val="20"/>
        </w:rPr>
        <w:t>links,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identify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shared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goals</w:t>
      </w:r>
      <w:r>
        <w:rPr>
          <w:color w:val="1F1F1F"/>
          <w:spacing w:val="-3"/>
          <w:sz w:val="20"/>
        </w:rPr>
        <w:t xml:space="preserve"> </w:t>
      </w:r>
      <w:r>
        <w:rPr>
          <w:color w:val="1F1F1F"/>
          <w:sz w:val="20"/>
        </w:rPr>
        <w:t>and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opportunities</w:t>
      </w:r>
      <w:r>
        <w:rPr>
          <w:color w:val="1F1F1F"/>
          <w:spacing w:val="-3"/>
          <w:sz w:val="20"/>
        </w:rPr>
        <w:t xml:space="preserve"> </w:t>
      </w:r>
      <w:r>
        <w:rPr>
          <w:color w:val="1F1F1F"/>
          <w:sz w:val="20"/>
        </w:rPr>
        <w:t>for</w:t>
      </w:r>
      <w:r>
        <w:rPr>
          <w:color w:val="1F1F1F"/>
          <w:spacing w:val="-2"/>
          <w:sz w:val="20"/>
        </w:rPr>
        <w:t xml:space="preserve"> </w:t>
      </w:r>
      <w:r>
        <w:rPr>
          <w:color w:val="1F1F1F"/>
          <w:sz w:val="20"/>
        </w:rPr>
        <w:t>development,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and</w:t>
      </w:r>
      <w:r>
        <w:rPr>
          <w:color w:val="1F1F1F"/>
          <w:spacing w:val="-3"/>
          <w:sz w:val="20"/>
        </w:rPr>
        <w:t xml:space="preserve"> </w:t>
      </w:r>
      <w:r>
        <w:rPr>
          <w:color w:val="1F1F1F"/>
          <w:sz w:val="20"/>
        </w:rPr>
        <w:t>to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ensure</w:t>
      </w:r>
      <w:r>
        <w:rPr>
          <w:color w:val="1F1F1F"/>
          <w:spacing w:val="-3"/>
          <w:sz w:val="20"/>
        </w:rPr>
        <w:t xml:space="preserve"> </w:t>
      </w:r>
      <w:r>
        <w:rPr>
          <w:color w:val="1F1F1F"/>
          <w:sz w:val="20"/>
        </w:rPr>
        <w:t>that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 xml:space="preserve">the </w:t>
      </w:r>
      <w:r>
        <w:rPr>
          <w:color w:val="1F1F1F"/>
          <w:spacing w:val="-2"/>
          <w:sz w:val="20"/>
        </w:rPr>
        <w:t>artistic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pacing w:val="-2"/>
          <w:sz w:val="20"/>
        </w:rPr>
        <w:t>and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pacing w:val="-2"/>
          <w:sz w:val="20"/>
        </w:rPr>
        <w:t>operational</w:t>
      </w:r>
      <w:r>
        <w:rPr>
          <w:color w:val="1F1F1F"/>
          <w:spacing w:val="-9"/>
          <w:sz w:val="20"/>
        </w:rPr>
        <w:t xml:space="preserve"> </w:t>
      </w:r>
      <w:proofErr w:type="spellStart"/>
      <w:r>
        <w:rPr>
          <w:color w:val="1F1F1F"/>
          <w:spacing w:val="-2"/>
          <w:sz w:val="20"/>
        </w:rPr>
        <w:t>endeavours</w:t>
      </w:r>
      <w:proofErr w:type="spellEnd"/>
      <w:r>
        <w:rPr>
          <w:color w:val="1F1F1F"/>
          <w:spacing w:val="-7"/>
          <w:sz w:val="20"/>
        </w:rPr>
        <w:t xml:space="preserve"> </w:t>
      </w:r>
      <w:r>
        <w:rPr>
          <w:color w:val="1F1F1F"/>
          <w:spacing w:val="-2"/>
          <w:sz w:val="20"/>
        </w:rPr>
        <w:t>of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pacing w:val="-2"/>
          <w:sz w:val="20"/>
        </w:rPr>
        <w:t>both</w:t>
      </w:r>
      <w:r>
        <w:rPr>
          <w:color w:val="1F1F1F"/>
          <w:spacing w:val="-8"/>
          <w:sz w:val="20"/>
        </w:rPr>
        <w:t xml:space="preserve"> </w:t>
      </w:r>
      <w:proofErr w:type="spellStart"/>
      <w:r>
        <w:rPr>
          <w:color w:val="1F1F1F"/>
          <w:spacing w:val="-2"/>
          <w:sz w:val="20"/>
        </w:rPr>
        <w:t>organisations</w:t>
      </w:r>
      <w:proofErr w:type="spellEnd"/>
      <w:r>
        <w:rPr>
          <w:color w:val="1F1F1F"/>
          <w:spacing w:val="-8"/>
          <w:sz w:val="20"/>
        </w:rPr>
        <w:t xml:space="preserve"> </w:t>
      </w:r>
      <w:r>
        <w:rPr>
          <w:color w:val="1F1F1F"/>
          <w:spacing w:val="-2"/>
          <w:sz w:val="20"/>
        </w:rPr>
        <w:t>are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pacing w:val="-2"/>
          <w:sz w:val="20"/>
        </w:rPr>
        <w:t>more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pacing w:val="-2"/>
          <w:sz w:val="20"/>
        </w:rPr>
        <w:t>closely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pacing w:val="-2"/>
          <w:sz w:val="20"/>
        </w:rPr>
        <w:t>aligned.</w:t>
      </w:r>
    </w:p>
    <w:p w14:paraId="24B7C2ED" w14:textId="77777777" w:rsidR="00F275D1" w:rsidRDefault="00F275D1">
      <w:pPr>
        <w:pStyle w:val="BodyText"/>
        <w:spacing w:before="7"/>
        <w:rPr>
          <w:sz w:val="38"/>
        </w:rPr>
      </w:pPr>
    </w:p>
    <w:p w14:paraId="38BDB83E" w14:textId="77777777" w:rsidR="00F275D1" w:rsidRDefault="007D7ADE">
      <w:pPr>
        <w:pStyle w:val="BodyText"/>
        <w:ind w:left="998"/>
        <w:rPr>
          <w:rFonts w:ascii="Arial Black"/>
        </w:rPr>
      </w:pPr>
      <w:r>
        <w:rPr>
          <w:rFonts w:ascii="Arial Black"/>
          <w:spacing w:val="-4"/>
        </w:rPr>
        <w:t>News</w:t>
      </w:r>
    </w:p>
    <w:p w14:paraId="6151FA90" w14:textId="77777777" w:rsidR="00F275D1" w:rsidRDefault="007D7ADE">
      <w:pPr>
        <w:pStyle w:val="ListParagraph"/>
        <w:numPr>
          <w:ilvl w:val="0"/>
          <w:numId w:val="21"/>
        </w:numPr>
        <w:tabs>
          <w:tab w:val="left" w:pos="1719"/>
        </w:tabs>
        <w:spacing w:before="193" w:line="304" w:lineRule="auto"/>
        <w:ind w:right="1096"/>
        <w:rPr>
          <w:rFonts w:ascii="Symbol" w:hAnsi="Symbol"/>
          <w:sz w:val="20"/>
        </w:rPr>
      </w:pPr>
      <w:r>
        <w:rPr>
          <w:color w:val="1F1F1F"/>
          <w:sz w:val="20"/>
        </w:rPr>
        <w:t>Central</w:t>
      </w:r>
      <w:r>
        <w:rPr>
          <w:color w:val="1F1F1F"/>
          <w:spacing w:val="-2"/>
          <w:sz w:val="20"/>
        </w:rPr>
        <w:t xml:space="preserve"> </w:t>
      </w:r>
      <w:r>
        <w:rPr>
          <w:color w:val="1F1F1F"/>
          <w:sz w:val="20"/>
        </w:rPr>
        <w:t>received</w:t>
      </w:r>
      <w:r>
        <w:rPr>
          <w:color w:val="1F1F1F"/>
          <w:spacing w:val="-2"/>
          <w:sz w:val="20"/>
        </w:rPr>
        <w:t xml:space="preserve"> </w:t>
      </w:r>
      <w:r>
        <w:rPr>
          <w:color w:val="1F1F1F"/>
          <w:sz w:val="20"/>
        </w:rPr>
        <w:t>its</w:t>
      </w:r>
      <w:r>
        <w:rPr>
          <w:color w:val="1F1F1F"/>
          <w:spacing w:val="-3"/>
          <w:sz w:val="20"/>
        </w:rPr>
        <w:t xml:space="preserve"> </w:t>
      </w:r>
      <w:r>
        <w:rPr>
          <w:color w:val="1F1F1F"/>
          <w:sz w:val="20"/>
        </w:rPr>
        <w:t>results</w:t>
      </w:r>
      <w:r>
        <w:rPr>
          <w:color w:val="1F1F1F"/>
          <w:spacing w:val="-2"/>
          <w:sz w:val="20"/>
        </w:rPr>
        <w:t xml:space="preserve"> </w:t>
      </w:r>
      <w:r>
        <w:rPr>
          <w:color w:val="1F1F1F"/>
          <w:sz w:val="20"/>
        </w:rPr>
        <w:t>in</w:t>
      </w:r>
      <w:r>
        <w:rPr>
          <w:color w:val="1F1F1F"/>
          <w:spacing w:val="-2"/>
          <w:sz w:val="20"/>
        </w:rPr>
        <w:t xml:space="preserve"> </w:t>
      </w:r>
      <w:r>
        <w:rPr>
          <w:color w:val="1F1F1F"/>
          <w:sz w:val="20"/>
        </w:rPr>
        <w:t xml:space="preserve">the </w:t>
      </w:r>
      <w:r>
        <w:rPr>
          <w:rFonts w:ascii="Arial Black" w:hAnsi="Arial Black"/>
          <w:color w:val="1F1F1F"/>
          <w:sz w:val="20"/>
        </w:rPr>
        <w:t>REF</w:t>
      </w:r>
      <w:r>
        <w:rPr>
          <w:rFonts w:ascii="Arial Black" w:hAnsi="Arial Black"/>
          <w:color w:val="1F1F1F"/>
          <w:spacing w:val="-7"/>
          <w:sz w:val="20"/>
        </w:rPr>
        <w:t xml:space="preserve"> </w:t>
      </w:r>
      <w:r>
        <w:rPr>
          <w:rFonts w:ascii="Arial Black" w:hAnsi="Arial Black"/>
          <w:color w:val="1F1F1F"/>
          <w:sz w:val="20"/>
        </w:rPr>
        <w:t>2021</w:t>
      </w:r>
      <w:r>
        <w:rPr>
          <w:color w:val="1F1F1F"/>
          <w:sz w:val="20"/>
        </w:rPr>
        <w:t>,</w:t>
      </w:r>
      <w:r>
        <w:rPr>
          <w:color w:val="1F1F1F"/>
          <w:spacing w:val="-3"/>
          <w:sz w:val="20"/>
        </w:rPr>
        <w:t xml:space="preserve"> </w:t>
      </w:r>
      <w:r>
        <w:rPr>
          <w:color w:val="1F1F1F"/>
          <w:sz w:val="20"/>
        </w:rPr>
        <w:t>a</w:t>
      </w:r>
      <w:r>
        <w:rPr>
          <w:color w:val="1F1F1F"/>
          <w:spacing w:val="-2"/>
          <w:sz w:val="20"/>
        </w:rPr>
        <w:t xml:space="preserve"> </w:t>
      </w:r>
      <w:r>
        <w:rPr>
          <w:color w:val="1F1F1F"/>
          <w:sz w:val="20"/>
        </w:rPr>
        <w:t>strong</w:t>
      </w:r>
      <w:r>
        <w:rPr>
          <w:color w:val="1F1F1F"/>
          <w:spacing w:val="-2"/>
          <w:sz w:val="20"/>
        </w:rPr>
        <w:t xml:space="preserve"> </w:t>
      </w:r>
      <w:r>
        <w:rPr>
          <w:color w:val="1F1F1F"/>
          <w:sz w:val="20"/>
        </w:rPr>
        <w:t>showing</w:t>
      </w:r>
      <w:r>
        <w:rPr>
          <w:color w:val="1F1F1F"/>
          <w:spacing w:val="-2"/>
          <w:sz w:val="20"/>
        </w:rPr>
        <w:t xml:space="preserve"> </w:t>
      </w:r>
      <w:r>
        <w:rPr>
          <w:color w:val="1F1F1F"/>
          <w:sz w:val="20"/>
        </w:rPr>
        <w:t>for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Central</w:t>
      </w:r>
      <w:r>
        <w:rPr>
          <w:color w:val="1F1F1F"/>
          <w:spacing w:val="-2"/>
          <w:sz w:val="20"/>
        </w:rPr>
        <w:t xml:space="preserve"> </w:t>
      </w:r>
      <w:r>
        <w:rPr>
          <w:color w:val="1F1F1F"/>
          <w:sz w:val="20"/>
        </w:rPr>
        <w:t>and</w:t>
      </w:r>
      <w:r>
        <w:rPr>
          <w:color w:val="1F1F1F"/>
          <w:spacing w:val="-2"/>
          <w:sz w:val="20"/>
        </w:rPr>
        <w:t xml:space="preserve"> </w:t>
      </w:r>
      <w:r>
        <w:rPr>
          <w:color w:val="1F1F1F"/>
          <w:sz w:val="20"/>
        </w:rPr>
        <w:t>for</w:t>
      </w:r>
      <w:r>
        <w:rPr>
          <w:color w:val="1F1F1F"/>
          <w:spacing w:val="-2"/>
          <w:sz w:val="20"/>
        </w:rPr>
        <w:t xml:space="preserve"> </w:t>
      </w:r>
      <w:r>
        <w:rPr>
          <w:color w:val="1F1F1F"/>
          <w:sz w:val="20"/>
        </w:rPr>
        <w:t xml:space="preserve">the </w:t>
      </w:r>
      <w:r>
        <w:rPr>
          <w:color w:val="1F1F1F"/>
          <w:spacing w:val="-2"/>
          <w:sz w:val="20"/>
        </w:rPr>
        <w:t>conservatoire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pacing w:val="-2"/>
          <w:sz w:val="20"/>
        </w:rPr>
        <w:t>sector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pacing w:val="-2"/>
          <w:sz w:val="20"/>
        </w:rPr>
        <w:t>which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pacing w:val="-2"/>
          <w:sz w:val="20"/>
        </w:rPr>
        <w:t>demonstrates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pacing w:val="-2"/>
          <w:sz w:val="20"/>
        </w:rPr>
        <w:t>the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pacing w:val="-2"/>
          <w:sz w:val="20"/>
        </w:rPr>
        <w:t>importance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pacing w:val="-2"/>
          <w:sz w:val="20"/>
        </w:rPr>
        <w:t>of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pacing w:val="-2"/>
          <w:sz w:val="20"/>
        </w:rPr>
        <w:t>research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pacing w:val="-2"/>
          <w:sz w:val="20"/>
        </w:rPr>
        <w:t>in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pacing w:val="-2"/>
          <w:sz w:val="20"/>
        </w:rPr>
        <w:t>the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pacing w:val="-2"/>
          <w:sz w:val="20"/>
        </w:rPr>
        <w:t>creative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pacing w:val="-2"/>
          <w:sz w:val="20"/>
        </w:rPr>
        <w:t xml:space="preserve">arts </w:t>
      </w:r>
      <w:r>
        <w:rPr>
          <w:color w:val="1F1F1F"/>
          <w:sz w:val="20"/>
        </w:rPr>
        <w:t>to public life.</w:t>
      </w:r>
    </w:p>
    <w:p w14:paraId="21065090" w14:textId="77777777" w:rsidR="00F275D1" w:rsidRDefault="007D7ADE">
      <w:pPr>
        <w:pStyle w:val="ListParagraph"/>
        <w:numPr>
          <w:ilvl w:val="0"/>
          <w:numId w:val="21"/>
        </w:numPr>
        <w:tabs>
          <w:tab w:val="left" w:pos="1719"/>
        </w:tabs>
        <w:spacing w:line="264" w:lineRule="exact"/>
        <w:ind w:hanging="361"/>
        <w:rPr>
          <w:rFonts w:ascii="Symbol" w:hAnsi="Symbol"/>
          <w:sz w:val="20"/>
        </w:rPr>
      </w:pPr>
      <w:r>
        <w:rPr>
          <w:rFonts w:ascii="Arial Black" w:hAnsi="Arial Black"/>
          <w:color w:val="1F1F1F"/>
          <w:spacing w:val="-2"/>
          <w:sz w:val="20"/>
        </w:rPr>
        <w:t>The</w:t>
      </w:r>
      <w:r>
        <w:rPr>
          <w:rFonts w:ascii="Arial Black" w:hAnsi="Arial Black"/>
          <w:color w:val="1F1F1F"/>
          <w:spacing w:val="-15"/>
          <w:sz w:val="20"/>
        </w:rPr>
        <w:t xml:space="preserve"> </w:t>
      </w:r>
      <w:r>
        <w:rPr>
          <w:rFonts w:ascii="Arial Black" w:hAnsi="Arial Black"/>
          <w:color w:val="1F1F1F"/>
          <w:spacing w:val="-2"/>
          <w:sz w:val="20"/>
        </w:rPr>
        <w:t>Leverhulme</w:t>
      </w:r>
      <w:r>
        <w:rPr>
          <w:rFonts w:ascii="Arial Black" w:hAnsi="Arial Black"/>
          <w:color w:val="1F1F1F"/>
          <w:spacing w:val="-15"/>
          <w:sz w:val="20"/>
        </w:rPr>
        <w:t xml:space="preserve"> </w:t>
      </w:r>
      <w:r>
        <w:rPr>
          <w:rFonts w:ascii="Arial Black" w:hAnsi="Arial Black"/>
          <w:color w:val="1F1F1F"/>
          <w:spacing w:val="-2"/>
          <w:sz w:val="20"/>
        </w:rPr>
        <w:t>Trust</w:t>
      </w:r>
      <w:r>
        <w:rPr>
          <w:rFonts w:ascii="Arial Black" w:hAnsi="Arial Black"/>
          <w:color w:val="1F1F1F"/>
          <w:spacing w:val="-13"/>
          <w:sz w:val="20"/>
        </w:rPr>
        <w:t xml:space="preserve"> </w:t>
      </w:r>
      <w:r>
        <w:rPr>
          <w:color w:val="1F1F1F"/>
          <w:spacing w:val="-2"/>
          <w:sz w:val="20"/>
        </w:rPr>
        <w:t>awarded</w:t>
      </w:r>
      <w:r>
        <w:rPr>
          <w:color w:val="1F1F1F"/>
          <w:spacing w:val="-11"/>
          <w:sz w:val="20"/>
        </w:rPr>
        <w:t xml:space="preserve"> </w:t>
      </w:r>
      <w:r>
        <w:rPr>
          <w:color w:val="1F1F1F"/>
          <w:spacing w:val="-2"/>
          <w:sz w:val="20"/>
        </w:rPr>
        <w:t>Central</w:t>
      </w:r>
      <w:r>
        <w:rPr>
          <w:color w:val="1F1F1F"/>
          <w:spacing w:val="-11"/>
          <w:sz w:val="20"/>
        </w:rPr>
        <w:t xml:space="preserve"> </w:t>
      </w:r>
      <w:r>
        <w:rPr>
          <w:color w:val="1F1F1F"/>
          <w:spacing w:val="-2"/>
          <w:sz w:val="20"/>
        </w:rPr>
        <w:t>over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pacing w:val="-2"/>
          <w:sz w:val="20"/>
        </w:rPr>
        <w:t>£535,000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pacing w:val="-2"/>
          <w:sz w:val="20"/>
        </w:rPr>
        <w:t>to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pacing w:val="-2"/>
          <w:sz w:val="20"/>
        </w:rPr>
        <w:t>establish</w:t>
      </w:r>
      <w:r>
        <w:rPr>
          <w:color w:val="1F1F1F"/>
          <w:spacing w:val="-11"/>
          <w:sz w:val="20"/>
        </w:rPr>
        <w:t xml:space="preserve"> </w:t>
      </w:r>
      <w:r>
        <w:rPr>
          <w:color w:val="1F1F1F"/>
          <w:spacing w:val="-2"/>
          <w:sz w:val="20"/>
        </w:rPr>
        <w:t>a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pacing w:val="-2"/>
          <w:sz w:val="20"/>
        </w:rPr>
        <w:t>range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pacing w:val="-2"/>
          <w:sz w:val="20"/>
        </w:rPr>
        <w:t>of</w:t>
      </w:r>
      <w:r>
        <w:rPr>
          <w:color w:val="1F1F1F"/>
          <w:spacing w:val="-12"/>
          <w:sz w:val="20"/>
        </w:rPr>
        <w:t xml:space="preserve"> </w:t>
      </w:r>
      <w:proofErr w:type="gramStart"/>
      <w:r>
        <w:rPr>
          <w:color w:val="1F1F1F"/>
          <w:spacing w:val="-2"/>
          <w:sz w:val="20"/>
        </w:rPr>
        <w:t>student</w:t>
      </w:r>
      <w:proofErr w:type="gramEnd"/>
    </w:p>
    <w:p w14:paraId="0A4D6D85" w14:textId="77777777" w:rsidR="00F275D1" w:rsidRDefault="007D7ADE">
      <w:pPr>
        <w:pStyle w:val="BodyText"/>
        <w:spacing w:before="60"/>
        <w:ind w:left="1718"/>
      </w:pPr>
      <w:r>
        <w:rPr>
          <w:color w:val="1F1F1F"/>
          <w:spacing w:val="-6"/>
        </w:rPr>
        <w:t>scholarships</w:t>
      </w:r>
      <w:r>
        <w:rPr>
          <w:color w:val="1F1F1F"/>
          <w:spacing w:val="-9"/>
        </w:rPr>
        <w:t xml:space="preserve"> </w:t>
      </w:r>
      <w:r>
        <w:rPr>
          <w:color w:val="1F1F1F"/>
          <w:spacing w:val="-6"/>
        </w:rPr>
        <w:t>and</w:t>
      </w:r>
      <w:r>
        <w:rPr>
          <w:color w:val="1F1F1F"/>
          <w:spacing w:val="-10"/>
        </w:rPr>
        <w:t xml:space="preserve"> </w:t>
      </w:r>
      <w:r>
        <w:rPr>
          <w:color w:val="1F1F1F"/>
          <w:spacing w:val="-6"/>
        </w:rPr>
        <w:t>to</w:t>
      </w:r>
      <w:r>
        <w:rPr>
          <w:color w:val="1F1F1F"/>
          <w:spacing w:val="-9"/>
        </w:rPr>
        <w:t xml:space="preserve"> </w:t>
      </w:r>
      <w:r>
        <w:rPr>
          <w:color w:val="1F1F1F"/>
          <w:spacing w:val="-6"/>
        </w:rPr>
        <w:t>further</w:t>
      </w:r>
      <w:r>
        <w:rPr>
          <w:color w:val="1F1F1F"/>
          <w:spacing w:val="-9"/>
        </w:rPr>
        <w:t xml:space="preserve"> </w:t>
      </w:r>
      <w:r>
        <w:rPr>
          <w:color w:val="1F1F1F"/>
          <w:spacing w:val="-6"/>
        </w:rPr>
        <w:t>support</w:t>
      </w:r>
      <w:r>
        <w:rPr>
          <w:color w:val="1F1F1F"/>
          <w:spacing w:val="-11"/>
        </w:rPr>
        <w:t xml:space="preserve"> </w:t>
      </w:r>
      <w:r>
        <w:rPr>
          <w:color w:val="1F1F1F"/>
          <w:spacing w:val="-6"/>
        </w:rPr>
        <w:t>the</w:t>
      </w:r>
      <w:r>
        <w:rPr>
          <w:color w:val="1F1F1F"/>
          <w:spacing w:val="-9"/>
        </w:rPr>
        <w:t xml:space="preserve"> </w:t>
      </w:r>
      <w:proofErr w:type="gramStart"/>
      <w:r>
        <w:rPr>
          <w:color w:val="1F1F1F"/>
          <w:spacing w:val="-6"/>
        </w:rPr>
        <w:t>School’s</w:t>
      </w:r>
      <w:proofErr w:type="gramEnd"/>
      <w:r>
        <w:rPr>
          <w:color w:val="1F1F1F"/>
          <w:spacing w:val="-10"/>
        </w:rPr>
        <w:t xml:space="preserve"> </w:t>
      </w:r>
      <w:r>
        <w:rPr>
          <w:color w:val="1F1F1F"/>
          <w:spacing w:val="-6"/>
        </w:rPr>
        <w:t>internationally</w:t>
      </w:r>
      <w:r>
        <w:rPr>
          <w:color w:val="1F1F1F"/>
          <w:spacing w:val="-9"/>
        </w:rPr>
        <w:t xml:space="preserve"> </w:t>
      </w:r>
      <w:proofErr w:type="spellStart"/>
      <w:r>
        <w:rPr>
          <w:color w:val="1F1F1F"/>
          <w:spacing w:val="-6"/>
        </w:rPr>
        <w:t>recognised</w:t>
      </w:r>
      <w:proofErr w:type="spellEnd"/>
      <w:r>
        <w:rPr>
          <w:color w:val="1F1F1F"/>
          <w:spacing w:val="-10"/>
        </w:rPr>
        <w:t xml:space="preserve"> </w:t>
      </w:r>
      <w:r>
        <w:rPr>
          <w:color w:val="1F1F1F"/>
          <w:spacing w:val="-6"/>
        </w:rPr>
        <w:t>work</w:t>
      </w:r>
      <w:r>
        <w:rPr>
          <w:color w:val="1F1F1F"/>
          <w:spacing w:val="-9"/>
        </w:rPr>
        <w:t xml:space="preserve"> </w:t>
      </w:r>
      <w:r>
        <w:rPr>
          <w:color w:val="1F1F1F"/>
          <w:spacing w:val="-6"/>
        </w:rPr>
        <w:t>in</w:t>
      </w:r>
      <w:r>
        <w:rPr>
          <w:color w:val="1F1F1F"/>
          <w:spacing w:val="-11"/>
        </w:rPr>
        <w:t xml:space="preserve"> </w:t>
      </w:r>
      <w:r>
        <w:rPr>
          <w:color w:val="1F1F1F"/>
          <w:spacing w:val="-6"/>
        </w:rPr>
        <w:t>Applied</w:t>
      </w:r>
    </w:p>
    <w:p w14:paraId="576F4C8D" w14:textId="77777777" w:rsidR="00F275D1" w:rsidRDefault="007D7ADE">
      <w:pPr>
        <w:pStyle w:val="BodyText"/>
        <w:spacing w:before="76"/>
        <w:ind w:left="1718"/>
      </w:pPr>
      <w:r>
        <w:rPr>
          <w:color w:val="1F1F1F"/>
          <w:spacing w:val="-2"/>
        </w:rPr>
        <w:t>Theatre.</w:t>
      </w:r>
    </w:p>
    <w:p w14:paraId="63D890C4" w14:textId="77777777" w:rsidR="00F275D1" w:rsidRDefault="007D7ADE">
      <w:pPr>
        <w:pStyle w:val="ListParagraph"/>
        <w:numPr>
          <w:ilvl w:val="0"/>
          <w:numId w:val="21"/>
        </w:numPr>
        <w:tabs>
          <w:tab w:val="left" w:pos="1719"/>
        </w:tabs>
        <w:spacing w:before="72" w:line="297" w:lineRule="auto"/>
        <w:ind w:right="1095"/>
        <w:rPr>
          <w:rFonts w:ascii="Symbol" w:hAnsi="Symbol"/>
          <w:color w:val="1F1F1F"/>
          <w:sz w:val="20"/>
        </w:rPr>
      </w:pPr>
      <w:r>
        <w:rPr>
          <w:color w:val="1F1F1F"/>
          <w:sz w:val="20"/>
        </w:rPr>
        <w:t>Central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z w:val="20"/>
        </w:rPr>
        <w:t>Research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was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awarded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£450,000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by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z w:val="20"/>
        </w:rPr>
        <w:t>the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Arts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and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Humanities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Research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 xml:space="preserve">Council </w:t>
      </w:r>
      <w:r>
        <w:rPr>
          <w:w w:val="90"/>
          <w:sz w:val="20"/>
        </w:rPr>
        <w:t xml:space="preserve">through </w:t>
      </w:r>
      <w:r>
        <w:rPr>
          <w:rFonts w:ascii="Arial Black" w:hAnsi="Arial Black"/>
          <w:w w:val="90"/>
          <w:sz w:val="20"/>
        </w:rPr>
        <w:t>UKRI’s Impact Acceleration Account</w:t>
      </w:r>
      <w:r>
        <w:rPr>
          <w:color w:val="1F1F1F"/>
          <w:w w:val="90"/>
          <w:sz w:val="20"/>
        </w:rPr>
        <w:t xml:space="preserve">, enabling the </w:t>
      </w:r>
      <w:proofErr w:type="gramStart"/>
      <w:r>
        <w:rPr>
          <w:color w:val="1F1F1F"/>
          <w:w w:val="90"/>
          <w:sz w:val="20"/>
        </w:rPr>
        <w:t>School</w:t>
      </w:r>
      <w:proofErr w:type="gramEnd"/>
      <w:r>
        <w:rPr>
          <w:color w:val="1F1F1F"/>
          <w:w w:val="90"/>
          <w:sz w:val="20"/>
        </w:rPr>
        <w:t xml:space="preserve"> to create a Centre for </w:t>
      </w:r>
      <w:r>
        <w:rPr>
          <w:color w:val="1F1F1F"/>
          <w:spacing w:val="-6"/>
          <w:sz w:val="20"/>
        </w:rPr>
        <w:t>Research Impact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pacing w:val="-6"/>
          <w:sz w:val="20"/>
        </w:rPr>
        <w:t>in the Performing Arts to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pacing w:val="-6"/>
          <w:sz w:val="20"/>
        </w:rPr>
        <w:t>co-ordinate,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pacing w:val="-6"/>
          <w:sz w:val="20"/>
        </w:rPr>
        <w:t>expand and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pacing w:val="-6"/>
          <w:sz w:val="20"/>
        </w:rPr>
        <w:t>promote its impact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pacing w:val="-6"/>
          <w:sz w:val="20"/>
        </w:rPr>
        <w:t xml:space="preserve">and </w:t>
      </w:r>
      <w:r>
        <w:rPr>
          <w:color w:val="1F1F1F"/>
          <w:sz w:val="20"/>
        </w:rPr>
        <w:t>Knowledge</w:t>
      </w:r>
      <w:r>
        <w:rPr>
          <w:color w:val="1F1F1F"/>
          <w:spacing w:val="-3"/>
          <w:sz w:val="20"/>
        </w:rPr>
        <w:t xml:space="preserve"> </w:t>
      </w:r>
      <w:r>
        <w:rPr>
          <w:color w:val="1F1F1F"/>
          <w:sz w:val="20"/>
        </w:rPr>
        <w:t>Exchange</w:t>
      </w:r>
      <w:r>
        <w:rPr>
          <w:color w:val="1F1F1F"/>
          <w:spacing w:val="-3"/>
          <w:sz w:val="20"/>
        </w:rPr>
        <w:t xml:space="preserve"> </w:t>
      </w:r>
      <w:r>
        <w:rPr>
          <w:color w:val="1F1F1F"/>
          <w:sz w:val="20"/>
        </w:rPr>
        <w:t>activities.</w:t>
      </w:r>
    </w:p>
    <w:p w14:paraId="06369D5A" w14:textId="77777777" w:rsidR="00F275D1" w:rsidRDefault="007D7ADE">
      <w:pPr>
        <w:pStyle w:val="ListParagraph"/>
        <w:numPr>
          <w:ilvl w:val="0"/>
          <w:numId w:val="21"/>
        </w:numPr>
        <w:tabs>
          <w:tab w:val="left" w:pos="1719"/>
        </w:tabs>
        <w:spacing w:line="278" w:lineRule="auto"/>
        <w:ind w:right="1095"/>
        <w:rPr>
          <w:rFonts w:ascii="Symbol" w:hAnsi="Symbol"/>
          <w:color w:val="1F1F1F"/>
          <w:sz w:val="20"/>
        </w:rPr>
      </w:pPr>
      <w:r>
        <w:rPr>
          <w:color w:val="1F1F1F"/>
          <w:sz w:val="20"/>
        </w:rPr>
        <w:t>In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May,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Central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celebrated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the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z w:val="20"/>
        </w:rPr>
        <w:t>one-year</w:t>
      </w:r>
      <w:r>
        <w:rPr>
          <w:color w:val="1F1F1F"/>
          <w:spacing w:val="-16"/>
          <w:sz w:val="20"/>
        </w:rPr>
        <w:t xml:space="preserve"> </w:t>
      </w:r>
      <w:r>
        <w:rPr>
          <w:color w:val="1F1F1F"/>
          <w:sz w:val="20"/>
        </w:rPr>
        <w:t>anniversary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of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the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z w:val="20"/>
        </w:rPr>
        <w:t>launch</w:t>
      </w:r>
      <w:r>
        <w:rPr>
          <w:color w:val="1F1F1F"/>
          <w:spacing w:val="-16"/>
          <w:sz w:val="20"/>
        </w:rPr>
        <w:t xml:space="preserve"> </w:t>
      </w:r>
      <w:r>
        <w:rPr>
          <w:color w:val="1F1F1F"/>
          <w:sz w:val="20"/>
        </w:rPr>
        <w:t>of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its</w:t>
      </w:r>
      <w:r>
        <w:rPr>
          <w:color w:val="1F1F1F"/>
          <w:spacing w:val="-12"/>
          <w:sz w:val="20"/>
        </w:rPr>
        <w:t xml:space="preserve"> </w:t>
      </w:r>
      <w:r>
        <w:rPr>
          <w:rFonts w:ascii="Arial Black" w:hAnsi="Arial Black"/>
          <w:color w:val="1F1F1F"/>
          <w:sz w:val="20"/>
        </w:rPr>
        <w:t>Keep</w:t>
      </w:r>
      <w:r>
        <w:rPr>
          <w:rFonts w:ascii="Arial Black" w:hAnsi="Arial Black"/>
          <w:color w:val="1F1F1F"/>
          <w:spacing w:val="-17"/>
          <w:sz w:val="20"/>
        </w:rPr>
        <w:t xml:space="preserve"> </w:t>
      </w:r>
      <w:r>
        <w:rPr>
          <w:rFonts w:ascii="Arial Black" w:hAnsi="Arial Black"/>
          <w:color w:val="1F1F1F"/>
          <w:sz w:val="20"/>
        </w:rPr>
        <w:t xml:space="preserve">Creating </w:t>
      </w:r>
      <w:r>
        <w:rPr>
          <w:rFonts w:ascii="Arial Black" w:hAnsi="Arial Black"/>
          <w:color w:val="1F1F1F"/>
          <w:spacing w:val="-6"/>
          <w:sz w:val="20"/>
        </w:rPr>
        <w:t>Campaign</w:t>
      </w:r>
      <w:r>
        <w:rPr>
          <w:rFonts w:ascii="Arial Black" w:hAnsi="Arial Black"/>
          <w:color w:val="1F1F1F"/>
          <w:spacing w:val="-11"/>
          <w:sz w:val="20"/>
        </w:rPr>
        <w:t xml:space="preserve"> </w:t>
      </w:r>
      <w:r>
        <w:rPr>
          <w:color w:val="1F1F1F"/>
          <w:spacing w:val="-6"/>
          <w:sz w:val="20"/>
        </w:rPr>
        <w:t>to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pacing w:val="-6"/>
          <w:sz w:val="20"/>
        </w:rPr>
        <w:t>raise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pacing w:val="-6"/>
          <w:sz w:val="20"/>
        </w:rPr>
        <w:t>vital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pacing w:val="-6"/>
          <w:sz w:val="20"/>
        </w:rPr>
        <w:t>funds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pacing w:val="-6"/>
          <w:sz w:val="20"/>
        </w:rPr>
        <w:t>for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pacing w:val="-6"/>
          <w:sz w:val="20"/>
        </w:rPr>
        <w:t>students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pacing w:val="-6"/>
          <w:sz w:val="20"/>
        </w:rPr>
        <w:t>impacted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pacing w:val="-6"/>
          <w:sz w:val="20"/>
        </w:rPr>
        <w:t>by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pacing w:val="-6"/>
          <w:sz w:val="20"/>
        </w:rPr>
        <w:t>the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pacing w:val="-6"/>
          <w:sz w:val="20"/>
        </w:rPr>
        <w:t>Coronavirus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pacing w:val="-6"/>
          <w:sz w:val="20"/>
        </w:rPr>
        <w:t>pandemic.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pacing w:val="-6"/>
          <w:sz w:val="20"/>
        </w:rPr>
        <w:t>Thanks to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pacing w:val="-6"/>
          <w:sz w:val="20"/>
        </w:rPr>
        <w:t>the generosity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pacing w:val="-6"/>
          <w:sz w:val="20"/>
        </w:rPr>
        <w:t>of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pacing w:val="-6"/>
          <w:sz w:val="20"/>
        </w:rPr>
        <w:t>159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pacing w:val="-6"/>
          <w:sz w:val="20"/>
        </w:rPr>
        <w:t>donors,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pacing w:val="-6"/>
          <w:sz w:val="20"/>
        </w:rPr>
        <w:t>almost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pacing w:val="-6"/>
          <w:sz w:val="20"/>
        </w:rPr>
        <w:t>£100,000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pacing w:val="-6"/>
          <w:sz w:val="20"/>
        </w:rPr>
        <w:t>has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pacing w:val="-6"/>
          <w:sz w:val="20"/>
        </w:rPr>
        <w:t>been</w:t>
      </w:r>
      <w:r>
        <w:rPr>
          <w:color w:val="1F1F1F"/>
          <w:spacing w:val="-11"/>
          <w:sz w:val="20"/>
        </w:rPr>
        <w:t xml:space="preserve"> </w:t>
      </w:r>
      <w:r>
        <w:rPr>
          <w:color w:val="1F1F1F"/>
          <w:spacing w:val="-6"/>
          <w:sz w:val="20"/>
        </w:rPr>
        <w:t>raised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pacing w:val="-6"/>
          <w:sz w:val="20"/>
        </w:rPr>
        <w:t>for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pacing w:val="-6"/>
          <w:sz w:val="20"/>
        </w:rPr>
        <w:t>bursaries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pacing w:val="-6"/>
          <w:sz w:val="20"/>
        </w:rPr>
        <w:t>for</w:t>
      </w:r>
      <w:r>
        <w:rPr>
          <w:color w:val="1F1F1F"/>
          <w:spacing w:val="-8"/>
          <w:sz w:val="20"/>
        </w:rPr>
        <w:t xml:space="preserve"> </w:t>
      </w:r>
      <w:proofErr w:type="gramStart"/>
      <w:r>
        <w:rPr>
          <w:color w:val="1F1F1F"/>
          <w:spacing w:val="-6"/>
          <w:sz w:val="20"/>
        </w:rPr>
        <w:t>Central</w:t>
      </w:r>
      <w:proofErr w:type="gramEnd"/>
    </w:p>
    <w:p w14:paraId="783F399E" w14:textId="77777777" w:rsidR="00F275D1" w:rsidRDefault="007D7ADE">
      <w:pPr>
        <w:pStyle w:val="BodyText"/>
        <w:spacing w:before="33"/>
        <w:ind w:left="1718"/>
        <w:jc w:val="both"/>
      </w:pPr>
      <w:r>
        <w:rPr>
          <w:color w:val="1F1F1F"/>
          <w:spacing w:val="-4"/>
        </w:rPr>
        <w:t>students</w:t>
      </w:r>
      <w:r>
        <w:rPr>
          <w:color w:val="1F1F1F"/>
          <w:spacing w:val="-9"/>
        </w:rPr>
        <w:t xml:space="preserve"> </w:t>
      </w:r>
      <w:r>
        <w:rPr>
          <w:color w:val="1F1F1F"/>
          <w:spacing w:val="-4"/>
        </w:rPr>
        <w:t>as</w:t>
      </w:r>
      <w:r>
        <w:rPr>
          <w:color w:val="1F1F1F"/>
          <w:spacing w:val="-10"/>
        </w:rPr>
        <w:t xml:space="preserve"> </w:t>
      </w:r>
      <w:r>
        <w:rPr>
          <w:color w:val="1F1F1F"/>
          <w:spacing w:val="-4"/>
        </w:rPr>
        <w:t>well</w:t>
      </w:r>
      <w:r>
        <w:rPr>
          <w:color w:val="1F1F1F"/>
          <w:spacing w:val="-9"/>
        </w:rPr>
        <w:t xml:space="preserve"> </w:t>
      </w:r>
      <w:r>
        <w:rPr>
          <w:color w:val="1F1F1F"/>
          <w:spacing w:val="-4"/>
        </w:rPr>
        <w:t>as</w:t>
      </w:r>
      <w:r>
        <w:rPr>
          <w:color w:val="1F1F1F"/>
          <w:spacing w:val="-10"/>
        </w:rPr>
        <w:t xml:space="preserve"> </w:t>
      </w:r>
      <w:r>
        <w:rPr>
          <w:color w:val="1F1F1F"/>
          <w:spacing w:val="-4"/>
        </w:rPr>
        <w:t>for</w:t>
      </w:r>
      <w:r>
        <w:rPr>
          <w:color w:val="1F1F1F"/>
          <w:spacing w:val="-9"/>
        </w:rPr>
        <w:t xml:space="preserve"> </w:t>
      </w:r>
      <w:r>
        <w:rPr>
          <w:color w:val="1F1F1F"/>
          <w:spacing w:val="-4"/>
        </w:rPr>
        <w:t>the</w:t>
      </w:r>
      <w:r>
        <w:rPr>
          <w:color w:val="1F1F1F"/>
          <w:spacing w:val="-9"/>
        </w:rPr>
        <w:t xml:space="preserve"> </w:t>
      </w:r>
      <w:r>
        <w:rPr>
          <w:color w:val="1F1F1F"/>
          <w:spacing w:val="-4"/>
        </w:rPr>
        <w:t>Student</w:t>
      </w:r>
      <w:r>
        <w:rPr>
          <w:color w:val="1F1F1F"/>
          <w:spacing w:val="-10"/>
        </w:rPr>
        <w:t xml:space="preserve"> </w:t>
      </w:r>
      <w:r>
        <w:rPr>
          <w:color w:val="1F1F1F"/>
          <w:spacing w:val="-4"/>
        </w:rPr>
        <w:t>Centre</w:t>
      </w:r>
      <w:r>
        <w:rPr>
          <w:color w:val="1F1F1F"/>
          <w:spacing w:val="-9"/>
        </w:rPr>
        <w:t xml:space="preserve"> </w:t>
      </w:r>
      <w:r>
        <w:rPr>
          <w:color w:val="1F1F1F"/>
          <w:spacing w:val="-4"/>
        </w:rPr>
        <w:t>to</w:t>
      </w:r>
      <w:r>
        <w:rPr>
          <w:color w:val="1F1F1F"/>
          <w:spacing w:val="-10"/>
        </w:rPr>
        <w:t xml:space="preserve"> </w:t>
      </w:r>
      <w:r>
        <w:rPr>
          <w:color w:val="1F1F1F"/>
          <w:spacing w:val="-4"/>
        </w:rPr>
        <w:t>support</w:t>
      </w:r>
      <w:r>
        <w:rPr>
          <w:color w:val="1F1F1F"/>
          <w:spacing w:val="-11"/>
        </w:rPr>
        <w:t xml:space="preserve"> </w:t>
      </w:r>
      <w:r>
        <w:rPr>
          <w:color w:val="1F1F1F"/>
          <w:spacing w:val="-4"/>
        </w:rPr>
        <w:t>student</w:t>
      </w:r>
      <w:r>
        <w:rPr>
          <w:color w:val="1F1F1F"/>
          <w:spacing w:val="-11"/>
        </w:rPr>
        <w:t xml:space="preserve"> </w:t>
      </w:r>
      <w:r>
        <w:rPr>
          <w:color w:val="1F1F1F"/>
          <w:spacing w:val="-4"/>
        </w:rPr>
        <w:t>health</w:t>
      </w:r>
      <w:r>
        <w:rPr>
          <w:color w:val="1F1F1F"/>
          <w:spacing w:val="-9"/>
        </w:rPr>
        <w:t xml:space="preserve"> </w:t>
      </w:r>
      <w:r>
        <w:rPr>
          <w:color w:val="1F1F1F"/>
          <w:spacing w:val="-4"/>
        </w:rPr>
        <w:t>and</w:t>
      </w:r>
      <w:r>
        <w:rPr>
          <w:color w:val="1F1F1F"/>
          <w:spacing w:val="-10"/>
        </w:rPr>
        <w:t xml:space="preserve"> </w:t>
      </w:r>
      <w:r>
        <w:rPr>
          <w:color w:val="1F1F1F"/>
          <w:spacing w:val="-4"/>
        </w:rPr>
        <w:t>wellbeing.</w:t>
      </w:r>
    </w:p>
    <w:p w14:paraId="2C925DE2" w14:textId="77777777" w:rsidR="00F275D1" w:rsidRDefault="007D7ADE">
      <w:pPr>
        <w:pStyle w:val="ListParagraph"/>
        <w:numPr>
          <w:ilvl w:val="0"/>
          <w:numId w:val="21"/>
        </w:numPr>
        <w:tabs>
          <w:tab w:val="left" w:pos="1719"/>
        </w:tabs>
        <w:spacing w:before="72" w:line="288" w:lineRule="auto"/>
        <w:ind w:right="1101"/>
        <w:rPr>
          <w:rFonts w:ascii="Symbol" w:hAnsi="Symbol"/>
          <w:color w:val="1F1F1F"/>
          <w:sz w:val="20"/>
        </w:rPr>
      </w:pPr>
      <w:proofErr w:type="gramStart"/>
      <w:r>
        <w:rPr>
          <w:color w:val="1F1F1F"/>
          <w:sz w:val="20"/>
        </w:rPr>
        <w:t>Matched-funding</w:t>
      </w:r>
      <w:proofErr w:type="gramEnd"/>
      <w:r>
        <w:rPr>
          <w:color w:val="1F1F1F"/>
          <w:sz w:val="20"/>
        </w:rPr>
        <w:t xml:space="preserve"> was secured from The Childhood Trust and Ros and Alan Haigh to </w:t>
      </w:r>
      <w:r>
        <w:rPr>
          <w:color w:val="1F1F1F"/>
          <w:spacing w:val="-4"/>
          <w:sz w:val="20"/>
        </w:rPr>
        <w:t>support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pacing w:val="-4"/>
          <w:sz w:val="20"/>
        </w:rPr>
        <w:t>youth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pacing w:val="-4"/>
          <w:sz w:val="20"/>
        </w:rPr>
        <w:t>theatre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pacing w:val="-4"/>
          <w:sz w:val="20"/>
        </w:rPr>
        <w:t>bursaries</w:t>
      </w:r>
      <w:r>
        <w:rPr>
          <w:color w:val="1F1F1F"/>
          <w:spacing w:val="-11"/>
          <w:sz w:val="20"/>
        </w:rPr>
        <w:t xml:space="preserve"> </w:t>
      </w:r>
      <w:r>
        <w:rPr>
          <w:color w:val="1F1F1F"/>
          <w:spacing w:val="-4"/>
          <w:sz w:val="20"/>
        </w:rPr>
        <w:t>for</w:t>
      </w:r>
      <w:r>
        <w:rPr>
          <w:color w:val="1F1F1F"/>
          <w:spacing w:val="-9"/>
          <w:sz w:val="20"/>
        </w:rPr>
        <w:t xml:space="preserve"> </w:t>
      </w:r>
      <w:r>
        <w:rPr>
          <w:rFonts w:ascii="Arial Black" w:hAnsi="Arial Black"/>
          <w:color w:val="1F1F1F"/>
          <w:spacing w:val="-4"/>
          <w:sz w:val="20"/>
        </w:rPr>
        <w:t>Central’s</w:t>
      </w:r>
      <w:r>
        <w:rPr>
          <w:rFonts w:ascii="Arial Black" w:hAnsi="Arial Black"/>
          <w:color w:val="1F1F1F"/>
          <w:spacing w:val="-15"/>
          <w:sz w:val="20"/>
        </w:rPr>
        <w:t xml:space="preserve"> </w:t>
      </w:r>
      <w:r>
        <w:rPr>
          <w:rFonts w:ascii="Arial Black" w:hAnsi="Arial Black"/>
          <w:color w:val="1F1F1F"/>
          <w:spacing w:val="-4"/>
          <w:sz w:val="20"/>
        </w:rPr>
        <w:t>Youth</w:t>
      </w:r>
      <w:r>
        <w:rPr>
          <w:rFonts w:ascii="Arial Black" w:hAnsi="Arial Black"/>
          <w:color w:val="1F1F1F"/>
          <w:spacing w:val="-12"/>
          <w:sz w:val="20"/>
        </w:rPr>
        <w:t xml:space="preserve"> </w:t>
      </w:r>
      <w:r>
        <w:rPr>
          <w:rFonts w:ascii="Arial Black" w:hAnsi="Arial Black"/>
          <w:color w:val="1F1F1F"/>
          <w:spacing w:val="-4"/>
          <w:sz w:val="20"/>
        </w:rPr>
        <w:t>Theatre</w:t>
      </w:r>
      <w:r>
        <w:rPr>
          <w:rFonts w:ascii="Arial Black" w:hAnsi="Arial Black"/>
          <w:color w:val="1F1F1F"/>
          <w:spacing w:val="-14"/>
          <w:sz w:val="20"/>
        </w:rPr>
        <w:t xml:space="preserve"> </w:t>
      </w:r>
      <w:proofErr w:type="spellStart"/>
      <w:r>
        <w:rPr>
          <w:rFonts w:ascii="Arial Black" w:hAnsi="Arial Black"/>
          <w:color w:val="1F1F1F"/>
          <w:spacing w:val="-4"/>
          <w:sz w:val="20"/>
        </w:rPr>
        <w:t>Programme</w:t>
      </w:r>
      <w:proofErr w:type="spellEnd"/>
      <w:r>
        <w:rPr>
          <w:color w:val="1F1F1F"/>
          <w:spacing w:val="-4"/>
          <w:sz w:val="20"/>
        </w:rPr>
        <w:t>.</w:t>
      </w:r>
    </w:p>
    <w:p w14:paraId="062867C5" w14:textId="77777777" w:rsidR="00F275D1" w:rsidRDefault="007D7ADE">
      <w:pPr>
        <w:pStyle w:val="ListParagraph"/>
        <w:numPr>
          <w:ilvl w:val="0"/>
          <w:numId w:val="21"/>
        </w:numPr>
        <w:tabs>
          <w:tab w:val="left" w:pos="1719"/>
        </w:tabs>
        <w:spacing w:line="257" w:lineRule="exact"/>
        <w:ind w:hanging="361"/>
        <w:rPr>
          <w:rFonts w:ascii="Symbol" w:hAnsi="Symbol"/>
          <w:color w:val="1F1F1F"/>
          <w:sz w:val="20"/>
        </w:rPr>
      </w:pPr>
      <w:r>
        <w:rPr>
          <w:color w:val="1F1F1F"/>
          <w:spacing w:val="-4"/>
          <w:sz w:val="20"/>
        </w:rPr>
        <w:t>Central’s</w:t>
      </w:r>
      <w:r>
        <w:rPr>
          <w:color w:val="1F1F1F"/>
          <w:spacing w:val="1"/>
          <w:sz w:val="20"/>
        </w:rPr>
        <w:t xml:space="preserve"> </w:t>
      </w:r>
      <w:r>
        <w:rPr>
          <w:rFonts w:ascii="Arial Black" w:hAnsi="Arial Black"/>
          <w:color w:val="1F1F1F"/>
          <w:spacing w:val="-4"/>
          <w:sz w:val="20"/>
        </w:rPr>
        <w:t>Principal Josette</w:t>
      </w:r>
      <w:r>
        <w:rPr>
          <w:rFonts w:ascii="Arial Black" w:hAnsi="Arial Black"/>
          <w:color w:val="1F1F1F"/>
          <w:spacing w:val="-3"/>
          <w:sz w:val="20"/>
        </w:rPr>
        <w:t xml:space="preserve"> </w:t>
      </w:r>
      <w:r>
        <w:rPr>
          <w:rFonts w:ascii="Arial Black" w:hAnsi="Arial Black"/>
          <w:color w:val="1F1F1F"/>
          <w:spacing w:val="-4"/>
          <w:sz w:val="20"/>
        </w:rPr>
        <w:t>Bushell-Mingo OBE</w:t>
      </w:r>
      <w:r>
        <w:rPr>
          <w:rFonts w:ascii="Arial Black" w:hAnsi="Arial Black"/>
          <w:color w:val="1F1F1F"/>
          <w:spacing w:val="-1"/>
          <w:sz w:val="20"/>
        </w:rPr>
        <w:t xml:space="preserve"> </w:t>
      </w:r>
      <w:r>
        <w:rPr>
          <w:spacing w:val="-4"/>
          <w:sz w:val="20"/>
        </w:rPr>
        <w:t>delivered</w:t>
      </w:r>
      <w:r>
        <w:rPr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pacing w:val="-4"/>
          <w:sz w:val="20"/>
        </w:rPr>
        <w:t>keynote</w:t>
      </w:r>
      <w:r>
        <w:rPr>
          <w:sz w:val="20"/>
        </w:rPr>
        <w:t xml:space="preserve"> </w:t>
      </w:r>
      <w:r>
        <w:rPr>
          <w:spacing w:val="-4"/>
          <w:sz w:val="20"/>
        </w:rPr>
        <w:t>address</w:t>
      </w:r>
      <w:r>
        <w:rPr>
          <w:spacing w:val="3"/>
          <w:sz w:val="20"/>
        </w:rPr>
        <w:t xml:space="preserve"> </w:t>
      </w:r>
      <w:r>
        <w:rPr>
          <w:color w:val="1F1F1F"/>
          <w:spacing w:val="-4"/>
          <w:sz w:val="20"/>
        </w:rPr>
        <w:t>at</w:t>
      </w:r>
      <w:r>
        <w:rPr>
          <w:color w:val="1F1F1F"/>
          <w:sz w:val="20"/>
        </w:rPr>
        <w:t xml:space="preserve"> </w:t>
      </w:r>
      <w:r>
        <w:rPr>
          <w:color w:val="1F1F1F"/>
          <w:spacing w:val="-5"/>
          <w:sz w:val="20"/>
        </w:rPr>
        <w:t>The</w:t>
      </w:r>
    </w:p>
    <w:p w14:paraId="57219AAD" w14:textId="77777777" w:rsidR="00F275D1" w:rsidRDefault="007D7ADE">
      <w:pPr>
        <w:spacing w:before="56"/>
        <w:ind w:left="1718"/>
        <w:jc w:val="both"/>
        <w:rPr>
          <w:rFonts w:ascii="Calibri" w:hAnsi="Calibri"/>
          <w:i/>
          <w:sz w:val="20"/>
        </w:rPr>
      </w:pPr>
      <w:r>
        <w:rPr>
          <w:color w:val="1F1F1F"/>
          <w:sz w:val="20"/>
        </w:rPr>
        <w:t>Stage’s</w:t>
      </w:r>
      <w:r>
        <w:rPr>
          <w:color w:val="1F1F1F"/>
          <w:spacing w:val="-8"/>
          <w:sz w:val="20"/>
        </w:rPr>
        <w:t xml:space="preserve"> </w:t>
      </w:r>
      <w:r>
        <w:rPr>
          <w:rFonts w:ascii="Calibri" w:hAnsi="Calibri"/>
          <w:i/>
          <w:color w:val="1F1F1F"/>
          <w:sz w:val="20"/>
        </w:rPr>
        <w:t>Future</w:t>
      </w:r>
      <w:r>
        <w:rPr>
          <w:rFonts w:ascii="Calibri" w:hAnsi="Calibri"/>
          <w:i/>
          <w:color w:val="1F1F1F"/>
          <w:spacing w:val="9"/>
          <w:sz w:val="20"/>
        </w:rPr>
        <w:t xml:space="preserve"> </w:t>
      </w:r>
      <w:r>
        <w:rPr>
          <w:rFonts w:ascii="Calibri" w:hAnsi="Calibri"/>
          <w:i/>
          <w:color w:val="1F1F1F"/>
          <w:sz w:val="20"/>
        </w:rPr>
        <w:t>of</w:t>
      </w:r>
      <w:r>
        <w:rPr>
          <w:rFonts w:ascii="Calibri" w:hAnsi="Calibri"/>
          <w:i/>
          <w:color w:val="1F1F1F"/>
          <w:spacing w:val="9"/>
          <w:sz w:val="20"/>
        </w:rPr>
        <w:t xml:space="preserve"> </w:t>
      </w:r>
      <w:r>
        <w:rPr>
          <w:rFonts w:ascii="Calibri" w:hAnsi="Calibri"/>
          <w:i/>
          <w:color w:val="1F1F1F"/>
          <w:sz w:val="20"/>
        </w:rPr>
        <w:t>Theatre</w:t>
      </w:r>
      <w:r>
        <w:rPr>
          <w:rFonts w:ascii="Calibri" w:hAnsi="Calibri"/>
          <w:i/>
          <w:color w:val="1F1F1F"/>
          <w:spacing w:val="12"/>
          <w:sz w:val="20"/>
        </w:rPr>
        <w:t xml:space="preserve"> </w:t>
      </w:r>
      <w:r>
        <w:rPr>
          <w:rFonts w:ascii="Calibri" w:hAnsi="Calibri"/>
          <w:i/>
          <w:color w:val="1F1F1F"/>
          <w:spacing w:val="-2"/>
          <w:sz w:val="20"/>
        </w:rPr>
        <w:t>Conference.</w:t>
      </w:r>
    </w:p>
    <w:p w14:paraId="3F37BBD6" w14:textId="77777777" w:rsidR="00F275D1" w:rsidRDefault="007D7ADE">
      <w:pPr>
        <w:pStyle w:val="ListParagraph"/>
        <w:numPr>
          <w:ilvl w:val="0"/>
          <w:numId w:val="21"/>
        </w:numPr>
        <w:tabs>
          <w:tab w:val="left" w:pos="1718"/>
          <w:tab w:val="left" w:pos="1719"/>
        </w:tabs>
        <w:spacing w:before="41"/>
        <w:ind w:hanging="361"/>
        <w:jc w:val="left"/>
        <w:rPr>
          <w:rFonts w:ascii="Symbol" w:hAnsi="Symbol"/>
          <w:color w:val="1F1F1F"/>
          <w:sz w:val="20"/>
        </w:rPr>
      </w:pPr>
      <w:r>
        <w:rPr>
          <w:rFonts w:ascii="Arial Black" w:hAnsi="Arial Black"/>
          <w:color w:val="1F1F1F"/>
          <w:spacing w:val="-4"/>
          <w:sz w:val="20"/>
        </w:rPr>
        <w:t>Professor</w:t>
      </w:r>
      <w:r>
        <w:rPr>
          <w:rFonts w:ascii="Arial Black" w:hAnsi="Arial Black"/>
          <w:color w:val="1F1F1F"/>
          <w:spacing w:val="-10"/>
          <w:sz w:val="20"/>
        </w:rPr>
        <w:t xml:space="preserve"> </w:t>
      </w:r>
      <w:r>
        <w:rPr>
          <w:rFonts w:ascii="Arial Black" w:hAnsi="Arial Black"/>
          <w:color w:val="1F1F1F"/>
          <w:spacing w:val="-4"/>
          <w:sz w:val="20"/>
        </w:rPr>
        <w:t>Maria</w:t>
      </w:r>
      <w:r>
        <w:rPr>
          <w:rFonts w:ascii="Arial Black" w:hAnsi="Arial Black"/>
          <w:color w:val="1F1F1F"/>
          <w:spacing w:val="-8"/>
          <w:sz w:val="20"/>
        </w:rPr>
        <w:t xml:space="preserve"> </w:t>
      </w:r>
      <w:r>
        <w:rPr>
          <w:rFonts w:ascii="Arial Black" w:hAnsi="Arial Black"/>
          <w:color w:val="1F1F1F"/>
          <w:spacing w:val="-4"/>
          <w:sz w:val="20"/>
        </w:rPr>
        <w:t>Delgado,</w:t>
      </w:r>
      <w:r>
        <w:rPr>
          <w:rFonts w:ascii="Arial Black" w:hAnsi="Arial Black"/>
          <w:color w:val="1F1F1F"/>
          <w:spacing w:val="-7"/>
          <w:sz w:val="20"/>
        </w:rPr>
        <w:t xml:space="preserve"> </w:t>
      </w:r>
      <w:r>
        <w:rPr>
          <w:color w:val="1F1F1F"/>
          <w:spacing w:val="-4"/>
          <w:sz w:val="20"/>
        </w:rPr>
        <w:t>Central’s Vice Principal (Research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pacing w:val="-4"/>
          <w:sz w:val="20"/>
        </w:rPr>
        <w:t>and Knowledge Exchange)</w:t>
      </w:r>
    </w:p>
    <w:p w14:paraId="582DC42D" w14:textId="77777777" w:rsidR="00F275D1" w:rsidRDefault="007D7ADE">
      <w:pPr>
        <w:pStyle w:val="BodyText"/>
        <w:spacing w:before="59"/>
        <w:ind w:left="1718"/>
      </w:pPr>
      <w:r>
        <w:rPr>
          <w:color w:val="1F1F1F"/>
          <w:spacing w:val="-4"/>
        </w:rPr>
        <w:t>was</w:t>
      </w:r>
      <w:r>
        <w:rPr>
          <w:color w:val="1F1F1F"/>
          <w:spacing w:val="-12"/>
        </w:rPr>
        <w:t xml:space="preserve"> </w:t>
      </w:r>
      <w:r>
        <w:rPr>
          <w:color w:val="1F1F1F"/>
          <w:spacing w:val="-4"/>
        </w:rPr>
        <w:t>appointed</w:t>
      </w:r>
      <w:r>
        <w:rPr>
          <w:color w:val="1F1F1F"/>
          <w:spacing w:val="-12"/>
        </w:rPr>
        <w:t xml:space="preserve"> </w:t>
      </w:r>
      <w:r>
        <w:rPr>
          <w:color w:val="1F1F1F"/>
          <w:spacing w:val="-4"/>
        </w:rPr>
        <w:t>to</w:t>
      </w:r>
      <w:r>
        <w:rPr>
          <w:color w:val="1F1F1F"/>
          <w:spacing w:val="-12"/>
        </w:rPr>
        <w:t xml:space="preserve"> </w:t>
      </w:r>
      <w:r>
        <w:rPr>
          <w:color w:val="1F1F1F"/>
          <w:spacing w:val="-4"/>
        </w:rPr>
        <w:t>the</w:t>
      </w:r>
      <w:r>
        <w:rPr>
          <w:color w:val="1F1F1F"/>
          <w:spacing w:val="-7"/>
        </w:rPr>
        <w:t xml:space="preserve"> </w:t>
      </w:r>
      <w:r>
        <w:rPr>
          <w:spacing w:val="-4"/>
        </w:rPr>
        <w:t>UK</w:t>
      </w:r>
      <w:r>
        <w:rPr>
          <w:spacing w:val="-12"/>
        </w:rPr>
        <w:t xml:space="preserve"> </w:t>
      </w:r>
      <w:r>
        <w:rPr>
          <w:spacing w:val="-4"/>
        </w:rPr>
        <w:t>Committee</w:t>
      </w:r>
      <w:r>
        <w:rPr>
          <w:spacing w:val="-10"/>
        </w:rPr>
        <w:t xml:space="preserve"> </w:t>
      </w:r>
      <w:r>
        <w:rPr>
          <w:spacing w:val="-4"/>
        </w:rPr>
        <w:t>on</w:t>
      </w:r>
      <w:r>
        <w:rPr>
          <w:spacing w:val="-11"/>
        </w:rPr>
        <w:t xml:space="preserve"> </w:t>
      </w:r>
      <w:r>
        <w:rPr>
          <w:spacing w:val="-4"/>
        </w:rPr>
        <w:t>Research</w:t>
      </w:r>
      <w:r>
        <w:rPr>
          <w:spacing w:val="-12"/>
        </w:rPr>
        <w:t xml:space="preserve"> </w:t>
      </w:r>
      <w:r>
        <w:rPr>
          <w:spacing w:val="-4"/>
        </w:rPr>
        <w:t>Integrity</w:t>
      </w:r>
      <w:r>
        <w:rPr>
          <w:spacing w:val="-11"/>
        </w:rPr>
        <w:t xml:space="preserve"> </w:t>
      </w:r>
      <w:r>
        <w:rPr>
          <w:spacing w:val="-4"/>
        </w:rPr>
        <w:t>(UK</w:t>
      </w:r>
      <w:r>
        <w:rPr>
          <w:spacing w:val="-12"/>
        </w:rPr>
        <w:t xml:space="preserve"> </w:t>
      </w:r>
      <w:r>
        <w:rPr>
          <w:spacing w:val="-4"/>
        </w:rPr>
        <w:t>CORI)</w:t>
      </w:r>
      <w:r>
        <w:rPr>
          <w:color w:val="1F1F1F"/>
          <w:spacing w:val="-4"/>
        </w:rPr>
        <w:t>.</w:t>
      </w:r>
    </w:p>
    <w:p w14:paraId="6ECBDE77" w14:textId="77777777" w:rsidR="00F275D1" w:rsidRDefault="007D7ADE">
      <w:pPr>
        <w:pStyle w:val="ListParagraph"/>
        <w:numPr>
          <w:ilvl w:val="0"/>
          <w:numId w:val="21"/>
        </w:numPr>
        <w:tabs>
          <w:tab w:val="left" w:pos="1718"/>
          <w:tab w:val="left" w:pos="1719"/>
        </w:tabs>
        <w:spacing w:before="50" w:line="290" w:lineRule="auto"/>
        <w:ind w:right="1093"/>
        <w:jc w:val="left"/>
        <w:rPr>
          <w:rFonts w:ascii="Symbol" w:hAnsi="Symbol"/>
          <w:color w:val="1F1F1F"/>
          <w:sz w:val="20"/>
        </w:rPr>
      </w:pPr>
      <w:r>
        <w:rPr>
          <w:rFonts w:ascii="Arial Black" w:hAnsi="Arial Black"/>
          <w:color w:val="1F1F1F"/>
          <w:sz w:val="20"/>
        </w:rPr>
        <w:t>Dr</w:t>
      </w:r>
      <w:r>
        <w:rPr>
          <w:rFonts w:ascii="Arial Black" w:hAnsi="Arial Black"/>
          <w:color w:val="1F1F1F"/>
          <w:spacing w:val="40"/>
          <w:sz w:val="20"/>
        </w:rPr>
        <w:t xml:space="preserve"> </w:t>
      </w:r>
      <w:r>
        <w:rPr>
          <w:rFonts w:ascii="Arial Black" w:hAnsi="Arial Black"/>
          <w:color w:val="1F1F1F"/>
          <w:sz w:val="20"/>
        </w:rPr>
        <w:t>Broderick</w:t>
      </w:r>
      <w:r>
        <w:rPr>
          <w:rFonts w:ascii="Arial Black" w:hAnsi="Arial Black"/>
          <w:color w:val="1F1F1F"/>
          <w:spacing w:val="40"/>
          <w:sz w:val="20"/>
        </w:rPr>
        <w:t xml:space="preserve"> </w:t>
      </w:r>
      <w:r>
        <w:rPr>
          <w:rFonts w:ascii="Arial Black" w:hAnsi="Arial Black"/>
          <w:color w:val="1F1F1F"/>
          <w:sz w:val="20"/>
        </w:rPr>
        <w:t>Chow</w:t>
      </w:r>
      <w:r>
        <w:rPr>
          <w:rFonts w:ascii="Arial Black" w:hAnsi="Arial Black"/>
          <w:color w:val="1F1F1F"/>
          <w:spacing w:val="40"/>
          <w:sz w:val="20"/>
        </w:rPr>
        <w:t xml:space="preserve"> </w:t>
      </w:r>
      <w:r>
        <w:rPr>
          <w:color w:val="1F1F1F"/>
          <w:sz w:val="20"/>
        </w:rPr>
        <w:t>was</w:t>
      </w:r>
      <w:r>
        <w:rPr>
          <w:color w:val="1F1F1F"/>
          <w:spacing w:val="40"/>
          <w:sz w:val="20"/>
        </w:rPr>
        <w:t xml:space="preserve"> </w:t>
      </w:r>
      <w:r>
        <w:rPr>
          <w:color w:val="1F1F1F"/>
          <w:sz w:val="20"/>
        </w:rPr>
        <w:t>also</w:t>
      </w:r>
      <w:r>
        <w:rPr>
          <w:color w:val="1F1F1F"/>
          <w:spacing w:val="40"/>
          <w:sz w:val="20"/>
        </w:rPr>
        <w:t xml:space="preserve"> </w:t>
      </w:r>
      <w:r>
        <w:rPr>
          <w:sz w:val="20"/>
        </w:rPr>
        <w:t>Appointed</w:t>
      </w:r>
      <w:r>
        <w:rPr>
          <w:spacing w:val="40"/>
          <w:sz w:val="20"/>
        </w:rPr>
        <w:t xml:space="preserve"> </w:t>
      </w:r>
      <w:r>
        <w:rPr>
          <w:sz w:val="20"/>
        </w:rPr>
        <w:t>Chair-Elect</w:t>
      </w:r>
      <w:r>
        <w:rPr>
          <w:spacing w:val="40"/>
          <w:sz w:val="20"/>
        </w:rPr>
        <w:t xml:space="preserve"> </w:t>
      </w:r>
      <w:r>
        <w:rPr>
          <w:sz w:val="20"/>
        </w:rPr>
        <w:t>of</w:t>
      </w:r>
      <w:r>
        <w:rPr>
          <w:spacing w:val="40"/>
          <w:sz w:val="20"/>
        </w:rPr>
        <w:t xml:space="preserve"> </w:t>
      </w:r>
      <w:proofErr w:type="spellStart"/>
      <w:r>
        <w:rPr>
          <w:sz w:val="20"/>
        </w:rPr>
        <w:t>TaPRA</w:t>
      </w:r>
      <w:proofErr w:type="spellEnd"/>
      <w:r>
        <w:rPr>
          <w:spacing w:val="40"/>
          <w:sz w:val="20"/>
        </w:rPr>
        <w:t xml:space="preserve"> </w:t>
      </w:r>
      <w:r>
        <w:rPr>
          <w:color w:val="1F1F1F"/>
          <w:sz w:val="20"/>
        </w:rPr>
        <w:t>(the</w:t>
      </w:r>
      <w:r>
        <w:rPr>
          <w:color w:val="1F1F1F"/>
          <w:spacing w:val="40"/>
          <w:sz w:val="20"/>
        </w:rPr>
        <w:t xml:space="preserve"> </w:t>
      </w:r>
      <w:r>
        <w:rPr>
          <w:color w:val="1F1F1F"/>
          <w:sz w:val="20"/>
        </w:rPr>
        <w:t>Theatre</w:t>
      </w:r>
      <w:r>
        <w:rPr>
          <w:color w:val="1F1F1F"/>
          <w:spacing w:val="40"/>
          <w:sz w:val="20"/>
        </w:rPr>
        <w:t xml:space="preserve"> </w:t>
      </w:r>
      <w:r>
        <w:rPr>
          <w:color w:val="1F1F1F"/>
          <w:sz w:val="20"/>
        </w:rPr>
        <w:t>and Performance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>Research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z w:val="20"/>
        </w:rPr>
        <w:t>Association)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z w:val="20"/>
        </w:rPr>
        <w:t>with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z w:val="20"/>
        </w:rPr>
        <w:t>Dr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z w:val="20"/>
        </w:rPr>
        <w:t>Rachel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z w:val="20"/>
        </w:rPr>
        <w:t>Hann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z w:val="20"/>
        </w:rPr>
        <w:t>and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z w:val="20"/>
        </w:rPr>
        <w:t>Dr</w:t>
      </w:r>
      <w:r>
        <w:rPr>
          <w:color w:val="1F1F1F"/>
          <w:spacing w:val="-14"/>
          <w:sz w:val="20"/>
        </w:rPr>
        <w:t xml:space="preserve"> </w:t>
      </w:r>
      <w:proofErr w:type="spellStart"/>
      <w:r>
        <w:rPr>
          <w:color w:val="1F1F1F"/>
          <w:sz w:val="20"/>
        </w:rPr>
        <w:t>Royona</w:t>
      </w:r>
      <w:proofErr w:type="spellEnd"/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Mitra.</w:t>
      </w:r>
    </w:p>
    <w:p w14:paraId="1E227F8E" w14:textId="77777777" w:rsidR="00F275D1" w:rsidRDefault="007D7ADE">
      <w:pPr>
        <w:pStyle w:val="ListParagraph"/>
        <w:numPr>
          <w:ilvl w:val="0"/>
          <w:numId w:val="21"/>
        </w:numPr>
        <w:tabs>
          <w:tab w:val="left" w:pos="1718"/>
          <w:tab w:val="left" w:pos="1719"/>
        </w:tabs>
        <w:spacing w:line="290" w:lineRule="auto"/>
        <w:ind w:right="1095"/>
        <w:jc w:val="left"/>
        <w:rPr>
          <w:rFonts w:ascii="Symbol" w:hAnsi="Symbol"/>
          <w:color w:val="1F1F1F"/>
          <w:sz w:val="20"/>
        </w:rPr>
      </w:pPr>
      <w:r>
        <w:rPr>
          <w:rFonts w:ascii="Arial Black" w:hAnsi="Arial Black"/>
          <w:color w:val="1F1F1F"/>
          <w:spacing w:val="-2"/>
          <w:sz w:val="20"/>
        </w:rPr>
        <w:t>Dr</w:t>
      </w:r>
      <w:r>
        <w:rPr>
          <w:rFonts w:ascii="Arial Black" w:hAnsi="Arial Black"/>
          <w:color w:val="1F1F1F"/>
          <w:spacing w:val="-15"/>
          <w:sz w:val="20"/>
        </w:rPr>
        <w:t xml:space="preserve"> </w:t>
      </w:r>
      <w:r>
        <w:rPr>
          <w:rFonts w:ascii="Arial Black" w:hAnsi="Arial Black"/>
          <w:color w:val="1F1F1F"/>
          <w:spacing w:val="-2"/>
          <w:sz w:val="20"/>
        </w:rPr>
        <w:t>Kate</w:t>
      </w:r>
      <w:r>
        <w:rPr>
          <w:rFonts w:ascii="Arial Black" w:hAnsi="Arial Black"/>
          <w:color w:val="1F1F1F"/>
          <w:spacing w:val="-15"/>
          <w:sz w:val="20"/>
        </w:rPr>
        <w:t xml:space="preserve"> </w:t>
      </w:r>
      <w:r>
        <w:rPr>
          <w:rFonts w:ascii="Arial Black" w:hAnsi="Arial Black"/>
          <w:color w:val="1F1F1F"/>
          <w:spacing w:val="-2"/>
          <w:sz w:val="20"/>
        </w:rPr>
        <w:t>Elswi</w:t>
      </w:r>
      <w:r>
        <w:rPr>
          <w:color w:val="1F1F1F"/>
          <w:spacing w:val="-2"/>
          <w:sz w:val="20"/>
        </w:rPr>
        <w:t>t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pacing w:val="-2"/>
          <w:sz w:val="20"/>
        </w:rPr>
        <w:t>was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pacing w:val="-2"/>
          <w:sz w:val="20"/>
        </w:rPr>
        <w:t>awarded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pacing w:val="-2"/>
          <w:sz w:val="20"/>
        </w:rPr>
        <w:t>a</w:t>
      </w:r>
      <w:r>
        <w:rPr>
          <w:color w:val="1F1F1F"/>
          <w:spacing w:val="-12"/>
          <w:sz w:val="20"/>
        </w:rPr>
        <w:t xml:space="preserve"> </w:t>
      </w:r>
      <w:r>
        <w:rPr>
          <w:spacing w:val="-2"/>
          <w:sz w:val="20"/>
        </w:rPr>
        <w:t>Research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Development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Engagement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fellowship</w:t>
      </w:r>
      <w:r>
        <w:rPr>
          <w:spacing w:val="-8"/>
          <w:sz w:val="20"/>
        </w:rPr>
        <w:t xml:space="preserve"> </w:t>
      </w:r>
      <w:r>
        <w:rPr>
          <w:color w:val="1F1F1F"/>
          <w:spacing w:val="-2"/>
          <w:sz w:val="20"/>
        </w:rPr>
        <w:t xml:space="preserve">from </w:t>
      </w:r>
      <w:r>
        <w:rPr>
          <w:color w:val="1F1F1F"/>
          <w:sz w:val="20"/>
        </w:rPr>
        <w:t>the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Arts</w:t>
      </w:r>
      <w:r>
        <w:rPr>
          <w:color w:val="1F1F1F"/>
          <w:spacing w:val="-16"/>
          <w:sz w:val="20"/>
        </w:rPr>
        <w:t xml:space="preserve"> </w:t>
      </w:r>
      <w:r>
        <w:rPr>
          <w:color w:val="1F1F1F"/>
          <w:sz w:val="20"/>
        </w:rPr>
        <w:t>and</w:t>
      </w:r>
      <w:r>
        <w:rPr>
          <w:color w:val="1F1F1F"/>
          <w:spacing w:val="-16"/>
          <w:sz w:val="20"/>
        </w:rPr>
        <w:t xml:space="preserve"> </w:t>
      </w:r>
      <w:r>
        <w:rPr>
          <w:color w:val="1F1F1F"/>
          <w:sz w:val="20"/>
        </w:rPr>
        <w:t>Humanities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Research</w:t>
      </w:r>
      <w:r>
        <w:rPr>
          <w:color w:val="1F1F1F"/>
          <w:spacing w:val="-16"/>
          <w:sz w:val="20"/>
        </w:rPr>
        <w:t xml:space="preserve"> </w:t>
      </w:r>
      <w:r>
        <w:rPr>
          <w:color w:val="1F1F1F"/>
          <w:sz w:val="20"/>
        </w:rPr>
        <w:t>Council</w:t>
      </w:r>
      <w:r>
        <w:rPr>
          <w:color w:val="1F1F1F"/>
          <w:spacing w:val="-16"/>
          <w:sz w:val="20"/>
        </w:rPr>
        <w:t xml:space="preserve"> </w:t>
      </w:r>
      <w:r>
        <w:rPr>
          <w:color w:val="1F1F1F"/>
          <w:sz w:val="20"/>
        </w:rPr>
        <w:t>(AHRC).</w:t>
      </w:r>
    </w:p>
    <w:p w14:paraId="2C843C09" w14:textId="77777777" w:rsidR="00F275D1" w:rsidRDefault="007D7ADE">
      <w:pPr>
        <w:pStyle w:val="ListParagraph"/>
        <w:numPr>
          <w:ilvl w:val="0"/>
          <w:numId w:val="21"/>
        </w:numPr>
        <w:tabs>
          <w:tab w:val="left" w:pos="1718"/>
          <w:tab w:val="left" w:pos="1719"/>
        </w:tabs>
        <w:spacing w:before="1" w:line="266" w:lineRule="auto"/>
        <w:ind w:right="1096"/>
        <w:jc w:val="left"/>
        <w:rPr>
          <w:rFonts w:ascii="Symbol" w:hAnsi="Symbol"/>
          <w:sz w:val="20"/>
        </w:rPr>
      </w:pPr>
      <w:r>
        <w:rPr>
          <w:color w:val="1F1F1F"/>
          <w:w w:val="90"/>
          <w:sz w:val="20"/>
        </w:rPr>
        <w:t xml:space="preserve">Central was awarded the </w:t>
      </w:r>
      <w:r>
        <w:rPr>
          <w:rFonts w:ascii="Arial Black" w:hAnsi="Arial Black"/>
          <w:w w:val="90"/>
          <w:sz w:val="20"/>
        </w:rPr>
        <w:t xml:space="preserve">National Network for the Education of Care Leavers (NNECL) </w:t>
      </w:r>
      <w:r>
        <w:rPr>
          <w:rFonts w:ascii="Arial Black" w:hAnsi="Arial Black"/>
          <w:spacing w:val="-6"/>
          <w:sz w:val="20"/>
        </w:rPr>
        <w:t>Quality</w:t>
      </w:r>
      <w:r>
        <w:rPr>
          <w:rFonts w:ascii="Arial Black" w:hAnsi="Arial Black"/>
          <w:spacing w:val="-10"/>
          <w:sz w:val="20"/>
        </w:rPr>
        <w:t xml:space="preserve"> </w:t>
      </w:r>
      <w:r>
        <w:rPr>
          <w:rFonts w:ascii="Arial Black" w:hAnsi="Arial Black"/>
          <w:spacing w:val="-6"/>
          <w:sz w:val="20"/>
        </w:rPr>
        <w:t>Mark</w:t>
      </w:r>
      <w:r>
        <w:rPr>
          <w:rFonts w:ascii="Arial Black" w:hAnsi="Arial Black"/>
          <w:spacing w:val="-7"/>
          <w:sz w:val="20"/>
        </w:rPr>
        <w:t xml:space="preserve"> </w:t>
      </w:r>
      <w:r>
        <w:rPr>
          <w:color w:val="1F1F1F"/>
          <w:spacing w:val="-6"/>
          <w:sz w:val="20"/>
        </w:rPr>
        <w:t>in recognition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pacing w:val="-6"/>
          <w:sz w:val="20"/>
        </w:rPr>
        <w:t>of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pacing w:val="-6"/>
          <w:sz w:val="20"/>
        </w:rPr>
        <w:t>the inclusion and success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pacing w:val="-6"/>
          <w:sz w:val="20"/>
        </w:rPr>
        <w:t>of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pacing w:val="-6"/>
          <w:sz w:val="20"/>
        </w:rPr>
        <w:t>its care experienced students.</w:t>
      </w:r>
    </w:p>
    <w:p w14:paraId="67FFE9C0" w14:textId="77777777" w:rsidR="00F275D1" w:rsidRDefault="007D7ADE">
      <w:pPr>
        <w:pStyle w:val="BodyText"/>
        <w:spacing w:before="27" w:line="319" w:lineRule="auto"/>
        <w:ind w:left="1718" w:right="1078"/>
      </w:pPr>
      <w:r>
        <w:rPr>
          <w:color w:val="1F1F1F"/>
        </w:rPr>
        <w:t>Central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is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first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small,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specialist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institution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first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drama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school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receive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 xml:space="preserve">this </w:t>
      </w:r>
      <w:r>
        <w:rPr>
          <w:color w:val="1F1F1F"/>
          <w:spacing w:val="-2"/>
        </w:rPr>
        <w:t>designation.</w:t>
      </w:r>
    </w:p>
    <w:p w14:paraId="5FB76BB3" w14:textId="77777777" w:rsidR="00F275D1" w:rsidRDefault="00F275D1">
      <w:pPr>
        <w:pStyle w:val="BodyText"/>
        <w:spacing w:before="7"/>
        <w:rPr>
          <w:sz w:val="37"/>
        </w:rPr>
      </w:pPr>
    </w:p>
    <w:p w14:paraId="1AABA306" w14:textId="77777777" w:rsidR="00F275D1" w:rsidRDefault="007D7ADE">
      <w:pPr>
        <w:pStyle w:val="BodyText"/>
        <w:spacing w:before="1"/>
        <w:ind w:left="998"/>
        <w:rPr>
          <w:rFonts w:ascii="Arial Black"/>
        </w:rPr>
      </w:pPr>
      <w:r>
        <w:rPr>
          <w:rFonts w:ascii="Arial Black"/>
          <w:spacing w:val="-2"/>
        </w:rPr>
        <w:t>Awards</w:t>
      </w:r>
    </w:p>
    <w:p w14:paraId="4599CD5C" w14:textId="77777777" w:rsidR="00F275D1" w:rsidRDefault="007D7ADE">
      <w:pPr>
        <w:pStyle w:val="BodyText"/>
        <w:spacing w:before="217"/>
        <w:ind w:left="998"/>
      </w:pPr>
      <w:r>
        <w:rPr>
          <w:spacing w:val="-2"/>
        </w:rPr>
        <w:t>Students</w:t>
      </w:r>
    </w:p>
    <w:p w14:paraId="38681465" w14:textId="77777777" w:rsidR="00F275D1" w:rsidRDefault="007D7ADE">
      <w:pPr>
        <w:pStyle w:val="ListParagraph"/>
        <w:numPr>
          <w:ilvl w:val="0"/>
          <w:numId w:val="21"/>
        </w:numPr>
        <w:tabs>
          <w:tab w:val="left" w:pos="1718"/>
          <w:tab w:val="left" w:pos="1719"/>
        </w:tabs>
        <w:spacing w:before="215" w:line="266" w:lineRule="auto"/>
        <w:ind w:right="1096"/>
        <w:jc w:val="left"/>
        <w:rPr>
          <w:rFonts w:ascii="Symbol" w:hAnsi="Symbol"/>
          <w:sz w:val="20"/>
        </w:rPr>
      </w:pPr>
      <w:r>
        <w:rPr>
          <w:spacing w:val="-4"/>
          <w:sz w:val="20"/>
        </w:rPr>
        <w:t>BA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(Hons)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Acting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Musical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Theatre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 xml:space="preserve">student </w:t>
      </w:r>
      <w:r>
        <w:rPr>
          <w:rFonts w:ascii="Arial Black" w:hAnsi="Arial Black"/>
          <w:spacing w:val="-4"/>
          <w:sz w:val="20"/>
        </w:rPr>
        <w:t>Gracie</w:t>
      </w:r>
      <w:r>
        <w:rPr>
          <w:rFonts w:ascii="Arial Black" w:hAnsi="Arial Black"/>
          <w:spacing w:val="-10"/>
          <w:sz w:val="20"/>
        </w:rPr>
        <w:t xml:space="preserve"> </w:t>
      </w:r>
      <w:r>
        <w:rPr>
          <w:rFonts w:ascii="Arial Black" w:hAnsi="Arial Black"/>
          <w:spacing w:val="-4"/>
          <w:sz w:val="20"/>
        </w:rPr>
        <w:t>Fellows</w:t>
      </w:r>
      <w:r>
        <w:rPr>
          <w:rFonts w:ascii="Arial Black" w:hAnsi="Arial Black"/>
          <w:spacing w:val="-10"/>
          <w:sz w:val="20"/>
        </w:rPr>
        <w:t xml:space="preserve"> </w:t>
      </w:r>
      <w:r>
        <w:rPr>
          <w:spacing w:val="-4"/>
          <w:sz w:val="20"/>
        </w:rPr>
        <w:t>was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one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nine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drama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 xml:space="preserve">school </w:t>
      </w:r>
      <w:r>
        <w:rPr>
          <w:spacing w:val="-2"/>
          <w:sz w:val="20"/>
        </w:rPr>
        <w:t>students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have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been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awarded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rFonts w:ascii="Arial Black" w:hAnsi="Arial Black"/>
          <w:spacing w:val="-2"/>
          <w:sz w:val="20"/>
        </w:rPr>
        <w:t>Lilian</w:t>
      </w:r>
      <w:r>
        <w:rPr>
          <w:rFonts w:ascii="Arial Black" w:hAnsi="Arial Black"/>
          <w:spacing w:val="-14"/>
          <w:sz w:val="20"/>
        </w:rPr>
        <w:t xml:space="preserve"> </w:t>
      </w:r>
      <w:r>
        <w:rPr>
          <w:rFonts w:ascii="Arial Black" w:hAnsi="Arial Black"/>
          <w:spacing w:val="-2"/>
          <w:sz w:val="20"/>
        </w:rPr>
        <w:t>Baylis</w:t>
      </w:r>
      <w:r>
        <w:rPr>
          <w:rFonts w:ascii="Arial Black" w:hAnsi="Arial Black"/>
          <w:spacing w:val="-15"/>
          <w:sz w:val="20"/>
        </w:rPr>
        <w:t xml:space="preserve"> </w:t>
      </w:r>
      <w:r>
        <w:rPr>
          <w:rFonts w:ascii="Arial Black" w:hAnsi="Arial Black"/>
          <w:spacing w:val="-2"/>
          <w:sz w:val="20"/>
        </w:rPr>
        <w:t>award</w:t>
      </w:r>
      <w:r>
        <w:rPr>
          <w:spacing w:val="-2"/>
          <w:sz w:val="20"/>
        </w:rPr>
        <w:t>.</w:t>
      </w:r>
    </w:p>
    <w:p w14:paraId="0BE33598" w14:textId="77777777" w:rsidR="00F275D1" w:rsidRDefault="007D7ADE">
      <w:pPr>
        <w:pStyle w:val="ListParagraph"/>
        <w:numPr>
          <w:ilvl w:val="0"/>
          <w:numId w:val="21"/>
        </w:numPr>
        <w:tabs>
          <w:tab w:val="left" w:pos="1718"/>
          <w:tab w:val="left" w:pos="1719"/>
        </w:tabs>
        <w:spacing w:before="1" w:line="266" w:lineRule="auto"/>
        <w:ind w:right="1095"/>
        <w:jc w:val="left"/>
        <w:rPr>
          <w:rFonts w:ascii="Symbol" w:hAnsi="Symbol"/>
          <w:sz w:val="20"/>
        </w:rPr>
      </w:pPr>
      <w:r>
        <w:rPr>
          <w:w w:val="90"/>
          <w:sz w:val="20"/>
        </w:rPr>
        <w:t xml:space="preserve">BA (Hons) Acting Musical Theatre student </w:t>
      </w:r>
      <w:r>
        <w:rPr>
          <w:rFonts w:ascii="Arial Black" w:hAnsi="Arial Black"/>
          <w:w w:val="90"/>
          <w:sz w:val="20"/>
        </w:rPr>
        <w:t xml:space="preserve">Jasmine </w:t>
      </w:r>
      <w:proofErr w:type="spellStart"/>
      <w:r>
        <w:rPr>
          <w:rFonts w:ascii="Arial Black" w:hAnsi="Arial Black"/>
          <w:w w:val="90"/>
          <w:sz w:val="20"/>
        </w:rPr>
        <w:t>Elcock</w:t>
      </w:r>
      <w:proofErr w:type="spellEnd"/>
      <w:r>
        <w:rPr>
          <w:rFonts w:ascii="Arial Black" w:hAnsi="Arial Black"/>
          <w:w w:val="90"/>
          <w:sz w:val="20"/>
        </w:rPr>
        <w:t xml:space="preserve"> </w:t>
      </w:r>
      <w:r>
        <w:rPr>
          <w:w w:val="90"/>
          <w:sz w:val="20"/>
        </w:rPr>
        <w:t xml:space="preserve">was awarded a </w:t>
      </w:r>
      <w:r>
        <w:rPr>
          <w:rFonts w:ascii="Arial Black" w:hAnsi="Arial Black"/>
          <w:w w:val="90"/>
          <w:sz w:val="20"/>
        </w:rPr>
        <w:t>2022 Laurence</w:t>
      </w:r>
      <w:r>
        <w:rPr>
          <w:rFonts w:ascii="Arial Black" w:hAnsi="Arial Black"/>
          <w:sz w:val="20"/>
        </w:rPr>
        <w:t xml:space="preserve"> </w:t>
      </w:r>
      <w:r>
        <w:rPr>
          <w:rFonts w:ascii="Arial Black" w:hAnsi="Arial Black"/>
          <w:spacing w:val="-2"/>
          <w:sz w:val="20"/>
        </w:rPr>
        <w:t>Olivier</w:t>
      </w:r>
      <w:r>
        <w:rPr>
          <w:rFonts w:ascii="Arial Black" w:hAnsi="Arial Black"/>
          <w:spacing w:val="-11"/>
          <w:sz w:val="20"/>
        </w:rPr>
        <w:t xml:space="preserve"> </w:t>
      </w:r>
      <w:r>
        <w:rPr>
          <w:rFonts w:ascii="Arial Black" w:hAnsi="Arial Black"/>
          <w:spacing w:val="-2"/>
          <w:sz w:val="20"/>
        </w:rPr>
        <w:t>Bursary</w:t>
      </w:r>
      <w:r>
        <w:rPr>
          <w:rFonts w:ascii="Arial Black" w:hAnsi="Arial Black"/>
          <w:spacing w:val="-10"/>
          <w:sz w:val="20"/>
        </w:rPr>
        <w:t xml:space="preserve"> </w:t>
      </w:r>
      <w:r>
        <w:rPr>
          <w:spacing w:val="-2"/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Society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London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Theatres.</w:t>
      </w:r>
    </w:p>
    <w:p w14:paraId="268BC5F6" w14:textId="77777777" w:rsidR="00F275D1" w:rsidRDefault="00F275D1">
      <w:pPr>
        <w:spacing w:line="266" w:lineRule="auto"/>
        <w:rPr>
          <w:rFonts w:ascii="Symbol" w:hAnsi="Symbol"/>
          <w:sz w:val="20"/>
        </w:rPr>
        <w:sectPr w:rsidR="00F275D1">
          <w:pgSz w:w="11910" w:h="16840"/>
          <w:pgMar w:top="1080" w:right="320" w:bottom="960" w:left="420" w:header="739" w:footer="776" w:gutter="0"/>
          <w:cols w:space="720"/>
        </w:sectPr>
      </w:pPr>
    </w:p>
    <w:p w14:paraId="5B363B9E" w14:textId="77777777" w:rsidR="00F275D1" w:rsidRDefault="00F275D1">
      <w:pPr>
        <w:pStyle w:val="BodyText"/>
        <w:spacing w:before="2"/>
        <w:rPr>
          <w:sz w:val="21"/>
        </w:rPr>
      </w:pPr>
    </w:p>
    <w:p w14:paraId="4A9A00A7" w14:textId="77777777" w:rsidR="00F275D1" w:rsidRDefault="007D7ADE">
      <w:pPr>
        <w:pStyle w:val="ListParagraph"/>
        <w:numPr>
          <w:ilvl w:val="0"/>
          <w:numId w:val="21"/>
        </w:numPr>
        <w:tabs>
          <w:tab w:val="left" w:pos="1719"/>
        </w:tabs>
        <w:spacing w:before="93" w:line="278" w:lineRule="auto"/>
        <w:ind w:right="1093"/>
        <w:rPr>
          <w:rFonts w:ascii="Symbol" w:hAnsi="Symbol"/>
          <w:sz w:val="20"/>
        </w:rPr>
      </w:pPr>
      <w:r>
        <w:rPr>
          <w:spacing w:val="-4"/>
          <w:sz w:val="20"/>
        </w:rPr>
        <w:t>BA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Drama,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Applied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Theatre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Education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student</w:t>
      </w:r>
      <w:r>
        <w:rPr>
          <w:spacing w:val="-12"/>
          <w:sz w:val="20"/>
        </w:rPr>
        <w:t xml:space="preserve"> </w:t>
      </w:r>
      <w:r>
        <w:rPr>
          <w:rFonts w:ascii="Arial Black" w:hAnsi="Arial Black"/>
          <w:spacing w:val="-4"/>
          <w:sz w:val="20"/>
        </w:rPr>
        <w:t>Ella</w:t>
      </w:r>
      <w:r>
        <w:rPr>
          <w:rFonts w:ascii="Arial Black" w:hAnsi="Arial Black"/>
          <w:spacing w:val="-13"/>
          <w:sz w:val="20"/>
        </w:rPr>
        <w:t xml:space="preserve"> </w:t>
      </w:r>
      <w:r>
        <w:rPr>
          <w:rFonts w:ascii="Arial Black" w:hAnsi="Arial Black"/>
          <w:spacing w:val="-4"/>
          <w:sz w:val="20"/>
        </w:rPr>
        <w:t>Bassett-Jull</w:t>
      </w:r>
      <w:r>
        <w:rPr>
          <w:spacing w:val="-4"/>
          <w:sz w:val="20"/>
        </w:rPr>
        <w:t>'s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project</w:t>
      </w:r>
      <w:r>
        <w:rPr>
          <w:spacing w:val="-12"/>
          <w:sz w:val="20"/>
        </w:rPr>
        <w:t xml:space="preserve"> </w:t>
      </w:r>
      <w:r>
        <w:rPr>
          <w:rFonts w:ascii="Calibri" w:hAnsi="Calibri"/>
          <w:i/>
          <w:spacing w:val="-4"/>
          <w:sz w:val="20"/>
        </w:rPr>
        <w:t>Stand</w:t>
      </w:r>
      <w:r>
        <w:rPr>
          <w:rFonts w:ascii="Calibri" w:hAnsi="Calibri"/>
          <w:i/>
          <w:spacing w:val="5"/>
          <w:sz w:val="20"/>
        </w:rPr>
        <w:t xml:space="preserve"> </w:t>
      </w:r>
      <w:proofErr w:type="gramStart"/>
      <w:r>
        <w:rPr>
          <w:rFonts w:ascii="Calibri" w:hAnsi="Calibri"/>
          <w:i/>
          <w:spacing w:val="-4"/>
          <w:sz w:val="20"/>
        </w:rPr>
        <w:t>By</w:t>
      </w:r>
      <w:proofErr w:type="gramEnd"/>
      <w:r>
        <w:rPr>
          <w:rFonts w:ascii="Calibri" w:hAnsi="Calibri"/>
          <w:i/>
          <w:spacing w:val="4"/>
          <w:sz w:val="20"/>
        </w:rPr>
        <w:t xml:space="preserve"> </w:t>
      </w:r>
      <w:proofErr w:type="spellStart"/>
      <w:r>
        <w:rPr>
          <w:rFonts w:ascii="Calibri" w:hAnsi="Calibri"/>
          <w:i/>
          <w:spacing w:val="-4"/>
          <w:sz w:val="20"/>
        </w:rPr>
        <w:t>You</w:t>
      </w:r>
      <w:proofErr w:type="spellEnd"/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spacing w:val="-6"/>
          <w:sz w:val="20"/>
        </w:rPr>
        <w:t>was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shortlisted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rFonts w:ascii="Arial Black" w:hAnsi="Arial Black"/>
          <w:spacing w:val="-6"/>
          <w:sz w:val="20"/>
        </w:rPr>
        <w:t>Digital</w:t>
      </w:r>
      <w:r>
        <w:rPr>
          <w:rFonts w:ascii="Arial Black" w:hAnsi="Arial Black"/>
          <w:spacing w:val="-10"/>
          <w:sz w:val="20"/>
        </w:rPr>
        <w:t xml:space="preserve"> </w:t>
      </w:r>
      <w:r>
        <w:rPr>
          <w:rFonts w:ascii="Arial Black" w:hAnsi="Arial Black"/>
          <w:spacing w:val="-6"/>
          <w:sz w:val="20"/>
        </w:rPr>
        <w:t>Culture</w:t>
      </w:r>
      <w:r>
        <w:rPr>
          <w:rFonts w:ascii="Arial Black" w:hAnsi="Arial Black"/>
          <w:spacing w:val="-11"/>
          <w:sz w:val="20"/>
        </w:rPr>
        <w:t xml:space="preserve"> </w:t>
      </w:r>
      <w:r>
        <w:rPr>
          <w:rFonts w:ascii="Arial Black" w:hAnsi="Arial Black"/>
          <w:spacing w:val="-6"/>
          <w:sz w:val="20"/>
        </w:rPr>
        <w:t>Award</w:t>
      </w:r>
      <w:r>
        <w:rPr>
          <w:rFonts w:ascii="Arial Black" w:hAnsi="Arial Black"/>
          <w:spacing w:val="-11"/>
          <w:sz w:val="20"/>
        </w:rPr>
        <w:t xml:space="preserve"> </w:t>
      </w:r>
      <w:r>
        <w:rPr>
          <w:spacing w:val="-6"/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empowering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young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people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through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 xml:space="preserve">digital </w:t>
      </w:r>
      <w:r>
        <w:rPr>
          <w:sz w:val="20"/>
        </w:rPr>
        <w:t>inclusion</w:t>
      </w:r>
      <w:r>
        <w:rPr>
          <w:spacing w:val="-16"/>
          <w:sz w:val="20"/>
        </w:rPr>
        <w:t xml:space="preserve"> </w:t>
      </w:r>
      <w:r>
        <w:rPr>
          <w:sz w:val="20"/>
        </w:rPr>
        <w:t>with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Chichester</w:t>
      </w:r>
      <w:r>
        <w:rPr>
          <w:spacing w:val="-16"/>
          <w:sz w:val="20"/>
        </w:rPr>
        <w:t xml:space="preserve"> </w:t>
      </w:r>
      <w:r>
        <w:rPr>
          <w:sz w:val="20"/>
        </w:rPr>
        <w:t>Festival</w:t>
      </w:r>
      <w:r>
        <w:rPr>
          <w:spacing w:val="-16"/>
          <w:sz w:val="20"/>
        </w:rPr>
        <w:t xml:space="preserve"> </w:t>
      </w:r>
      <w:r>
        <w:rPr>
          <w:sz w:val="20"/>
        </w:rPr>
        <w:t>Youth</w:t>
      </w:r>
      <w:r>
        <w:rPr>
          <w:spacing w:val="-15"/>
          <w:sz w:val="20"/>
        </w:rPr>
        <w:t xml:space="preserve"> </w:t>
      </w:r>
      <w:r>
        <w:rPr>
          <w:sz w:val="20"/>
        </w:rPr>
        <w:t>Theatre.</w:t>
      </w:r>
    </w:p>
    <w:p w14:paraId="1117E1DC" w14:textId="77777777" w:rsidR="00F275D1" w:rsidRDefault="007D7ADE">
      <w:pPr>
        <w:pStyle w:val="ListParagraph"/>
        <w:numPr>
          <w:ilvl w:val="0"/>
          <w:numId w:val="21"/>
        </w:numPr>
        <w:tabs>
          <w:tab w:val="left" w:pos="1719"/>
        </w:tabs>
        <w:spacing w:before="13" w:line="266" w:lineRule="auto"/>
        <w:ind w:right="1095"/>
        <w:rPr>
          <w:rFonts w:ascii="Symbol" w:hAnsi="Symbol"/>
          <w:sz w:val="20"/>
        </w:rPr>
      </w:pPr>
      <w:r>
        <w:rPr>
          <w:spacing w:val="-6"/>
          <w:sz w:val="20"/>
        </w:rPr>
        <w:t>BA (Hons) Acting Collaborative and Devised Theatre student</w:t>
      </w:r>
      <w:r>
        <w:rPr>
          <w:sz w:val="20"/>
        </w:rPr>
        <w:t xml:space="preserve"> </w:t>
      </w:r>
      <w:r>
        <w:rPr>
          <w:rFonts w:ascii="Arial Black" w:hAnsi="Arial Black"/>
          <w:spacing w:val="-6"/>
          <w:sz w:val="20"/>
        </w:rPr>
        <w:t>Natasha</w:t>
      </w:r>
      <w:r>
        <w:rPr>
          <w:rFonts w:ascii="Arial Black" w:hAnsi="Arial Black"/>
          <w:spacing w:val="-7"/>
          <w:sz w:val="20"/>
        </w:rPr>
        <w:t xml:space="preserve"> </w:t>
      </w:r>
      <w:r>
        <w:rPr>
          <w:rFonts w:ascii="Arial Black" w:hAnsi="Arial Black"/>
          <w:spacing w:val="-6"/>
          <w:sz w:val="20"/>
        </w:rPr>
        <w:t xml:space="preserve">Stone </w:t>
      </w:r>
      <w:r>
        <w:rPr>
          <w:spacing w:val="-6"/>
          <w:sz w:val="20"/>
        </w:rPr>
        <w:t xml:space="preserve">achieved the </w:t>
      </w:r>
      <w:r>
        <w:rPr>
          <w:w w:val="90"/>
          <w:sz w:val="20"/>
        </w:rPr>
        <w:t xml:space="preserve">runner-up award as a finalist for the </w:t>
      </w:r>
      <w:r>
        <w:rPr>
          <w:rFonts w:ascii="Arial Black" w:hAnsi="Arial Black"/>
          <w:w w:val="90"/>
          <w:sz w:val="20"/>
        </w:rPr>
        <w:t xml:space="preserve">2022 BBC Hobbes Bursary Award </w:t>
      </w:r>
      <w:r>
        <w:rPr>
          <w:w w:val="90"/>
          <w:sz w:val="20"/>
        </w:rPr>
        <w:t xml:space="preserve">for which BA (Hons) </w:t>
      </w:r>
      <w:r>
        <w:rPr>
          <w:spacing w:val="-2"/>
          <w:sz w:val="20"/>
        </w:rPr>
        <w:t>Acting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Musical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Theatre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student</w:t>
      </w:r>
      <w:r>
        <w:rPr>
          <w:spacing w:val="-8"/>
          <w:sz w:val="20"/>
        </w:rPr>
        <w:t xml:space="preserve"> </w:t>
      </w:r>
      <w:r>
        <w:rPr>
          <w:rFonts w:ascii="Arial Black" w:hAnsi="Arial Black"/>
          <w:spacing w:val="-2"/>
          <w:sz w:val="20"/>
        </w:rPr>
        <w:t>William</w:t>
      </w:r>
      <w:r>
        <w:rPr>
          <w:rFonts w:ascii="Arial Black" w:hAnsi="Arial Black"/>
          <w:spacing w:val="-14"/>
          <w:sz w:val="20"/>
        </w:rPr>
        <w:t xml:space="preserve"> </w:t>
      </w:r>
      <w:r>
        <w:rPr>
          <w:rFonts w:ascii="Arial Black" w:hAnsi="Arial Black"/>
          <w:spacing w:val="-2"/>
          <w:sz w:val="20"/>
        </w:rPr>
        <w:t>Marr</w:t>
      </w:r>
      <w:r>
        <w:rPr>
          <w:rFonts w:ascii="Arial Black" w:hAnsi="Arial Black"/>
          <w:spacing w:val="-12"/>
          <w:sz w:val="20"/>
        </w:rPr>
        <w:t xml:space="preserve"> </w:t>
      </w:r>
      <w:r>
        <w:rPr>
          <w:spacing w:val="-2"/>
          <w:sz w:val="20"/>
        </w:rPr>
        <w:t>also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received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Special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Commendation.</w:t>
      </w:r>
    </w:p>
    <w:p w14:paraId="5C406A92" w14:textId="77777777" w:rsidR="00F275D1" w:rsidRDefault="00F275D1">
      <w:pPr>
        <w:pStyle w:val="BodyText"/>
        <w:rPr>
          <w:sz w:val="26"/>
        </w:rPr>
      </w:pPr>
    </w:p>
    <w:p w14:paraId="2E453EFA" w14:textId="77777777" w:rsidR="00F275D1" w:rsidRDefault="007D7ADE">
      <w:pPr>
        <w:pStyle w:val="BodyText"/>
        <w:spacing w:before="164"/>
        <w:ind w:left="998"/>
        <w:rPr>
          <w:rFonts w:ascii="Arial Black"/>
        </w:rPr>
      </w:pPr>
      <w:r>
        <w:rPr>
          <w:rFonts w:ascii="Arial Black"/>
          <w:spacing w:val="-2"/>
        </w:rPr>
        <w:t>Staff</w:t>
      </w:r>
    </w:p>
    <w:p w14:paraId="318DD1CA" w14:textId="77777777" w:rsidR="00F275D1" w:rsidRDefault="007D7ADE">
      <w:pPr>
        <w:pStyle w:val="ListParagraph"/>
        <w:numPr>
          <w:ilvl w:val="0"/>
          <w:numId w:val="21"/>
        </w:numPr>
        <w:tabs>
          <w:tab w:val="left" w:pos="1719"/>
        </w:tabs>
        <w:spacing w:before="193" w:line="278" w:lineRule="auto"/>
        <w:ind w:right="1092"/>
        <w:rPr>
          <w:rFonts w:ascii="Symbol" w:hAnsi="Symbol"/>
          <w:sz w:val="20"/>
        </w:rPr>
      </w:pPr>
      <w:r>
        <w:rPr>
          <w:w w:val="90"/>
          <w:sz w:val="20"/>
        </w:rPr>
        <w:t>In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October,</w:t>
      </w:r>
      <w:r>
        <w:rPr>
          <w:spacing w:val="-1"/>
          <w:w w:val="90"/>
          <w:sz w:val="20"/>
        </w:rPr>
        <w:t xml:space="preserve"> </w:t>
      </w:r>
      <w:r>
        <w:rPr>
          <w:rFonts w:ascii="Arial Black" w:hAnsi="Arial Black"/>
          <w:w w:val="90"/>
          <w:sz w:val="20"/>
        </w:rPr>
        <w:t>Principal</w:t>
      </w:r>
      <w:r>
        <w:rPr>
          <w:rFonts w:ascii="Arial Black" w:hAnsi="Arial Black"/>
          <w:spacing w:val="-4"/>
          <w:w w:val="90"/>
          <w:sz w:val="20"/>
        </w:rPr>
        <w:t xml:space="preserve"> </w:t>
      </w:r>
      <w:r>
        <w:rPr>
          <w:rFonts w:ascii="Arial Black" w:hAnsi="Arial Black"/>
          <w:w w:val="90"/>
          <w:sz w:val="20"/>
        </w:rPr>
        <w:t>Josette</w:t>
      </w:r>
      <w:r>
        <w:rPr>
          <w:rFonts w:ascii="Arial Black" w:hAnsi="Arial Black"/>
          <w:spacing w:val="-4"/>
          <w:w w:val="90"/>
          <w:sz w:val="20"/>
        </w:rPr>
        <w:t xml:space="preserve"> </w:t>
      </w:r>
      <w:r>
        <w:rPr>
          <w:rFonts w:ascii="Arial Black" w:hAnsi="Arial Black"/>
          <w:w w:val="90"/>
          <w:sz w:val="20"/>
        </w:rPr>
        <w:t>Bushell-Mingo</w:t>
      </w:r>
      <w:r>
        <w:rPr>
          <w:rFonts w:ascii="Arial Black" w:hAnsi="Arial Black"/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was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 xml:space="preserve">awarded </w:t>
      </w:r>
      <w:r>
        <w:rPr>
          <w:rFonts w:ascii="Arial Black" w:hAnsi="Arial Black"/>
          <w:w w:val="90"/>
          <w:sz w:val="20"/>
        </w:rPr>
        <w:t>H.M.</w:t>
      </w:r>
      <w:r>
        <w:rPr>
          <w:rFonts w:ascii="Arial Black" w:hAnsi="Arial Black"/>
          <w:spacing w:val="-3"/>
          <w:w w:val="90"/>
          <w:sz w:val="20"/>
        </w:rPr>
        <w:t xml:space="preserve"> </w:t>
      </w:r>
      <w:r>
        <w:rPr>
          <w:rFonts w:ascii="Arial Black" w:hAnsi="Arial Black"/>
          <w:w w:val="90"/>
          <w:sz w:val="20"/>
        </w:rPr>
        <w:t>The</w:t>
      </w:r>
      <w:r>
        <w:rPr>
          <w:rFonts w:ascii="Arial Black" w:hAnsi="Arial Black"/>
          <w:spacing w:val="-4"/>
          <w:w w:val="90"/>
          <w:sz w:val="20"/>
        </w:rPr>
        <w:t xml:space="preserve"> </w:t>
      </w:r>
      <w:r>
        <w:rPr>
          <w:rFonts w:ascii="Arial Black" w:hAnsi="Arial Black"/>
          <w:w w:val="90"/>
          <w:sz w:val="20"/>
        </w:rPr>
        <w:t>King’s</w:t>
      </w:r>
      <w:r>
        <w:rPr>
          <w:rFonts w:ascii="Arial Black" w:hAnsi="Arial Black"/>
          <w:spacing w:val="-4"/>
          <w:w w:val="90"/>
          <w:sz w:val="20"/>
        </w:rPr>
        <w:t xml:space="preserve"> </w:t>
      </w:r>
      <w:r>
        <w:rPr>
          <w:rFonts w:ascii="Arial Black" w:hAnsi="Arial Black"/>
          <w:w w:val="90"/>
          <w:sz w:val="20"/>
        </w:rPr>
        <w:t>Medal</w:t>
      </w:r>
      <w:r>
        <w:rPr>
          <w:rFonts w:ascii="Arial Black" w:hAnsi="Arial Black"/>
          <w:spacing w:val="-2"/>
          <w:w w:val="90"/>
          <w:sz w:val="20"/>
        </w:rPr>
        <w:t xml:space="preserve"> </w:t>
      </w:r>
      <w:r>
        <w:rPr>
          <w:rFonts w:ascii="Arial Black" w:hAnsi="Arial Black"/>
          <w:w w:val="90"/>
          <w:sz w:val="20"/>
        </w:rPr>
        <w:t>8</w:t>
      </w:r>
      <w:proofErr w:type="spellStart"/>
      <w:r>
        <w:rPr>
          <w:rFonts w:ascii="Arial Black" w:hAnsi="Arial Black"/>
          <w:w w:val="90"/>
          <w:position w:val="7"/>
          <w:sz w:val="13"/>
        </w:rPr>
        <w:t>th</w:t>
      </w:r>
      <w:proofErr w:type="spellEnd"/>
      <w:r>
        <w:rPr>
          <w:rFonts w:ascii="Arial Black" w:hAnsi="Arial Black"/>
          <w:spacing w:val="14"/>
          <w:position w:val="7"/>
          <w:sz w:val="13"/>
        </w:rPr>
        <w:t xml:space="preserve"> </w:t>
      </w:r>
      <w:r>
        <w:rPr>
          <w:rFonts w:ascii="Arial Black" w:hAnsi="Arial Black"/>
          <w:w w:val="90"/>
          <w:sz w:val="20"/>
        </w:rPr>
        <w:t xml:space="preserve">size </w:t>
      </w:r>
      <w:r>
        <w:rPr>
          <w:rFonts w:ascii="Arial Black" w:hAnsi="Arial Black"/>
          <w:sz w:val="20"/>
        </w:rPr>
        <w:t xml:space="preserve">with the ribbon of the Order of the Seraphim by H.M. King Carl XVI Gustaf </w:t>
      </w:r>
      <w:r>
        <w:rPr>
          <w:sz w:val="20"/>
        </w:rPr>
        <w:t>in Stockholm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Service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Arts.</w:t>
      </w:r>
    </w:p>
    <w:p w14:paraId="28B60B79" w14:textId="77777777" w:rsidR="00F275D1" w:rsidRDefault="007D7ADE">
      <w:pPr>
        <w:pStyle w:val="ListParagraph"/>
        <w:numPr>
          <w:ilvl w:val="0"/>
          <w:numId w:val="21"/>
        </w:numPr>
        <w:tabs>
          <w:tab w:val="left" w:pos="1719"/>
        </w:tabs>
        <w:spacing w:before="14"/>
        <w:ind w:hanging="361"/>
        <w:rPr>
          <w:rFonts w:ascii="Symbol" w:hAnsi="Symbol"/>
          <w:sz w:val="20"/>
        </w:rPr>
      </w:pPr>
      <w:r>
        <w:rPr>
          <w:w w:val="90"/>
          <w:sz w:val="20"/>
        </w:rPr>
        <w:t>Central’s</w:t>
      </w:r>
      <w:r>
        <w:rPr>
          <w:spacing w:val="-2"/>
          <w:sz w:val="20"/>
        </w:rPr>
        <w:t xml:space="preserve"> </w:t>
      </w:r>
      <w:r>
        <w:rPr>
          <w:w w:val="90"/>
          <w:sz w:val="20"/>
        </w:rPr>
        <w:t>Dyslexia</w:t>
      </w:r>
      <w:r>
        <w:rPr>
          <w:spacing w:val="-2"/>
          <w:sz w:val="20"/>
        </w:rPr>
        <w:t xml:space="preserve"> </w:t>
      </w:r>
      <w:r>
        <w:rPr>
          <w:w w:val="90"/>
          <w:sz w:val="20"/>
        </w:rPr>
        <w:t>Support</w:t>
      </w:r>
      <w:r>
        <w:rPr>
          <w:spacing w:val="-2"/>
          <w:sz w:val="20"/>
        </w:rPr>
        <w:t xml:space="preserve"> </w:t>
      </w:r>
      <w:r>
        <w:rPr>
          <w:w w:val="90"/>
          <w:sz w:val="20"/>
        </w:rPr>
        <w:t>Team</w:t>
      </w:r>
      <w:r>
        <w:rPr>
          <w:spacing w:val="1"/>
          <w:sz w:val="20"/>
        </w:rPr>
        <w:t xml:space="preserve"> </w:t>
      </w:r>
      <w:r>
        <w:rPr>
          <w:w w:val="90"/>
          <w:sz w:val="20"/>
        </w:rPr>
        <w:t>were</w:t>
      </w:r>
      <w:r>
        <w:rPr>
          <w:spacing w:val="1"/>
          <w:sz w:val="20"/>
        </w:rPr>
        <w:t xml:space="preserve"> </w:t>
      </w:r>
      <w:r>
        <w:rPr>
          <w:w w:val="90"/>
          <w:sz w:val="20"/>
        </w:rPr>
        <w:t>awarded</w:t>
      </w:r>
      <w:r>
        <w:rPr>
          <w:spacing w:val="1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rFonts w:ascii="Arial Black" w:hAnsi="Arial Black"/>
          <w:w w:val="90"/>
          <w:sz w:val="20"/>
        </w:rPr>
        <w:t>Association</w:t>
      </w:r>
      <w:r>
        <w:rPr>
          <w:rFonts w:ascii="Arial Black" w:hAnsi="Arial Black"/>
          <w:spacing w:val="-4"/>
          <w:sz w:val="20"/>
        </w:rPr>
        <w:t xml:space="preserve"> </w:t>
      </w:r>
      <w:r>
        <w:rPr>
          <w:rFonts w:ascii="Arial Black" w:hAnsi="Arial Black"/>
          <w:w w:val="90"/>
          <w:sz w:val="20"/>
        </w:rPr>
        <w:t>of</w:t>
      </w:r>
      <w:r>
        <w:rPr>
          <w:rFonts w:ascii="Arial Black" w:hAnsi="Arial Black"/>
          <w:spacing w:val="-1"/>
          <w:sz w:val="20"/>
        </w:rPr>
        <w:t xml:space="preserve"> </w:t>
      </w:r>
      <w:r>
        <w:rPr>
          <w:rFonts w:ascii="Arial Black" w:hAnsi="Arial Black"/>
          <w:w w:val="90"/>
          <w:sz w:val="20"/>
        </w:rPr>
        <w:t>Dyslexia</w:t>
      </w:r>
      <w:r>
        <w:rPr>
          <w:rFonts w:ascii="Arial Black" w:hAnsi="Arial Black"/>
          <w:spacing w:val="-6"/>
          <w:sz w:val="20"/>
        </w:rPr>
        <w:t xml:space="preserve"> </w:t>
      </w:r>
      <w:r>
        <w:rPr>
          <w:rFonts w:ascii="Arial Black" w:hAnsi="Arial Black"/>
          <w:w w:val="90"/>
          <w:sz w:val="20"/>
        </w:rPr>
        <w:t>Specialists</w:t>
      </w:r>
      <w:r>
        <w:rPr>
          <w:rFonts w:ascii="Arial Black" w:hAnsi="Arial Black"/>
          <w:spacing w:val="-2"/>
          <w:sz w:val="20"/>
        </w:rPr>
        <w:t xml:space="preserve"> </w:t>
      </w:r>
      <w:r>
        <w:rPr>
          <w:rFonts w:ascii="Arial Black" w:hAnsi="Arial Black"/>
          <w:spacing w:val="-5"/>
          <w:w w:val="90"/>
          <w:sz w:val="20"/>
        </w:rPr>
        <w:t>in</w:t>
      </w:r>
    </w:p>
    <w:p w14:paraId="6AE2F9AB" w14:textId="77777777" w:rsidR="00F275D1" w:rsidRDefault="007D7ADE">
      <w:pPr>
        <w:pStyle w:val="BodyText"/>
        <w:spacing w:before="30"/>
        <w:ind w:left="1718"/>
        <w:jc w:val="both"/>
      </w:pPr>
      <w:r>
        <w:rPr>
          <w:rFonts w:ascii="Arial Black" w:hAnsi="Arial Black"/>
          <w:w w:val="90"/>
        </w:rPr>
        <w:t>Higher</w:t>
      </w:r>
      <w:r>
        <w:rPr>
          <w:rFonts w:ascii="Arial Black" w:hAnsi="Arial Black"/>
          <w:spacing w:val="-7"/>
          <w:w w:val="90"/>
        </w:rPr>
        <w:t xml:space="preserve"> </w:t>
      </w:r>
      <w:r>
        <w:rPr>
          <w:rFonts w:ascii="Arial Black" w:hAnsi="Arial Black"/>
          <w:w w:val="90"/>
        </w:rPr>
        <w:t>Education’s</w:t>
      </w:r>
      <w:r>
        <w:rPr>
          <w:rFonts w:ascii="Arial Black" w:hAnsi="Arial Black"/>
          <w:spacing w:val="-7"/>
          <w:w w:val="90"/>
        </w:rPr>
        <w:t xml:space="preserve"> </w:t>
      </w:r>
      <w:r>
        <w:rPr>
          <w:rFonts w:ascii="Arial Black" w:hAnsi="Arial Black"/>
          <w:w w:val="90"/>
        </w:rPr>
        <w:t>(</w:t>
      </w:r>
      <w:proofErr w:type="spellStart"/>
      <w:r>
        <w:rPr>
          <w:rFonts w:ascii="Arial Black" w:hAnsi="Arial Black"/>
          <w:w w:val="90"/>
        </w:rPr>
        <w:t>aDShe</w:t>
      </w:r>
      <w:proofErr w:type="spellEnd"/>
      <w:r>
        <w:rPr>
          <w:rFonts w:ascii="Arial Black" w:hAnsi="Arial Black"/>
          <w:w w:val="90"/>
        </w:rPr>
        <w:t>)</w:t>
      </w:r>
      <w:r>
        <w:rPr>
          <w:rFonts w:ascii="Arial Black" w:hAnsi="Arial Black"/>
          <w:spacing w:val="-7"/>
          <w:w w:val="90"/>
        </w:rPr>
        <w:t xml:space="preserve"> </w:t>
      </w:r>
      <w:r>
        <w:rPr>
          <w:rFonts w:ascii="Arial Black" w:hAnsi="Arial Black"/>
          <w:w w:val="90"/>
        </w:rPr>
        <w:t>Institutional</w:t>
      </w:r>
      <w:r>
        <w:rPr>
          <w:rFonts w:ascii="Arial Black" w:hAnsi="Arial Black"/>
          <w:spacing w:val="-8"/>
          <w:w w:val="90"/>
        </w:rPr>
        <w:t xml:space="preserve"> </w:t>
      </w:r>
      <w:r>
        <w:rPr>
          <w:rFonts w:ascii="Arial Black" w:hAnsi="Arial Black"/>
          <w:spacing w:val="-2"/>
          <w:w w:val="90"/>
        </w:rPr>
        <w:t>Award</w:t>
      </w:r>
      <w:r>
        <w:rPr>
          <w:spacing w:val="-2"/>
          <w:w w:val="90"/>
        </w:rPr>
        <w:t>.</w:t>
      </w:r>
    </w:p>
    <w:p w14:paraId="209117B9" w14:textId="77777777" w:rsidR="00F275D1" w:rsidRDefault="007D7ADE">
      <w:pPr>
        <w:pStyle w:val="ListParagraph"/>
        <w:numPr>
          <w:ilvl w:val="0"/>
          <w:numId w:val="21"/>
        </w:numPr>
        <w:tabs>
          <w:tab w:val="left" w:pos="1719"/>
        </w:tabs>
        <w:spacing w:before="32" w:line="266" w:lineRule="auto"/>
        <w:ind w:right="1093"/>
        <w:rPr>
          <w:rFonts w:ascii="Symbol" w:hAnsi="Symbol"/>
          <w:color w:val="1F1F1F"/>
          <w:sz w:val="20"/>
        </w:rPr>
      </w:pPr>
      <w:r>
        <w:rPr>
          <w:color w:val="1F1F1F"/>
          <w:spacing w:val="-4"/>
          <w:sz w:val="20"/>
        </w:rPr>
        <w:t xml:space="preserve">Central’s Neuro-Inclusion Service Coordinator, </w:t>
      </w:r>
      <w:r>
        <w:rPr>
          <w:rFonts w:ascii="Arial Black" w:hAnsi="Arial Black"/>
          <w:color w:val="1F1F1F"/>
          <w:spacing w:val="-4"/>
          <w:sz w:val="20"/>
        </w:rPr>
        <w:t>Tanya</w:t>
      </w:r>
      <w:r>
        <w:rPr>
          <w:rFonts w:ascii="Arial Black" w:hAnsi="Arial Black"/>
          <w:color w:val="1F1F1F"/>
          <w:spacing w:val="-7"/>
          <w:sz w:val="20"/>
        </w:rPr>
        <w:t xml:space="preserve"> </w:t>
      </w:r>
      <w:r>
        <w:rPr>
          <w:rFonts w:ascii="Arial Black" w:hAnsi="Arial Black"/>
          <w:color w:val="1F1F1F"/>
          <w:spacing w:val="-4"/>
          <w:sz w:val="20"/>
        </w:rPr>
        <w:t>Zybutz</w:t>
      </w:r>
      <w:r>
        <w:rPr>
          <w:color w:val="1F1F1F"/>
          <w:spacing w:val="-4"/>
          <w:sz w:val="20"/>
        </w:rPr>
        <w:t xml:space="preserve">, was awarded the </w:t>
      </w:r>
      <w:r>
        <w:rPr>
          <w:rFonts w:ascii="Arial Black" w:hAnsi="Arial Black"/>
          <w:spacing w:val="-4"/>
          <w:sz w:val="20"/>
        </w:rPr>
        <w:t>Special Recognition</w:t>
      </w:r>
      <w:r>
        <w:rPr>
          <w:rFonts w:ascii="Arial Black" w:hAnsi="Arial Black"/>
          <w:spacing w:val="-14"/>
          <w:sz w:val="20"/>
        </w:rPr>
        <w:t xml:space="preserve"> </w:t>
      </w:r>
      <w:r>
        <w:rPr>
          <w:rFonts w:ascii="Arial Black" w:hAnsi="Arial Black"/>
          <w:spacing w:val="-4"/>
          <w:sz w:val="20"/>
        </w:rPr>
        <w:t>Award</w:t>
      </w:r>
      <w:r>
        <w:rPr>
          <w:rFonts w:ascii="Arial Black" w:hAnsi="Arial Black"/>
          <w:spacing w:val="-13"/>
          <w:sz w:val="20"/>
        </w:rPr>
        <w:t xml:space="preserve"> </w:t>
      </w:r>
      <w:r>
        <w:rPr>
          <w:spacing w:val="-4"/>
          <w:sz w:val="20"/>
        </w:rPr>
        <w:t>from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Association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Dyslexia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Specialists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Higher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Education</w:t>
      </w:r>
      <w:r>
        <w:rPr>
          <w:color w:val="1F1F1F"/>
          <w:spacing w:val="-4"/>
          <w:sz w:val="20"/>
        </w:rPr>
        <w:t>.</w:t>
      </w:r>
    </w:p>
    <w:p w14:paraId="7947DEC2" w14:textId="77777777" w:rsidR="00F275D1" w:rsidRDefault="007D7ADE">
      <w:pPr>
        <w:pStyle w:val="ListParagraph"/>
        <w:numPr>
          <w:ilvl w:val="0"/>
          <w:numId w:val="21"/>
        </w:numPr>
        <w:tabs>
          <w:tab w:val="left" w:pos="1719"/>
        </w:tabs>
        <w:spacing w:line="266" w:lineRule="auto"/>
        <w:ind w:right="1095"/>
        <w:rPr>
          <w:rFonts w:ascii="Symbol" w:hAnsi="Symbol"/>
          <w:sz w:val="20"/>
        </w:rPr>
      </w:pPr>
      <w:r>
        <w:rPr>
          <w:sz w:val="20"/>
        </w:rPr>
        <w:t>Graduate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StART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Entrepreneurship</w:t>
      </w:r>
      <w:r>
        <w:rPr>
          <w:spacing w:val="-8"/>
          <w:sz w:val="20"/>
        </w:rPr>
        <w:t xml:space="preserve"> </w:t>
      </w:r>
      <w:r>
        <w:rPr>
          <w:sz w:val="20"/>
        </w:rPr>
        <w:t>Project</w:t>
      </w:r>
      <w:r>
        <w:rPr>
          <w:spacing w:val="-9"/>
          <w:sz w:val="20"/>
        </w:rPr>
        <w:t xml:space="preserve"> </w:t>
      </w:r>
      <w:r>
        <w:rPr>
          <w:sz w:val="20"/>
        </w:rPr>
        <w:t>staff</w:t>
      </w:r>
      <w:r>
        <w:rPr>
          <w:spacing w:val="-8"/>
          <w:sz w:val="20"/>
        </w:rPr>
        <w:t xml:space="preserve"> </w:t>
      </w:r>
      <w:r>
        <w:rPr>
          <w:sz w:val="20"/>
        </w:rPr>
        <w:t>member</w:t>
      </w:r>
      <w:r>
        <w:rPr>
          <w:spacing w:val="-7"/>
          <w:sz w:val="20"/>
        </w:rPr>
        <w:t xml:space="preserve"> </w:t>
      </w:r>
      <w:r>
        <w:rPr>
          <w:rFonts w:ascii="Arial Black" w:hAnsi="Arial Black"/>
          <w:sz w:val="20"/>
        </w:rPr>
        <w:t>Deirdre</w:t>
      </w:r>
      <w:r>
        <w:rPr>
          <w:rFonts w:ascii="Arial Black" w:hAnsi="Arial Black"/>
          <w:spacing w:val="-12"/>
          <w:sz w:val="20"/>
        </w:rPr>
        <w:t xml:space="preserve"> </w:t>
      </w:r>
      <w:r>
        <w:rPr>
          <w:rFonts w:ascii="Arial Black" w:hAnsi="Arial Black"/>
          <w:sz w:val="20"/>
        </w:rPr>
        <w:t>McLaughlin</w:t>
      </w:r>
      <w:r>
        <w:rPr>
          <w:rFonts w:ascii="Arial Black" w:hAnsi="Arial Black"/>
          <w:spacing w:val="-10"/>
          <w:sz w:val="20"/>
        </w:rPr>
        <w:t xml:space="preserve"> </w:t>
      </w:r>
      <w:r>
        <w:rPr>
          <w:sz w:val="20"/>
        </w:rPr>
        <w:t xml:space="preserve">was </w:t>
      </w:r>
      <w:r>
        <w:rPr>
          <w:spacing w:val="-6"/>
          <w:sz w:val="20"/>
        </w:rPr>
        <w:t>awarded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rFonts w:ascii="Arial Black" w:hAnsi="Arial Black"/>
          <w:spacing w:val="-6"/>
          <w:sz w:val="20"/>
        </w:rPr>
        <w:t>2021</w:t>
      </w:r>
      <w:r>
        <w:rPr>
          <w:rFonts w:ascii="Arial Black" w:hAnsi="Arial Black"/>
          <w:spacing w:val="-16"/>
          <w:sz w:val="20"/>
        </w:rPr>
        <w:t xml:space="preserve"> </w:t>
      </w:r>
      <w:r>
        <w:rPr>
          <w:rFonts w:ascii="Arial Black" w:hAnsi="Arial Black"/>
          <w:spacing w:val="-6"/>
          <w:sz w:val="20"/>
        </w:rPr>
        <w:t>Genesis</w:t>
      </w:r>
      <w:r>
        <w:rPr>
          <w:rFonts w:ascii="Arial Black" w:hAnsi="Arial Black"/>
          <w:spacing w:val="-15"/>
          <w:sz w:val="20"/>
        </w:rPr>
        <w:t xml:space="preserve"> </w:t>
      </w:r>
      <w:r>
        <w:rPr>
          <w:rFonts w:ascii="Arial Black" w:hAnsi="Arial Black"/>
          <w:spacing w:val="-6"/>
          <w:sz w:val="20"/>
        </w:rPr>
        <w:t>Future</w:t>
      </w:r>
      <w:r>
        <w:rPr>
          <w:rFonts w:ascii="Arial Black" w:hAnsi="Arial Black"/>
          <w:spacing w:val="-15"/>
          <w:sz w:val="20"/>
        </w:rPr>
        <w:t xml:space="preserve"> </w:t>
      </w:r>
      <w:r>
        <w:rPr>
          <w:rFonts w:ascii="Arial Black" w:hAnsi="Arial Black"/>
          <w:spacing w:val="-6"/>
          <w:sz w:val="20"/>
        </w:rPr>
        <w:t>Directors</w:t>
      </w:r>
      <w:r>
        <w:rPr>
          <w:rFonts w:ascii="Arial Black" w:hAnsi="Arial Black"/>
          <w:spacing w:val="-13"/>
          <w:sz w:val="20"/>
        </w:rPr>
        <w:t xml:space="preserve"> </w:t>
      </w:r>
      <w:r>
        <w:rPr>
          <w:rFonts w:ascii="Arial Black" w:hAnsi="Arial Black"/>
          <w:spacing w:val="-6"/>
          <w:sz w:val="20"/>
        </w:rPr>
        <w:t>Award</w:t>
      </w:r>
      <w:r>
        <w:rPr>
          <w:rFonts w:ascii="Arial Black" w:hAnsi="Arial Black"/>
          <w:spacing w:val="-9"/>
          <w:sz w:val="20"/>
        </w:rPr>
        <w:t xml:space="preserve"> </w:t>
      </w:r>
      <w:r>
        <w:rPr>
          <w:spacing w:val="-6"/>
          <w:sz w:val="20"/>
        </w:rPr>
        <w:t>from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Young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Vic.</w:t>
      </w:r>
    </w:p>
    <w:p w14:paraId="5539AE6A" w14:textId="77777777" w:rsidR="00F275D1" w:rsidRDefault="007D7ADE">
      <w:pPr>
        <w:pStyle w:val="ListParagraph"/>
        <w:numPr>
          <w:ilvl w:val="0"/>
          <w:numId w:val="21"/>
        </w:numPr>
        <w:tabs>
          <w:tab w:val="left" w:pos="1719"/>
        </w:tabs>
        <w:spacing w:before="20" w:line="302" w:lineRule="auto"/>
        <w:ind w:right="1094"/>
        <w:rPr>
          <w:rFonts w:ascii="Symbol" w:hAnsi="Symbol"/>
          <w:sz w:val="20"/>
        </w:rPr>
      </w:pPr>
      <w:r>
        <w:rPr>
          <w:spacing w:val="-2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International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Online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Theatre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Festival,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yearly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event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2"/>
          <w:sz w:val="20"/>
        </w:rPr>
        <w:t>organised</w:t>
      </w:r>
      <w:proofErr w:type="spellEnd"/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Theatre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 xml:space="preserve">Times </w:t>
      </w:r>
      <w:r>
        <w:rPr>
          <w:sz w:val="20"/>
        </w:rPr>
        <w:t>with</w:t>
      </w:r>
      <w:r>
        <w:rPr>
          <w:spacing w:val="-16"/>
          <w:sz w:val="20"/>
        </w:rPr>
        <w:t xml:space="preserve"> </w:t>
      </w:r>
      <w:r>
        <w:rPr>
          <w:sz w:val="20"/>
        </w:rPr>
        <w:t>support</w:t>
      </w:r>
      <w:r>
        <w:rPr>
          <w:spacing w:val="-16"/>
          <w:sz w:val="20"/>
        </w:rPr>
        <w:t xml:space="preserve"> </w:t>
      </w:r>
      <w:r>
        <w:rPr>
          <w:sz w:val="20"/>
        </w:rPr>
        <w:t>from</w:t>
      </w:r>
      <w:r>
        <w:rPr>
          <w:spacing w:val="-16"/>
          <w:sz w:val="20"/>
        </w:rPr>
        <w:t xml:space="preserve"> </w:t>
      </w:r>
      <w:r>
        <w:rPr>
          <w:sz w:val="20"/>
        </w:rPr>
        <w:t>Central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lead</w:t>
      </w:r>
      <w:r>
        <w:rPr>
          <w:spacing w:val="-15"/>
          <w:sz w:val="20"/>
        </w:rPr>
        <w:t xml:space="preserve"> </w:t>
      </w:r>
      <w:r>
        <w:rPr>
          <w:sz w:val="20"/>
        </w:rPr>
        <w:t>by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team</w:t>
      </w:r>
      <w:r>
        <w:rPr>
          <w:spacing w:val="-16"/>
          <w:sz w:val="20"/>
        </w:rPr>
        <w:t xml:space="preserve"> </w:t>
      </w:r>
      <w:r>
        <w:rPr>
          <w:sz w:val="20"/>
        </w:rPr>
        <w:t>from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Theatre</w:t>
      </w:r>
      <w:r>
        <w:rPr>
          <w:spacing w:val="-16"/>
          <w:sz w:val="20"/>
        </w:rPr>
        <w:t xml:space="preserve"> </w:t>
      </w:r>
      <w:r>
        <w:rPr>
          <w:sz w:val="20"/>
        </w:rPr>
        <w:t>Times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Central,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won </w:t>
      </w:r>
      <w:r>
        <w:rPr>
          <w:w w:val="90"/>
          <w:sz w:val="20"/>
        </w:rPr>
        <w:t>the award for ‘</w:t>
      </w:r>
      <w:r>
        <w:rPr>
          <w:rFonts w:ascii="Arial Black" w:hAnsi="Arial Black"/>
          <w:w w:val="90"/>
          <w:sz w:val="20"/>
        </w:rPr>
        <w:t>Best Online Project</w:t>
      </w:r>
      <w:r>
        <w:rPr>
          <w:w w:val="90"/>
          <w:sz w:val="20"/>
        </w:rPr>
        <w:t xml:space="preserve">’ at this year’s </w:t>
      </w:r>
      <w:r>
        <w:rPr>
          <w:rFonts w:ascii="Arial Black" w:hAnsi="Arial Black"/>
          <w:w w:val="90"/>
          <w:sz w:val="20"/>
        </w:rPr>
        <w:t>Culture Online International Awards</w:t>
      </w:r>
      <w:r>
        <w:rPr>
          <w:w w:val="90"/>
          <w:sz w:val="20"/>
        </w:rPr>
        <w:t>.</w:t>
      </w:r>
    </w:p>
    <w:p w14:paraId="20E4EEC1" w14:textId="77777777" w:rsidR="00F275D1" w:rsidRDefault="007D7ADE">
      <w:pPr>
        <w:pStyle w:val="ListParagraph"/>
        <w:numPr>
          <w:ilvl w:val="0"/>
          <w:numId w:val="21"/>
        </w:numPr>
        <w:tabs>
          <w:tab w:val="left" w:pos="1719"/>
        </w:tabs>
        <w:spacing w:line="223" w:lineRule="exact"/>
        <w:ind w:hanging="361"/>
        <w:rPr>
          <w:rFonts w:ascii="Symbol" w:hAnsi="Symbol"/>
          <w:color w:val="1F1F1F"/>
          <w:sz w:val="20"/>
        </w:rPr>
      </w:pPr>
      <w:r>
        <w:rPr>
          <w:color w:val="1F1F1F"/>
          <w:spacing w:val="-2"/>
          <w:sz w:val="20"/>
        </w:rPr>
        <w:t>Central’s</w:t>
      </w:r>
      <w:r>
        <w:rPr>
          <w:color w:val="1F1F1F"/>
          <w:spacing w:val="27"/>
          <w:sz w:val="20"/>
        </w:rPr>
        <w:t xml:space="preserve"> </w:t>
      </w:r>
      <w:r>
        <w:rPr>
          <w:color w:val="1F1F1F"/>
          <w:spacing w:val="-2"/>
          <w:sz w:val="20"/>
        </w:rPr>
        <w:t>Innovating</w:t>
      </w:r>
      <w:r>
        <w:rPr>
          <w:color w:val="1F1F1F"/>
          <w:spacing w:val="27"/>
          <w:sz w:val="20"/>
        </w:rPr>
        <w:t xml:space="preserve"> </w:t>
      </w:r>
      <w:r>
        <w:rPr>
          <w:color w:val="1F1F1F"/>
          <w:spacing w:val="-2"/>
          <w:sz w:val="20"/>
        </w:rPr>
        <w:t>Knowledge</w:t>
      </w:r>
      <w:r>
        <w:rPr>
          <w:color w:val="1F1F1F"/>
          <w:spacing w:val="26"/>
          <w:sz w:val="20"/>
        </w:rPr>
        <w:t xml:space="preserve"> </w:t>
      </w:r>
      <w:r>
        <w:rPr>
          <w:color w:val="1F1F1F"/>
          <w:spacing w:val="-2"/>
          <w:sz w:val="20"/>
        </w:rPr>
        <w:t>Exchange</w:t>
      </w:r>
      <w:r>
        <w:rPr>
          <w:color w:val="1F1F1F"/>
          <w:spacing w:val="25"/>
          <w:sz w:val="20"/>
        </w:rPr>
        <w:t xml:space="preserve"> </w:t>
      </w:r>
      <w:r>
        <w:rPr>
          <w:color w:val="1F1F1F"/>
          <w:spacing w:val="-2"/>
          <w:sz w:val="20"/>
        </w:rPr>
        <w:t>Intergenerational</w:t>
      </w:r>
      <w:r>
        <w:rPr>
          <w:color w:val="1F1F1F"/>
          <w:spacing w:val="27"/>
          <w:sz w:val="20"/>
        </w:rPr>
        <w:t xml:space="preserve"> </w:t>
      </w:r>
      <w:r>
        <w:rPr>
          <w:color w:val="1F1F1F"/>
          <w:spacing w:val="-2"/>
          <w:sz w:val="20"/>
        </w:rPr>
        <w:t>Project</w:t>
      </w:r>
      <w:r>
        <w:rPr>
          <w:color w:val="1F1F1F"/>
          <w:spacing w:val="26"/>
          <w:sz w:val="20"/>
        </w:rPr>
        <w:t xml:space="preserve"> </w:t>
      </w:r>
      <w:r>
        <w:rPr>
          <w:color w:val="1F1F1F"/>
          <w:spacing w:val="-2"/>
          <w:sz w:val="20"/>
        </w:rPr>
        <w:t>was</w:t>
      </w:r>
      <w:r>
        <w:rPr>
          <w:color w:val="1F1F1F"/>
          <w:spacing w:val="27"/>
          <w:sz w:val="20"/>
        </w:rPr>
        <w:t xml:space="preserve"> </w:t>
      </w:r>
      <w:r>
        <w:rPr>
          <w:color w:val="1F1F1F"/>
          <w:spacing w:val="-2"/>
          <w:sz w:val="20"/>
        </w:rPr>
        <w:t>awarded</w:t>
      </w:r>
      <w:r>
        <w:rPr>
          <w:color w:val="1F1F1F"/>
          <w:spacing w:val="28"/>
          <w:sz w:val="20"/>
        </w:rPr>
        <w:t xml:space="preserve"> </w:t>
      </w:r>
      <w:r>
        <w:rPr>
          <w:color w:val="1F1F1F"/>
          <w:spacing w:val="-5"/>
          <w:sz w:val="20"/>
        </w:rPr>
        <w:t>the</w:t>
      </w:r>
    </w:p>
    <w:p w14:paraId="09A81837" w14:textId="77777777" w:rsidR="00F275D1" w:rsidRDefault="007D7ADE">
      <w:pPr>
        <w:pStyle w:val="BodyText"/>
        <w:spacing w:before="50" w:line="278" w:lineRule="auto"/>
        <w:ind w:left="1718" w:right="1093"/>
        <w:jc w:val="both"/>
      </w:pPr>
      <w:r>
        <w:rPr>
          <w:rFonts w:ascii="Arial Black"/>
          <w:color w:val="1F1F1F"/>
        </w:rPr>
        <w:t xml:space="preserve">Silver Award at the Pearson National Teaching Awards </w:t>
      </w:r>
      <w:r>
        <w:rPr>
          <w:color w:val="1F1F1F"/>
        </w:rPr>
        <w:t xml:space="preserve">in recognition of the </w:t>
      </w:r>
      <w:r>
        <w:rPr>
          <w:color w:val="1F1F1F"/>
          <w:spacing w:val="-2"/>
        </w:rPr>
        <w:t>Collaboration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2"/>
        </w:rPr>
        <w:t>between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2"/>
        </w:rPr>
        <w:t>Central,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2"/>
        </w:rPr>
        <w:t>Imperial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2"/>
        </w:rPr>
        <w:t>Hospital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2"/>
        </w:rPr>
        <w:t>NHS</w:t>
      </w:r>
      <w:r>
        <w:rPr>
          <w:color w:val="1F1F1F"/>
          <w:spacing w:val="-13"/>
        </w:rPr>
        <w:t xml:space="preserve"> </w:t>
      </w:r>
      <w:r>
        <w:rPr>
          <w:color w:val="1F1F1F"/>
          <w:spacing w:val="-2"/>
        </w:rPr>
        <w:t>Trust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2"/>
        </w:rPr>
        <w:t>and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2"/>
        </w:rPr>
        <w:t>Whitefield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2"/>
        </w:rPr>
        <w:t>School.</w:t>
      </w:r>
      <w:r>
        <w:rPr>
          <w:color w:val="1F1F1F"/>
          <w:spacing w:val="6"/>
        </w:rPr>
        <w:t xml:space="preserve"> </w:t>
      </w:r>
      <w:r>
        <w:rPr>
          <w:color w:val="1F1F1F"/>
          <w:spacing w:val="-2"/>
        </w:rPr>
        <w:t>It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2"/>
        </w:rPr>
        <w:t xml:space="preserve">was </w:t>
      </w:r>
      <w:r>
        <w:rPr>
          <w:color w:val="1F1F1F"/>
        </w:rPr>
        <w:t>also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finalist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at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11"/>
        </w:rPr>
        <w:t xml:space="preserve"> </w:t>
      </w:r>
      <w:proofErr w:type="spellStart"/>
      <w:r>
        <w:rPr>
          <w:rFonts w:ascii="Arial Black"/>
          <w:color w:val="1F1F1F"/>
        </w:rPr>
        <w:t>Tes</w:t>
      </w:r>
      <w:proofErr w:type="spellEnd"/>
      <w:r>
        <w:rPr>
          <w:rFonts w:ascii="Arial Black"/>
          <w:color w:val="1F1F1F"/>
          <w:spacing w:val="-16"/>
        </w:rPr>
        <w:t xml:space="preserve"> </w:t>
      </w:r>
      <w:r>
        <w:rPr>
          <w:rFonts w:ascii="Arial Black"/>
          <w:color w:val="1F1F1F"/>
        </w:rPr>
        <w:t>Schools</w:t>
      </w:r>
      <w:r>
        <w:rPr>
          <w:rFonts w:ascii="Arial Black"/>
          <w:color w:val="1F1F1F"/>
          <w:spacing w:val="-17"/>
        </w:rPr>
        <w:t xml:space="preserve"> </w:t>
      </w:r>
      <w:r>
        <w:rPr>
          <w:rFonts w:ascii="Arial Black"/>
          <w:color w:val="1F1F1F"/>
        </w:rPr>
        <w:t>Awards</w:t>
      </w:r>
      <w:r>
        <w:rPr>
          <w:rFonts w:ascii="Arial Black"/>
          <w:color w:val="1F1F1F"/>
          <w:spacing w:val="-15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for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four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awards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at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11"/>
        </w:rPr>
        <w:t xml:space="preserve"> </w:t>
      </w:r>
      <w:r>
        <w:rPr>
          <w:rFonts w:ascii="Arial Black"/>
          <w:color w:val="1F1F1F"/>
        </w:rPr>
        <w:t>Music</w:t>
      </w:r>
      <w:r>
        <w:rPr>
          <w:rFonts w:ascii="Arial Black"/>
          <w:color w:val="1F1F1F"/>
          <w:spacing w:val="-16"/>
        </w:rPr>
        <w:t xml:space="preserve"> </w:t>
      </w:r>
      <w:r>
        <w:rPr>
          <w:rFonts w:ascii="Arial Black"/>
          <w:color w:val="1F1F1F"/>
        </w:rPr>
        <w:t>&amp;</w:t>
      </w:r>
      <w:r>
        <w:rPr>
          <w:rFonts w:ascii="Arial Black"/>
          <w:color w:val="1F1F1F"/>
          <w:spacing w:val="-17"/>
        </w:rPr>
        <w:t xml:space="preserve"> </w:t>
      </w:r>
      <w:r>
        <w:rPr>
          <w:rFonts w:ascii="Arial Black"/>
          <w:color w:val="1F1F1F"/>
        </w:rPr>
        <w:t xml:space="preserve">Drama </w:t>
      </w:r>
      <w:r>
        <w:rPr>
          <w:rFonts w:ascii="Arial Black"/>
          <w:color w:val="1F1F1F"/>
          <w:spacing w:val="-2"/>
        </w:rPr>
        <w:t>Education</w:t>
      </w:r>
      <w:r>
        <w:rPr>
          <w:rFonts w:ascii="Arial Black"/>
          <w:color w:val="1F1F1F"/>
          <w:spacing w:val="-15"/>
        </w:rPr>
        <w:t xml:space="preserve"> </w:t>
      </w:r>
      <w:r>
        <w:rPr>
          <w:rFonts w:ascii="Arial Black"/>
          <w:color w:val="1F1F1F"/>
          <w:spacing w:val="-2"/>
        </w:rPr>
        <w:t>Awards</w:t>
      </w:r>
      <w:r>
        <w:rPr>
          <w:rFonts w:ascii="Arial Black"/>
          <w:color w:val="1F1F1F"/>
          <w:spacing w:val="-15"/>
        </w:rPr>
        <w:t xml:space="preserve"> </w:t>
      </w:r>
      <w:r>
        <w:rPr>
          <w:color w:val="1F1F1F"/>
          <w:spacing w:val="-2"/>
        </w:rPr>
        <w:t>where</w:t>
      </w:r>
      <w:r>
        <w:rPr>
          <w:color w:val="1F1F1F"/>
          <w:spacing w:val="-12"/>
        </w:rPr>
        <w:t xml:space="preserve"> </w:t>
      </w:r>
      <w:proofErr w:type="spellStart"/>
      <w:r>
        <w:rPr>
          <w:color w:val="1F1F1F"/>
          <w:spacing w:val="-2"/>
        </w:rPr>
        <w:t>alumn</w:t>
      </w:r>
      <w:proofErr w:type="spellEnd"/>
      <w:r>
        <w:rPr>
          <w:color w:val="1F1F1F"/>
          <w:spacing w:val="-12"/>
        </w:rPr>
        <w:t xml:space="preserve"> </w:t>
      </w:r>
      <w:r>
        <w:rPr>
          <w:rFonts w:ascii="Arial Black"/>
          <w:color w:val="1F1F1F"/>
          <w:spacing w:val="-2"/>
        </w:rPr>
        <w:t>James</w:t>
      </w:r>
      <w:r>
        <w:rPr>
          <w:rFonts w:ascii="Arial Black"/>
          <w:color w:val="1F1F1F"/>
          <w:spacing w:val="-15"/>
        </w:rPr>
        <w:t xml:space="preserve"> </w:t>
      </w:r>
      <w:r>
        <w:rPr>
          <w:rFonts w:ascii="Arial Black"/>
          <w:color w:val="1F1F1F"/>
          <w:spacing w:val="-2"/>
        </w:rPr>
        <w:t>Clarke</w:t>
      </w:r>
      <w:r>
        <w:rPr>
          <w:rFonts w:ascii="Arial Black"/>
          <w:color w:val="1F1F1F"/>
          <w:spacing w:val="-14"/>
        </w:rPr>
        <w:t xml:space="preserve"> </w:t>
      </w:r>
      <w:r>
        <w:rPr>
          <w:color w:val="1F1F1F"/>
          <w:spacing w:val="-2"/>
        </w:rPr>
        <w:t>was</w:t>
      </w:r>
      <w:r>
        <w:rPr>
          <w:color w:val="1F1F1F"/>
          <w:spacing w:val="-12"/>
        </w:rPr>
        <w:t xml:space="preserve"> </w:t>
      </w:r>
      <w:r>
        <w:rPr>
          <w:color w:val="1F1F1F"/>
          <w:spacing w:val="-2"/>
        </w:rPr>
        <w:t>awarded</w:t>
      </w:r>
      <w:r>
        <w:rPr>
          <w:color w:val="1F1F1F"/>
          <w:spacing w:val="-12"/>
        </w:rPr>
        <w:t xml:space="preserve"> </w:t>
      </w:r>
      <w:r>
        <w:rPr>
          <w:color w:val="1F1F1F"/>
          <w:spacing w:val="-2"/>
        </w:rPr>
        <w:t>the</w:t>
      </w:r>
      <w:r>
        <w:rPr>
          <w:color w:val="1F1F1F"/>
          <w:spacing w:val="-10"/>
        </w:rPr>
        <w:t xml:space="preserve"> </w:t>
      </w:r>
      <w:r>
        <w:rPr>
          <w:rFonts w:ascii="Arial Black"/>
          <w:color w:val="1F1F1F"/>
          <w:spacing w:val="-2"/>
        </w:rPr>
        <w:t>Drama</w:t>
      </w:r>
      <w:r>
        <w:rPr>
          <w:rFonts w:ascii="Arial Black"/>
          <w:color w:val="1F1F1F"/>
          <w:spacing w:val="-15"/>
        </w:rPr>
        <w:t xml:space="preserve"> </w:t>
      </w:r>
      <w:r>
        <w:rPr>
          <w:rFonts w:ascii="Arial Black"/>
          <w:color w:val="1F1F1F"/>
          <w:spacing w:val="-2"/>
        </w:rPr>
        <w:t xml:space="preserve">Inspiration </w:t>
      </w:r>
      <w:r>
        <w:rPr>
          <w:rFonts w:ascii="Arial Black"/>
          <w:color w:val="1F1F1F"/>
        </w:rPr>
        <w:t>Award</w:t>
      </w:r>
      <w:r>
        <w:rPr>
          <w:rFonts w:ascii="Arial Black"/>
          <w:color w:val="1F1F1F"/>
          <w:spacing w:val="-13"/>
        </w:rPr>
        <w:t xml:space="preserve"> </w:t>
      </w:r>
      <w:r>
        <w:rPr>
          <w:color w:val="1F1F1F"/>
        </w:rPr>
        <w:t>for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his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work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with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project.</w:t>
      </w:r>
    </w:p>
    <w:p w14:paraId="10B5AF01" w14:textId="77777777" w:rsidR="00F275D1" w:rsidRDefault="007D7ADE">
      <w:pPr>
        <w:pStyle w:val="ListParagraph"/>
        <w:numPr>
          <w:ilvl w:val="0"/>
          <w:numId w:val="21"/>
        </w:numPr>
        <w:tabs>
          <w:tab w:val="left" w:pos="1719"/>
        </w:tabs>
        <w:spacing w:line="267" w:lineRule="exact"/>
        <w:ind w:hanging="361"/>
        <w:rPr>
          <w:rFonts w:ascii="Symbol" w:hAnsi="Symbol"/>
          <w:sz w:val="20"/>
        </w:rPr>
      </w:pPr>
      <w:r>
        <w:rPr>
          <w:sz w:val="20"/>
        </w:rPr>
        <w:t>Central</w:t>
      </w:r>
      <w:r>
        <w:rPr>
          <w:spacing w:val="19"/>
          <w:sz w:val="20"/>
        </w:rPr>
        <w:t xml:space="preserve"> </w:t>
      </w:r>
      <w:r>
        <w:rPr>
          <w:sz w:val="20"/>
        </w:rPr>
        <w:t>staff</w:t>
      </w:r>
      <w:r>
        <w:rPr>
          <w:spacing w:val="19"/>
          <w:sz w:val="20"/>
        </w:rPr>
        <w:t xml:space="preserve"> </w:t>
      </w:r>
      <w:r>
        <w:rPr>
          <w:sz w:val="20"/>
        </w:rPr>
        <w:t>and</w:t>
      </w:r>
      <w:r>
        <w:rPr>
          <w:spacing w:val="19"/>
          <w:sz w:val="20"/>
        </w:rPr>
        <w:t xml:space="preserve"> </w:t>
      </w:r>
      <w:r>
        <w:rPr>
          <w:sz w:val="20"/>
        </w:rPr>
        <w:t>students</w:t>
      </w:r>
      <w:r>
        <w:rPr>
          <w:spacing w:val="20"/>
          <w:sz w:val="20"/>
        </w:rPr>
        <w:t xml:space="preserve"> </w:t>
      </w:r>
      <w:r>
        <w:rPr>
          <w:sz w:val="20"/>
        </w:rPr>
        <w:t>were</w:t>
      </w:r>
      <w:r>
        <w:rPr>
          <w:spacing w:val="19"/>
          <w:sz w:val="20"/>
        </w:rPr>
        <w:t xml:space="preserve"> </w:t>
      </w:r>
      <w:r>
        <w:rPr>
          <w:sz w:val="20"/>
        </w:rPr>
        <w:t>represented</w:t>
      </w:r>
      <w:r>
        <w:rPr>
          <w:spacing w:val="20"/>
          <w:sz w:val="20"/>
        </w:rPr>
        <w:t xml:space="preserve"> </w:t>
      </w:r>
      <w:r>
        <w:rPr>
          <w:sz w:val="20"/>
        </w:rPr>
        <w:t>across</w:t>
      </w:r>
      <w:r>
        <w:rPr>
          <w:spacing w:val="20"/>
          <w:sz w:val="20"/>
        </w:rPr>
        <w:t xml:space="preserve"> </w:t>
      </w:r>
      <w:r>
        <w:rPr>
          <w:sz w:val="20"/>
        </w:rPr>
        <w:t>the</w:t>
      </w:r>
      <w:r>
        <w:rPr>
          <w:spacing w:val="20"/>
          <w:sz w:val="20"/>
        </w:rPr>
        <w:t xml:space="preserve"> </w:t>
      </w:r>
      <w:r>
        <w:rPr>
          <w:sz w:val="20"/>
        </w:rPr>
        <w:t>shortlist</w:t>
      </w:r>
      <w:r>
        <w:rPr>
          <w:spacing w:val="18"/>
          <w:sz w:val="20"/>
        </w:rPr>
        <w:t xml:space="preserve"> </w:t>
      </w:r>
      <w:r>
        <w:rPr>
          <w:sz w:val="20"/>
        </w:rPr>
        <w:t>for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  <w:r>
        <w:rPr>
          <w:spacing w:val="28"/>
          <w:sz w:val="20"/>
        </w:rPr>
        <w:t xml:space="preserve"> </w:t>
      </w:r>
      <w:r>
        <w:rPr>
          <w:rFonts w:ascii="Arial Black" w:hAnsi="Arial Black"/>
          <w:sz w:val="20"/>
        </w:rPr>
        <w:t>Theatre</w:t>
      </w:r>
      <w:r>
        <w:rPr>
          <w:rFonts w:ascii="Arial Black" w:hAnsi="Arial Black"/>
          <w:spacing w:val="16"/>
          <w:sz w:val="20"/>
        </w:rPr>
        <w:t xml:space="preserve"> </w:t>
      </w:r>
      <w:r>
        <w:rPr>
          <w:rFonts w:ascii="Arial Black" w:hAnsi="Arial Black"/>
          <w:spacing w:val="-10"/>
          <w:sz w:val="20"/>
        </w:rPr>
        <w:t>&amp;</w:t>
      </w:r>
    </w:p>
    <w:p w14:paraId="2507759C" w14:textId="77777777" w:rsidR="00F275D1" w:rsidRDefault="007D7ADE">
      <w:pPr>
        <w:pStyle w:val="BodyText"/>
        <w:spacing w:before="30" w:line="266" w:lineRule="auto"/>
        <w:ind w:left="1718" w:right="1093"/>
        <w:jc w:val="both"/>
      </w:pPr>
      <w:r>
        <w:rPr>
          <w:rFonts w:ascii="Arial Black"/>
          <w:w w:val="90"/>
        </w:rPr>
        <w:t>Performance Research Association (</w:t>
      </w:r>
      <w:proofErr w:type="spellStart"/>
      <w:r>
        <w:rPr>
          <w:rFonts w:ascii="Arial Black"/>
          <w:w w:val="90"/>
        </w:rPr>
        <w:t>TaPRA</w:t>
      </w:r>
      <w:proofErr w:type="spellEnd"/>
      <w:r>
        <w:rPr>
          <w:rFonts w:ascii="Arial Black"/>
          <w:w w:val="90"/>
        </w:rPr>
        <w:t>) prizes</w:t>
      </w:r>
      <w:r>
        <w:rPr>
          <w:w w:val="90"/>
        </w:rPr>
        <w:t xml:space="preserve">, including for the prestigious </w:t>
      </w:r>
      <w:r>
        <w:rPr>
          <w:rFonts w:ascii="Arial Black"/>
          <w:w w:val="90"/>
        </w:rPr>
        <w:t>David Bradby Monograph Prize</w:t>
      </w:r>
      <w:r>
        <w:rPr>
          <w:w w:val="90"/>
        </w:rPr>
        <w:t xml:space="preserve">, and with wins in the </w:t>
      </w:r>
      <w:r>
        <w:rPr>
          <w:rFonts w:ascii="Arial Black"/>
          <w:w w:val="90"/>
        </w:rPr>
        <w:t xml:space="preserve">Postgraduate Essay Prize </w:t>
      </w:r>
      <w:r>
        <w:rPr>
          <w:w w:val="90"/>
        </w:rPr>
        <w:t xml:space="preserve">and the </w:t>
      </w:r>
      <w:r>
        <w:rPr>
          <w:rFonts w:ascii="Arial Black"/>
          <w:w w:val="90"/>
        </w:rPr>
        <w:t xml:space="preserve">Edited </w:t>
      </w:r>
      <w:r>
        <w:rPr>
          <w:rFonts w:ascii="Arial Black"/>
          <w:spacing w:val="-2"/>
        </w:rPr>
        <w:t>Collection</w:t>
      </w:r>
      <w:r>
        <w:rPr>
          <w:rFonts w:ascii="Arial Black"/>
          <w:spacing w:val="-15"/>
        </w:rPr>
        <w:t xml:space="preserve"> </w:t>
      </w:r>
      <w:r>
        <w:rPr>
          <w:rFonts w:ascii="Arial Black"/>
          <w:spacing w:val="-2"/>
        </w:rPr>
        <w:t>Prize</w:t>
      </w:r>
      <w:r>
        <w:rPr>
          <w:rFonts w:ascii="Arial Black"/>
          <w:spacing w:val="-15"/>
        </w:rPr>
        <w:t xml:space="preserve"> </w:t>
      </w:r>
      <w:r>
        <w:rPr>
          <w:spacing w:val="-2"/>
        </w:rPr>
        <w:t>categories.</w:t>
      </w:r>
    </w:p>
    <w:p w14:paraId="2A3796A6" w14:textId="77777777" w:rsidR="00F275D1" w:rsidRDefault="007D7ADE">
      <w:pPr>
        <w:pStyle w:val="ListParagraph"/>
        <w:numPr>
          <w:ilvl w:val="0"/>
          <w:numId w:val="21"/>
        </w:numPr>
        <w:tabs>
          <w:tab w:val="left" w:pos="1719"/>
        </w:tabs>
        <w:spacing w:before="2" w:line="266" w:lineRule="auto"/>
        <w:ind w:right="1097"/>
        <w:rPr>
          <w:rFonts w:ascii="Symbol" w:hAnsi="Symbol"/>
          <w:sz w:val="20"/>
        </w:rPr>
      </w:pPr>
      <w:r>
        <w:rPr>
          <w:rFonts w:ascii="Arial Black" w:hAnsi="Arial Black"/>
          <w:sz w:val="20"/>
        </w:rPr>
        <w:t>Dr</w:t>
      </w:r>
      <w:r>
        <w:rPr>
          <w:rFonts w:ascii="Arial Black" w:hAnsi="Arial Black"/>
          <w:spacing w:val="-11"/>
          <w:sz w:val="20"/>
        </w:rPr>
        <w:t xml:space="preserve"> </w:t>
      </w:r>
      <w:r>
        <w:rPr>
          <w:rFonts w:ascii="Arial Black" w:hAnsi="Arial Black"/>
          <w:sz w:val="20"/>
        </w:rPr>
        <w:t>Javeria</w:t>
      </w:r>
      <w:r>
        <w:rPr>
          <w:rFonts w:ascii="Arial Black" w:hAnsi="Arial Black"/>
          <w:spacing w:val="-12"/>
          <w:sz w:val="20"/>
        </w:rPr>
        <w:t xml:space="preserve"> </w:t>
      </w:r>
      <w:r>
        <w:rPr>
          <w:rFonts w:ascii="Arial Black" w:hAnsi="Arial Black"/>
          <w:sz w:val="20"/>
        </w:rPr>
        <w:t>Khadija</w:t>
      </w:r>
      <w:r>
        <w:rPr>
          <w:rFonts w:ascii="Arial Black" w:hAnsi="Arial Black"/>
          <w:spacing w:val="-12"/>
          <w:sz w:val="20"/>
        </w:rPr>
        <w:t xml:space="preserve"> </w:t>
      </w:r>
      <w:r>
        <w:rPr>
          <w:rFonts w:ascii="Arial Black" w:hAnsi="Arial Black"/>
          <w:sz w:val="20"/>
        </w:rPr>
        <w:t>Shah</w:t>
      </w:r>
      <w:r>
        <w:rPr>
          <w:rFonts w:ascii="Arial Black" w:hAnsi="Arial Black"/>
          <w:spacing w:val="-7"/>
          <w:sz w:val="20"/>
        </w:rPr>
        <w:t xml:space="preserve"> </w:t>
      </w:r>
      <w:r>
        <w:rPr>
          <w:sz w:val="20"/>
        </w:rPr>
        <w:t>was</w:t>
      </w:r>
      <w:r>
        <w:rPr>
          <w:spacing w:val="-8"/>
          <w:sz w:val="20"/>
        </w:rPr>
        <w:t xml:space="preserve"> </w:t>
      </w:r>
      <w:r>
        <w:rPr>
          <w:sz w:val="20"/>
        </w:rPr>
        <w:t>nominated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Positive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8"/>
          <w:sz w:val="20"/>
        </w:rPr>
        <w:t xml:space="preserve"> </w:t>
      </w:r>
      <w:r>
        <w:rPr>
          <w:sz w:val="20"/>
        </w:rPr>
        <w:t>Model</w:t>
      </w:r>
      <w:r>
        <w:rPr>
          <w:spacing w:val="-8"/>
          <w:sz w:val="20"/>
        </w:rPr>
        <w:t xml:space="preserve"> </w:t>
      </w:r>
      <w:r>
        <w:rPr>
          <w:sz w:val="20"/>
        </w:rPr>
        <w:t>Award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Race, </w:t>
      </w:r>
      <w:r>
        <w:rPr>
          <w:spacing w:val="-4"/>
          <w:sz w:val="20"/>
        </w:rPr>
        <w:t>Religion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Faith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rFonts w:ascii="Arial Black" w:hAnsi="Arial Black"/>
          <w:spacing w:val="-4"/>
          <w:sz w:val="20"/>
        </w:rPr>
        <w:t>2022</w:t>
      </w:r>
      <w:r>
        <w:rPr>
          <w:rFonts w:ascii="Arial Black" w:hAnsi="Arial Black"/>
          <w:spacing w:val="-16"/>
          <w:sz w:val="20"/>
        </w:rPr>
        <w:t xml:space="preserve"> </w:t>
      </w:r>
      <w:r>
        <w:rPr>
          <w:rFonts w:ascii="Arial Black" w:hAnsi="Arial Black"/>
          <w:spacing w:val="-4"/>
          <w:sz w:val="20"/>
        </w:rPr>
        <w:t>National</w:t>
      </w:r>
      <w:r>
        <w:rPr>
          <w:rFonts w:ascii="Arial Black" w:hAnsi="Arial Black"/>
          <w:spacing w:val="-13"/>
          <w:sz w:val="20"/>
        </w:rPr>
        <w:t xml:space="preserve"> </w:t>
      </w:r>
      <w:r>
        <w:rPr>
          <w:rFonts w:ascii="Arial Black" w:hAnsi="Arial Black"/>
          <w:spacing w:val="-4"/>
          <w:sz w:val="20"/>
        </w:rPr>
        <w:t>Diversity</w:t>
      </w:r>
      <w:r>
        <w:rPr>
          <w:rFonts w:ascii="Arial Black" w:hAnsi="Arial Black"/>
          <w:spacing w:val="-15"/>
          <w:sz w:val="20"/>
        </w:rPr>
        <w:t xml:space="preserve"> </w:t>
      </w:r>
      <w:r>
        <w:rPr>
          <w:rFonts w:ascii="Arial Black" w:hAnsi="Arial Black"/>
          <w:spacing w:val="-4"/>
          <w:sz w:val="20"/>
        </w:rPr>
        <w:t>Awards</w:t>
      </w:r>
      <w:r>
        <w:rPr>
          <w:spacing w:val="-4"/>
          <w:sz w:val="20"/>
        </w:rPr>
        <w:t>.</w:t>
      </w:r>
    </w:p>
    <w:p w14:paraId="319B21E4" w14:textId="77777777" w:rsidR="00F275D1" w:rsidRDefault="007D7ADE">
      <w:pPr>
        <w:pStyle w:val="ListParagraph"/>
        <w:numPr>
          <w:ilvl w:val="0"/>
          <w:numId w:val="21"/>
        </w:numPr>
        <w:tabs>
          <w:tab w:val="left" w:pos="1719"/>
        </w:tabs>
        <w:spacing w:line="266" w:lineRule="auto"/>
        <w:ind w:right="1094"/>
        <w:rPr>
          <w:rFonts w:ascii="Symbol" w:hAnsi="Symbol"/>
          <w:sz w:val="20"/>
        </w:rPr>
      </w:pPr>
      <w:r>
        <w:rPr>
          <w:rFonts w:ascii="Arial Black" w:hAnsi="Arial Black"/>
          <w:sz w:val="20"/>
        </w:rPr>
        <w:t>Dr</w:t>
      </w:r>
      <w:r>
        <w:rPr>
          <w:rFonts w:ascii="Arial Black" w:hAnsi="Arial Black"/>
          <w:spacing w:val="-11"/>
          <w:sz w:val="20"/>
        </w:rPr>
        <w:t xml:space="preserve"> </w:t>
      </w:r>
      <w:r>
        <w:rPr>
          <w:rFonts w:ascii="Arial Black" w:hAnsi="Arial Black"/>
          <w:sz w:val="20"/>
        </w:rPr>
        <w:t>Kate</w:t>
      </w:r>
      <w:r>
        <w:rPr>
          <w:rFonts w:ascii="Arial Black" w:hAnsi="Arial Black"/>
          <w:spacing w:val="-11"/>
          <w:sz w:val="20"/>
        </w:rPr>
        <w:t xml:space="preserve"> </w:t>
      </w:r>
      <w:r>
        <w:rPr>
          <w:rFonts w:ascii="Arial Black" w:hAnsi="Arial Black"/>
          <w:sz w:val="20"/>
        </w:rPr>
        <w:t>Elswit</w:t>
      </w:r>
      <w:r>
        <w:rPr>
          <w:rFonts w:ascii="Arial Black" w:hAnsi="Arial Black"/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research</w:t>
      </w:r>
      <w:r>
        <w:rPr>
          <w:spacing w:val="-7"/>
          <w:sz w:val="20"/>
        </w:rPr>
        <w:t xml:space="preserve"> </w:t>
      </w:r>
      <w:r>
        <w:rPr>
          <w:sz w:val="20"/>
        </w:rPr>
        <w:t>team</w:t>
      </w:r>
      <w:r>
        <w:rPr>
          <w:spacing w:val="-8"/>
          <w:sz w:val="20"/>
        </w:rPr>
        <w:t xml:space="preserve"> </w:t>
      </w:r>
      <w:r>
        <w:rPr>
          <w:sz w:val="20"/>
        </w:rPr>
        <w:t>behind</w:t>
      </w:r>
      <w:r>
        <w:rPr>
          <w:spacing w:val="-7"/>
          <w:sz w:val="20"/>
        </w:rPr>
        <w:t xml:space="preserve"> </w:t>
      </w:r>
      <w:r>
        <w:rPr>
          <w:sz w:val="20"/>
        </w:rPr>
        <w:t>project</w:t>
      </w:r>
      <w:r>
        <w:rPr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Dunham’s</w:t>
      </w:r>
      <w:r>
        <w:rPr>
          <w:rFonts w:ascii="Calibri" w:hAnsi="Calibri"/>
          <w:i/>
          <w:spacing w:val="11"/>
          <w:sz w:val="20"/>
        </w:rPr>
        <w:t xml:space="preserve"> </w:t>
      </w:r>
      <w:r>
        <w:rPr>
          <w:rFonts w:ascii="Calibri" w:hAnsi="Calibri"/>
          <w:i/>
          <w:sz w:val="20"/>
        </w:rPr>
        <w:t>Data</w:t>
      </w:r>
      <w:r>
        <w:rPr>
          <w:rFonts w:ascii="Calibri" w:hAnsi="Calibri"/>
          <w:i/>
          <w:spacing w:val="12"/>
          <w:sz w:val="20"/>
        </w:rPr>
        <w:t xml:space="preserve"> </w:t>
      </w:r>
      <w:r>
        <w:rPr>
          <w:sz w:val="20"/>
        </w:rPr>
        <w:t>were</w:t>
      </w:r>
      <w:r>
        <w:rPr>
          <w:spacing w:val="-7"/>
          <w:sz w:val="20"/>
        </w:rPr>
        <w:t xml:space="preserve"> </w:t>
      </w:r>
      <w:r>
        <w:rPr>
          <w:sz w:val="20"/>
        </w:rPr>
        <w:t>awarded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the </w:t>
      </w:r>
      <w:r>
        <w:rPr>
          <w:spacing w:val="-4"/>
          <w:sz w:val="20"/>
        </w:rPr>
        <w:t>2021</w:t>
      </w:r>
      <w:r>
        <w:rPr>
          <w:spacing w:val="-12"/>
          <w:sz w:val="20"/>
        </w:rPr>
        <w:t xml:space="preserve"> </w:t>
      </w:r>
      <w:r>
        <w:rPr>
          <w:rFonts w:ascii="Arial Black" w:hAnsi="Arial Black"/>
          <w:spacing w:val="-4"/>
          <w:sz w:val="20"/>
        </w:rPr>
        <w:t>Association</w:t>
      </w:r>
      <w:r>
        <w:rPr>
          <w:rFonts w:ascii="Arial Black" w:hAnsi="Arial Black"/>
          <w:spacing w:val="-13"/>
          <w:sz w:val="20"/>
        </w:rPr>
        <w:t xml:space="preserve"> </w:t>
      </w:r>
      <w:r>
        <w:rPr>
          <w:rFonts w:ascii="Arial Black" w:hAnsi="Arial Black"/>
          <w:spacing w:val="-4"/>
          <w:sz w:val="20"/>
        </w:rPr>
        <w:t>for</w:t>
      </w:r>
      <w:r>
        <w:rPr>
          <w:rFonts w:ascii="Arial Black" w:hAnsi="Arial Black"/>
          <w:spacing w:val="-13"/>
          <w:sz w:val="20"/>
        </w:rPr>
        <w:t xml:space="preserve"> </w:t>
      </w:r>
      <w:r>
        <w:rPr>
          <w:rFonts w:ascii="Arial Black" w:hAnsi="Arial Black"/>
          <w:spacing w:val="-4"/>
          <w:sz w:val="20"/>
        </w:rPr>
        <w:t>Theatre</w:t>
      </w:r>
      <w:r>
        <w:rPr>
          <w:rFonts w:ascii="Arial Black" w:hAnsi="Arial Black"/>
          <w:spacing w:val="-12"/>
          <w:sz w:val="20"/>
        </w:rPr>
        <w:t xml:space="preserve"> </w:t>
      </w:r>
      <w:r>
        <w:rPr>
          <w:rFonts w:ascii="Arial Black" w:hAnsi="Arial Black"/>
          <w:spacing w:val="-4"/>
          <w:sz w:val="20"/>
        </w:rPr>
        <w:t>in</w:t>
      </w:r>
      <w:r>
        <w:rPr>
          <w:rFonts w:ascii="Arial Black" w:hAnsi="Arial Black"/>
          <w:spacing w:val="-13"/>
          <w:sz w:val="20"/>
        </w:rPr>
        <w:t xml:space="preserve"> </w:t>
      </w:r>
      <w:r>
        <w:rPr>
          <w:rFonts w:ascii="Arial Black" w:hAnsi="Arial Black"/>
          <w:spacing w:val="-4"/>
          <w:sz w:val="20"/>
        </w:rPr>
        <w:t>Higher</w:t>
      </w:r>
      <w:r>
        <w:rPr>
          <w:rFonts w:ascii="Arial Black" w:hAnsi="Arial Black"/>
          <w:spacing w:val="-13"/>
          <w:sz w:val="20"/>
        </w:rPr>
        <w:t xml:space="preserve"> </w:t>
      </w:r>
      <w:r>
        <w:rPr>
          <w:rFonts w:ascii="Arial Black" w:hAnsi="Arial Black"/>
          <w:spacing w:val="-4"/>
          <w:sz w:val="20"/>
        </w:rPr>
        <w:t>Education</w:t>
      </w:r>
      <w:r>
        <w:rPr>
          <w:rFonts w:ascii="Arial Black" w:hAnsi="Arial Black"/>
          <w:spacing w:val="-12"/>
          <w:sz w:val="20"/>
        </w:rPr>
        <w:t xml:space="preserve"> </w:t>
      </w:r>
      <w:r>
        <w:rPr>
          <w:rFonts w:ascii="Arial Black" w:hAnsi="Arial Black"/>
          <w:spacing w:val="-4"/>
          <w:sz w:val="20"/>
        </w:rPr>
        <w:t>(ATHE)</w:t>
      </w:r>
      <w:r>
        <w:rPr>
          <w:rFonts w:ascii="Arial Black" w:hAnsi="Arial Black"/>
          <w:spacing w:val="-13"/>
          <w:sz w:val="20"/>
        </w:rPr>
        <w:t xml:space="preserve"> </w:t>
      </w:r>
      <w:r>
        <w:rPr>
          <w:rFonts w:ascii="Arial Black" w:hAnsi="Arial Black"/>
          <w:spacing w:val="-4"/>
          <w:sz w:val="20"/>
        </w:rPr>
        <w:t>–</w:t>
      </w:r>
      <w:r>
        <w:rPr>
          <w:rFonts w:ascii="Arial Black" w:hAnsi="Arial Black"/>
          <w:spacing w:val="-13"/>
          <w:sz w:val="20"/>
        </w:rPr>
        <w:t xml:space="preserve"> </w:t>
      </w:r>
      <w:r>
        <w:rPr>
          <w:rFonts w:ascii="Arial Black" w:hAnsi="Arial Black"/>
          <w:spacing w:val="-4"/>
          <w:sz w:val="20"/>
        </w:rPr>
        <w:t>American</w:t>
      </w:r>
      <w:r>
        <w:rPr>
          <w:rFonts w:ascii="Arial Black" w:hAnsi="Arial Black"/>
          <w:spacing w:val="-12"/>
          <w:sz w:val="20"/>
        </w:rPr>
        <w:t xml:space="preserve"> </w:t>
      </w:r>
      <w:r>
        <w:rPr>
          <w:rFonts w:ascii="Arial Black" w:hAnsi="Arial Black"/>
          <w:spacing w:val="-4"/>
          <w:sz w:val="20"/>
        </w:rPr>
        <w:t>Society</w:t>
      </w:r>
      <w:r>
        <w:rPr>
          <w:rFonts w:ascii="Arial Black" w:hAnsi="Arial Black"/>
          <w:spacing w:val="-13"/>
          <w:sz w:val="20"/>
        </w:rPr>
        <w:t xml:space="preserve"> </w:t>
      </w:r>
      <w:r>
        <w:rPr>
          <w:rFonts w:ascii="Arial Black" w:hAnsi="Arial Black"/>
          <w:spacing w:val="-4"/>
          <w:sz w:val="20"/>
        </w:rPr>
        <w:t xml:space="preserve">for </w:t>
      </w:r>
      <w:r>
        <w:rPr>
          <w:rFonts w:ascii="Arial Black" w:hAnsi="Arial Black"/>
          <w:w w:val="90"/>
          <w:sz w:val="20"/>
        </w:rPr>
        <w:t>Theatre Research (ASTR) Excellence in Digital Scholarship Award</w:t>
      </w:r>
    </w:p>
    <w:p w14:paraId="276FFB86" w14:textId="77777777" w:rsidR="00F275D1" w:rsidRDefault="007D7ADE">
      <w:pPr>
        <w:pStyle w:val="ListParagraph"/>
        <w:numPr>
          <w:ilvl w:val="0"/>
          <w:numId w:val="21"/>
        </w:numPr>
        <w:tabs>
          <w:tab w:val="left" w:pos="1719"/>
        </w:tabs>
        <w:spacing w:line="266" w:lineRule="auto"/>
        <w:ind w:right="1093"/>
        <w:rPr>
          <w:rFonts w:ascii="Symbol" w:hAnsi="Symbol"/>
          <w:sz w:val="20"/>
        </w:rPr>
      </w:pPr>
      <w:r>
        <w:rPr>
          <w:rFonts w:ascii="Arial Black" w:hAnsi="Arial Black"/>
          <w:sz w:val="20"/>
        </w:rPr>
        <w:t>Dr</w:t>
      </w:r>
      <w:r>
        <w:rPr>
          <w:rFonts w:ascii="Arial Black" w:hAnsi="Arial Black"/>
          <w:spacing w:val="-15"/>
          <w:sz w:val="20"/>
        </w:rPr>
        <w:t xml:space="preserve"> </w:t>
      </w:r>
      <w:proofErr w:type="spellStart"/>
      <w:r>
        <w:rPr>
          <w:rFonts w:ascii="Arial Black" w:hAnsi="Arial Black"/>
          <w:sz w:val="20"/>
        </w:rPr>
        <w:t>Duška</w:t>
      </w:r>
      <w:proofErr w:type="spellEnd"/>
      <w:r>
        <w:rPr>
          <w:rFonts w:ascii="Arial Black" w:hAnsi="Arial Black"/>
          <w:spacing w:val="-15"/>
          <w:sz w:val="20"/>
        </w:rPr>
        <w:t xml:space="preserve"> </w:t>
      </w:r>
      <w:proofErr w:type="spellStart"/>
      <w:r>
        <w:rPr>
          <w:rFonts w:ascii="Arial Black" w:hAnsi="Arial Black"/>
          <w:sz w:val="20"/>
        </w:rPr>
        <w:t>Radosavljević</w:t>
      </w:r>
      <w:proofErr w:type="spellEnd"/>
      <w:r>
        <w:rPr>
          <w:rFonts w:ascii="Arial Black" w:hAnsi="Arial Black"/>
          <w:spacing w:val="-13"/>
          <w:sz w:val="20"/>
        </w:rPr>
        <w:t xml:space="preserve"> </w:t>
      </w:r>
      <w:r>
        <w:rPr>
          <w:color w:val="17171C"/>
          <w:sz w:val="20"/>
        </w:rPr>
        <w:t>and</w:t>
      </w:r>
      <w:r>
        <w:rPr>
          <w:color w:val="17171C"/>
          <w:spacing w:val="-12"/>
          <w:sz w:val="20"/>
        </w:rPr>
        <w:t xml:space="preserve"> </w:t>
      </w:r>
      <w:r>
        <w:rPr>
          <w:color w:val="17171C"/>
          <w:sz w:val="20"/>
        </w:rPr>
        <w:t>the</w:t>
      </w:r>
      <w:r>
        <w:rPr>
          <w:color w:val="17171C"/>
          <w:spacing w:val="-11"/>
          <w:sz w:val="20"/>
        </w:rPr>
        <w:t xml:space="preserve"> </w:t>
      </w:r>
      <w:r>
        <w:rPr>
          <w:color w:val="17171C"/>
          <w:sz w:val="20"/>
        </w:rPr>
        <w:t>team</w:t>
      </w:r>
      <w:r>
        <w:rPr>
          <w:color w:val="17171C"/>
          <w:spacing w:val="-13"/>
          <w:sz w:val="20"/>
        </w:rPr>
        <w:t xml:space="preserve"> </w:t>
      </w:r>
      <w:r>
        <w:rPr>
          <w:color w:val="17171C"/>
          <w:sz w:val="20"/>
        </w:rPr>
        <w:t>behind</w:t>
      </w:r>
      <w:r>
        <w:rPr>
          <w:color w:val="17171C"/>
          <w:spacing w:val="-11"/>
          <w:sz w:val="20"/>
        </w:rPr>
        <w:t xml:space="preserve"> </w:t>
      </w:r>
      <w:r>
        <w:rPr>
          <w:color w:val="17171C"/>
          <w:sz w:val="20"/>
        </w:rPr>
        <w:t>t</w:t>
      </w:r>
      <w:r>
        <w:rPr>
          <w:sz w:val="20"/>
        </w:rPr>
        <w:t>he</w:t>
      </w:r>
      <w:r>
        <w:rPr>
          <w:spacing w:val="-13"/>
          <w:sz w:val="20"/>
        </w:rPr>
        <w:t xml:space="preserve"> </w:t>
      </w:r>
      <w:r>
        <w:rPr>
          <w:rFonts w:ascii="Calibri" w:hAnsi="Calibri"/>
          <w:i/>
          <w:sz w:val="20"/>
        </w:rPr>
        <w:t>Aural/ Oral Dramaturgies</w:t>
      </w:r>
      <w:r>
        <w:rPr>
          <w:rFonts w:ascii="Calibri" w:hAnsi="Calibri"/>
          <w:i/>
          <w:spacing w:val="8"/>
          <w:sz w:val="20"/>
        </w:rPr>
        <w:t xml:space="preserve"> </w:t>
      </w:r>
      <w:r>
        <w:rPr>
          <w:sz w:val="20"/>
        </w:rPr>
        <w:t>project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were </w:t>
      </w:r>
      <w:r>
        <w:rPr>
          <w:w w:val="90"/>
          <w:sz w:val="20"/>
        </w:rPr>
        <w:t xml:space="preserve">awarded the </w:t>
      </w:r>
      <w:r>
        <w:rPr>
          <w:rFonts w:ascii="Arial Black" w:hAnsi="Arial Black"/>
          <w:w w:val="90"/>
          <w:sz w:val="20"/>
        </w:rPr>
        <w:t xml:space="preserve">Elliott Hayes Award for Outstanding Achievement in Dramaturgy </w:t>
      </w:r>
      <w:r>
        <w:rPr>
          <w:w w:val="90"/>
          <w:sz w:val="20"/>
        </w:rPr>
        <w:t xml:space="preserve">by the </w:t>
      </w:r>
      <w:r>
        <w:rPr>
          <w:spacing w:val="-4"/>
          <w:sz w:val="20"/>
        </w:rPr>
        <w:t>Literary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Managers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Dramaturgs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Americas.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Team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was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also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awarded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rFonts w:ascii="Arial Black" w:hAnsi="Arial Black"/>
          <w:spacing w:val="-4"/>
          <w:sz w:val="20"/>
        </w:rPr>
        <w:t xml:space="preserve">2022 </w:t>
      </w:r>
      <w:r>
        <w:rPr>
          <w:rFonts w:ascii="Arial Black" w:hAnsi="Arial Black"/>
          <w:w w:val="90"/>
          <w:sz w:val="20"/>
        </w:rPr>
        <w:t>ATHE – ASTR Excellence</w:t>
      </w:r>
      <w:r>
        <w:rPr>
          <w:rFonts w:ascii="Arial Black" w:hAnsi="Arial Black"/>
          <w:spacing w:val="-1"/>
          <w:w w:val="90"/>
          <w:sz w:val="20"/>
        </w:rPr>
        <w:t xml:space="preserve"> </w:t>
      </w:r>
      <w:r>
        <w:rPr>
          <w:rFonts w:ascii="Arial Black" w:hAnsi="Arial Black"/>
          <w:w w:val="90"/>
          <w:sz w:val="20"/>
        </w:rPr>
        <w:t>in Digital</w:t>
      </w:r>
      <w:r>
        <w:rPr>
          <w:rFonts w:ascii="Arial Black" w:hAnsi="Arial Black"/>
          <w:spacing w:val="-2"/>
          <w:w w:val="90"/>
          <w:sz w:val="20"/>
        </w:rPr>
        <w:t xml:space="preserve"> </w:t>
      </w:r>
      <w:r>
        <w:rPr>
          <w:rFonts w:ascii="Arial Black" w:hAnsi="Arial Black"/>
          <w:w w:val="90"/>
          <w:sz w:val="20"/>
        </w:rPr>
        <w:t>Scholarship Award</w:t>
      </w:r>
      <w:r>
        <w:rPr>
          <w:w w:val="90"/>
          <w:sz w:val="20"/>
        </w:rPr>
        <w:t>.</w:t>
      </w:r>
    </w:p>
    <w:p w14:paraId="0E111967" w14:textId="77777777" w:rsidR="00F275D1" w:rsidRDefault="00F275D1">
      <w:pPr>
        <w:spacing w:line="266" w:lineRule="auto"/>
        <w:jc w:val="both"/>
        <w:rPr>
          <w:rFonts w:ascii="Symbol" w:hAnsi="Symbol"/>
          <w:sz w:val="20"/>
        </w:rPr>
        <w:sectPr w:rsidR="00F275D1">
          <w:pgSz w:w="11910" w:h="16840"/>
          <w:pgMar w:top="1080" w:right="320" w:bottom="960" w:left="420" w:header="739" w:footer="776" w:gutter="0"/>
          <w:cols w:space="720"/>
        </w:sectPr>
      </w:pPr>
    </w:p>
    <w:p w14:paraId="4108301A" w14:textId="77777777" w:rsidR="00F275D1" w:rsidRDefault="00F275D1">
      <w:pPr>
        <w:pStyle w:val="BodyText"/>
        <w:spacing w:before="11"/>
      </w:pPr>
    </w:p>
    <w:p w14:paraId="722A2B4F" w14:textId="77777777" w:rsidR="00F275D1" w:rsidRDefault="007D7ADE">
      <w:pPr>
        <w:pStyle w:val="BodyText"/>
        <w:spacing w:before="93"/>
        <w:ind w:left="998"/>
        <w:rPr>
          <w:rFonts w:ascii="Arial Black"/>
        </w:rPr>
      </w:pPr>
      <w:r>
        <w:rPr>
          <w:rFonts w:ascii="Arial Black"/>
          <w:color w:val="232323"/>
          <w:spacing w:val="-2"/>
        </w:rPr>
        <w:t>Alumni</w:t>
      </w:r>
    </w:p>
    <w:p w14:paraId="56CC7C0B" w14:textId="77777777" w:rsidR="00F275D1" w:rsidRDefault="007D7ADE">
      <w:pPr>
        <w:pStyle w:val="ListParagraph"/>
        <w:numPr>
          <w:ilvl w:val="0"/>
          <w:numId w:val="21"/>
        </w:numPr>
        <w:tabs>
          <w:tab w:val="left" w:pos="618"/>
          <w:tab w:val="left" w:pos="619"/>
        </w:tabs>
        <w:spacing w:before="193"/>
        <w:ind w:left="618" w:hanging="361"/>
        <w:jc w:val="center"/>
        <w:rPr>
          <w:rFonts w:ascii="Symbol" w:hAnsi="Symbol"/>
          <w:color w:val="232323"/>
          <w:sz w:val="20"/>
        </w:rPr>
      </w:pPr>
      <w:r>
        <w:rPr>
          <w:color w:val="232323"/>
          <w:spacing w:val="-6"/>
          <w:sz w:val="20"/>
        </w:rPr>
        <w:t>Graduate</w:t>
      </w:r>
      <w:r>
        <w:rPr>
          <w:color w:val="232323"/>
          <w:spacing w:val="-7"/>
          <w:sz w:val="20"/>
        </w:rPr>
        <w:t xml:space="preserve"> </w:t>
      </w:r>
      <w:r>
        <w:rPr>
          <w:color w:val="232323"/>
          <w:spacing w:val="-6"/>
          <w:sz w:val="20"/>
        </w:rPr>
        <w:t>and</w:t>
      </w:r>
      <w:r>
        <w:rPr>
          <w:color w:val="232323"/>
          <w:spacing w:val="-8"/>
          <w:sz w:val="20"/>
        </w:rPr>
        <w:t xml:space="preserve"> </w:t>
      </w:r>
      <w:r>
        <w:rPr>
          <w:color w:val="232323"/>
          <w:spacing w:val="-6"/>
          <w:sz w:val="20"/>
        </w:rPr>
        <w:t>Honorary</w:t>
      </w:r>
      <w:r>
        <w:rPr>
          <w:color w:val="232323"/>
          <w:spacing w:val="-7"/>
          <w:sz w:val="20"/>
        </w:rPr>
        <w:t xml:space="preserve"> </w:t>
      </w:r>
      <w:r>
        <w:rPr>
          <w:color w:val="232323"/>
          <w:spacing w:val="-6"/>
          <w:sz w:val="20"/>
        </w:rPr>
        <w:t>Fellow</w:t>
      </w:r>
      <w:r>
        <w:rPr>
          <w:color w:val="232323"/>
          <w:spacing w:val="-4"/>
          <w:sz w:val="20"/>
        </w:rPr>
        <w:t xml:space="preserve"> </w:t>
      </w:r>
      <w:r>
        <w:rPr>
          <w:rFonts w:ascii="Arial Black" w:hAnsi="Arial Black"/>
          <w:color w:val="232323"/>
          <w:spacing w:val="-6"/>
          <w:sz w:val="20"/>
        </w:rPr>
        <w:t>Vanessa</w:t>
      </w:r>
      <w:r>
        <w:rPr>
          <w:rFonts w:ascii="Arial Black" w:hAnsi="Arial Black"/>
          <w:color w:val="232323"/>
          <w:spacing w:val="-11"/>
          <w:sz w:val="20"/>
        </w:rPr>
        <w:t xml:space="preserve"> </w:t>
      </w:r>
      <w:r>
        <w:rPr>
          <w:rFonts w:ascii="Arial Black" w:hAnsi="Arial Black"/>
          <w:color w:val="232323"/>
          <w:spacing w:val="-6"/>
          <w:sz w:val="20"/>
        </w:rPr>
        <w:t>Redgrave</w:t>
      </w:r>
      <w:r>
        <w:rPr>
          <w:rFonts w:ascii="Arial Black" w:hAnsi="Arial Black"/>
          <w:color w:val="232323"/>
          <w:spacing w:val="-10"/>
          <w:sz w:val="20"/>
        </w:rPr>
        <w:t xml:space="preserve"> </w:t>
      </w:r>
      <w:r>
        <w:rPr>
          <w:color w:val="232323"/>
          <w:spacing w:val="-6"/>
          <w:sz w:val="20"/>
        </w:rPr>
        <w:t>(Stage</w:t>
      </w:r>
      <w:r>
        <w:rPr>
          <w:color w:val="232323"/>
          <w:spacing w:val="-7"/>
          <w:sz w:val="20"/>
        </w:rPr>
        <w:t xml:space="preserve"> </w:t>
      </w:r>
      <w:r>
        <w:rPr>
          <w:color w:val="232323"/>
          <w:spacing w:val="-6"/>
          <w:sz w:val="20"/>
        </w:rPr>
        <w:t>1957) was</w:t>
      </w:r>
      <w:r>
        <w:rPr>
          <w:color w:val="232323"/>
          <w:spacing w:val="-8"/>
          <w:sz w:val="20"/>
        </w:rPr>
        <w:t xml:space="preserve"> </w:t>
      </w:r>
      <w:r>
        <w:rPr>
          <w:color w:val="232323"/>
          <w:spacing w:val="-6"/>
          <w:sz w:val="20"/>
        </w:rPr>
        <w:t>made a</w:t>
      </w:r>
      <w:r>
        <w:rPr>
          <w:color w:val="232323"/>
          <w:spacing w:val="-10"/>
          <w:sz w:val="20"/>
        </w:rPr>
        <w:t xml:space="preserve"> </w:t>
      </w:r>
      <w:r>
        <w:rPr>
          <w:color w:val="232323"/>
          <w:spacing w:val="-6"/>
          <w:sz w:val="20"/>
        </w:rPr>
        <w:t>Dame</w:t>
      </w:r>
      <w:r>
        <w:rPr>
          <w:color w:val="232323"/>
          <w:spacing w:val="-7"/>
          <w:sz w:val="20"/>
        </w:rPr>
        <w:t xml:space="preserve"> </w:t>
      </w:r>
      <w:r>
        <w:rPr>
          <w:color w:val="232323"/>
          <w:spacing w:val="-6"/>
          <w:sz w:val="20"/>
        </w:rPr>
        <w:t>in</w:t>
      </w:r>
      <w:r>
        <w:rPr>
          <w:color w:val="232323"/>
          <w:spacing w:val="-7"/>
          <w:sz w:val="20"/>
        </w:rPr>
        <w:t xml:space="preserve"> </w:t>
      </w:r>
      <w:r>
        <w:rPr>
          <w:color w:val="232323"/>
          <w:spacing w:val="-6"/>
          <w:sz w:val="20"/>
        </w:rPr>
        <w:t>the</w:t>
      </w:r>
    </w:p>
    <w:p w14:paraId="7DBFA60E" w14:textId="77777777" w:rsidR="00F275D1" w:rsidRDefault="007D7ADE">
      <w:pPr>
        <w:pStyle w:val="BodyText"/>
        <w:spacing w:before="33"/>
        <w:ind w:left="1718"/>
      </w:pPr>
      <w:r>
        <w:rPr>
          <w:rFonts w:ascii="Arial Black"/>
          <w:w w:val="90"/>
        </w:rPr>
        <w:t>New</w:t>
      </w:r>
      <w:r>
        <w:rPr>
          <w:rFonts w:ascii="Arial Black"/>
          <w:spacing w:val="-5"/>
          <w:w w:val="90"/>
        </w:rPr>
        <w:t xml:space="preserve"> </w:t>
      </w:r>
      <w:r>
        <w:rPr>
          <w:rFonts w:ascii="Arial Black"/>
          <w:w w:val="90"/>
        </w:rPr>
        <w:t>Years</w:t>
      </w:r>
      <w:r>
        <w:rPr>
          <w:rFonts w:ascii="Arial Black"/>
          <w:spacing w:val="-5"/>
          <w:w w:val="90"/>
        </w:rPr>
        <w:t xml:space="preserve"> </w:t>
      </w:r>
      <w:proofErr w:type="spellStart"/>
      <w:r>
        <w:rPr>
          <w:rFonts w:ascii="Arial Black"/>
          <w:w w:val="90"/>
        </w:rPr>
        <w:t>Honours</w:t>
      </w:r>
      <w:proofErr w:type="spellEnd"/>
      <w:r>
        <w:rPr>
          <w:rFonts w:ascii="Arial Black"/>
          <w:spacing w:val="-4"/>
          <w:w w:val="90"/>
        </w:rPr>
        <w:t xml:space="preserve"> 2022</w:t>
      </w:r>
      <w:r>
        <w:rPr>
          <w:color w:val="232323"/>
          <w:spacing w:val="-4"/>
          <w:w w:val="90"/>
        </w:rPr>
        <w:t>.</w:t>
      </w:r>
    </w:p>
    <w:p w14:paraId="3C527527" w14:textId="77777777" w:rsidR="00F275D1" w:rsidRDefault="007D7ADE">
      <w:pPr>
        <w:pStyle w:val="ListParagraph"/>
        <w:numPr>
          <w:ilvl w:val="0"/>
          <w:numId w:val="21"/>
        </w:numPr>
        <w:tabs>
          <w:tab w:val="left" w:pos="623"/>
          <w:tab w:val="left" w:pos="624"/>
        </w:tabs>
        <w:spacing w:before="30"/>
        <w:ind w:left="623" w:hanging="361"/>
        <w:jc w:val="center"/>
        <w:rPr>
          <w:rFonts w:ascii="Symbol" w:hAnsi="Symbol"/>
          <w:color w:val="232323"/>
          <w:sz w:val="20"/>
        </w:rPr>
      </w:pPr>
      <w:r>
        <w:rPr>
          <w:color w:val="232323"/>
          <w:spacing w:val="-4"/>
          <w:sz w:val="20"/>
        </w:rPr>
        <w:t>Graduate</w:t>
      </w:r>
      <w:r>
        <w:rPr>
          <w:color w:val="232323"/>
          <w:spacing w:val="-9"/>
          <w:sz w:val="20"/>
        </w:rPr>
        <w:t xml:space="preserve"> </w:t>
      </w:r>
      <w:r>
        <w:rPr>
          <w:color w:val="232323"/>
          <w:spacing w:val="-4"/>
          <w:sz w:val="20"/>
        </w:rPr>
        <w:t>and</w:t>
      </w:r>
      <w:r>
        <w:rPr>
          <w:color w:val="232323"/>
          <w:spacing w:val="-9"/>
          <w:sz w:val="20"/>
        </w:rPr>
        <w:t xml:space="preserve"> </w:t>
      </w:r>
      <w:r>
        <w:rPr>
          <w:color w:val="232323"/>
          <w:spacing w:val="-4"/>
          <w:sz w:val="20"/>
        </w:rPr>
        <w:t>Honorary</w:t>
      </w:r>
      <w:r>
        <w:rPr>
          <w:color w:val="232323"/>
          <w:spacing w:val="-10"/>
          <w:sz w:val="20"/>
        </w:rPr>
        <w:t xml:space="preserve"> </w:t>
      </w:r>
      <w:r>
        <w:rPr>
          <w:color w:val="232323"/>
          <w:spacing w:val="-4"/>
          <w:sz w:val="20"/>
        </w:rPr>
        <w:t>Fellow</w:t>
      </w:r>
      <w:r>
        <w:rPr>
          <w:color w:val="232323"/>
          <w:spacing w:val="-5"/>
          <w:sz w:val="20"/>
        </w:rPr>
        <w:t xml:space="preserve"> </w:t>
      </w:r>
      <w:proofErr w:type="spellStart"/>
      <w:r>
        <w:rPr>
          <w:rFonts w:ascii="Arial Black" w:hAnsi="Arial Black"/>
          <w:color w:val="232323"/>
          <w:spacing w:val="-4"/>
          <w:sz w:val="20"/>
        </w:rPr>
        <w:t>Riz</w:t>
      </w:r>
      <w:proofErr w:type="spellEnd"/>
      <w:r>
        <w:rPr>
          <w:rFonts w:ascii="Arial Black" w:hAnsi="Arial Black"/>
          <w:color w:val="232323"/>
          <w:spacing w:val="-13"/>
          <w:sz w:val="20"/>
        </w:rPr>
        <w:t xml:space="preserve"> </w:t>
      </w:r>
      <w:r>
        <w:rPr>
          <w:rFonts w:ascii="Arial Black" w:hAnsi="Arial Black"/>
          <w:color w:val="232323"/>
          <w:spacing w:val="-4"/>
          <w:sz w:val="20"/>
        </w:rPr>
        <w:t>Ahmed</w:t>
      </w:r>
      <w:r>
        <w:rPr>
          <w:rFonts w:ascii="Arial Black" w:hAnsi="Arial Black"/>
          <w:color w:val="232323"/>
          <w:spacing w:val="-10"/>
          <w:sz w:val="20"/>
        </w:rPr>
        <w:t xml:space="preserve"> </w:t>
      </w:r>
      <w:r>
        <w:rPr>
          <w:color w:val="232323"/>
          <w:spacing w:val="-4"/>
          <w:sz w:val="20"/>
        </w:rPr>
        <w:t>was</w:t>
      </w:r>
      <w:r>
        <w:rPr>
          <w:color w:val="232323"/>
          <w:spacing w:val="-10"/>
          <w:sz w:val="20"/>
        </w:rPr>
        <w:t xml:space="preserve"> </w:t>
      </w:r>
      <w:r>
        <w:rPr>
          <w:color w:val="232323"/>
          <w:spacing w:val="-4"/>
          <w:sz w:val="20"/>
        </w:rPr>
        <w:t>the</w:t>
      </w:r>
      <w:r>
        <w:rPr>
          <w:color w:val="232323"/>
          <w:spacing w:val="-10"/>
          <w:sz w:val="20"/>
        </w:rPr>
        <w:t xml:space="preserve"> </w:t>
      </w:r>
      <w:r>
        <w:rPr>
          <w:color w:val="232323"/>
          <w:spacing w:val="-4"/>
          <w:sz w:val="20"/>
        </w:rPr>
        <w:t>recipient</w:t>
      </w:r>
      <w:r>
        <w:rPr>
          <w:color w:val="232323"/>
          <w:spacing w:val="-10"/>
          <w:sz w:val="20"/>
        </w:rPr>
        <w:t xml:space="preserve"> </w:t>
      </w:r>
      <w:r>
        <w:rPr>
          <w:color w:val="232323"/>
          <w:spacing w:val="-4"/>
          <w:sz w:val="20"/>
        </w:rPr>
        <w:t>of</w:t>
      </w:r>
      <w:r>
        <w:rPr>
          <w:color w:val="232323"/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rFonts w:ascii="Arial Black" w:hAnsi="Arial Black"/>
          <w:spacing w:val="-4"/>
          <w:sz w:val="20"/>
        </w:rPr>
        <w:t>British</w:t>
      </w:r>
      <w:r>
        <w:rPr>
          <w:rFonts w:ascii="Arial Black" w:hAnsi="Arial Black"/>
          <w:spacing w:val="-12"/>
          <w:sz w:val="20"/>
        </w:rPr>
        <w:t xml:space="preserve"> </w:t>
      </w:r>
      <w:r>
        <w:rPr>
          <w:rFonts w:ascii="Arial Black" w:hAnsi="Arial Black"/>
          <w:spacing w:val="-4"/>
          <w:sz w:val="20"/>
        </w:rPr>
        <w:t>Independent</w:t>
      </w:r>
    </w:p>
    <w:p w14:paraId="42651BA1" w14:textId="77777777" w:rsidR="00F275D1" w:rsidRDefault="007D7ADE">
      <w:pPr>
        <w:pStyle w:val="BodyText"/>
        <w:spacing w:before="32"/>
        <w:ind w:left="1718"/>
      </w:pPr>
      <w:r>
        <w:rPr>
          <w:rFonts w:ascii="Arial Black" w:hAnsi="Arial Black"/>
          <w:spacing w:val="-2"/>
          <w:w w:val="90"/>
        </w:rPr>
        <w:t>Film</w:t>
      </w:r>
      <w:r>
        <w:rPr>
          <w:rFonts w:ascii="Arial Black" w:hAnsi="Arial Black"/>
          <w:spacing w:val="-5"/>
        </w:rPr>
        <w:t xml:space="preserve"> </w:t>
      </w:r>
      <w:r>
        <w:rPr>
          <w:rFonts w:ascii="Arial Black" w:hAnsi="Arial Black"/>
          <w:spacing w:val="-2"/>
          <w:w w:val="90"/>
        </w:rPr>
        <w:t>Festival’s</w:t>
      </w:r>
      <w:r>
        <w:rPr>
          <w:rFonts w:ascii="Arial Black" w:hAnsi="Arial Black"/>
          <w:spacing w:val="-6"/>
        </w:rPr>
        <w:t xml:space="preserve"> </w:t>
      </w:r>
      <w:r>
        <w:rPr>
          <w:rFonts w:ascii="Arial Black" w:hAnsi="Arial Black"/>
          <w:spacing w:val="-2"/>
          <w:w w:val="90"/>
        </w:rPr>
        <w:t>Richard</w:t>
      </w:r>
      <w:r>
        <w:rPr>
          <w:rFonts w:ascii="Arial Black" w:hAnsi="Arial Black"/>
          <w:spacing w:val="-3"/>
        </w:rPr>
        <w:t xml:space="preserve"> </w:t>
      </w:r>
      <w:r>
        <w:rPr>
          <w:rFonts w:ascii="Arial Black" w:hAnsi="Arial Black"/>
          <w:spacing w:val="-2"/>
          <w:w w:val="90"/>
        </w:rPr>
        <w:t>Harris</w:t>
      </w:r>
      <w:r>
        <w:rPr>
          <w:rFonts w:ascii="Arial Black" w:hAnsi="Arial Black"/>
          <w:spacing w:val="-5"/>
        </w:rPr>
        <w:t xml:space="preserve"> </w:t>
      </w:r>
      <w:r>
        <w:rPr>
          <w:rFonts w:ascii="Arial Black" w:hAnsi="Arial Black"/>
          <w:spacing w:val="-2"/>
          <w:w w:val="90"/>
        </w:rPr>
        <w:t>Award</w:t>
      </w:r>
      <w:r>
        <w:rPr>
          <w:rFonts w:ascii="Arial Black" w:hAnsi="Arial Black"/>
          <w:spacing w:val="-4"/>
        </w:rPr>
        <w:t xml:space="preserve"> </w:t>
      </w:r>
      <w:r>
        <w:rPr>
          <w:rFonts w:ascii="Arial Black" w:hAnsi="Arial Black"/>
          <w:spacing w:val="-4"/>
          <w:w w:val="90"/>
        </w:rPr>
        <w:t>2021</w:t>
      </w:r>
      <w:r>
        <w:rPr>
          <w:color w:val="232323"/>
          <w:spacing w:val="-4"/>
          <w:w w:val="90"/>
        </w:rPr>
        <w:t>.</w:t>
      </w:r>
    </w:p>
    <w:p w14:paraId="3BE1CDC0" w14:textId="77777777" w:rsidR="00F275D1" w:rsidRDefault="007D7ADE">
      <w:pPr>
        <w:pStyle w:val="ListParagraph"/>
        <w:numPr>
          <w:ilvl w:val="0"/>
          <w:numId w:val="21"/>
        </w:numPr>
        <w:tabs>
          <w:tab w:val="left" w:pos="1719"/>
        </w:tabs>
        <w:spacing w:before="30" w:line="266" w:lineRule="auto"/>
        <w:ind w:right="1092"/>
        <w:rPr>
          <w:rFonts w:ascii="Symbol" w:hAnsi="Symbol"/>
          <w:color w:val="1F1F1E"/>
          <w:sz w:val="20"/>
        </w:rPr>
      </w:pPr>
      <w:proofErr w:type="spellStart"/>
      <w:r>
        <w:rPr>
          <w:rFonts w:ascii="Arial Black" w:hAnsi="Arial Black"/>
          <w:spacing w:val="-2"/>
          <w:sz w:val="20"/>
        </w:rPr>
        <w:t>Riz</w:t>
      </w:r>
      <w:proofErr w:type="spellEnd"/>
      <w:r>
        <w:rPr>
          <w:rFonts w:ascii="Arial Black" w:hAnsi="Arial Black"/>
          <w:spacing w:val="-15"/>
          <w:sz w:val="20"/>
        </w:rPr>
        <w:t xml:space="preserve"> </w:t>
      </w:r>
      <w:r>
        <w:rPr>
          <w:rFonts w:ascii="Arial Black" w:hAnsi="Arial Black"/>
          <w:spacing w:val="-2"/>
          <w:sz w:val="20"/>
        </w:rPr>
        <w:t>Ahmed</w:t>
      </w:r>
      <w:r>
        <w:rPr>
          <w:rFonts w:ascii="Arial Black" w:hAnsi="Arial Black"/>
          <w:spacing w:val="-15"/>
          <w:sz w:val="20"/>
        </w:rPr>
        <w:t xml:space="preserve"> </w:t>
      </w:r>
      <w:r>
        <w:rPr>
          <w:spacing w:val="-2"/>
          <w:sz w:val="20"/>
        </w:rPr>
        <w:t>(MA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Acting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2006)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won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an</w:t>
      </w:r>
      <w:r>
        <w:rPr>
          <w:spacing w:val="-12"/>
          <w:sz w:val="20"/>
        </w:rPr>
        <w:t xml:space="preserve"> </w:t>
      </w:r>
      <w:r>
        <w:rPr>
          <w:rFonts w:ascii="Arial Black" w:hAnsi="Arial Black"/>
          <w:spacing w:val="-2"/>
          <w:sz w:val="20"/>
        </w:rPr>
        <w:t>Oscar</w:t>
      </w:r>
      <w:r>
        <w:rPr>
          <w:rFonts w:ascii="Arial Black" w:hAnsi="Arial Black"/>
          <w:spacing w:val="-15"/>
          <w:sz w:val="20"/>
        </w:rPr>
        <w:t xml:space="preserve"> </w:t>
      </w:r>
      <w:r>
        <w:rPr>
          <w:spacing w:val="-2"/>
          <w:sz w:val="20"/>
        </w:rPr>
        <w:t>this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year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category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Best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Live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 xml:space="preserve">Action </w:t>
      </w:r>
      <w:r>
        <w:rPr>
          <w:sz w:val="20"/>
        </w:rPr>
        <w:t xml:space="preserve">Short Film for </w:t>
      </w:r>
      <w:r>
        <w:rPr>
          <w:rFonts w:ascii="Calibri" w:hAnsi="Calibri"/>
          <w:i/>
          <w:sz w:val="20"/>
        </w:rPr>
        <w:t>The</w:t>
      </w:r>
      <w:r>
        <w:rPr>
          <w:rFonts w:ascii="Calibri" w:hAnsi="Calibri"/>
          <w:i/>
          <w:spacing w:val="40"/>
          <w:sz w:val="20"/>
        </w:rPr>
        <w:t xml:space="preserve"> </w:t>
      </w:r>
      <w:r>
        <w:rPr>
          <w:rFonts w:ascii="Calibri" w:hAnsi="Calibri"/>
          <w:i/>
          <w:sz w:val="20"/>
        </w:rPr>
        <w:t>Long</w:t>
      </w:r>
      <w:r>
        <w:rPr>
          <w:rFonts w:ascii="Calibri" w:hAnsi="Calibri"/>
          <w:i/>
          <w:spacing w:val="40"/>
          <w:sz w:val="20"/>
        </w:rPr>
        <w:t xml:space="preserve"> </w:t>
      </w:r>
      <w:r>
        <w:rPr>
          <w:rFonts w:ascii="Calibri" w:hAnsi="Calibri"/>
          <w:i/>
          <w:sz w:val="20"/>
        </w:rPr>
        <w:t>Goodbye</w:t>
      </w:r>
      <w:r>
        <w:rPr>
          <w:sz w:val="20"/>
        </w:rPr>
        <w:t xml:space="preserve">. </w:t>
      </w:r>
      <w:r>
        <w:rPr>
          <w:color w:val="1F1F1E"/>
          <w:sz w:val="20"/>
        </w:rPr>
        <w:t xml:space="preserve">Also nominated for Oscars this year were </w:t>
      </w:r>
      <w:r>
        <w:rPr>
          <w:rFonts w:ascii="Arial Black" w:hAnsi="Arial Black"/>
          <w:color w:val="1F1F1E"/>
          <w:sz w:val="20"/>
        </w:rPr>
        <w:t xml:space="preserve">Andrew </w:t>
      </w:r>
      <w:r>
        <w:rPr>
          <w:rFonts w:ascii="Arial Black" w:hAnsi="Arial Black"/>
          <w:color w:val="1F1F1E"/>
          <w:spacing w:val="-4"/>
          <w:sz w:val="20"/>
        </w:rPr>
        <w:t>Garfield</w:t>
      </w:r>
      <w:r>
        <w:rPr>
          <w:rFonts w:ascii="Arial Black" w:hAnsi="Arial Black"/>
          <w:color w:val="1F1F1E"/>
          <w:spacing w:val="-13"/>
          <w:sz w:val="20"/>
        </w:rPr>
        <w:t xml:space="preserve"> </w:t>
      </w:r>
      <w:r>
        <w:rPr>
          <w:color w:val="1F1F1E"/>
          <w:spacing w:val="-4"/>
          <w:sz w:val="20"/>
        </w:rPr>
        <w:t>(BA</w:t>
      </w:r>
      <w:r>
        <w:rPr>
          <w:color w:val="1F1F1E"/>
          <w:spacing w:val="-12"/>
          <w:sz w:val="20"/>
        </w:rPr>
        <w:t xml:space="preserve"> </w:t>
      </w:r>
      <w:r>
        <w:rPr>
          <w:color w:val="1F1F1E"/>
          <w:spacing w:val="-4"/>
          <w:sz w:val="20"/>
        </w:rPr>
        <w:t>(Hons)</w:t>
      </w:r>
      <w:r>
        <w:rPr>
          <w:color w:val="1F1F1E"/>
          <w:spacing w:val="-12"/>
          <w:sz w:val="20"/>
        </w:rPr>
        <w:t xml:space="preserve"> </w:t>
      </w:r>
      <w:r>
        <w:rPr>
          <w:color w:val="1F1F1E"/>
          <w:spacing w:val="-4"/>
          <w:sz w:val="20"/>
        </w:rPr>
        <w:t>Acting</w:t>
      </w:r>
      <w:r>
        <w:rPr>
          <w:color w:val="1F1F1E"/>
          <w:spacing w:val="-12"/>
          <w:sz w:val="20"/>
        </w:rPr>
        <w:t xml:space="preserve"> </w:t>
      </w:r>
      <w:r>
        <w:rPr>
          <w:color w:val="1F1F1E"/>
          <w:spacing w:val="-4"/>
          <w:sz w:val="20"/>
        </w:rPr>
        <w:t>2004),</w:t>
      </w:r>
      <w:r>
        <w:rPr>
          <w:color w:val="1F1F1E"/>
          <w:spacing w:val="-11"/>
          <w:sz w:val="20"/>
        </w:rPr>
        <w:t xml:space="preserve"> </w:t>
      </w:r>
      <w:r>
        <w:rPr>
          <w:color w:val="1F1F1E"/>
          <w:spacing w:val="-4"/>
          <w:sz w:val="20"/>
        </w:rPr>
        <w:t>for</w:t>
      </w:r>
      <w:r>
        <w:rPr>
          <w:color w:val="1F1F1E"/>
          <w:spacing w:val="-12"/>
          <w:sz w:val="20"/>
        </w:rPr>
        <w:t xml:space="preserve"> </w:t>
      </w:r>
      <w:r>
        <w:rPr>
          <w:color w:val="1F1F1E"/>
          <w:spacing w:val="-4"/>
          <w:sz w:val="20"/>
        </w:rPr>
        <w:t>his</w:t>
      </w:r>
      <w:r>
        <w:rPr>
          <w:color w:val="1F1F1E"/>
          <w:spacing w:val="-12"/>
          <w:sz w:val="20"/>
        </w:rPr>
        <w:t xml:space="preserve"> </w:t>
      </w:r>
      <w:r>
        <w:rPr>
          <w:color w:val="1F1F1E"/>
          <w:spacing w:val="-4"/>
          <w:sz w:val="20"/>
        </w:rPr>
        <w:t>performance</w:t>
      </w:r>
      <w:r>
        <w:rPr>
          <w:color w:val="1F1F1E"/>
          <w:spacing w:val="-12"/>
          <w:sz w:val="20"/>
        </w:rPr>
        <w:t xml:space="preserve"> </w:t>
      </w:r>
      <w:r>
        <w:rPr>
          <w:color w:val="1F1F1E"/>
          <w:spacing w:val="-4"/>
          <w:sz w:val="20"/>
        </w:rPr>
        <w:t>in</w:t>
      </w:r>
      <w:r>
        <w:rPr>
          <w:color w:val="1F1F1E"/>
          <w:spacing w:val="-12"/>
          <w:sz w:val="20"/>
        </w:rPr>
        <w:t xml:space="preserve"> </w:t>
      </w:r>
      <w:r>
        <w:rPr>
          <w:rFonts w:ascii="Calibri" w:hAnsi="Calibri"/>
          <w:i/>
          <w:color w:val="1F1F1E"/>
          <w:spacing w:val="-4"/>
          <w:sz w:val="20"/>
        </w:rPr>
        <w:t>Tick,</w:t>
      </w:r>
      <w:r>
        <w:rPr>
          <w:rFonts w:ascii="Calibri" w:hAnsi="Calibri"/>
          <w:i/>
          <w:color w:val="1F1F1E"/>
          <w:spacing w:val="-7"/>
          <w:sz w:val="20"/>
        </w:rPr>
        <w:t xml:space="preserve"> </w:t>
      </w:r>
      <w:r>
        <w:rPr>
          <w:rFonts w:ascii="Calibri" w:hAnsi="Calibri"/>
          <w:i/>
          <w:color w:val="1F1F1E"/>
          <w:spacing w:val="-4"/>
          <w:sz w:val="20"/>
        </w:rPr>
        <w:t>Tick…</w:t>
      </w:r>
      <w:r>
        <w:rPr>
          <w:rFonts w:ascii="Calibri" w:hAnsi="Calibri"/>
          <w:i/>
          <w:color w:val="1F1F1E"/>
          <w:spacing w:val="-3"/>
          <w:sz w:val="20"/>
        </w:rPr>
        <w:t xml:space="preserve"> </w:t>
      </w:r>
      <w:proofErr w:type="gramStart"/>
      <w:r>
        <w:rPr>
          <w:rFonts w:ascii="Calibri" w:hAnsi="Calibri"/>
          <w:i/>
          <w:color w:val="1F1F1E"/>
          <w:spacing w:val="-4"/>
          <w:sz w:val="20"/>
        </w:rPr>
        <w:t>Boom!</w:t>
      </w:r>
      <w:r>
        <w:rPr>
          <w:color w:val="1F1F1E"/>
          <w:spacing w:val="-4"/>
          <w:sz w:val="20"/>
        </w:rPr>
        <w:t>,</w:t>
      </w:r>
      <w:proofErr w:type="gramEnd"/>
      <w:r>
        <w:rPr>
          <w:color w:val="1F1F1E"/>
          <w:spacing w:val="-12"/>
          <w:sz w:val="20"/>
        </w:rPr>
        <w:t xml:space="preserve"> </w:t>
      </w:r>
      <w:r>
        <w:rPr>
          <w:color w:val="1F1F1E"/>
          <w:spacing w:val="-4"/>
          <w:sz w:val="20"/>
        </w:rPr>
        <w:t>and</w:t>
      </w:r>
      <w:r>
        <w:rPr>
          <w:color w:val="1F1F1E"/>
          <w:spacing w:val="-11"/>
          <w:sz w:val="20"/>
        </w:rPr>
        <w:t xml:space="preserve"> </w:t>
      </w:r>
      <w:r>
        <w:rPr>
          <w:rFonts w:ascii="Arial Black" w:hAnsi="Arial Black"/>
          <w:color w:val="1F1F1E"/>
          <w:spacing w:val="-4"/>
          <w:sz w:val="20"/>
        </w:rPr>
        <w:t>Dame</w:t>
      </w:r>
      <w:r>
        <w:rPr>
          <w:rFonts w:ascii="Arial Black" w:hAnsi="Arial Black"/>
          <w:color w:val="1F1F1E"/>
          <w:spacing w:val="-13"/>
          <w:sz w:val="20"/>
        </w:rPr>
        <w:t xml:space="preserve"> </w:t>
      </w:r>
      <w:r>
        <w:rPr>
          <w:rFonts w:ascii="Arial Black" w:hAnsi="Arial Black"/>
          <w:color w:val="1F1F1E"/>
          <w:spacing w:val="-4"/>
          <w:sz w:val="20"/>
        </w:rPr>
        <w:t xml:space="preserve">Judi </w:t>
      </w:r>
      <w:r>
        <w:rPr>
          <w:rFonts w:ascii="Arial Black" w:hAnsi="Arial Black"/>
          <w:color w:val="1F1F1E"/>
          <w:sz w:val="20"/>
        </w:rPr>
        <w:t>Dench</w:t>
      </w:r>
      <w:r>
        <w:rPr>
          <w:rFonts w:ascii="Arial Black" w:hAnsi="Arial Black"/>
          <w:color w:val="1F1F1E"/>
          <w:spacing w:val="-17"/>
          <w:sz w:val="20"/>
        </w:rPr>
        <w:t xml:space="preserve"> </w:t>
      </w:r>
      <w:r>
        <w:rPr>
          <w:color w:val="1F1F1E"/>
          <w:sz w:val="20"/>
        </w:rPr>
        <w:t>(Stage</w:t>
      </w:r>
      <w:r>
        <w:rPr>
          <w:color w:val="1F1F1E"/>
          <w:spacing w:val="-15"/>
          <w:sz w:val="20"/>
        </w:rPr>
        <w:t xml:space="preserve"> </w:t>
      </w:r>
      <w:r>
        <w:rPr>
          <w:color w:val="1F1F1E"/>
          <w:sz w:val="20"/>
        </w:rPr>
        <w:t>1957),</w:t>
      </w:r>
      <w:r>
        <w:rPr>
          <w:color w:val="1F1F1E"/>
          <w:spacing w:val="-16"/>
          <w:sz w:val="20"/>
        </w:rPr>
        <w:t xml:space="preserve"> </w:t>
      </w:r>
      <w:r>
        <w:rPr>
          <w:color w:val="1F1F1E"/>
          <w:sz w:val="20"/>
        </w:rPr>
        <w:t>for</w:t>
      </w:r>
      <w:r>
        <w:rPr>
          <w:color w:val="1F1F1E"/>
          <w:spacing w:val="-15"/>
          <w:sz w:val="20"/>
        </w:rPr>
        <w:t xml:space="preserve"> </w:t>
      </w:r>
      <w:r>
        <w:rPr>
          <w:color w:val="1F1F1E"/>
          <w:sz w:val="20"/>
        </w:rPr>
        <w:t>her</w:t>
      </w:r>
      <w:r>
        <w:rPr>
          <w:color w:val="1F1F1E"/>
          <w:spacing w:val="-16"/>
          <w:sz w:val="20"/>
        </w:rPr>
        <w:t xml:space="preserve"> </w:t>
      </w:r>
      <w:r>
        <w:rPr>
          <w:color w:val="1F1F1E"/>
          <w:sz w:val="20"/>
        </w:rPr>
        <w:t>performance</w:t>
      </w:r>
      <w:r>
        <w:rPr>
          <w:color w:val="1F1F1E"/>
          <w:spacing w:val="-11"/>
          <w:sz w:val="20"/>
        </w:rPr>
        <w:t xml:space="preserve"> </w:t>
      </w:r>
      <w:r>
        <w:rPr>
          <w:color w:val="1F1F1E"/>
          <w:sz w:val="20"/>
        </w:rPr>
        <w:t>in</w:t>
      </w:r>
      <w:r>
        <w:rPr>
          <w:color w:val="1F1F1E"/>
          <w:spacing w:val="-16"/>
          <w:sz w:val="20"/>
        </w:rPr>
        <w:t xml:space="preserve"> </w:t>
      </w:r>
      <w:r>
        <w:rPr>
          <w:rFonts w:ascii="Calibri" w:hAnsi="Calibri"/>
          <w:i/>
          <w:color w:val="1F1F1E"/>
          <w:sz w:val="20"/>
        </w:rPr>
        <w:t>Belfast</w:t>
      </w:r>
      <w:r>
        <w:rPr>
          <w:color w:val="1F1F1E"/>
          <w:sz w:val="20"/>
        </w:rPr>
        <w:t>.</w:t>
      </w:r>
    </w:p>
    <w:p w14:paraId="609F058E" w14:textId="77777777" w:rsidR="00F275D1" w:rsidRDefault="007D7ADE">
      <w:pPr>
        <w:pStyle w:val="ListParagraph"/>
        <w:numPr>
          <w:ilvl w:val="0"/>
          <w:numId w:val="21"/>
        </w:numPr>
        <w:tabs>
          <w:tab w:val="left" w:pos="1719"/>
        </w:tabs>
        <w:spacing w:before="1" w:line="266" w:lineRule="auto"/>
        <w:ind w:right="1094"/>
        <w:rPr>
          <w:rFonts w:ascii="Symbol" w:hAnsi="Symbol"/>
          <w:sz w:val="20"/>
        </w:rPr>
      </w:pPr>
      <w:r>
        <w:rPr>
          <w:spacing w:val="-2"/>
          <w:sz w:val="20"/>
        </w:rPr>
        <w:t>For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his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performance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Jonathan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Larson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rFonts w:ascii="Calibri" w:hAnsi="Calibri"/>
          <w:i/>
          <w:spacing w:val="-2"/>
          <w:sz w:val="20"/>
        </w:rPr>
        <w:t>Tick,</w:t>
      </w:r>
      <w:r>
        <w:rPr>
          <w:rFonts w:ascii="Calibri" w:hAnsi="Calibri"/>
          <w:i/>
          <w:spacing w:val="4"/>
          <w:sz w:val="20"/>
        </w:rPr>
        <w:t xml:space="preserve"> </w:t>
      </w:r>
      <w:r>
        <w:rPr>
          <w:rFonts w:ascii="Calibri" w:hAnsi="Calibri"/>
          <w:i/>
          <w:spacing w:val="-2"/>
          <w:sz w:val="20"/>
        </w:rPr>
        <w:t>Tick...</w:t>
      </w:r>
      <w:proofErr w:type="gramStart"/>
      <w:r>
        <w:rPr>
          <w:rFonts w:ascii="Calibri" w:hAnsi="Calibri"/>
          <w:i/>
          <w:spacing w:val="-2"/>
          <w:sz w:val="20"/>
        </w:rPr>
        <w:t>BOOM!,</w:t>
      </w:r>
      <w:proofErr w:type="gramEnd"/>
      <w:r>
        <w:rPr>
          <w:rFonts w:ascii="Calibri" w:hAnsi="Calibri"/>
          <w:i/>
          <w:spacing w:val="5"/>
          <w:sz w:val="20"/>
        </w:rPr>
        <w:t xml:space="preserve"> </w:t>
      </w:r>
      <w:r>
        <w:rPr>
          <w:rFonts w:ascii="Arial Black" w:hAnsi="Arial Black"/>
          <w:spacing w:val="-2"/>
          <w:sz w:val="20"/>
        </w:rPr>
        <w:t>Andrew</w:t>
      </w:r>
      <w:r>
        <w:rPr>
          <w:rFonts w:ascii="Arial Black" w:hAnsi="Arial Black"/>
          <w:spacing w:val="-15"/>
          <w:sz w:val="20"/>
        </w:rPr>
        <w:t xml:space="preserve"> </w:t>
      </w:r>
      <w:r>
        <w:rPr>
          <w:rFonts w:ascii="Arial Black" w:hAnsi="Arial Black"/>
          <w:spacing w:val="-2"/>
          <w:sz w:val="20"/>
        </w:rPr>
        <w:t>Garfield</w:t>
      </w:r>
      <w:r>
        <w:rPr>
          <w:rFonts w:ascii="Arial Black" w:hAnsi="Arial Black"/>
          <w:spacing w:val="-15"/>
          <w:sz w:val="20"/>
        </w:rPr>
        <w:t xml:space="preserve"> </w:t>
      </w:r>
      <w:r>
        <w:rPr>
          <w:spacing w:val="-2"/>
          <w:sz w:val="20"/>
        </w:rPr>
        <w:t>(BA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(Hons) Acting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2004)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was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also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nominated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rFonts w:ascii="Arial Black" w:hAnsi="Arial Black"/>
          <w:spacing w:val="-2"/>
          <w:sz w:val="20"/>
        </w:rPr>
        <w:t>Screen</w:t>
      </w:r>
      <w:r>
        <w:rPr>
          <w:rFonts w:ascii="Arial Black" w:hAnsi="Arial Black"/>
          <w:spacing w:val="-15"/>
          <w:sz w:val="20"/>
        </w:rPr>
        <w:t xml:space="preserve"> </w:t>
      </w:r>
      <w:r>
        <w:rPr>
          <w:rFonts w:ascii="Arial Black" w:hAnsi="Arial Black"/>
          <w:spacing w:val="-2"/>
          <w:sz w:val="20"/>
        </w:rPr>
        <w:t>Actors</w:t>
      </w:r>
      <w:r>
        <w:rPr>
          <w:rFonts w:ascii="Arial Black" w:hAnsi="Arial Black"/>
          <w:spacing w:val="-15"/>
          <w:sz w:val="20"/>
        </w:rPr>
        <w:t xml:space="preserve"> </w:t>
      </w:r>
      <w:r>
        <w:rPr>
          <w:rFonts w:ascii="Arial Black" w:hAnsi="Arial Black"/>
          <w:spacing w:val="-2"/>
          <w:sz w:val="20"/>
        </w:rPr>
        <w:t>Guild</w:t>
      </w:r>
      <w:r>
        <w:rPr>
          <w:rFonts w:ascii="Arial Black" w:hAnsi="Arial Black"/>
          <w:spacing w:val="-14"/>
          <w:sz w:val="20"/>
        </w:rPr>
        <w:t xml:space="preserve"> </w:t>
      </w:r>
      <w:r>
        <w:rPr>
          <w:rFonts w:ascii="Arial Black" w:hAnsi="Arial Black"/>
          <w:spacing w:val="-2"/>
          <w:sz w:val="20"/>
        </w:rPr>
        <w:t>award</w:t>
      </w:r>
      <w:r>
        <w:rPr>
          <w:rFonts w:ascii="Arial Black" w:hAnsi="Arial Black"/>
          <w:spacing w:val="-15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won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rFonts w:ascii="Arial Black" w:hAnsi="Arial Black"/>
          <w:spacing w:val="-2"/>
          <w:sz w:val="20"/>
        </w:rPr>
        <w:t xml:space="preserve">Golden </w:t>
      </w:r>
      <w:r>
        <w:rPr>
          <w:rFonts w:ascii="Arial Black" w:hAnsi="Arial Black"/>
          <w:sz w:val="20"/>
        </w:rPr>
        <w:t>Globe</w:t>
      </w:r>
      <w:r>
        <w:rPr>
          <w:rFonts w:ascii="Arial Black" w:hAnsi="Arial Black"/>
          <w:spacing w:val="-17"/>
          <w:sz w:val="20"/>
        </w:rPr>
        <w:t xml:space="preserve"> </w:t>
      </w:r>
      <w:r>
        <w:rPr>
          <w:rFonts w:ascii="Arial Black" w:hAnsi="Arial Black"/>
          <w:sz w:val="20"/>
        </w:rPr>
        <w:t>award</w:t>
      </w:r>
      <w:r>
        <w:rPr>
          <w:sz w:val="20"/>
        </w:rPr>
        <w:t>.</w:t>
      </w:r>
      <w:r>
        <w:rPr>
          <w:spacing w:val="37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for</w:t>
      </w:r>
      <w:r>
        <w:rPr>
          <w:spacing w:val="-13"/>
          <w:sz w:val="20"/>
        </w:rPr>
        <w:t xml:space="preserve"> </w:t>
      </w:r>
      <w:r>
        <w:rPr>
          <w:sz w:val="20"/>
        </w:rPr>
        <w:t>his</w:t>
      </w:r>
      <w:r>
        <w:rPr>
          <w:spacing w:val="-15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rFonts w:ascii="Calibri" w:hAnsi="Calibri"/>
          <w:i/>
          <w:sz w:val="20"/>
        </w:rPr>
        <w:t>Under the Banner of Heaven</w:t>
      </w:r>
      <w:r>
        <w:rPr>
          <w:sz w:val="20"/>
        </w:rPr>
        <w:t>,</w:t>
      </w:r>
      <w:r>
        <w:rPr>
          <w:spacing w:val="-14"/>
          <w:sz w:val="20"/>
        </w:rPr>
        <w:t xml:space="preserve"> </w:t>
      </w:r>
      <w:r>
        <w:rPr>
          <w:sz w:val="20"/>
        </w:rPr>
        <w:t>he</w:t>
      </w:r>
      <w:r>
        <w:rPr>
          <w:spacing w:val="-12"/>
          <w:sz w:val="20"/>
        </w:rPr>
        <w:t xml:space="preserve"> </w:t>
      </w:r>
      <w:r>
        <w:rPr>
          <w:sz w:val="20"/>
        </w:rPr>
        <w:t>was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nominated for an </w:t>
      </w:r>
      <w:r>
        <w:rPr>
          <w:rFonts w:ascii="Arial Black" w:hAnsi="Arial Black"/>
          <w:sz w:val="20"/>
        </w:rPr>
        <w:t>Emmy</w:t>
      </w:r>
      <w:r>
        <w:rPr>
          <w:sz w:val="20"/>
        </w:rPr>
        <w:t>.</w:t>
      </w:r>
    </w:p>
    <w:p w14:paraId="4FA50B60" w14:textId="77777777" w:rsidR="00F275D1" w:rsidRDefault="007D7ADE">
      <w:pPr>
        <w:pStyle w:val="ListParagraph"/>
        <w:numPr>
          <w:ilvl w:val="0"/>
          <w:numId w:val="21"/>
        </w:numPr>
        <w:tabs>
          <w:tab w:val="left" w:pos="1719"/>
        </w:tabs>
        <w:spacing w:before="1" w:line="278" w:lineRule="auto"/>
        <w:ind w:right="1094"/>
        <w:rPr>
          <w:rFonts w:ascii="Symbol" w:hAnsi="Symbol"/>
          <w:sz w:val="20"/>
        </w:rPr>
      </w:pPr>
      <w:proofErr w:type="spellStart"/>
      <w:r>
        <w:rPr>
          <w:rFonts w:ascii="Arial Black" w:hAnsi="Arial Black"/>
          <w:sz w:val="20"/>
        </w:rPr>
        <w:t>Nonso</w:t>
      </w:r>
      <w:proofErr w:type="spellEnd"/>
      <w:r>
        <w:rPr>
          <w:rFonts w:ascii="Arial Black" w:hAnsi="Arial Black"/>
          <w:spacing w:val="-7"/>
          <w:sz w:val="20"/>
        </w:rPr>
        <w:t xml:space="preserve"> </w:t>
      </w:r>
      <w:proofErr w:type="spellStart"/>
      <w:r>
        <w:rPr>
          <w:rFonts w:ascii="Arial Black" w:hAnsi="Arial Black"/>
          <w:sz w:val="20"/>
        </w:rPr>
        <w:t>Anozie</w:t>
      </w:r>
      <w:proofErr w:type="spellEnd"/>
      <w:r>
        <w:rPr>
          <w:rFonts w:ascii="Arial Black" w:hAnsi="Arial Black"/>
          <w:spacing w:val="-6"/>
          <w:sz w:val="20"/>
        </w:rPr>
        <w:t xml:space="preserve"> </w:t>
      </w:r>
      <w:r>
        <w:rPr>
          <w:sz w:val="20"/>
        </w:rPr>
        <w:t>(BA</w:t>
      </w:r>
      <w:r>
        <w:rPr>
          <w:spacing w:val="-4"/>
          <w:sz w:val="20"/>
        </w:rPr>
        <w:t xml:space="preserve"> </w:t>
      </w:r>
      <w:r>
        <w:rPr>
          <w:sz w:val="20"/>
        </w:rPr>
        <w:t>(Hons)</w:t>
      </w:r>
      <w:r>
        <w:rPr>
          <w:spacing w:val="-4"/>
          <w:sz w:val="20"/>
        </w:rPr>
        <w:t xml:space="preserve"> </w:t>
      </w:r>
      <w:r>
        <w:rPr>
          <w:sz w:val="20"/>
        </w:rPr>
        <w:t>Acting</w:t>
      </w:r>
      <w:r>
        <w:rPr>
          <w:spacing w:val="-3"/>
          <w:sz w:val="20"/>
        </w:rPr>
        <w:t xml:space="preserve"> </w:t>
      </w:r>
      <w:r>
        <w:rPr>
          <w:sz w:val="20"/>
        </w:rPr>
        <w:t>2002)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rFonts w:ascii="Arial Black" w:hAnsi="Arial Black"/>
          <w:sz w:val="20"/>
        </w:rPr>
        <w:t>Graham</w:t>
      </w:r>
      <w:r>
        <w:rPr>
          <w:rFonts w:ascii="Arial Black" w:hAnsi="Arial Black"/>
          <w:spacing w:val="-6"/>
          <w:sz w:val="20"/>
        </w:rPr>
        <w:t xml:space="preserve"> </w:t>
      </w:r>
      <w:r>
        <w:rPr>
          <w:rFonts w:ascii="Arial Black" w:hAnsi="Arial Black"/>
          <w:sz w:val="20"/>
        </w:rPr>
        <w:t>Norton</w:t>
      </w:r>
      <w:r>
        <w:rPr>
          <w:rFonts w:ascii="Arial Black" w:hAnsi="Arial Black"/>
          <w:spacing w:val="-6"/>
          <w:sz w:val="20"/>
        </w:rPr>
        <w:t xml:space="preserve"> </w:t>
      </w:r>
      <w:r>
        <w:rPr>
          <w:sz w:val="20"/>
        </w:rPr>
        <w:t>(Stage</w:t>
      </w:r>
      <w:r>
        <w:rPr>
          <w:spacing w:val="-4"/>
          <w:sz w:val="20"/>
        </w:rPr>
        <w:t xml:space="preserve"> </w:t>
      </w:r>
      <w:r>
        <w:rPr>
          <w:sz w:val="20"/>
        </w:rPr>
        <w:t>1989)</w:t>
      </w:r>
      <w:r>
        <w:rPr>
          <w:spacing w:val="-3"/>
          <w:sz w:val="20"/>
        </w:rPr>
        <w:t xml:space="preserve"> </w:t>
      </w:r>
      <w:r>
        <w:rPr>
          <w:sz w:val="20"/>
        </w:rPr>
        <w:t>were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both </w:t>
      </w:r>
      <w:r>
        <w:rPr>
          <w:spacing w:val="-2"/>
          <w:sz w:val="20"/>
        </w:rPr>
        <w:t>nominated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13"/>
          <w:sz w:val="20"/>
        </w:rPr>
        <w:t xml:space="preserve"> </w:t>
      </w:r>
      <w:r>
        <w:rPr>
          <w:rFonts w:ascii="Arial Black" w:hAnsi="Arial Black"/>
          <w:spacing w:val="-2"/>
          <w:sz w:val="20"/>
        </w:rPr>
        <w:t>BAFTA</w:t>
      </w:r>
      <w:r>
        <w:rPr>
          <w:rFonts w:ascii="Arial Black" w:hAnsi="Arial Black"/>
          <w:spacing w:val="-15"/>
          <w:sz w:val="20"/>
        </w:rPr>
        <w:t xml:space="preserve"> </w:t>
      </w:r>
      <w:r>
        <w:rPr>
          <w:rFonts w:ascii="Arial Black" w:hAnsi="Arial Black"/>
          <w:spacing w:val="-2"/>
          <w:sz w:val="20"/>
        </w:rPr>
        <w:t>Television</w:t>
      </w:r>
      <w:r>
        <w:rPr>
          <w:rFonts w:ascii="Arial Black" w:hAnsi="Arial Black"/>
          <w:spacing w:val="-15"/>
          <w:sz w:val="20"/>
        </w:rPr>
        <w:t xml:space="preserve"> </w:t>
      </w:r>
      <w:r>
        <w:rPr>
          <w:rFonts w:ascii="Arial Black" w:hAnsi="Arial Black"/>
          <w:spacing w:val="-2"/>
          <w:sz w:val="20"/>
        </w:rPr>
        <w:t>Awards</w:t>
      </w:r>
      <w:r>
        <w:rPr>
          <w:spacing w:val="-2"/>
          <w:sz w:val="20"/>
        </w:rPr>
        <w:t>,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Best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Supporting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Actor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rFonts w:ascii="Calibri" w:hAnsi="Calibri"/>
          <w:i/>
          <w:spacing w:val="-2"/>
          <w:sz w:val="20"/>
        </w:rPr>
        <w:t>Sweet</w:t>
      </w:r>
      <w:r>
        <w:rPr>
          <w:rFonts w:ascii="Calibri" w:hAnsi="Calibri"/>
          <w:i/>
          <w:spacing w:val="5"/>
          <w:sz w:val="20"/>
        </w:rPr>
        <w:t xml:space="preserve"> </w:t>
      </w:r>
      <w:r>
        <w:rPr>
          <w:rFonts w:ascii="Calibri" w:hAnsi="Calibri"/>
          <w:i/>
          <w:spacing w:val="-2"/>
          <w:sz w:val="20"/>
        </w:rPr>
        <w:t>Tooth</w:t>
      </w:r>
      <w:r>
        <w:rPr>
          <w:rFonts w:ascii="Calibri" w:hAnsi="Calibri"/>
          <w:i/>
          <w:spacing w:val="6"/>
          <w:sz w:val="20"/>
        </w:rPr>
        <w:t xml:space="preserve">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Best Entertainment Performance for </w:t>
      </w:r>
      <w:r>
        <w:rPr>
          <w:rFonts w:ascii="Calibri" w:hAnsi="Calibri"/>
          <w:i/>
          <w:sz w:val="20"/>
        </w:rPr>
        <w:t xml:space="preserve">The Graham Norton Show </w:t>
      </w:r>
      <w:r>
        <w:rPr>
          <w:sz w:val="20"/>
        </w:rPr>
        <w:t>respectively.</w:t>
      </w:r>
    </w:p>
    <w:p w14:paraId="09B24635" w14:textId="77777777" w:rsidR="00F275D1" w:rsidRDefault="007D7ADE">
      <w:pPr>
        <w:pStyle w:val="ListParagraph"/>
        <w:numPr>
          <w:ilvl w:val="0"/>
          <w:numId w:val="21"/>
        </w:numPr>
        <w:tabs>
          <w:tab w:val="left" w:pos="1719"/>
        </w:tabs>
        <w:spacing w:line="278" w:lineRule="auto"/>
        <w:ind w:right="1095"/>
        <w:rPr>
          <w:rFonts w:ascii="Symbol" w:hAnsi="Symbol"/>
          <w:sz w:val="20"/>
        </w:rPr>
      </w:pPr>
      <w:r>
        <w:rPr>
          <w:spacing w:val="-4"/>
          <w:sz w:val="20"/>
        </w:rPr>
        <w:t>At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rFonts w:ascii="Arial Black" w:hAnsi="Arial Black"/>
          <w:spacing w:val="-4"/>
          <w:sz w:val="20"/>
        </w:rPr>
        <w:t>Critics’</w:t>
      </w:r>
      <w:r>
        <w:rPr>
          <w:rFonts w:ascii="Arial Black" w:hAnsi="Arial Black"/>
          <w:spacing w:val="-13"/>
          <w:sz w:val="20"/>
        </w:rPr>
        <w:t xml:space="preserve"> </w:t>
      </w:r>
      <w:r>
        <w:rPr>
          <w:rFonts w:ascii="Arial Black" w:hAnsi="Arial Black"/>
          <w:spacing w:val="-4"/>
          <w:sz w:val="20"/>
        </w:rPr>
        <w:t>Circle</w:t>
      </w:r>
      <w:r>
        <w:rPr>
          <w:rFonts w:ascii="Arial Black" w:hAnsi="Arial Black"/>
          <w:spacing w:val="-12"/>
          <w:sz w:val="20"/>
        </w:rPr>
        <w:t xml:space="preserve"> </w:t>
      </w:r>
      <w:r>
        <w:rPr>
          <w:rFonts w:ascii="Arial Black" w:hAnsi="Arial Black"/>
          <w:spacing w:val="-4"/>
          <w:sz w:val="20"/>
        </w:rPr>
        <w:t>Theatre</w:t>
      </w:r>
      <w:r>
        <w:rPr>
          <w:rFonts w:ascii="Arial Black" w:hAnsi="Arial Black"/>
          <w:spacing w:val="-13"/>
          <w:sz w:val="20"/>
        </w:rPr>
        <w:t xml:space="preserve"> </w:t>
      </w:r>
      <w:r>
        <w:rPr>
          <w:rFonts w:ascii="Arial Black" w:hAnsi="Arial Black"/>
          <w:spacing w:val="-4"/>
          <w:sz w:val="20"/>
        </w:rPr>
        <w:t>Awards</w:t>
      </w:r>
      <w:r>
        <w:rPr>
          <w:spacing w:val="-4"/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rFonts w:ascii="Arial Black" w:hAnsi="Arial Black"/>
          <w:spacing w:val="-4"/>
          <w:sz w:val="20"/>
        </w:rPr>
        <w:t>Cush</w:t>
      </w:r>
      <w:r>
        <w:rPr>
          <w:rFonts w:ascii="Arial Black" w:hAnsi="Arial Black"/>
          <w:spacing w:val="-13"/>
          <w:sz w:val="20"/>
        </w:rPr>
        <w:t xml:space="preserve"> </w:t>
      </w:r>
      <w:r>
        <w:rPr>
          <w:rFonts w:ascii="Arial Black" w:hAnsi="Arial Black"/>
          <w:spacing w:val="-4"/>
          <w:sz w:val="20"/>
        </w:rPr>
        <w:t>Jumbo</w:t>
      </w:r>
      <w:r>
        <w:rPr>
          <w:rFonts w:ascii="Arial Black" w:hAnsi="Arial Black"/>
          <w:spacing w:val="-12"/>
          <w:sz w:val="20"/>
        </w:rPr>
        <w:t xml:space="preserve"> </w:t>
      </w:r>
      <w:r>
        <w:rPr>
          <w:spacing w:val="-4"/>
          <w:sz w:val="20"/>
        </w:rPr>
        <w:t>(BA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(Hons)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Acting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2006)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won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 xml:space="preserve">Best </w:t>
      </w:r>
      <w:r>
        <w:rPr>
          <w:sz w:val="20"/>
        </w:rPr>
        <w:t xml:space="preserve">Shakespearean Performance for </w:t>
      </w:r>
      <w:r>
        <w:rPr>
          <w:rFonts w:ascii="Calibri" w:hAnsi="Calibri"/>
          <w:i/>
          <w:sz w:val="20"/>
        </w:rPr>
        <w:t>Hamlet</w:t>
      </w:r>
      <w:r>
        <w:rPr>
          <w:sz w:val="20"/>
        </w:rPr>
        <w:t xml:space="preserve">, and </w:t>
      </w:r>
      <w:r>
        <w:rPr>
          <w:rFonts w:ascii="Arial Black" w:hAnsi="Arial Black"/>
          <w:sz w:val="20"/>
        </w:rPr>
        <w:t xml:space="preserve">Igor </w:t>
      </w:r>
      <w:proofErr w:type="spellStart"/>
      <w:r>
        <w:rPr>
          <w:rFonts w:ascii="Arial Black" w:hAnsi="Arial Black"/>
          <w:sz w:val="20"/>
        </w:rPr>
        <w:t>Memic</w:t>
      </w:r>
      <w:proofErr w:type="spellEnd"/>
      <w:r>
        <w:rPr>
          <w:rFonts w:ascii="Arial Black" w:hAnsi="Arial Black"/>
          <w:sz w:val="20"/>
        </w:rPr>
        <w:t xml:space="preserve"> </w:t>
      </w:r>
      <w:r>
        <w:rPr>
          <w:sz w:val="20"/>
        </w:rPr>
        <w:t>(MFA Writing for Stage and Broadcast</w:t>
      </w:r>
      <w:r>
        <w:rPr>
          <w:spacing w:val="-7"/>
          <w:sz w:val="20"/>
        </w:rPr>
        <w:t xml:space="preserve"> </w:t>
      </w:r>
      <w:r>
        <w:rPr>
          <w:sz w:val="20"/>
        </w:rPr>
        <w:t>Media</w:t>
      </w:r>
      <w:r>
        <w:rPr>
          <w:spacing w:val="-6"/>
          <w:sz w:val="20"/>
        </w:rPr>
        <w:t xml:space="preserve"> </w:t>
      </w:r>
      <w:r>
        <w:rPr>
          <w:sz w:val="20"/>
        </w:rPr>
        <w:t>2016)</w:t>
      </w:r>
      <w:r>
        <w:rPr>
          <w:spacing w:val="-5"/>
          <w:sz w:val="20"/>
        </w:rPr>
        <w:t xml:space="preserve"> </w:t>
      </w:r>
      <w:r>
        <w:rPr>
          <w:sz w:val="20"/>
        </w:rPr>
        <w:t>won</w:t>
      </w:r>
      <w:r>
        <w:rPr>
          <w:spacing w:val="-6"/>
          <w:sz w:val="20"/>
        </w:rPr>
        <w:t xml:space="preserve"> </w:t>
      </w:r>
      <w:r>
        <w:rPr>
          <w:sz w:val="20"/>
        </w:rPr>
        <w:t>Most</w:t>
      </w:r>
      <w:r>
        <w:rPr>
          <w:spacing w:val="-7"/>
          <w:sz w:val="20"/>
        </w:rPr>
        <w:t xml:space="preserve"> </w:t>
      </w:r>
      <w:r>
        <w:rPr>
          <w:sz w:val="20"/>
        </w:rPr>
        <w:t>Promising</w:t>
      </w:r>
      <w:r>
        <w:rPr>
          <w:spacing w:val="-5"/>
          <w:sz w:val="20"/>
        </w:rPr>
        <w:t xml:space="preserve"> </w:t>
      </w:r>
      <w:r>
        <w:rPr>
          <w:sz w:val="20"/>
        </w:rPr>
        <w:t>Playwright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for </w:t>
      </w:r>
      <w:r>
        <w:rPr>
          <w:rFonts w:ascii="Calibri" w:hAnsi="Calibri"/>
          <w:i/>
          <w:sz w:val="20"/>
        </w:rPr>
        <w:t>Old</w:t>
      </w:r>
      <w:r>
        <w:rPr>
          <w:rFonts w:ascii="Calibri" w:hAnsi="Calibri"/>
          <w:i/>
          <w:spacing w:val="12"/>
          <w:sz w:val="20"/>
        </w:rPr>
        <w:t xml:space="preserve"> </w:t>
      </w:r>
      <w:r>
        <w:rPr>
          <w:rFonts w:ascii="Calibri" w:hAnsi="Calibri"/>
          <w:i/>
          <w:sz w:val="20"/>
        </w:rPr>
        <w:t>Bridge</w:t>
      </w:r>
      <w:r>
        <w:rPr>
          <w:sz w:val="20"/>
        </w:rPr>
        <w:t>.</w:t>
      </w:r>
    </w:p>
    <w:p w14:paraId="173C1B0D" w14:textId="77777777" w:rsidR="00F275D1" w:rsidRDefault="007D7ADE">
      <w:pPr>
        <w:pStyle w:val="ListParagraph"/>
        <w:numPr>
          <w:ilvl w:val="0"/>
          <w:numId w:val="21"/>
        </w:numPr>
        <w:tabs>
          <w:tab w:val="left" w:pos="1719"/>
        </w:tabs>
        <w:spacing w:line="273" w:lineRule="auto"/>
        <w:ind w:right="1095"/>
        <w:rPr>
          <w:rFonts w:ascii="Symbol" w:hAnsi="Symbol"/>
          <w:sz w:val="20"/>
        </w:rPr>
      </w:pPr>
      <w:r>
        <w:rPr>
          <w:rFonts w:ascii="Arial Black" w:hAnsi="Arial Black"/>
          <w:w w:val="90"/>
          <w:sz w:val="20"/>
        </w:rPr>
        <w:t xml:space="preserve">Olivier Award </w:t>
      </w:r>
      <w:r>
        <w:rPr>
          <w:w w:val="90"/>
          <w:sz w:val="20"/>
        </w:rPr>
        <w:t xml:space="preserve">Nominations included </w:t>
      </w:r>
      <w:r>
        <w:rPr>
          <w:rFonts w:ascii="Arial Black" w:hAnsi="Arial Black"/>
          <w:w w:val="90"/>
          <w:sz w:val="20"/>
        </w:rPr>
        <w:t xml:space="preserve">Cush Jumbo </w:t>
      </w:r>
      <w:r>
        <w:rPr>
          <w:w w:val="90"/>
          <w:sz w:val="20"/>
        </w:rPr>
        <w:t xml:space="preserve">(BA (Hons) Acting 2006) for Best Actress, </w:t>
      </w:r>
      <w:r>
        <w:rPr>
          <w:rFonts w:ascii="Arial Black" w:hAnsi="Arial Black"/>
          <w:spacing w:val="-8"/>
          <w:sz w:val="20"/>
        </w:rPr>
        <w:t xml:space="preserve">Dino </w:t>
      </w:r>
      <w:proofErr w:type="spellStart"/>
      <w:r>
        <w:rPr>
          <w:rFonts w:ascii="Arial Black" w:hAnsi="Arial Black"/>
          <w:spacing w:val="-8"/>
          <w:sz w:val="20"/>
        </w:rPr>
        <w:t>Fetscher</w:t>
      </w:r>
      <w:proofErr w:type="spellEnd"/>
      <w:r>
        <w:rPr>
          <w:rFonts w:ascii="Arial Black" w:hAnsi="Arial Black"/>
          <w:spacing w:val="-8"/>
          <w:sz w:val="20"/>
        </w:rPr>
        <w:t xml:space="preserve"> </w:t>
      </w:r>
      <w:r>
        <w:rPr>
          <w:spacing w:val="-8"/>
          <w:sz w:val="20"/>
        </w:rPr>
        <w:t>(BA</w:t>
      </w:r>
      <w:r>
        <w:rPr>
          <w:sz w:val="20"/>
        </w:rPr>
        <w:t xml:space="preserve"> </w:t>
      </w:r>
      <w:r>
        <w:rPr>
          <w:spacing w:val="-8"/>
          <w:sz w:val="20"/>
        </w:rPr>
        <w:t>(Hons)</w:t>
      </w:r>
      <w:r>
        <w:rPr>
          <w:sz w:val="20"/>
        </w:rPr>
        <w:t xml:space="preserve"> </w:t>
      </w:r>
      <w:r>
        <w:rPr>
          <w:spacing w:val="-8"/>
          <w:sz w:val="20"/>
        </w:rPr>
        <w:t>Acting</w:t>
      </w:r>
      <w:r>
        <w:rPr>
          <w:spacing w:val="-2"/>
          <w:sz w:val="20"/>
        </w:rPr>
        <w:t xml:space="preserve"> </w:t>
      </w:r>
      <w:r>
        <w:rPr>
          <w:spacing w:val="-8"/>
          <w:sz w:val="20"/>
        </w:rPr>
        <w:t>Collaborative</w:t>
      </w:r>
      <w:r>
        <w:rPr>
          <w:spacing w:val="-2"/>
          <w:sz w:val="20"/>
        </w:rPr>
        <w:t xml:space="preserve"> </w:t>
      </w:r>
      <w:r>
        <w:rPr>
          <w:spacing w:val="-8"/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pacing w:val="-8"/>
          <w:sz w:val="20"/>
        </w:rPr>
        <w:t>Devised</w:t>
      </w:r>
      <w:r>
        <w:rPr>
          <w:spacing w:val="-2"/>
          <w:sz w:val="20"/>
        </w:rPr>
        <w:t xml:space="preserve"> </w:t>
      </w:r>
      <w:r>
        <w:rPr>
          <w:spacing w:val="-8"/>
          <w:sz w:val="20"/>
        </w:rPr>
        <w:t>Theatre</w:t>
      </w:r>
      <w:r>
        <w:rPr>
          <w:spacing w:val="-2"/>
          <w:sz w:val="20"/>
        </w:rPr>
        <w:t xml:space="preserve"> </w:t>
      </w:r>
      <w:r>
        <w:rPr>
          <w:spacing w:val="-8"/>
          <w:sz w:val="20"/>
        </w:rPr>
        <w:t>2013)</w:t>
      </w:r>
      <w:r>
        <w:rPr>
          <w:spacing w:val="-2"/>
          <w:sz w:val="20"/>
        </w:rPr>
        <w:t xml:space="preserve"> </w:t>
      </w:r>
      <w:r>
        <w:rPr>
          <w:spacing w:val="-8"/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pacing w:val="-8"/>
          <w:sz w:val="20"/>
        </w:rPr>
        <w:t>Best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Actor</w:t>
      </w:r>
      <w:r>
        <w:rPr>
          <w:spacing w:val="-3"/>
          <w:sz w:val="20"/>
        </w:rPr>
        <w:t xml:space="preserve"> </w:t>
      </w:r>
      <w:r>
        <w:rPr>
          <w:spacing w:val="-8"/>
          <w:sz w:val="20"/>
        </w:rPr>
        <w:t>in a</w:t>
      </w:r>
      <w:r>
        <w:rPr>
          <w:spacing w:val="-3"/>
          <w:sz w:val="20"/>
        </w:rPr>
        <w:t xml:space="preserve"> </w:t>
      </w:r>
      <w:r>
        <w:rPr>
          <w:spacing w:val="-8"/>
          <w:sz w:val="20"/>
        </w:rPr>
        <w:t>Supporting</w:t>
      </w:r>
      <w:r>
        <w:rPr>
          <w:sz w:val="20"/>
        </w:rPr>
        <w:t xml:space="preserve"> </w:t>
      </w:r>
      <w:r>
        <w:rPr>
          <w:spacing w:val="-8"/>
          <w:sz w:val="20"/>
        </w:rPr>
        <w:t>Role,</w:t>
      </w:r>
      <w:r>
        <w:rPr>
          <w:spacing w:val="-3"/>
          <w:sz w:val="20"/>
        </w:rPr>
        <w:t xml:space="preserve"> </w:t>
      </w:r>
      <w:r>
        <w:rPr>
          <w:spacing w:val="-8"/>
          <w:sz w:val="20"/>
        </w:rPr>
        <w:t>and</w:t>
      </w:r>
      <w:r>
        <w:rPr>
          <w:sz w:val="20"/>
        </w:rPr>
        <w:t xml:space="preserve"> </w:t>
      </w:r>
      <w:r>
        <w:rPr>
          <w:rFonts w:ascii="Arial Black" w:hAnsi="Arial Black"/>
          <w:spacing w:val="-8"/>
          <w:sz w:val="20"/>
        </w:rPr>
        <w:t>Car</w:t>
      </w:r>
      <w:r>
        <w:rPr>
          <w:rFonts w:ascii="Arial Black" w:hAnsi="Arial Black"/>
          <w:spacing w:val="-8"/>
          <w:sz w:val="20"/>
        </w:rPr>
        <w:t xml:space="preserve">olyn Downing </w:t>
      </w:r>
      <w:r>
        <w:rPr>
          <w:spacing w:val="-8"/>
          <w:sz w:val="20"/>
        </w:rPr>
        <w:t>(BA</w:t>
      </w:r>
      <w:r>
        <w:rPr>
          <w:sz w:val="20"/>
        </w:rPr>
        <w:t xml:space="preserve"> </w:t>
      </w:r>
      <w:r>
        <w:rPr>
          <w:spacing w:val="-8"/>
          <w:sz w:val="20"/>
        </w:rPr>
        <w:t>(Hons)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Theatre</w:t>
      </w:r>
      <w:r>
        <w:rPr>
          <w:sz w:val="20"/>
        </w:rPr>
        <w:t xml:space="preserve"> </w:t>
      </w:r>
      <w:r>
        <w:rPr>
          <w:spacing w:val="-8"/>
          <w:sz w:val="20"/>
        </w:rPr>
        <w:t>Practice</w:t>
      </w:r>
      <w:r>
        <w:rPr>
          <w:sz w:val="20"/>
        </w:rPr>
        <w:t xml:space="preserve"> </w:t>
      </w:r>
      <w:r>
        <w:rPr>
          <w:spacing w:val="-8"/>
          <w:sz w:val="20"/>
        </w:rPr>
        <w:t>2002)</w:t>
      </w:r>
      <w:r>
        <w:rPr>
          <w:sz w:val="20"/>
        </w:rPr>
        <w:t xml:space="preserve"> </w:t>
      </w:r>
      <w:r>
        <w:rPr>
          <w:spacing w:val="-8"/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pacing w:val="-8"/>
          <w:sz w:val="20"/>
        </w:rPr>
        <w:t>Best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 xml:space="preserve">Sound </w:t>
      </w:r>
      <w:r>
        <w:rPr>
          <w:spacing w:val="-2"/>
          <w:sz w:val="20"/>
        </w:rPr>
        <w:t>Design.</w:t>
      </w:r>
    </w:p>
    <w:p w14:paraId="77E6733F" w14:textId="77777777" w:rsidR="00F275D1" w:rsidRDefault="007D7ADE">
      <w:pPr>
        <w:pStyle w:val="ListParagraph"/>
        <w:numPr>
          <w:ilvl w:val="0"/>
          <w:numId w:val="21"/>
        </w:numPr>
        <w:tabs>
          <w:tab w:val="left" w:pos="1719"/>
        </w:tabs>
        <w:spacing w:before="18" w:line="266" w:lineRule="auto"/>
        <w:ind w:right="1096"/>
        <w:rPr>
          <w:rFonts w:ascii="Symbol" w:hAnsi="Symbol"/>
          <w:color w:val="232323"/>
          <w:sz w:val="20"/>
        </w:rPr>
      </w:pPr>
      <w:r>
        <w:rPr>
          <w:color w:val="232323"/>
          <w:spacing w:val="-6"/>
          <w:sz w:val="20"/>
        </w:rPr>
        <w:t>Graduate</w:t>
      </w:r>
      <w:r>
        <w:rPr>
          <w:color w:val="232323"/>
          <w:spacing w:val="-10"/>
          <w:sz w:val="20"/>
        </w:rPr>
        <w:t xml:space="preserve"> </w:t>
      </w:r>
      <w:r>
        <w:rPr>
          <w:rFonts w:ascii="Arial Black" w:hAnsi="Arial Black"/>
          <w:color w:val="232323"/>
          <w:spacing w:val="-6"/>
          <w:sz w:val="20"/>
        </w:rPr>
        <w:t>Hei</w:t>
      </w:r>
      <w:r>
        <w:rPr>
          <w:rFonts w:ascii="Arial Black" w:hAnsi="Arial Black"/>
          <w:color w:val="232323"/>
          <w:spacing w:val="-11"/>
          <w:sz w:val="20"/>
        </w:rPr>
        <w:t xml:space="preserve"> </w:t>
      </w:r>
      <w:r>
        <w:rPr>
          <w:rFonts w:ascii="Arial Black" w:hAnsi="Arial Black"/>
          <w:color w:val="232323"/>
          <w:spacing w:val="-6"/>
          <w:sz w:val="20"/>
        </w:rPr>
        <w:t>Tung</w:t>
      </w:r>
      <w:r>
        <w:rPr>
          <w:rFonts w:ascii="Arial Black" w:hAnsi="Arial Black"/>
          <w:color w:val="232323"/>
          <w:spacing w:val="-11"/>
          <w:sz w:val="20"/>
        </w:rPr>
        <w:t xml:space="preserve"> </w:t>
      </w:r>
      <w:r>
        <w:rPr>
          <w:rFonts w:ascii="Arial Black" w:hAnsi="Arial Black"/>
          <w:color w:val="232323"/>
          <w:spacing w:val="-6"/>
          <w:sz w:val="20"/>
        </w:rPr>
        <w:t>Kwok</w:t>
      </w:r>
      <w:r>
        <w:rPr>
          <w:rFonts w:ascii="Arial Black" w:hAnsi="Arial Black"/>
          <w:color w:val="232323"/>
          <w:spacing w:val="-10"/>
          <w:sz w:val="20"/>
        </w:rPr>
        <w:t xml:space="preserve"> </w:t>
      </w:r>
      <w:r>
        <w:rPr>
          <w:color w:val="232323"/>
          <w:spacing w:val="-6"/>
          <w:sz w:val="20"/>
        </w:rPr>
        <w:t>(BA</w:t>
      </w:r>
      <w:r>
        <w:rPr>
          <w:color w:val="232323"/>
          <w:spacing w:val="-10"/>
          <w:sz w:val="20"/>
        </w:rPr>
        <w:t xml:space="preserve"> </w:t>
      </w:r>
      <w:r>
        <w:rPr>
          <w:color w:val="232323"/>
          <w:spacing w:val="-6"/>
          <w:sz w:val="20"/>
        </w:rPr>
        <w:t>(Hons)</w:t>
      </w:r>
      <w:r>
        <w:rPr>
          <w:color w:val="232323"/>
          <w:spacing w:val="-10"/>
          <w:sz w:val="20"/>
        </w:rPr>
        <w:t xml:space="preserve"> </w:t>
      </w:r>
      <w:r>
        <w:rPr>
          <w:color w:val="232323"/>
          <w:spacing w:val="-6"/>
          <w:sz w:val="20"/>
        </w:rPr>
        <w:t>Theatre</w:t>
      </w:r>
      <w:r>
        <w:rPr>
          <w:color w:val="232323"/>
          <w:spacing w:val="-9"/>
          <w:sz w:val="20"/>
        </w:rPr>
        <w:t xml:space="preserve"> </w:t>
      </w:r>
      <w:r>
        <w:rPr>
          <w:color w:val="232323"/>
          <w:spacing w:val="-6"/>
          <w:sz w:val="20"/>
        </w:rPr>
        <w:t>Practice</w:t>
      </w:r>
      <w:r>
        <w:rPr>
          <w:color w:val="232323"/>
          <w:spacing w:val="-5"/>
          <w:sz w:val="20"/>
        </w:rPr>
        <w:t xml:space="preserve"> </w:t>
      </w:r>
      <w:r>
        <w:rPr>
          <w:color w:val="232323"/>
          <w:spacing w:val="-6"/>
          <w:sz w:val="20"/>
        </w:rPr>
        <w:t>–</w:t>
      </w:r>
      <w:r>
        <w:rPr>
          <w:color w:val="232323"/>
          <w:spacing w:val="-10"/>
          <w:sz w:val="20"/>
        </w:rPr>
        <w:t xml:space="preserve"> </w:t>
      </w:r>
      <w:r>
        <w:rPr>
          <w:color w:val="232323"/>
          <w:spacing w:val="-6"/>
          <w:sz w:val="20"/>
        </w:rPr>
        <w:t>Design</w:t>
      </w:r>
      <w:r>
        <w:rPr>
          <w:color w:val="232323"/>
          <w:spacing w:val="-10"/>
          <w:sz w:val="20"/>
        </w:rPr>
        <w:t xml:space="preserve"> </w:t>
      </w:r>
      <w:r>
        <w:rPr>
          <w:color w:val="232323"/>
          <w:spacing w:val="-6"/>
          <w:sz w:val="20"/>
        </w:rPr>
        <w:t>for</w:t>
      </w:r>
      <w:r>
        <w:rPr>
          <w:color w:val="232323"/>
          <w:spacing w:val="-10"/>
          <w:sz w:val="20"/>
        </w:rPr>
        <w:t xml:space="preserve"> </w:t>
      </w:r>
      <w:r>
        <w:rPr>
          <w:color w:val="232323"/>
          <w:spacing w:val="-6"/>
          <w:sz w:val="20"/>
        </w:rPr>
        <w:t>Stage</w:t>
      </w:r>
      <w:r>
        <w:rPr>
          <w:color w:val="232323"/>
          <w:spacing w:val="-8"/>
          <w:sz w:val="20"/>
        </w:rPr>
        <w:t xml:space="preserve"> </w:t>
      </w:r>
      <w:r>
        <w:rPr>
          <w:color w:val="232323"/>
          <w:spacing w:val="-6"/>
          <w:sz w:val="20"/>
        </w:rPr>
        <w:t>2020)</w:t>
      </w:r>
      <w:r>
        <w:rPr>
          <w:color w:val="232323"/>
          <w:spacing w:val="-9"/>
          <w:sz w:val="20"/>
        </w:rPr>
        <w:t xml:space="preserve"> </w:t>
      </w:r>
      <w:r>
        <w:rPr>
          <w:color w:val="232323"/>
          <w:spacing w:val="-6"/>
          <w:sz w:val="20"/>
        </w:rPr>
        <w:t>was</w:t>
      </w:r>
      <w:r>
        <w:rPr>
          <w:color w:val="232323"/>
          <w:spacing w:val="-10"/>
          <w:sz w:val="20"/>
        </w:rPr>
        <w:t xml:space="preserve"> </w:t>
      </w:r>
      <w:r>
        <w:rPr>
          <w:color w:val="232323"/>
          <w:spacing w:val="-6"/>
          <w:sz w:val="20"/>
        </w:rPr>
        <w:t>one</w:t>
      </w:r>
      <w:r>
        <w:rPr>
          <w:color w:val="232323"/>
          <w:spacing w:val="-10"/>
          <w:sz w:val="20"/>
        </w:rPr>
        <w:t xml:space="preserve"> </w:t>
      </w:r>
      <w:r>
        <w:rPr>
          <w:color w:val="232323"/>
          <w:spacing w:val="-6"/>
          <w:sz w:val="20"/>
        </w:rPr>
        <w:t xml:space="preserve">of </w:t>
      </w:r>
      <w:r>
        <w:rPr>
          <w:color w:val="232323"/>
          <w:spacing w:val="-2"/>
          <w:sz w:val="20"/>
        </w:rPr>
        <w:t>the</w:t>
      </w:r>
      <w:r>
        <w:rPr>
          <w:color w:val="232323"/>
          <w:spacing w:val="-14"/>
          <w:sz w:val="20"/>
        </w:rPr>
        <w:t xml:space="preserve"> </w:t>
      </w:r>
      <w:r>
        <w:rPr>
          <w:spacing w:val="-2"/>
          <w:sz w:val="20"/>
        </w:rPr>
        <w:t>twelve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recipients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rFonts w:ascii="Arial Black" w:hAnsi="Arial Black"/>
          <w:spacing w:val="-2"/>
          <w:sz w:val="20"/>
        </w:rPr>
        <w:t>2021</w:t>
      </w:r>
      <w:r>
        <w:rPr>
          <w:rFonts w:ascii="Arial Black" w:hAnsi="Arial Black"/>
          <w:spacing w:val="-16"/>
          <w:sz w:val="20"/>
        </w:rPr>
        <w:t xml:space="preserve"> </w:t>
      </w:r>
      <w:proofErr w:type="spellStart"/>
      <w:r>
        <w:rPr>
          <w:rFonts w:ascii="Arial Black" w:hAnsi="Arial Black"/>
          <w:spacing w:val="-2"/>
          <w:sz w:val="20"/>
        </w:rPr>
        <w:t>Linbury</w:t>
      </w:r>
      <w:proofErr w:type="spellEnd"/>
      <w:r>
        <w:rPr>
          <w:rFonts w:ascii="Arial Black" w:hAnsi="Arial Black"/>
          <w:spacing w:val="-15"/>
          <w:sz w:val="20"/>
        </w:rPr>
        <w:t xml:space="preserve"> </w:t>
      </w:r>
      <w:r>
        <w:rPr>
          <w:rFonts w:ascii="Arial Black" w:hAnsi="Arial Black"/>
          <w:spacing w:val="-2"/>
          <w:sz w:val="20"/>
        </w:rPr>
        <w:t>Prize</w:t>
      </w:r>
      <w:r>
        <w:rPr>
          <w:color w:val="232323"/>
          <w:spacing w:val="-2"/>
          <w:sz w:val="20"/>
        </w:rPr>
        <w:t>.</w:t>
      </w:r>
    </w:p>
    <w:p w14:paraId="5EE03A8F" w14:textId="77777777" w:rsidR="00F275D1" w:rsidRDefault="007D7ADE">
      <w:pPr>
        <w:pStyle w:val="ListParagraph"/>
        <w:numPr>
          <w:ilvl w:val="0"/>
          <w:numId w:val="21"/>
        </w:numPr>
        <w:tabs>
          <w:tab w:val="left" w:pos="1719"/>
        </w:tabs>
        <w:spacing w:before="1" w:line="278" w:lineRule="auto"/>
        <w:ind w:right="1093"/>
        <w:rPr>
          <w:rFonts w:ascii="Symbol" w:hAnsi="Symbol"/>
          <w:color w:val="232323"/>
          <w:sz w:val="20"/>
        </w:rPr>
      </w:pPr>
      <w:r>
        <w:rPr>
          <w:color w:val="232323"/>
          <w:spacing w:val="-2"/>
          <w:sz w:val="20"/>
        </w:rPr>
        <w:t>At</w:t>
      </w:r>
      <w:r>
        <w:rPr>
          <w:color w:val="232323"/>
          <w:spacing w:val="-12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rFonts w:ascii="Arial Black" w:hAnsi="Arial Black"/>
          <w:spacing w:val="-2"/>
          <w:sz w:val="20"/>
        </w:rPr>
        <w:t>Black</w:t>
      </w:r>
      <w:r>
        <w:rPr>
          <w:rFonts w:ascii="Arial Black" w:hAnsi="Arial Black"/>
          <w:spacing w:val="-15"/>
          <w:sz w:val="20"/>
        </w:rPr>
        <w:t xml:space="preserve"> </w:t>
      </w:r>
      <w:r>
        <w:rPr>
          <w:rFonts w:ascii="Arial Black" w:hAnsi="Arial Black"/>
          <w:spacing w:val="-2"/>
          <w:sz w:val="20"/>
        </w:rPr>
        <w:t>British</w:t>
      </w:r>
      <w:r>
        <w:rPr>
          <w:rFonts w:ascii="Arial Black" w:hAnsi="Arial Black"/>
          <w:spacing w:val="-14"/>
          <w:sz w:val="20"/>
        </w:rPr>
        <w:t xml:space="preserve"> </w:t>
      </w:r>
      <w:r>
        <w:rPr>
          <w:rFonts w:ascii="Arial Black" w:hAnsi="Arial Black"/>
          <w:spacing w:val="-2"/>
          <w:sz w:val="20"/>
        </w:rPr>
        <w:t>Theatre</w:t>
      </w:r>
      <w:r>
        <w:rPr>
          <w:rFonts w:ascii="Arial Black" w:hAnsi="Arial Black"/>
          <w:spacing w:val="-15"/>
          <w:sz w:val="20"/>
        </w:rPr>
        <w:t xml:space="preserve"> </w:t>
      </w:r>
      <w:r>
        <w:rPr>
          <w:rFonts w:ascii="Arial Black" w:hAnsi="Arial Black"/>
          <w:spacing w:val="-2"/>
          <w:sz w:val="20"/>
        </w:rPr>
        <w:t>Awards</w:t>
      </w:r>
      <w:r>
        <w:rPr>
          <w:color w:val="232323"/>
          <w:spacing w:val="-2"/>
          <w:sz w:val="20"/>
        </w:rPr>
        <w:t>,</w:t>
      </w:r>
      <w:r>
        <w:rPr>
          <w:color w:val="232323"/>
          <w:spacing w:val="-12"/>
          <w:sz w:val="20"/>
        </w:rPr>
        <w:t xml:space="preserve"> </w:t>
      </w:r>
      <w:r>
        <w:rPr>
          <w:color w:val="232323"/>
          <w:spacing w:val="-2"/>
          <w:sz w:val="20"/>
        </w:rPr>
        <w:t>which</w:t>
      </w:r>
      <w:r>
        <w:rPr>
          <w:color w:val="232323"/>
          <w:spacing w:val="-11"/>
          <w:sz w:val="20"/>
        </w:rPr>
        <w:t xml:space="preserve"> </w:t>
      </w:r>
      <w:r>
        <w:rPr>
          <w:color w:val="232323"/>
          <w:spacing w:val="-2"/>
          <w:sz w:val="20"/>
        </w:rPr>
        <w:t>were</w:t>
      </w:r>
      <w:r>
        <w:rPr>
          <w:color w:val="232323"/>
          <w:spacing w:val="-11"/>
          <w:sz w:val="20"/>
        </w:rPr>
        <w:t xml:space="preserve"> </w:t>
      </w:r>
      <w:r>
        <w:rPr>
          <w:color w:val="232323"/>
          <w:spacing w:val="-2"/>
          <w:sz w:val="20"/>
        </w:rPr>
        <w:t>co-hosted</w:t>
      </w:r>
      <w:r>
        <w:rPr>
          <w:color w:val="232323"/>
          <w:spacing w:val="-11"/>
          <w:sz w:val="20"/>
        </w:rPr>
        <w:t xml:space="preserve"> </w:t>
      </w:r>
      <w:r>
        <w:rPr>
          <w:color w:val="232323"/>
          <w:spacing w:val="-2"/>
          <w:sz w:val="20"/>
        </w:rPr>
        <w:t>by</w:t>
      </w:r>
      <w:r>
        <w:rPr>
          <w:color w:val="232323"/>
          <w:spacing w:val="-12"/>
          <w:sz w:val="20"/>
        </w:rPr>
        <w:t xml:space="preserve"> </w:t>
      </w:r>
      <w:r>
        <w:rPr>
          <w:rFonts w:ascii="Arial Black" w:hAnsi="Arial Black"/>
          <w:color w:val="232323"/>
          <w:spacing w:val="-2"/>
          <w:sz w:val="20"/>
        </w:rPr>
        <w:t>Danny</w:t>
      </w:r>
      <w:r>
        <w:rPr>
          <w:rFonts w:ascii="Arial Black" w:hAnsi="Arial Black"/>
          <w:color w:val="232323"/>
          <w:spacing w:val="-15"/>
          <w:sz w:val="20"/>
        </w:rPr>
        <w:t xml:space="preserve"> </w:t>
      </w:r>
      <w:proofErr w:type="spellStart"/>
      <w:r>
        <w:rPr>
          <w:rFonts w:ascii="Arial Black" w:hAnsi="Arial Black"/>
          <w:color w:val="232323"/>
          <w:spacing w:val="-2"/>
          <w:sz w:val="20"/>
        </w:rPr>
        <w:t>Sapani</w:t>
      </w:r>
      <w:proofErr w:type="spellEnd"/>
      <w:r>
        <w:rPr>
          <w:rFonts w:ascii="Arial Black" w:hAnsi="Arial Black"/>
          <w:color w:val="232323"/>
          <w:spacing w:val="-14"/>
          <w:sz w:val="20"/>
        </w:rPr>
        <w:t xml:space="preserve"> </w:t>
      </w:r>
      <w:r>
        <w:rPr>
          <w:color w:val="232323"/>
          <w:spacing w:val="-2"/>
          <w:sz w:val="20"/>
        </w:rPr>
        <w:t xml:space="preserve">(Stage </w:t>
      </w:r>
      <w:r>
        <w:rPr>
          <w:color w:val="232323"/>
          <w:spacing w:val="-8"/>
          <w:sz w:val="20"/>
        </w:rPr>
        <w:t>1992),</w:t>
      </w:r>
      <w:r>
        <w:rPr>
          <w:color w:val="232323"/>
          <w:spacing w:val="-4"/>
          <w:sz w:val="20"/>
        </w:rPr>
        <w:t xml:space="preserve"> </w:t>
      </w:r>
      <w:r>
        <w:rPr>
          <w:color w:val="232323"/>
          <w:spacing w:val="-8"/>
          <w:sz w:val="20"/>
        </w:rPr>
        <w:t>both</w:t>
      </w:r>
      <w:r>
        <w:rPr>
          <w:color w:val="232323"/>
          <w:spacing w:val="-2"/>
          <w:sz w:val="20"/>
        </w:rPr>
        <w:t xml:space="preserve"> </w:t>
      </w:r>
      <w:r>
        <w:rPr>
          <w:rFonts w:ascii="Arial Black" w:hAnsi="Arial Black"/>
          <w:color w:val="232323"/>
          <w:spacing w:val="-8"/>
          <w:sz w:val="20"/>
        </w:rPr>
        <w:t>Ingrid Mackinnon</w:t>
      </w:r>
      <w:r>
        <w:rPr>
          <w:rFonts w:ascii="Arial Black" w:hAnsi="Arial Black"/>
          <w:color w:val="232323"/>
          <w:spacing w:val="-3"/>
          <w:sz w:val="20"/>
        </w:rPr>
        <w:t xml:space="preserve"> </w:t>
      </w:r>
      <w:r>
        <w:rPr>
          <w:color w:val="232323"/>
          <w:spacing w:val="-8"/>
          <w:sz w:val="20"/>
        </w:rPr>
        <w:t>(MA</w:t>
      </w:r>
      <w:r>
        <w:rPr>
          <w:color w:val="232323"/>
          <w:spacing w:val="-4"/>
          <w:sz w:val="20"/>
        </w:rPr>
        <w:t xml:space="preserve"> </w:t>
      </w:r>
      <w:r>
        <w:rPr>
          <w:color w:val="232323"/>
          <w:spacing w:val="-8"/>
          <w:sz w:val="20"/>
        </w:rPr>
        <w:t>Movement</w:t>
      </w:r>
      <w:r>
        <w:rPr>
          <w:color w:val="232323"/>
          <w:spacing w:val="-4"/>
          <w:sz w:val="20"/>
        </w:rPr>
        <w:t xml:space="preserve"> </w:t>
      </w:r>
      <w:r>
        <w:rPr>
          <w:color w:val="232323"/>
          <w:spacing w:val="-8"/>
          <w:sz w:val="20"/>
        </w:rPr>
        <w:t>Studies</w:t>
      </w:r>
      <w:r>
        <w:rPr>
          <w:color w:val="232323"/>
          <w:spacing w:val="-2"/>
          <w:sz w:val="20"/>
        </w:rPr>
        <w:t xml:space="preserve"> </w:t>
      </w:r>
      <w:r>
        <w:rPr>
          <w:color w:val="232323"/>
          <w:spacing w:val="-8"/>
          <w:sz w:val="20"/>
        </w:rPr>
        <w:t>2017)</w:t>
      </w:r>
      <w:r>
        <w:rPr>
          <w:color w:val="232323"/>
          <w:spacing w:val="-2"/>
          <w:sz w:val="20"/>
        </w:rPr>
        <w:t xml:space="preserve"> </w:t>
      </w:r>
      <w:r>
        <w:rPr>
          <w:color w:val="232323"/>
          <w:spacing w:val="-8"/>
          <w:sz w:val="20"/>
        </w:rPr>
        <w:t>and</w:t>
      </w:r>
      <w:r>
        <w:rPr>
          <w:color w:val="232323"/>
          <w:sz w:val="20"/>
        </w:rPr>
        <w:t xml:space="preserve"> </w:t>
      </w:r>
      <w:r>
        <w:rPr>
          <w:rFonts w:ascii="Arial Black" w:hAnsi="Arial Black"/>
          <w:color w:val="232323"/>
          <w:spacing w:val="-8"/>
          <w:sz w:val="20"/>
        </w:rPr>
        <w:t xml:space="preserve">Aretha </w:t>
      </w:r>
      <w:proofErr w:type="spellStart"/>
      <w:r>
        <w:rPr>
          <w:rFonts w:ascii="Arial Black" w:hAnsi="Arial Black"/>
          <w:color w:val="232323"/>
          <w:spacing w:val="-8"/>
          <w:sz w:val="20"/>
        </w:rPr>
        <w:t>Ayeh</w:t>
      </w:r>
      <w:proofErr w:type="spellEnd"/>
      <w:r>
        <w:rPr>
          <w:rFonts w:ascii="Arial Black" w:hAnsi="Arial Black"/>
          <w:color w:val="232323"/>
          <w:spacing w:val="-8"/>
          <w:sz w:val="20"/>
        </w:rPr>
        <w:t xml:space="preserve"> </w:t>
      </w:r>
      <w:r>
        <w:rPr>
          <w:color w:val="232323"/>
          <w:spacing w:val="-8"/>
          <w:sz w:val="20"/>
        </w:rPr>
        <w:t>(BA</w:t>
      </w:r>
      <w:r>
        <w:rPr>
          <w:color w:val="232323"/>
          <w:spacing w:val="-7"/>
          <w:sz w:val="20"/>
        </w:rPr>
        <w:t xml:space="preserve"> </w:t>
      </w:r>
      <w:r>
        <w:rPr>
          <w:color w:val="232323"/>
          <w:spacing w:val="-8"/>
          <w:sz w:val="20"/>
        </w:rPr>
        <w:t xml:space="preserve">(Hons) </w:t>
      </w:r>
      <w:r>
        <w:rPr>
          <w:color w:val="232323"/>
          <w:sz w:val="20"/>
        </w:rPr>
        <w:t>Acting</w:t>
      </w:r>
      <w:r>
        <w:rPr>
          <w:color w:val="232323"/>
          <w:spacing w:val="19"/>
          <w:sz w:val="20"/>
        </w:rPr>
        <w:t xml:space="preserve"> </w:t>
      </w:r>
      <w:r>
        <w:rPr>
          <w:color w:val="232323"/>
          <w:sz w:val="20"/>
        </w:rPr>
        <w:t>Musical</w:t>
      </w:r>
      <w:r>
        <w:rPr>
          <w:color w:val="232323"/>
          <w:spacing w:val="18"/>
          <w:sz w:val="20"/>
        </w:rPr>
        <w:t xml:space="preserve"> </w:t>
      </w:r>
      <w:r>
        <w:rPr>
          <w:color w:val="232323"/>
          <w:sz w:val="20"/>
        </w:rPr>
        <w:t>Theatre</w:t>
      </w:r>
      <w:r>
        <w:rPr>
          <w:color w:val="232323"/>
          <w:spacing w:val="19"/>
          <w:sz w:val="20"/>
        </w:rPr>
        <w:t xml:space="preserve"> </w:t>
      </w:r>
      <w:r>
        <w:rPr>
          <w:color w:val="232323"/>
          <w:sz w:val="20"/>
        </w:rPr>
        <w:t>2012)</w:t>
      </w:r>
      <w:r>
        <w:rPr>
          <w:color w:val="232323"/>
          <w:spacing w:val="19"/>
          <w:sz w:val="20"/>
        </w:rPr>
        <w:t xml:space="preserve"> </w:t>
      </w:r>
      <w:r>
        <w:rPr>
          <w:color w:val="232323"/>
          <w:sz w:val="20"/>
        </w:rPr>
        <w:t>won</w:t>
      </w:r>
      <w:r>
        <w:rPr>
          <w:color w:val="232323"/>
          <w:spacing w:val="18"/>
          <w:sz w:val="20"/>
        </w:rPr>
        <w:t xml:space="preserve"> </w:t>
      </w:r>
      <w:r>
        <w:rPr>
          <w:color w:val="232323"/>
          <w:sz w:val="20"/>
        </w:rPr>
        <w:t>awards</w:t>
      </w:r>
      <w:r>
        <w:rPr>
          <w:color w:val="232323"/>
          <w:spacing w:val="19"/>
          <w:sz w:val="20"/>
        </w:rPr>
        <w:t xml:space="preserve"> </w:t>
      </w:r>
      <w:r>
        <w:rPr>
          <w:color w:val="232323"/>
          <w:sz w:val="20"/>
        </w:rPr>
        <w:t>for</w:t>
      </w:r>
      <w:r>
        <w:rPr>
          <w:color w:val="232323"/>
          <w:spacing w:val="18"/>
          <w:sz w:val="20"/>
        </w:rPr>
        <w:t xml:space="preserve"> </w:t>
      </w:r>
      <w:r>
        <w:rPr>
          <w:color w:val="232323"/>
          <w:sz w:val="20"/>
        </w:rPr>
        <w:t>their</w:t>
      </w:r>
      <w:r>
        <w:rPr>
          <w:color w:val="232323"/>
          <w:spacing w:val="19"/>
          <w:sz w:val="20"/>
        </w:rPr>
        <w:t xml:space="preserve"> </w:t>
      </w:r>
      <w:r>
        <w:rPr>
          <w:color w:val="232323"/>
          <w:sz w:val="20"/>
        </w:rPr>
        <w:t>work</w:t>
      </w:r>
      <w:r>
        <w:rPr>
          <w:color w:val="232323"/>
          <w:spacing w:val="19"/>
          <w:sz w:val="20"/>
        </w:rPr>
        <w:t xml:space="preserve"> </w:t>
      </w:r>
      <w:r>
        <w:rPr>
          <w:color w:val="232323"/>
          <w:sz w:val="20"/>
        </w:rPr>
        <w:t>on</w:t>
      </w:r>
      <w:r>
        <w:rPr>
          <w:color w:val="232323"/>
          <w:spacing w:val="18"/>
          <w:sz w:val="20"/>
        </w:rPr>
        <w:t xml:space="preserve"> </w:t>
      </w:r>
      <w:r>
        <w:rPr>
          <w:color w:val="232323"/>
          <w:sz w:val="20"/>
        </w:rPr>
        <w:t>Regent’s</w:t>
      </w:r>
      <w:r>
        <w:rPr>
          <w:color w:val="232323"/>
          <w:spacing w:val="19"/>
          <w:sz w:val="20"/>
        </w:rPr>
        <w:t xml:space="preserve"> </w:t>
      </w:r>
      <w:r>
        <w:rPr>
          <w:color w:val="232323"/>
          <w:sz w:val="20"/>
        </w:rPr>
        <w:t>Park</w:t>
      </w:r>
      <w:r>
        <w:rPr>
          <w:color w:val="232323"/>
          <w:spacing w:val="19"/>
          <w:sz w:val="20"/>
        </w:rPr>
        <w:t xml:space="preserve"> </w:t>
      </w:r>
      <w:r>
        <w:rPr>
          <w:color w:val="232323"/>
          <w:sz w:val="20"/>
        </w:rPr>
        <w:t>Open</w:t>
      </w:r>
      <w:r>
        <w:rPr>
          <w:color w:val="232323"/>
          <w:spacing w:val="19"/>
          <w:sz w:val="20"/>
        </w:rPr>
        <w:t xml:space="preserve"> </w:t>
      </w:r>
      <w:r>
        <w:rPr>
          <w:color w:val="232323"/>
          <w:sz w:val="20"/>
        </w:rPr>
        <w:t>Air</w:t>
      </w:r>
    </w:p>
    <w:p w14:paraId="5B3377C2" w14:textId="77777777" w:rsidR="00F275D1" w:rsidRDefault="007D7ADE">
      <w:pPr>
        <w:pStyle w:val="BodyText"/>
        <w:spacing w:before="40" w:line="283" w:lineRule="auto"/>
        <w:ind w:left="1718" w:right="1093"/>
        <w:jc w:val="both"/>
      </w:pPr>
      <w:r>
        <w:rPr>
          <w:color w:val="232323"/>
        </w:rPr>
        <w:t xml:space="preserve">Theatre’s production </w:t>
      </w:r>
      <w:r>
        <w:rPr>
          <w:rFonts w:ascii="Calibri" w:hAnsi="Calibri"/>
          <w:i/>
          <w:color w:val="232323"/>
        </w:rPr>
        <w:t xml:space="preserve">Romeo and Juliet. </w:t>
      </w:r>
      <w:r>
        <w:rPr>
          <w:color w:val="232323"/>
        </w:rPr>
        <w:t xml:space="preserve">The Almeida Theatre’s production </w:t>
      </w:r>
      <w:r>
        <w:rPr>
          <w:rFonts w:ascii="Calibri" w:hAnsi="Calibri"/>
          <w:i/>
          <w:color w:val="232323"/>
        </w:rPr>
        <w:t>…and breathe</w:t>
      </w:r>
      <w:r>
        <w:rPr>
          <w:color w:val="232323"/>
        </w:rPr>
        <w:t xml:space="preserve">, </w:t>
      </w:r>
      <w:r>
        <w:rPr>
          <w:color w:val="232323"/>
          <w:w w:val="90"/>
        </w:rPr>
        <w:t xml:space="preserve">which included voice and dialect coaching from </w:t>
      </w:r>
      <w:r>
        <w:rPr>
          <w:rFonts w:ascii="Arial Black" w:hAnsi="Arial Black"/>
          <w:color w:val="232323"/>
          <w:w w:val="90"/>
        </w:rPr>
        <w:t xml:space="preserve">Hazel Holder </w:t>
      </w:r>
      <w:r>
        <w:rPr>
          <w:color w:val="232323"/>
          <w:w w:val="90"/>
        </w:rPr>
        <w:t xml:space="preserve">(MA Voice Studies 2014), also </w:t>
      </w:r>
      <w:r>
        <w:rPr>
          <w:color w:val="232323"/>
        </w:rPr>
        <w:t>won numerous awards.</w:t>
      </w:r>
    </w:p>
    <w:p w14:paraId="60863853" w14:textId="77777777" w:rsidR="00F275D1" w:rsidRDefault="007D7ADE">
      <w:pPr>
        <w:pStyle w:val="ListParagraph"/>
        <w:numPr>
          <w:ilvl w:val="0"/>
          <w:numId w:val="21"/>
        </w:numPr>
        <w:tabs>
          <w:tab w:val="left" w:pos="1719"/>
        </w:tabs>
        <w:spacing w:before="10" w:line="266" w:lineRule="auto"/>
        <w:ind w:right="1094"/>
        <w:rPr>
          <w:rFonts w:ascii="Symbol" w:hAnsi="Symbol"/>
          <w:sz w:val="20"/>
        </w:rPr>
      </w:pPr>
      <w:r>
        <w:rPr>
          <w:rFonts w:ascii="Arial Black" w:hAnsi="Arial Black"/>
          <w:color w:val="1F1F1E"/>
          <w:spacing w:val="-4"/>
          <w:sz w:val="20"/>
        </w:rPr>
        <w:t>Isabelle</w:t>
      </w:r>
      <w:r>
        <w:rPr>
          <w:rFonts w:ascii="Arial Black" w:hAnsi="Arial Black"/>
          <w:color w:val="1F1F1E"/>
          <w:spacing w:val="-12"/>
          <w:sz w:val="20"/>
        </w:rPr>
        <w:t xml:space="preserve"> </w:t>
      </w:r>
      <w:r>
        <w:rPr>
          <w:rFonts w:ascii="Arial Black" w:hAnsi="Arial Black"/>
          <w:color w:val="1F1F1E"/>
          <w:spacing w:val="-4"/>
          <w:sz w:val="20"/>
        </w:rPr>
        <w:t>Kirkham</w:t>
      </w:r>
      <w:r>
        <w:rPr>
          <w:rFonts w:ascii="Arial Black" w:hAnsi="Arial Black"/>
          <w:color w:val="1F1F1E"/>
          <w:spacing w:val="-9"/>
          <w:sz w:val="20"/>
        </w:rPr>
        <w:t xml:space="preserve"> </w:t>
      </w:r>
      <w:r>
        <w:rPr>
          <w:color w:val="1F1F1E"/>
          <w:spacing w:val="-4"/>
          <w:sz w:val="20"/>
        </w:rPr>
        <w:t>was</w:t>
      </w:r>
      <w:r>
        <w:rPr>
          <w:color w:val="1F1F1E"/>
          <w:spacing w:val="-10"/>
          <w:sz w:val="20"/>
        </w:rPr>
        <w:t xml:space="preserve"> </w:t>
      </w:r>
      <w:r>
        <w:rPr>
          <w:color w:val="1F1F1E"/>
          <w:spacing w:val="-4"/>
          <w:sz w:val="20"/>
        </w:rPr>
        <w:t>shortlisted</w:t>
      </w:r>
      <w:r>
        <w:rPr>
          <w:color w:val="1F1F1E"/>
          <w:spacing w:val="-8"/>
          <w:sz w:val="20"/>
        </w:rPr>
        <w:t xml:space="preserve"> </w:t>
      </w:r>
      <w:r>
        <w:rPr>
          <w:color w:val="1F1F1E"/>
          <w:spacing w:val="-4"/>
          <w:sz w:val="20"/>
        </w:rPr>
        <w:t>for</w:t>
      </w:r>
      <w:r>
        <w:rPr>
          <w:color w:val="1F1F1E"/>
          <w:spacing w:val="-9"/>
          <w:sz w:val="20"/>
        </w:rPr>
        <w:t xml:space="preserve"> </w:t>
      </w:r>
      <w:r>
        <w:rPr>
          <w:color w:val="1F1F1E"/>
          <w:spacing w:val="-4"/>
          <w:sz w:val="20"/>
        </w:rPr>
        <w:t>the</w:t>
      </w:r>
      <w:r>
        <w:rPr>
          <w:color w:val="1F1F1E"/>
          <w:spacing w:val="-8"/>
          <w:sz w:val="20"/>
        </w:rPr>
        <w:t xml:space="preserve"> </w:t>
      </w:r>
      <w:r>
        <w:rPr>
          <w:color w:val="1F1F1E"/>
          <w:spacing w:val="-4"/>
          <w:sz w:val="20"/>
        </w:rPr>
        <w:t>Positive</w:t>
      </w:r>
      <w:r>
        <w:rPr>
          <w:color w:val="1F1F1E"/>
          <w:spacing w:val="-8"/>
          <w:sz w:val="20"/>
        </w:rPr>
        <w:t xml:space="preserve"> </w:t>
      </w:r>
      <w:r>
        <w:rPr>
          <w:color w:val="1F1F1E"/>
          <w:spacing w:val="-4"/>
          <w:sz w:val="20"/>
        </w:rPr>
        <w:t>Role</w:t>
      </w:r>
      <w:r>
        <w:rPr>
          <w:color w:val="1F1F1E"/>
          <w:spacing w:val="-8"/>
          <w:sz w:val="20"/>
        </w:rPr>
        <w:t xml:space="preserve"> </w:t>
      </w:r>
      <w:r>
        <w:rPr>
          <w:color w:val="1F1F1E"/>
          <w:spacing w:val="-4"/>
          <w:sz w:val="20"/>
        </w:rPr>
        <w:t>Model</w:t>
      </w:r>
      <w:r>
        <w:rPr>
          <w:color w:val="1F1F1E"/>
          <w:spacing w:val="-9"/>
          <w:sz w:val="20"/>
        </w:rPr>
        <w:t xml:space="preserve"> </w:t>
      </w:r>
      <w:r>
        <w:rPr>
          <w:color w:val="1F1F1E"/>
          <w:spacing w:val="-4"/>
          <w:sz w:val="20"/>
        </w:rPr>
        <w:t>Award</w:t>
      </w:r>
      <w:r>
        <w:rPr>
          <w:color w:val="1F1F1E"/>
          <w:spacing w:val="-9"/>
          <w:sz w:val="20"/>
        </w:rPr>
        <w:t xml:space="preserve"> </w:t>
      </w:r>
      <w:r>
        <w:rPr>
          <w:color w:val="1F1F1E"/>
          <w:spacing w:val="-4"/>
          <w:sz w:val="20"/>
        </w:rPr>
        <w:t>for</w:t>
      </w:r>
      <w:r>
        <w:rPr>
          <w:color w:val="1F1F1E"/>
          <w:spacing w:val="-9"/>
          <w:sz w:val="20"/>
        </w:rPr>
        <w:t xml:space="preserve"> </w:t>
      </w:r>
      <w:r>
        <w:rPr>
          <w:color w:val="1F1F1E"/>
          <w:spacing w:val="-4"/>
          <w:sz w:val="20"/>
        </w:rPr>
        <w:t>Age</w:t>
      </w:r>
      <w:r>
        <w:rPr>
          <w:color w:val="1F1F1E"/>
          <w:spacing w:val="-8"/>
          <w:sz w:val="20"/>
        </w:rPr>
        <w:t xml:space="preserve"> </w:t>
      </w:r>
      <w:r>
        <w:rPr>
          <w:color w:val="1F1F1E"/>
          <w:spacing w:val="-4"/>
          <w:sz w:val="20"/>
        </w:rPr>
        <w:t>at</w:t>
      </w:r>
      <w:r>
        <w:rPr>
          <w:color w:val="1F1F1E"/>
          <w:spacing w:val="-9"/>
          <w:sz w:val="20"/>
        </w:rPr>
        <w:t xml:space="preserve"> </w:t>
      </w:r>
      <w:r>
        <w:rPr>
          <w:color w:val="1F1F1E"/>
          <w:spacing w:val="-4"/>
          <w:sz w:val="20"/>
        </w:rPr>
        <w:t xml:space="preserve">the </w:t>
      </w:r>
      <w:r>
        <w:rPr>
          <w:rFonts w:ascii="Arial Black" w:hAnsi="Arial Black"/>
          <w:color w:val="1F1F1E"/>
          <w:spacing w:val="-4"/>
          <w:sz w:val="20"/>
        </w:rPr>
        <w:t xml:space="preserve">2022 </w:t>
      </w:r>
      <w:r>
        <w:rPr>
          <w:rFonts w:ascii="Arial Black" w:hAnsi="Arial Black"/>
          <w:color w:val="1F1F1E"/>
          <w:spacing w:val="-2"/>
          <w:sz w:val="20"/>
        </w:rPr>
        <w:t>National</w:t>
      </w:r>
      <w:r>
        <w:rPr>
          <w:rFonts w:ascii="Arial Black" w:hAnsi="Arial Black"/>
          <w:color w:val="1F1F1E"/>
          <w:spacing w:val="-15"/>
          <w:sz w:val="20"/>
        </w:rPr>
        <w:t xml:space="preserve"> </w:t>
      </w:r>
      <w:r>
        <w:rPr>
          <w:rFonts w:ascii="Arial Black" w:hAnsi="Arial Black"/>
          <w:color w:val="1F1F1E"/>
          <w:spacing w:val="-2"/>
          <w:sz w:val="20"/>
        </w:rPr>
        <w:t>Diversity</w:t>
      </w:r>
      <w:r>
        <w:rPr>
          <w:rFonts w:ascii="Arial Black" w:hAnsi="Arial Black"/>
          <w:color w:val="1F1F1E"/>
          <w:spacing w:val="-15"/>
          <w:sz w:val="20"/>
        </w:rPr>
        <w:t xml:space="preserve"> </w:t>
      </w:r>
      <w:r>
        <w:rPr>
          <w:rFonts w:ascii="Arial Black" w:hAnsi="Arial Black"/>
          <w:color w:val="1F1F1E"/>
          <w:spacing w:val="-2"/>
          <w:sz w:val="20"/>
        </w:rPr>
        <w:t>Awards</w:t>
      </w:r>
      <w:r>
        <w:rPr>
          <w:color w:val="1F1F1E"/>
          <w:spacing w:val="-2"/>
          <w:sz w:val="20"/>
        </w:rPr>
        <w:t>.</w:t>
      </w:r>
    </w:p>
    <w:p w14:paraId="182BA2BE" w14:textId="77777777" w:rsidR="00F275D1" w:rsidRDefault="007D7ADE">
      <w:pPr>
        <w:pStyle w:val="ListParagraph"/>
        <w:numPr>
          <w:ilvl w:val="0"/>
          <w:numId w:val="21"/>
        </w:numPr>
        <w:tabs>
          <w:tab w:val="left" w:pos="1719"/>
        </w:tabs>
        <w:spacing w:line="278" w:lineRule="auto"/>
        <w:ind w:right="1094"/>
        <w:rPr>
          <w:rFonts w:ascii="Symbol" w:hAnsi="Symbol"/>
          <w:sz w:val="20"/>
        </w:rPr>
      </w:pPr>
      <w:r>
        <w:rPr>
          <w:rFonts w:ascii="Arial Black" w:hAnsi="Arial Black"/>
          <w:spacing w:val="-6"/>
          <w:sz w:val="20"/>
        </w:rPr>
        <w:t>Cat</w:t>
      </w:r>
      <w:r>
        <w:rPr>
          <w:rFonts w:ascii="Arial Black" w:hAnsi="Arial Black"/>
          <w:spacing w:val="-11"/>
          <w:sz w:val="20"/>
        </w:rPr>
        <w:t xml:space="preserve"> </w:t>
      </w:r>
      <w:proofErr w:type="spellStart"/>
      <w:r>
        <w:rPr>
          <w:rFonts w:ascii="Arial Black" w:hAnsi="Arial Black"/>
          <w:spacing w:val="-6"/>
          <w:sz w:val="20"/>
        </w:rPr>
        <w:t>Mahari</w:t>
      </w:r>
      <w:proofErr w:type="spellEnd"/>
      <w:r>
        <w:rPr>
          <w:rFonts w:ascii="Arial Black" w:hAnsi="Arial Black"/>
          <w:spacing w:val="-11"/>
          <w:sz w:val="20"/>
        </w:rPr>
        <w:t xml:space="preserve"> </w:t>
      </w:r>
      <w:r>
        <w:rPr>
          <w:spacing w:val="-6"/>
          <w:sz w:val="20"/>
        </w:rPr>
        <w:t>(MA/MFA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Performance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Practice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Research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2011)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won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rFonts w:ascii="Arial Black" w:hAnsi="Arial Black"/>
          <w:spacing w:val="-6"/>
          <w:sz w:val="20"/>
        </w:rPr>
        <w:t>2021</w:t>
      </w:r>
      <w:r>
        <w:rPr>
          <w:rFonts w:ascii="Arial Black" w:hAnsi="Arial Black"/>
          <w:spacing w:val="-11"/>
          <w:sz w:val="20"/>
        </w:rPr>
        <w:t xml:space="preserve"> </w:t>
      </w:r>
      <w:r>
        <w:rPr>
          <w:rFonts w:ascii="Arial Black" w:hAnsi="Arial Black"/>
          <w:spacing w:val="-6"/>
          <w:sz w:val="20"/>
        </w:rPr>
        <w:t>3Arts/</w:t>
      </w:r>
      <w:r>
        <w:rPr>
          <w:rFonts w:ascii="Arial Black" w:hAnsi="Arial Black"/>
          <w:spacing w:val="-11"/>
          <w:sz w:val="20"/>
        </w:rPr>
        <w:t xml:space="preserve"> </w:t>
      </w:r>
      <w:proofErr w:type="spellStart"/>
      <w:r>
        <w:rPr>
          <w:rFonts w:ascii="Arial Black" w:hAnsi="Arial Black"/>
          <w:spacing w:val="-6"/>
          <w:sz w:val="20"/>
        </w:rPr>
        <w:t>Walder</w:t>
      </w:r>
      <w:proofErr w:type="spellEnd"/>
      <w:r>
        <w:rPr>
          <w:rFonts w:ascii="Arial Black" w:hAnsi="Arial Black"/>
          <w:spacing w:val="-6"/>
          <w:sz w:val="20"/>
        </w:rPr>
        <w:t xml:space="preserve"> </w:t>
      </w:r>
      <w:r>
        <w:rPr>
          <w:rFonts w:ascii="Arial Black" w:hAnsi="Arial Black"/>
          <w:spacing w:val="-4"/>
          <w:sz w:val="20"/>
        </w:rPr>
        <w:t>Foundation</w:t>
      </w:r>
      <w:r>
        <w:rPr>
          <w:rFonts w:ascii="Arial Black" w:hAnsi="Arial Black"/>
          <w:spacing w:val="-7"/>
          <w:sz w:val="20"/>
        </w:rPr>
        <w:t xml:space="preserve"> </w:t>
      </w:r>
      <w:r>
        <w:rPr>
          <w:rFonts w:ascii="Arial Black" w:hAnsi="Arial Black"/>
          <w:spacing w:val="-4"/>
          <w:sz w:val="20"/>
        </w:rPr>
        <w:t>Award</w:t>
      </w:r>
      <w:r>
        <w:rPr>
          <w:rFonts w:ascii="Arial Black" w:hAnsi="Arial Black"/>
          <w:spacing w:val="-5"/>
          <w:sz w:val="20"/>
        </w:rPr>
        <w:t xml:space="preserve"> </w:t>
      </w:r>
      <w:r>
        <w:rPr>
          <w:spacing w:val="-4"/>
          <w:sz w:val="20"/>
        </w:rPr>
        <w:t>in Dance,</w:t>
      </w:r>
      <w:r>
        <w:rPr>
          <w:spacing w:val="-5"/>
          <w:sz w:val="20"/>
        </w:rPr>
        <w:t xml:space="preserve"> </w:t>
      </w:r>
      <w:proofErr w:type="spellStart"/>
      <w:r>
        <w:rPr>
          <w:spacing w:val="-4"/>
          <w:sz w:val="20"/>
        </w:rPr>
        <w:t>recognising</w:t>
      </w:r>
      <w:proofErr w:type="spellEnd"/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contributions of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 xml:space="preserve">Chicago’s women artists, </w:t>
      </w:r>
      <w:r>
        <w:rPr>
          <w:sz w:val="20"/>
        </w:rPr>
        <w:t>artists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color,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Deaf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disabled</w:t>
      </w:r>
      <w:r>
        <w:rPr>
          <w:spacing w:val="-14"/>
          <w:sz w:val="20"/>
        </w:rPr>
        <w:t xml:space="preserve"> </w:t>
      </w:r>
      <w:r>
        <w:rPr>
          <w:sz w:val="20"/>
        </w:rPr>
        <w:t>artists.</w:t>
      </w:r>
    </w:p>
    <w:p w14:paraId="5D0F1DA7" w14:textId="77777777" w:rsidR="00F275D1" w:rsidRDefault="007D7ADE">
      <w:pPr>
        <w:pStyle w:val="ListParagraph"/>
        <w:numPr>
          <w:ilvl w:val="0"/>
          <w:numId w:val="21"/>
        </w:numPr>
        <w:tabs>
          <w:tab w:val="left" w:pos="1719"/>
        </w:tabs>
        <w:spacing w:before="14" w:line="266" w:lineRule="auto"/>
        <w:ind w:right="1094"/>
        <w:rPr>
          <w:rFonts w:ascii="Symbol" w:hAnsi="Symbol"/>
          <w:sz w:val="20"/>
        </w:rPr>
      </w:pPr>
      <w:proofErr w:type="spellStart"/>
      <w:r>
        <w:rPr>
          <w:spacing w:val="-2"/>
          <w:sz w:val="20"/>
        </w:rPr>
        <w:t>FlawBored</w:t>
      </w:r>
      <w:proofErr w:type="spellEnd"/>
      <w:r>
        <w:rPr>
          <w:spacing w:val="-2"/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disability-led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theatre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company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co-founded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Class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2020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grads</w:t>
      </w:r>
      <w:r>
        <w:rPr>
          <w:spacing w:val="-6"/>
          <w:sz w:val="20"/>
        </w:rPr>
        <w:t xml:space="preserve"> </w:t>
      </w:r>
      <w:r>
        <w:rPr>
          <w:rFonts w:ascii="Arial Black" w:hAnsi="Arial Black"/>
          <w:spacing w:val="-2"/>
          <w:sz w:val="20"/>
        </w:rPr>
        <w:t xml:space="preserve">Samuel </w:t>
      </w:r>
      <w:r>
        <w:rPr>
          <w:rFonts w:ascii="Arial Black" w:hAnsi="Arial Black"/>
          <w:w w:val="90"/>
          <w:sz w:val="20"/>
        </w:rPr>
        <w:t>Brewer</w:t>
      </w:r>
      <w:r>
        <w:rPr>
          <w:w w:val="90"/>
          <w:sz w:val="20"/>
        </w:rPr>
        <w:t>,</w:t>
      </w:r>
      <w:r>
        <w:rPr>
          <w:spacing w:val="-4"/>
          <w:w w:val="90"/>
          <w:sz w:val="20"/>
        </w:rPr>
        <w:t xml:space="preserve"> </w:t>
      </w:r>
      <w:r>
        <w:rPr>
          <w:rFonts w:ascii="Arial Black" w:hAnsi="Arial Black"/>
          <w:w w:val="90"/>
          <w:sz w:val="20"/>
        </w:rPr>
        <w:t>Chloe</w:t>
      </w:r>
      <w:r>
        <w:rPr>
          <w:rFonts w:ascii="Arial Black" w:hAnsi="Arial Black"/>
          <w:spacing w:val="-5"/>
          <w:w w:val="90"/>
          <w:sz w:val="20"/>
        </w:rPr>
        <w:t xml:space="preserve"> </w:t>
      </w:r>
      <w:proofErr w:type="gramStart"/>
      <w:r>
        <w:rPr>
          <w:rFonts w:ascii="Arial Black" w:hAnsi="Arial Black"/>
          <w:w w:val="90"/>
          <w:sz w:val="20"/>
        </w:rPr>
        <w:t>Palmer</w:t>
      </w:r>
      <w:proofErr w:type="gramEnd"/>
      <w:r>
        <w:rPr>
          <w:rFonts w:ascii="Arial Black" w:hAnsi="Arial Black"/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1"/>
          <w:w w:val="90"/>
          <w:sz w:val="20"/>
        </w:rPr>
        <w:t xml:space="preserve"> </w:t>
      </w:r>
      <w:proofErr w:type="spellStart"/>
      <w:r>
        <w:rPr>
          <w:rFonts w:ascii="Arial Black" w:hAnsi="Arial Black"/>
          <w:w w:val="90"/>
          <w:sz w:val="20"/>
        </w:rPr>
        <w:t>Aarian</w:t>
      </w:r>
      <w:proofErr w:type="spellEnd"/>
      <w:r>
        <w:rPr>
          <w:rFonts w:ascii="Arial Black" w:hAnsi="Arial Black"/>
          <w:spacing w:val="-3"/>
          <w:w w:val="90"/>
          <w:sz w:val="20"/>
        </w:rPr>
        <w:t xml:space="preserve"> </w:t>
      </w:r>
      <w:proofErr w:type="spellStart"/>
      <w:r>
        <w:rPr>
          <w:rFonts w:ascii="Arial Black" w:hAnsi="Arial Black"/>
          <w:w w:val="90"/>
          <w:sz w:val="20"/>
        </w:rPr>
        <w:t>Mehrabani</w:t>
      </w:r>
      <w:proofErr w:type="spellEnd"/>
      <w:r>
        <w:rPr>
          <w:w w:val="90"/>
          <w:sz w:val="20"/>
        </w:rPr>
        <w:t>,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won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1"/>
          <w:w w:val="90"/>
          <w:sz w:val="20"/>
        </w:rPr>
        <w:t xml:space="preserve"> </w:t>
      </w:r>
      <w:r>
        <w:rPr>
          <w:rFonts w:ascii="Arial Black" w:hAnsi="Arial Black"/>
          <w:w w:val="90"/>
          <w:sz w:val="20"/>
        </w:rPr>
        <w:t>2022</w:t>
      </w:r>
      <w:r>
        <w:rPr>
          <w:rFonts w:ascii="Arial Black" w:hAnsi="Arial Black"/>
          <w:spacing w:val="-6"/>
          <w:w w:val="90"/>
          <w:sz w:val="20"/>
        </w:rPr>
        <w:t xml:space="preserve"> </w:t>
      </w:r>
      <w:r>
        <w:rPr>
          <w:rFonts w:ascii="Arial Black" w:hAnsi="Arial Black"/>
          <w:w w:val="90"/>
          <w:sz w:val="20"/>
        </w:rPr>
        <w:t>Greenwich</w:t>
      </w:r>
      <w:r>
        <w:rPr>
          <w:rFonts w:ascii="Arial Black" w:hAnsi="Arial Black"/>
          <w:spacing w:val="-3"/>
          <w:w w:val="90"/>
          <w:sz w:val="20"/>
        </w:rPr>
        <w:t xml:space="preserve"> </w:t>
      </w:r>
      <w:r>
        <w:rPr>
          <w:rFonts w:ascii="Arial Black" w:hAnsi="Arial Black"/>
          <w:w w:val="90"/>
          <w:sz w:val="20"/>
        </w:rPr>
        <w:t>Theatre</w:t>
      </w:r>
      <w:r>
        <w:rPr>
          <w:rFonts w:ascii="Arial Black" w:hAnsi="Arial Black"/>
          <w:spacing w:val="-5"/>
          <w:w w:val="90"/>
          <w:sz w:val="20"/>
        </w:rPr>
        <w:t xml:space="preserve"> </w:t>
      </w:r>
      <w:r>
        <w:rPr>
          <w:rFonts w:ascii="Arial Black" w:hAnsi="Arial Black"/>
          <w:w w:val="90"/>
          <w:sz w:val="20"/>
        </w:rPr>
        <w:t>Award</w:t>
      </w:r>
      <w:r>
        <w:rPr>
          <w:w w:val="90"/>
          <w:sz w:val="20"/>
        </w:rPr>
        <w:t xml:space="preserve">. </w:t>
      </w:r>
      <w:r>
        <w:rPr>
          <w:spacing w:val="-6"/>
          <w:sz w:val="20"/>
        </w:rPr>
        <w:t>They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were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also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selected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10"/>
          <w:sz w:val="20"/>
        </w:rPr>
        <w:t xml:space="preserve"> </w:t>
      </w:r>
      <w:proofErr w:type="spellStart"/>
      <w:r>
        <w:rPr>
          <w:rFonts w:ascii="Arial Black" w:hAnsi="Arial Black"/>
          <w:spacing w:val="-6"/>
          <w:sz w:val="20"/>
        </w:rPr>
        <w:t>CRIPtic</w:t>
      </w:r>
      <w:proofErr w:type="spellEnd"/>
      <w:r>
        <w:rPr>
          <w:rFonts w:ascii="Arial Black" w:hAnsi="Arial Black"/>
          <w:spacing w:val="-14"/>
          <w:sz w:val="20"/>
        </w:rPr>
        <w:t xml:space="preserve"> </w:t>
      </w:r>
      <w:r>
        <w:rPr>
          <w:rFonts w:ascii="Arial Black" w:hAnsi="Arial Black"/>
          <w:spacing w:val="-6"/>
          <w:sz w:val="20"/>
        </w:rPr>
        <w:t>showcase</w:t>
      </w:r>
      <w:r>
        <w:rPr>
          <w:rFonts w:ascii="Arial Black" w:hAnsi="Arial Black"/>
          <w:spacing w:val="-15"/>
          <w:sz w:val="20"/>
        </w:rPr>
        <w:t xml:space="preserve"> </w:t>
      </w:r>
      <w:r>
        <w:rPr>
          <w:rFonts w:ascii="Arial Black" w:hAnsi="Arial Black"/>
          <w:spacing w:val="-6"/>
          <w:sz w:val="20"/>
        </w:rPr>
        <w:t>at</w:t>
      </w:r>
      <w:r>
        <w:rPr>
          <w:rFonts w:ascii="Arial Black" w:hAnsi="Arial Black"/>
          <w:spacing w:val="-15"/>
          <w:sz w:val="20"/>
        </w:rPr>
        <w:t xml:space="preserve"> </w:t>
      </w:r>
      <w:r>
        <w:rPr>
          <w:rFonts w:ascii="Arial Black" w:hAnsi="Arial Black"/>
          <w:spacing w:val="-6"/>
          <w:sz w:val="20"/>
        </w:rPr>
        <w:t>the</w:t>
      </w:r>
      <w:r>
        <w:rPr>
          <w:rFonts w:ascii="Arial Black" w:hAnsi="Arial Black"/>
          <w:spacing w:val="-15"/>
          <w:sz w:val="20"/>
        </w:rPr>
        <w:t xml:space="preserve"> </w:t>
      </w:r>
      <w:r>
        <w:rPr>
          <w:rFonts w:ascii="Arial Black" w:hAnsi="Arial Black"/>
          <w:spacing w:val="-6"/>
          <w:sz w:val="20"/>
        </w:rPr>
        <w:t>Barbican</w:t>
      </w:r>
      <w:r>
        <w:rPr>
          <w:rFonts w:ascii="Arial Black" w:hAnsi="Arial Black"/>
          <w:spacing w:val="-14"/>
          <w:sz w:val="20"/>
        </w:rPr>
        <w:t xml:space="preserve"> </w:t>
      </w:r>
      <w:r>
        <w:rPr>
          <w:rFonts w:ascii="Arial Black" w:hAnsi="Arial Black"/>
          <w:spacing w:val="-6"/>
          <w:sz w:val="20"/>
        </w:rPr>
        <w:t>Centre</w:t>
      </w:r>
      <w:r>
        <w:rPr>
          <w:spacing w:val="-6"/>
          <w:sz w:val="20"/>
        </w:rPr>
        <w:t>.</w:t>
      </w:r>
    </w:p>
    <w:p w14:paraId="27F16636" w14:textId="77777777" w:rsidR="00F275D1" w:rsidRDefault="007D7ADE">
      <w:pPr>
        <w:pStyle w:val="ListParagraph"/>
        <w:numPr>
          <w:ilvl w:val="0"/>
          <w:numId w:val="21"/>
        </w:numPr>
        <w:tabs>
          <w:tab w:val="left" w:pos="1719"/>
        </w:tabs>
        <w:spacing w:line="266" w:lineRule="auto"/>
        <w:ind w:right="1094"/>
        <w:rPr>
          <w:rFonts w:ascii="Symbol" w:hAnsi="Symbol"/>
          <w:sz w:val="20"/>
        </w:rPr>
      </w:pPr>
      <w:r>
        <w:rPr>
          <w:spacing w:val="-4"/>
          <w:sz w:val="20"/>
        </w:rPr>
        <w:t>Graduates</w:t>
      </w:r>
      <w:r>
        <w:rPr>
          <w:spacing w:val="-5"/>
          <w:sz w:val="20"/>
        </w:rPr>
        <w:t xml:space="preserve"> </w:t>
      </w:r>
      <w:r>
        <w:rPr>
          <w:rFonts w:ascii="Arial Black" w:hAnsi="Arial Black"/>
          <w:spacing w:val="-4"/>
          <w:sz w:val="20"/>
        </w:rPr>
        <w:t>Chris</w:t>
      </w:r>
      <w:r>
        <w:rPr>
          <w:rFonts w:ascii="Arial Black" w:hAnsi="Arial Black"/>
          <w:spacing w:val="-10"/>
          <w:sz w:val="20"/>
        </w:rPr>
        <w:t xml:space="preserve"> </w:t>
      </w:r>
      <w:proofErr w:type="spellStart"/>
      <w:r>
        <w:rPr>
          <w:rFonts w:ascii="Arial Black" w:hAnsi="Arial Black"/>
          <w:spacing w:val="-4"/>
          <w:sz w:val="20"/>
        </w:rPr>
        <w:t>Foxon</w:t>
      </w:r>
      <w:proofErr w:type="spellEnd"/>
      <w:r>
        <w:rPr>
          <w:rFonts w:ascii="Arial Black" w:hAnsi="Arial Black"/>
          <w:spacing w:val="-7"/>
          <w:sz w:val="20"/>
        </w:rPr>
        <w:t xml:space="preserve"> </w:t>
      </w:r>
      <w:r>
        <w:rPr>
          <w:spacing w:val="-4"/>
          <w:sz w:val="20"/>
        </w:rPr>
        <w:t>(MA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Creative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Producing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2012,</w:t>
      </w:r>
      <w:r>
        <w:rPr>
          <w:spacing w:val="-7"/>
          <w:sz w:val="20"/>
        </w:rPr>
        <w:t xml:space="preserve"> </w:t>
      </w:r>
      <w:proofErr w:type="spellStart"/>
      <w:r>
        <w:rPr>
          <w:spacing w:val="-4"/>
          <w:sz w:val="20"/>
        </w:rPr>
        <w:t>Papatango</w:t>
      </w:r>
      <w:proofErr w:type="spellEnd"/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Theatre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Company)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 xml:space="preserve">and </w:t>
      </w:r>
      <w:r>
        <w:rPr>
          <w:rFonts w:ascii="Arial Black" w:hAnsi="Arial Black"/>
          <w:spacing w:val="-8"/>
          <w:sz w:val="20"/>
        </w:rPr>
        <w:t xml:space="preserve">Clem </w:t>
      </w:r>
      <w:proofErr w:type="spellStart"/>
      <w:r>
        <w:rPr>
          <w:rFonts w:ascii="Arial Black" w:hAnsi="Arial Black"/>
          <w:spacing w:val="-8"/>
          <w:sz w:val="20"/>
        </w:rPr>
        <w:t>Garritty</w:t>
      </w:r>
      <w:proofErr w:type="spellEnd"/>
      <w:r>
        <w:rPr>
          <w:rFonts w:ascii="Arial Black" w:hAnsi="Arial Black"/>
          <w:spacing w:val="-8"/>
          <w:sz w:val="20"/>
        </w:rPr>
        <w:t xml:space="preserve"> </w:t>
      </w:r>
      <w:r>
        <w:rPr>
          <w:spacing w:val="-8"/>
          <w:sz w:val="20"/>
        </w:rPr>
        <w:t>(MA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Scenography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2011,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Swamp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Motel)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were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named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Stage’s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list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of</w:t>
      </w:r>
      <w:r>
        <w:rPr>
          <w:sz w:val="20"/>
        </w:rPr>
        <w:t xml:space="preserve"> </w:t>
      </w:r>
      <w:r>
        <w:rPr>
          <w:rFonts w:ascii="Arial Black" w:hAnsi="Arial Black"/>
          <w:spacing w:val="-8"/>
          <w:sz w:val="20"/>
        </w:rPr>
        <w:t xml:space="preserve">25 </w:t>
      </w:r>
      <w:r>
        <w:rPr>
          <w:rFonts w:ascii="Arial Black" w:hAnsi="Arial Black"/>
          <w:spacing w:val="-2"/>
          <w:sz w:val="20"/>
        </w:rPr>
        <w:t>Theatre-Makers</w:t>
      </w:r>
      <w:r>
        <w:rPr>
          <w:rFonts w:ascii="Arial Black" w:hAnsi="Arial Black"/>
          <w:spacing w:val="-15"/>
          <w:sz w:val="20"/>
        </w:rPr>
        <w:t xml:space="preserve"> </w:t>
      </w:r>
      <w:r>
        <w:rPr>
          <w:rFonts w:ascii="Arial Black" w:hAnsi="Arial Black"/>
          <w:spacing w:val="-2"/>
          <w:sz w:val="20"/>
        </w:rPr>
        <w:t>to</w:t>
      </w:r>
      <w:r>
        <w:rPr>
          <w:rFonts w:ascii="Arial Black" w:hAnsi="Arial Black"/>
          <w:spacing w:val="-16"/>
          <w:sz w:val="20"/>
        </w:rPr>
        <w:t xml:space="preserve"> </w:t>
      </w:r>
      <w:r>
        <w:rPr>
          <w:rFonts w:ascii="Arial Black" w:hAnsi="Arial Black"/>
          <w:spacing w:val="-2"/>
          <w:sz w:val="20"/>
        </w:rPr>
        <w:t>Watch</w:t>
      </w:r>
      <w:r>
        <w:rPr>
          <w:spacing w:val="-2"/>
          <w:sz w:val="20"/>
        </w:rPr>
        <w:t>.</w:t>
      </w:r>
    </w:p>
    <w:p w14:paraId="72EAF796" w14:textId="77777777" w:rsidR="00F275D1" w:rsidRDefault="007D7ADE">
      <w:pPr>
        <w:pStyle w:val="ListParagraph"/>
        <w:numPr>
          <w:ilvl w:val="0"/>
          <w:numId w:val="21"/>
        </w:numPr>
        <w:tabs>
          <w:tab w:val="left" w:pos="1719"/>
        </w:tabs>
        <w:spacing w:before="1" w:line="266" w:lineRule="auto"/>
        <w:ind w:right="1094"/>
        <w:rPr>
          <w:rFonts w:ascii="Symbol" w:hAnsi="Symbol"/>
          <w:sz w:val="20"/>
        </w:rPr>
      </w:pPr>
      <w:r>
        <w:rPr>
          <w:rFonts w:ascii="Arial Black" w:hAnsi="Arial Black"/>
          <w:w w:val="90"/>
          <w:sz w:val="20"/>
        </w:rPr>
        <w:t xml:space="preserve">Hannah Jarrett Scott </w:t>
      </w:r>
      <w:r>
        <w:rPr>
          <w:w w:val="90"/>
          <w:sz w:val="20"/>
        </w:rPr>
        <w:t xml:space="preserve">(BA (Hons) Acting Musical Theatre 2013) was nominated for a </w:t>
      </w:r>
      <w:r>
        <w:rPr>
          <w:rFonts w:ascii="Arial Black" w:hAnsi="Arial Black"/>
          <w:w w:val="90"/>
          <w:sz w:val="20"/>
        </w:rPr>
        <w:t xml:space="preserve">Stage </w:t>
      </w:r>
      <w:r>
        <w:rPr>
          <w:rFonts w:ascii="Arial Black" w:hAnsi="Arial Black"/>
          <w:sz w:val="20"/>
        </w:rPr>
        <w:t>Debut</w:t>
      </w:r>
      <w:r>
        <w:rPr>
          <w:rFonts w:ascii="Arial Black" w:hAnsi="Arial Black"/>
          <w:spacing w:val="-17"/>
          <w:sz w:val="20"/>
        </w:rPr>
        <w:t xml:space="preserve"> </w:t>
      </w:r>
      <w:r>
        <w:rPr>
          <w:rFonts w:ascii="Arial Black" w:hAnsi="Arial Black"/>
          <w:sz w:val="20"/>
        </w:rPr>
        <w:t>Award</w:t>
      </w:r>
      <w:r>
        <w:rPr>
          <w:rFonts w:ascii="Arial Black" w:hAnsi="Arial Black"/>
          <w:spacing w:val="-17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category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Best</w:t>
      </w:r>
      <w:r>
        <w:rPr>
          <w:spacing w:val="-15"/>
          <w:sz w:val="20"/>
        </w:rPr>
        <w:t xml:space="preserve"> </w:t>
      </w:r>
      <w:r>
        <w:rPr>
          <w:sz w:val="20"/>
        </w:rPr>
        <w:t>West</w:t>
      </w:r>
      <w:r>
        <w:rPr>
          <w:spacing w:val="-15"/>
          <w:sz w:val="20"/>
        </w:rPr>
        <w:t xml:space="preserve"> </w:t>
      </w:r>
      <w:r>
        <w:rPr>
          <w:sz w:val="20"/>
        </w:rPr>
        <w:t>End</w:t>
      </w:r>
      <w:r>
        <w:rPr>
          <w:spacing w:val="-14"/>
          <w:sz w:val="20"/>
        </w:rPr>
        <w:t xml:space="preserve"> </w:t>
      </w:r>
      <w:r>
        <w:rPr>
          <w:sz w:val="20"/>
        </w:rPr>
        <w:t>Debut</w:t>
      </w:r>
      <w:r>
        <w:rPr>
          <w:spacing w:val="-15"/>
          <w:sz w:val="20"/>
        </w:rPr>
        <w:t xml:space="preserve"> </w:t>
      </w:r>
      <w:r>
        <w:rPr>
          <w:sz w:val="20"/>
        </w:rPr>
        <w:t>Performer.</w:t>
      </w:r>
    </w:p>
    <w:p w14:paraId="3B292AC1" w14:textId="77777777" w:rsidR="00F275D1" w:rsidRDefault="00F275D1">
      <w:pPr>
        <w:spacing w:line="266" w:lineRule="auto"/>
        <w:jc w:val="both"/>
        <w:rPr>
          <w:rFonts w:ascii="Symbol" w:hAnsi="Symbol"/>
          <w:sz w:val="20"/>
        </w:rPr>
        <w:sectPr w:rsidR="00F275D1">
          <w:pgSz w:w="11910" w:h="16840"/>
          <w:pgMar w:top="1080" w:right="320" w:bottom="960" w:left="420" w:header="739" w:footer="776" w:gutter="0"/>
          <w:cols w:space="720"/>
        </w:sectPr>
      </w:pPr>
    </w:p>
    <w:p w14:paraId="355A124B" w14:textId="77777777" w:rsidR="00F275D1" w:rsidRDefault="00F275D1">
      <w:pPr>
        <w:pStyle w:val="BodyText"/>
        <w:spacing w:before="11"/>
      </w:pPr>
    </w:p>
    <w:p w14:paraId="5B7C9B77" w14:textId="77777777" w:rsidR="00F275D1" w:rsidRDefault="007D7ADE">
      <w:pPr>
        <w:pStyle w:val="BodyText"/>
        <w:spacing w:before="93"/>
        <w:ind w:left="998"/>
        <w:jc w:val="both"/>
        <w:rPr>
          <w:rFonts w:ascii="Arial Black" w:hAnsi="Arial Black"/>
        </w:rPr>
      </w:pPr>
      <w:r>
        <w:rPr>
          <w:rFonts w:ascii="Arial Black" w:hAnsi="Arial Black"/>
          <w:w w:val="90"/>
        </w:rPr>
        <w:t>Principals</w:t>
      </w:r>
      <w:r>
        <w:rPr>
          <w:rFonts w:ascii="Arial Black" w:hAnsi="Arial Black"/>
          <w:spacing w:val="-7"/>
          <w:w w:val="90"/>
        </w:rPr>
        <w:t xml:space="preserve"> </w:t>
      </w:r>
      <w:r>
        <w:rPr>
          <w:rFonts w:ascii="Arial Black" w:hAnsi="Arial Black"/>
          <w:w w:val="90"/>
        </w:rPr>
        <w:t>Post-Year-End</w:t>
      </w:r>
      <w:r>
        <w:rPr>
          <w:rFonts w:ascii="Arial Black" w:hAnsi="Arial Black"/>
          <w:spacing w:val="-6"/>
          <w:w w:val="90"/>
        </w:rPr>
        <w:t xml:space="preserve"> </w:t>
      </w:r>
      <w:r>
        <w:rPr>
          <w:rFonts w:ascii="Arial Black" w:hAnsi="Arial Black"/>
          <w:w w:val="90"/>
        </w:rPr>
        <w:t>Events</w:t>
      </w:r>
      <w:r>
        <w:rPr>
          <w:rFonts w:ascii="Arial Black" w:hAnsi="Arial Black"/>
          <w:spacing w:val="-5"/>
          <w:w w:val="90"/>
        </w:rPr>
        <w:t xml:space="preserve"> </w:t>
      </w:r>
      <w:r>
        <w:rPr>
          <w:rFonts w:ascii="Arial Black" w:hAnsi="Arial Black"/>
          <w:w w:val="90"/>
        </w:rPr>
        <w:t>–</w:t>
      </w:r>
      <w:r>
        <w:rPr>
          <w:rFonts w:ascii="Arial Black" w:hAnsi="Arial Black"/>
          <w:spacing w:val="-5"/>
          <w:w w:val="90"/>
        </w:rPr>
        <w:t xml:space="preserve"> </w:t>
      </w:r>
      <w:r>
        <w:rPr>
          <w:rFonts w:ascii="Arial Black" w:hAnsi="Arial Black"/>
          <w:w w:val="90"/>
        </w:rPr>
        <w:t>industry</w:t>
      </w:r>
      <w:r>
        <w:rPr>
          <w:rFonts w:ascii="Arial Black" w:hAnsi="Arial Black"/>
          <w:spacing w:val="-7"/>
          <w:w w:val="90"/>
        </w:rPr>
        <w:t xml:space="preserve"> </w:t>
      </w:r>
      <w:proofErr w:type="gramStart"/>
      <w:r>
        <w:rPr>
          <w:rFonts w:ascii="Arial Black" w:hAnsi="Arial Black"/>
          <w:spacing w:val="-2"/>
          <w:w w:val="90"/>
        </w:rPr>
        <w:t>facing</w:t>
      </w:r>
      <w:proofErr w:type="gramEnd"/>
    </w:p>
    <w:p w14:paraId="5665045D" w14:textId="77777777" w:rsidR="00F275D1" w:rsidRDefault="007D7ADE">
      <w:pPr>
        <w:pStyle w:val="BodyText"/>
        <w:spacing w:before="199" w:line="300" w:lineRule="auto"/>
        <w:ind w:left="998" w:right="1095"/>
        <w:jc w:val="both"/>
      </w:pPr>
      <w:r>
        <w:t xml:space="preserve">During the year, we were fortunate that our President, Michael </w:t>
      </w:r>
      <w:proofErr w:type="spellStart"/>
      <w:r>
        <w:t>Grandage</w:t>
      </w:r>
      <w:proofErr w:type="spellEnd"/>
      <w:r>
        <w:t xml:space="preserve"> CBE, continued to support</w:t>
      </w:r>
      <w:r>
        <w:rPr>
          <w:spacing w:val="-16"/>
        </w:rPr>
        <w:t xml:space="preserve"> </w:t>
      </w:r>
      <w:r>
        <w:t>us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so</w:t>
      </w:r>
      <w:r>
        <w:rPr>
          <w:spacing w:val="-16"/>
        </w:rPr>
        <w:t xml:space="preserve"> </w:t>
      </w:r>
      <w:r>
        <w:t>many</w:t>
      </w:r>
      <w:r>
        <w:rPr>
          <w:spacing w:val="-16"/>
        </w:rPr>
        <w:t xml:space="preserve"> </w:t>
      </w:r>
      <w:r>
        <w:t>ways.</w:t>
      </w:r>
      <w:r>
        <w:rPr>
          <w:spacing w:val="-15"/>
        </w:rPr>
        <w:t xml:space="preserve"> </w:t>
      </w:r>
      <w:r>
        <w:t>Michael’s</w:t>
      </w:r>
      <w:r>
        <w:rPr>
          <w:spacing w:val="-16"/>
        </w:rPr>
        <w:t xml:space="preserve"> </w:t>
      </w:r>
      <w:r>
        <w:t>term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office</w:t>
      </w:r>
      <w:r>
        <w:rPr>
          <w:spacing w:val="-16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President</w:t>
      </w:r>
      <w:r>
        <w:rPr>
          <w:spacing w:val="-15"/>
        </w:rPr>
        <w:t xml:space="preserve"> </w:t>
      </w:r>
      <w:r>
        <w:t>came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end</w:t>
      </w:r>
      <w:r>
        <w:rPr>
          <w:spacing w:val="-16"/>
        </w:rPr>
        <w:t xml:space="preserve"> </w:t>
      </w:r>
      <w:r>
        <w:t>after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 xml:space="preserve">year- </w:t>
      </w:r>
      <w:r>
        <w:rPr>
          <w:spacing w:val="-4"/>
        </w:rPr>
        <w:t>end.</w:t>
      </w:r>
      <w:r>
        <w:rPr>
          <w:spacing w:val="-11"/>
        </w:rPr>
        <w:t xml:space="preserve"> </w:t>
      </w:r>
      <w:r>
        <w:rPr>
          <w:spacing w:val="-4"/>
        </w:rPr>
        <w:t>We</w:t>
      </w:r>
      <w:r>
        <w:rPr>
          <w:spacing w:val="-10"/>
        </w:rPr>
        <w:t xml:space="preserve"> </w:t>
      </w:r>
      <w:r>
        <w:rPr>
          <w:spacing w:val="-4"/>
        </w:rPr>
        <w:t>are</w:t>
      </w:r>
      <w:r>
        <w:rPr>
          <w:spacing w:val="-11"/>
        </w:rPr>
        <w:t xml:space="preserve"> </w:t>
      </w:r>
      <w:r>
        <w:rPr>
          <w:spacing w:val="-4"/>
        </w:rPr>
        <w:t>so</w:t>
      </w:r>
      <w:r>
        <w:rPr>
          <w:spacing w:val="-12"/>
        </w:rPr>
        <w:t xml:space="preserve"> </w:t>
      </w:r>
      <w:r>
        <w:rPr>
          <w:spacing w:val="-4"/>
        </w:rPr>
        <w:t>indebted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Michael</w:t>
      </w:r>
      <w:r>
        <w:rPr>
          <w:spacing w:val="-11"/>
        </w:rPr>
        <w:t xml:space="preserve"> </w:t>
      </w:r>
      <w:r>
        <w:rPr>
          <w:spacing w:val="-4"/>
        </w:rPr>
        <w:t>for</w:t>
      </w:r>
      <w:r>
        <w:rPr>
          <w:spacing w:val="-11"/>
        </w:rPr>
        <w:t xml:space="preserve"> </w:t>
      </w:r>
      <w:r>
        <w:rPr>
          <w:spacing w:val="-4"/>
        </w:rPr>
        <w:t>his</w:t>
      </w:r>
      <w:r>
        <w:rPr>
          <w:spacing w:val="-11"/>
        </w:rPr>
        <w:t xml:space="preserve"> </w:t>
      </w:r>
      <w:r>
        <w:rPr>
          <w:spacing w:val="-4"/>
        </w:rPr>
        <w:t>sterling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inspirational</w:t>
      </w:r>
      <w:r>
        <w:rPr>
          <w:spacing w:val="-11"/>
        </w:rPr>
        <w:t xml:space="preserve"> </w:t>
      </w:r>
      <w:r>
        <w:rPr>
          <w:spacing w:val="-4"/>
        </w:rPr>
        <w:t>support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guidance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 xml:space="preserve">staff </w:t>
      </w:r>
      <w:r>
        <w:rPr>
          <w:spacing w:val="-6"/>
        </w:rPr>
        <w:t>and students throughout</w:t>
      </w:r>
      <w:r>
        <w:rPr>
          <w:spacing w:val="-7"/>
        </w:rPr>
        <w:t xml:space="preserve"> </w:t>
      </w:r>
      <w:r>
        <w:rPr>
          <w:spacing w:val="-6"/>
        </w:rPr>
        <w:t xml:space="preserve">his tenure. Michael has been a true supporter and ambassador of Central </w:t>
      </w:r>
      <w:r>
        <w:rPr>
          <w:spacing w:val="-8"/>
        </w:rPr>
        <w:t>giving</w:t>
      </w:r>
      <w:r>
        <w:rPr>
          <w:spacing w:val="-4"/>
        </w:rPr>
        <w:t xml:space="preserve"> </w:t>
      </w:r>
      <w:r>
        <w:rPr>
          <w:spacing w:val="-8"/>
        </w:rPr>
        <w:t>so</w:t>
      </w:r>
      <w:r>
        <w:rPr>
          <w:spacing w:val="-5"/>
        </w:rPr>
        <w:t xml:space="preserve"> </w:t>
      </w:r>
      <w:r>
        <w:rPr>
          <w:spacing w:val="-8"/>
        </w:rPr>
        <w:t>freely</w:t>
      </w:r>
      <w:r>
        <w:rPr>
          <w:spacing w:val="-5"/>
        </w:rPr>
        <w:t xml:space="preserve"> </w:t>
      </w:r>
      <w:r>
        <w:rPr>
          <w:spacing w:val="-8"/>
        </w:rPr>
        <w:t>of</w:t>
      </w:r>
      <w:r>
        <w:rPr>
          <w:spacing w:val="-7"/>
        </w:rPr>
        <w:t xml:space="preserve"> </w:t>
      </w:r>
      <w:r>
        <w:rPr>
          <w:spacing w:val="-8"/>
        </w:rPr>
        <w:t>his</w:t>
      </w:r>
      <w:r>
        <w:rPr>
          <w:spacing w:val="-4"/>
        </w:rPr>
        <w:t xml:space="preserve"> </w:t>
      </w:r>
      <w:r>
        <w:rPr>
          <w:spacing w:val="-8"/>
        </w:rPr>
        <w:t>time.</w:t>
      </w:r>
      <w:r>
        <w:rPr>
          <w:spacing w:val="-1"/>
        </w:rPr>
        <w:t xml:space="preserve"> </w:t>
      </w:r>
      <w:r>
        <w:rPr>
          <w:spacing w:val="-8"/>
        </w:rPr>
        <w:t>We</w:t>
      </w:r>
      <w:r>
        <w:rPr>
          <w:spacing w:val="-4"/>
        </w:rPr>
        <w:t xml:space="preserve"> </w:t>
      </w:r>
      <w:r>
        <w:rPr>
          <w:spacing w:val="-8"/>
        </w:rPr>
        <w:t>look</w:t>
      </w:r>
      <w:r>
        <w:rPr>
          <w:spacing w:val="-4"/>
        </w:rPr>
        <w:t xml:space="preserve"> </w:t>
      </w:r>
      <w:r>
        <w:rPr>
          <w:spacing w:val="-8"/>
        </w:rPr>
        <w:t>forward</w:t>
      </w:r>
      <w:r>
        <w:rPr>
          <w:spacing w:val="-5"/>
        </w:rPr>
        <w:t xml:space="preserve"> </w:t>
      </w:r>
      <w:r>
        <w:rPr>
          <w:spacing w:val="-8"/>
        </w:rPr>
        <w:t>to</w:t>
      </w:r>
      <w:r>
        <w:rPr>
          <w:spacing w:val="-3"/>
        </w:rPr>
        <w:t xml:space="preserve"> </w:t>
      </w:r>
      <w:r>
        <w:rPr>
          <w:spacing w:val="-8"/>
        </w:rPr>
        <w:t>a</w:t>
      </w:r>
      <w:r>
        <w:rPr>
          <w:spacing w:val="-5"/>
        </w:rPr>
        <w:t xml:space="preserve"> </w:t>
      </w:r>
      <w:r>
        <w:rPr>
          <w:spacing w:val="-8"/>
        </w:rPr>
        <w:t>continuing</w:t>
      </w:r>
      <w:r>
        <w:rPr>
          <w:spacing w:val="-3"/>
        </w:rPr>
        <w:t xml:space="preserve"> </w:t>
      </w:r>
      <w:r>
        <w:rPr>
          <w:spacing w:val="-8"/>
        </w:rPr>
        <w:t>relationship</w:t>
      </w:r>
      <w:r>
        <w:rPr>
          <w:spacing w:val="-4"/>
        </w:rPr>
        <w:t xml:space="preserve"> </w:t>
      </w:r>
      <w:r>
        <w:rPr>
          <w:spacing w:val="-8"/>
        </w:rPr>
        <w:t>with</w:t>
      </w:r>
      <w:r>
        <w:rPr>
          <w:spacing w:val="6"/>
        </w:rPr>
        <w:t xml:space="preserve"> </w:t>
      </w:r>
      <w:r>
        <w:rPr>
          <w:spacing w:val="-8"/>
        </w:rPr>
        <w:t>Michael</w:t>
      </w:r>
      <w:r>
        <w:rPr>
          <w:spacing w:val="-5"/>
        </w:rPr>
        <w:t xml:space="preserve"> </w:t>
      </w:r>
      <w:r>
        <w:rPr>
          <w:spacing w:val="-8"/>
        </w:rPr>
        <w:t>in</w:t>
      </w:r>
      <w:r>
        <w:rPr>
          <w:spacing w:val="-5"/>
        </w:rPr>
        <w:t xml:space="preserve"> </w:t>
      </w:r>
      <w:r>
        <w:rPr>
          <w:spacing w:val="-8"/>
        </w:rPr>
        <w:t>his</w:t>
      </w:r>
      <w:r>
        <w:rPr>
          <w:spacing w:val="-4"/>
        </w:rPr>
        <w:t xml:space="preserve"> </w:t>
      </w:r>
      <w:r>
        <w:rPr>
          <w:spacing w:val="-8"/>
        </w:rPr>
        <w:t xml:space="preserve">ongoing </w:t>
      </w:r>
      <w:r>
        <w:t>position as an Honorary Fellow.</w:t>
      </w:r>
    </w:p>
    <w:p w14:paraId="7C653F58" w14:textId="77777777" w:rsidR="00F275D1" w:rsidRDefault="007D7ADE">
      <w:pPr>
        <w:pStyle w:val="BodyText"/>
        <w:spacing w:before="158" w:line="300" w:lineRule="auto"/>
        <w:ind w:left="998" w:right="1095" w:firstLine="52"/>
        <w:jc w:val="both"/>
      </w:pPr>
      <w:r>
        <w:t>As</w:t>
      </w:r>
      <w:r>
        <w:rPr>
          <w:spacing w:val="-8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move</w:t>
      </w:r>
      <w:r>
        <w:rPr>
          <w:spacing w:val="-8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year,</w:t>
      </w:r>
      <w:r>
        <w:rPr>
          <w:spacing w:val="-9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pleasure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announcing</w:t>
      </w:r>
      <w:r>
        <w:rPr>
          <w:spacing w:val="-8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President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 xml:space="preserve">further </w:t>
      </w:r>
      <w:r>
        <w:rPr>
          <w:spacing w:val="-6"/>
        </w:rPr>
        <w:t>Vice-President</w:t>
      </w:r>
      <w:r>
        <w:rPr>
          <w:spacing w:val="-7"/>
        </w:rPr>
        <w:t xml:space="preserve"> </w:t>
      </w:r>
      <w:r>
        <w:rPr>
          <w:spacing w:val="-6"/>
        </w:rPr>
        <w:t>appointments to</w:t>
      </w:r>
      <w:r>
        <w:rPr>
          <w:spacing w:val="-7"/>
        </w:rPr>
        <w:t xml:space="preserve"> </w:t>
      </w:r>
      <w:r>
        <w:rPr>
          <w:spacing w:val="-6"/>
        </w:rPr>
        <w:t>bring expertise and</w:t>
      </w:r>
      <w:r>
        <w:rPr>
          <w:spacing w:val="-7"/>
        </w:rPr>
        <w:t xml:space="preserve"> </w:t>
      </w:r>
      <w:r>
        <w:rPr>
          <w:spacing w:val="-6"/>
        </w:rPr>
        <w:t>excellence to</w:t>
      </w:r>
      <w:r>
        <w:rPr>
          <w:spacing w:val="-7"/>
        </w:rPr>
        <w:t xml:space="preserve"> </w:t>
      </w:r>
      <w:r>
        <w:rPr>
          <w:spacing w:val="-6"/>
        </w:rPr>
        <w:t>inform</w:t>
      </w:r>
      <w:r>
        <w:rPr>
          <w:spacing w:val="-7"/>
        </w:rPr>
        <w:t xml:space="preserve"> </w:t>
      </w:r>
      <w:r>
        <w:rPr>
          <w:spacing w:val="-6"/>
        </w:rPr>
        <w:t xml:space="preserve">exciting new explorations </w:t>
      </w:r>
      <w:r>
        <w:t>and</w:t>
      </w:r>
      <w:r>
        <w:rPr>
          <w:spacing w:val="-16"/>
        </w:rPr>
        <w:t xml:space="preserve"> </w:t>
      </w:r>
      <w:r>
        <w:t>intersections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fields</w:t>
      </w:r>
      <w:r>
        <w:rPr>
          <w:spacing w:val="-16"/>
        </w:rPr>
        <w:t xml:space="preserve"> </w:t>
      </w:r>
      <w:r>
        <w:t>suc</w:t>
      </w:r>
      <w:r>
        <w:t>h</w:t>
      </w:r>
      <w:r>
        <w:rPr>
          <w:spacing w:val="-15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film,</w:t>
      </w:r>
      <w:r>
        <w:rPr>
          <w:spacing w:val="-16"/>
        </w:rPr>
        <w:t xml:space="preserve"> </w:t>
      </w:r>
      <w:proofErr w:type="gramStart"/>
      <w:r>
        <w:t>literature</w:t>
      </w:r>
      <w:proofErr w:type="gramEnd"/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science.</w:t>
      </w:r>
      <w:r>
        <w:rPr>
          <w:spacing w:val="-16"/>
        </w:rPr>
        <w:t xml:space="preserve"> </w:t>
      </w:r>
      <w:r>
        <w:t>We</w:t>
      </w:r>
      <w:r>
        <w:rPr>
          <w:spacing w:val="-15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delighted</w:t>
      </w:r>
      <w:r>
        <w:rPr>
          <w:spacing w:val="-1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 xml:space="preserve">alumna </w:t>
      </w:r>
      <w:r>
        <w:rPr>
          <w:spacing w:val="-2"/>
        </w:rPr>
        <w:t>Sonia</w:t>
      </w:r>
      <w:r>
        <w:rPr>
          <w:spacing w:val="-9"/>
        </w:rPr>
        <w:t xml:space="preserve"> </w:t>
      </w:r>
      <w:r>
        <w:rPr>
          <w:spacing w:val="-2"/>
        </w:rPr>
        <w:t>Friedman</w:t>
      </w:r>
      <w:r>
        <w:rPr>
          <w:spacing w:val="-9"/>
        </w:rPr>
        <w:t xml:space="preserve"> </w:t>
      </w:r>
      <w:r>
        <w:rPr>
          <w:spacing w:val="-2"/>
        </w:rPr>
        <w:t>OBE</w:t>
      </w:r>
      <w:r>
        <w:rPr>
          <w:spacing w:val="-8"/>
        </w:rPr>
        <w:t xml:space="preserve"> </w:t>
      </w:r>
      <w:r>
        <w:rPr>
          <w:spacing w:val="-2"/>
        </w:rPr>
        <w:t>has</w:t>
      </w:r>
      <w:r>
        <w:rPr>
          <w:spacing w:val="-8"/>
        </w:rPr>
        <w:t xml:space="preserve"> </w:t>
      </w:r>
      <w:r>
        <w:rPr>
          <w:spacing w:val="-2"/>
        </w:rPr>
        <w:t>been</w:t>
      </w:r>
      <w:r>
        <w:rPr>
          <w:spacing w:val="-8"/>
        </w:rPr>
        <w:t xml:space="preserve"> </w:t>
      </w:r>
      <w:r>
        <w:rPr>
          <w:spacing w:val="-2"/>
        </w:rPr>
        <w:t>appointed</w:t>
      </w:r>
      <w:r>
        <w:rPr>
          <w:spacing w:val="-8"/>
        </w:rPr>
        <w:t xml:space="preserve"> </w:t>
      </w:r>
      <w:r>
        <w:rPr>
          <w:spacing w:val="-2"/>
        </w:rPr>
        <w:t>as</w:t>
      </w:r>
      <w:r>
        <w:rPr>
          <w:spacing w:val="-8"/>
        </w:rPr>
        <w:t xml:space="preserve"> </w:t>
      </w:r>
      <w:r>
        <w:rPr>
          <w:spacing w:val="-2"/>
        </w:rPr>
        <w:t>President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Central.</w:t>
      </w:r>
      <w:r>
        <w:rPr>
          <w:spacing w:val="-9"/>
        </w:rPr>
        <w:t xml:space="preserve"> </w:t>
      </w:r>
      <w:r>
        <w:rPr>
          <w:spacing w:val="-2"/>
        </w:rPr>
        <w:t>Zoe</w:t>
      </w:r>
      <w:r>
        <w:rPr>
          <w:spacing w:val="-8"/>
        </w:rPr>
        <w:t xml:space="preserve"> </w:t>
      </w:r>
      <w:r>
        <w:rPr>
          <w:spacing w:val="-2"/>
        </w:rPr>
        <w:t>Wanamaker</w:t>
      </w:r>
      <w:r>
        <w:rPr>
          <w:spacing w:val="-8"/>
        </w:rPr>
        <w:t xml:space="preserve"> </w:t>
      </w:r>
      <w:r>
        <w:rPr>
          <w:spacing w:val="-2"/>
        </w:rPr>
        <w:t>continues</w:t>
      </w:r>
      <w:r>
        <w:rPr>
          <w:spacing w:val="-8"/>
        </w:rPr>
        <w:t xml:space="preserve"> </w:t>
      </w:r>
      <w:r>
        <w:rPr>
          <w:spacing w:val="-2"/>
        </w:rPr>
        <w:t>as</w:t>
      </w:r>
      <w:r>
        <w:rPr>
          <w:spacing w:val="-8"/>
        </w:rPr>
        <w:t xml:space="preserve"> </w:t>
      </w:r>
      <w:r>
        <w:rPr>
          <w:spacing w:val="-2"/>
        </w:rPr>
        <w:t xml:space="preserve">a </w:t>
      </w:r>
      <w:r>
        <w:rPr>
          <w:spacing w:val="-4"/>
        </w:rPr>
        <w:t>Vice-President</w:t>
      </w:r>
      <w:r>
        <w:rPr>
          <w:spacing w:val="-12"/>
        </w:rPr>
        <w:t xml:space="preserve"> </w:t>
      </w:r>
      <w:r>
        <w:rPr>
          <w:spacing w:val="-4"/>
        </w:rPr>
        <w:t>but</w:t>
      </w:r>
      <w:r>
        <w:rPr>
          <w:spacing w:val="-12"/>
        </w:rPr>
        <w:t xml:space="preserve"> </w:t>
      </w:r>
      <w:r>
        <w:rPr>
          <w:spacing w:val="-4"/>
        </w:rPr>
        <w:t>will</w:t>
      </w:r>
      <w:r>
        <w:rPr>
          <w:spacing w:val="-12"/>
        </w:rPr>
        <w:t xml:space="preserve"> </w:t>
      </w:r>
      <w:r>
        <w:rPr>
          <w:spacing w:val="-4"/>
        </w:rPr>
        <w:t>be</w:t>
      </w:r>
      <w:r>
        <w:rPr>
          <w:spacing w:val="-12"/>
        </w:rPr>
        <w:t xml:space="preserve"> </w:t>
      </w:r>
      <w:r>
        <w:rPr>
          <w:spacing w:val="-4"/>
        </w:rPr>
        <w:t>supported</w:t>
      </w:r>
      <w:r>
        <w:rPr>
          <w:spacing w:val="-12"/>
        </w:rPr>
        <w:t xml:space="preserve"> </w:t>
      </w:r>
      <w:r>
        <w:rPr>
          <w:spacing w:val="-4"/>
        </w:rPr>
        <w:t>in</w:t>
      </w:r>
      <w:r>
        <w:rPr>
          <w:spacing w:val="-11"/>
        </w:rPr>
        <w:t xml:space="preserve"> </w:t>
      </w:r>
      <w:r>
        <w:rPr>
          <w:spacing w:val="-4"/>
        </w:rPr>
        <w:t>this</w:t>
      </w:r>
      <w:r>
        <w:rPr>
          <w:spacing w:val="-12"/>
        </w:rPr>
        <w:t xml:space="preserve"> </w:t>
      </w:r>
      <w:r>
        <w:rPr>
          <w:spacing w:val="-4"/>
        </w:rPr>
        <w:t>role</w:t>
      </w:r>
      <w:r>
        <w:rPr>
          <w:spacing w:val="-12"/>
        </w:rPr>
        <w:t xml:space="preserve"> </w:t>
      </w:r>
      <w:r>
        <w:rPr>
          <w:spacing w:val="-4"/>
        </w:rPr>
        <w:t>by</w:t>
      </w:r>
      <w:r>
        <w:rPr>
          <w:spacing w:val="-12"/>
        </w:rPr>
        <w:t xml:space="preserve"> </w:t>
      </w:r>
      <w:r>
        <w:rPr>
          <w:spacing w:val="-4"/>
        </w:rPr>
        <w:t>an</w:t>
      </w:r>
      <w:r>
        <w:rPr>
          <w:spacing w:val="-12"/>
        </w:rPr>
        <w:t xml:space="preserve"> </w:t>
      </w:r>
      <w:r>
        <w:rPr>
          <w:spacing w:val="-4"/>
        </w:rPr>
        <w:t>enhanced</w:t>
      </w:r>
      <w:r>
        <w:rPr>
          <w:spacing w:val="-12"/>
        </w:rPr>
        <w:t xml:space="preserve"> </w:t>
      </w:r>
      <w:r>
        <w:rPr>
          <w:spacing w:val="-4"/>
        </w:rPr>
        <w:t>Vice-President</w:t>
      </w:r>
      <w:r>
        <w:rPr>
          <w:spacing w:val="-11"/>
        </w:rPr>
        <w:t xml:space="preserve"> </w:t>
      </w:r>
      <w:r>
        <w:rPr>
          <w:spacing w:val="-4"/>
        </w:rPr>
        <w:t>structure.</w:t>
      </w:r>
      <w:r>
        <w:rPr>
          <w:spacing w:val="-12"/>
        </w:rPr>
        <w:t xml:space="preserve"> </w:t>
      </w:r>
      <w:r>
        <w:rPr>
          <w:spacing w:val="-4"/>
        </w:rPr>
        <w:t xml:space="preserve">Margaret </w:t>
      </w:r>
      <w:proofErr w:type="spellStart"/>
      <w:r>
        <w:t>Aderin</w:t>
      </w:r>
      <w:proofErr w:type="spellEnd"/>
      <w:r>
        <w:t>-Pocock,</w:t>
      </w:r>
      <w:r>
        <w:rPr>
          <w:spacing w:val="-16"/>
        </w:rPr>
        <w:t xml:space="preserve"> </w:t>
      </w:r>
      <w:r>
        <w:t>Anne</w:t>
      </w:r>
      <w:r>
        <w:rPr>
          <w:spacing w:val="-14"/>
        </w:rPr>
        <w:t xml:space="preserve"> </w:t>
      </w:r>
      <w:r>
        <w:t>Mensah,</w:t>
      </w:r>
      <w:r>
        <w:rPr>
          <w:spacing w:val="-16"/>
        </w:rPr>
        <w:t xml:space="preserve"> </w:t>
      </w:r>
      <w:r>
        <w:t>Ben</w:t>
      </w:r>
      <w:r>
        <w:rPr>
          <w:spacing w:val="-15"/>
        </w:rPr>
        <w:t xml:space="preserve"> </w:t>
      </w:r>
      <w:proofErr w:type="spellStart"/>
      <w:r>
        <w:t>Okri</w:t>
      </w:r>
      <w:proofErr w:type="spellEnd"/>
      <w:r>
        <w:rPr>
          <w:spacing w:val="-15"/>
        </w:rPr>
        <w:t xml:space="preserve"> </w:t>
      </w:r>
      <w:r>
        <w:t>OBE</w:t>
      </w:r>
      <w:r>
        <w:rPr>
          <w:spacing w:val="-15"/>
        </w:rPr>
        <w:t xml:space="preserve"> </w:t>
      </w:r>
      <w:r>
        <w:t>FRSL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Jenny</w:t>
      </w:r>
      <w:r>
        <w:rPr>
          <w:spacing w:val="-14"/>
        </w:rPr>
        <w:t xml:space="preserve"> </w:t>
      </w:r>
      <w:r>
        <w:t>Sealey</w:t>
      </w:r>
      <w:r>
        <w:rPr>
          <w:spacing w:val="-15"/>
        </w:rPr>
        <w:t xml:space="preserve"> </w:t>
      </w:r>
      <w:r>
        <w:t>MBE</w:t>
      </w:r>
      <w:r>
        <w:rPr>
          <w:spacing w:val="-15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been</w:t>
      </w:r>
      <w:r>
        <w:rPr>
          <w:spacing w:val="-15"/>
        </w:rPr>
        <w:t xml:space="preserve"> </w:t>
      </w:r>
      <w:r>
        <w:t>appointed as Vice-Presidents of Central.</w:t>
      </w:r>
    </w:p>
    <w:p w14:paraId="533C11D2" w14:textId="77777777" w:rsidR="00F275D1" w:rsidRDefault="007D7ADE">
      <w:pPr>
        <w:pStyle w:val="BodyText"/>
        <w:spacing w:before="157" w:line="300" w:lineRule="auto"/>
        <w:ind w:left="998" w:right="1100"/>
        <w:jc w:val="both"/>
      </w:pPr>
      <w:r>
        <w:rPr>
          <w:spacing w:val="-6"/>
        </w:rPr>
        <w:t>Thanks are due to</w:t>
      </w:r>
      <w:r>
        <w:rPr>
          <w:spacing w:val="-7"/>
        </w:rPr>
        <w:t xml:space="preserve"> </w:t>
      </w:r>
      <w:r>
        <w:rPr>
          <w:spacing w:val="-6"/>
        </w:rPr>
        <w:t>our</w:t>
      </w:r>
      <w:r>
        <w:rPr>
          <w:spacing w:val="-7"/>
        </w:rPr>
        <w:t xml:space="preserve"> </w:t>
      </w:r>
      <w:r>
        <w:rPr>
          <w:spacing w:val="-6"/>
        </w:rPr>
        <w:t>Governors who</w:t>
      </w:r>
      <w:r>
        <w:rPr>
          <w:spacing w:val="-7"/>
        </w:rPr>
        <w:t xml:space="preserve"> </w:t>
      </w:r>
      <w:r>
        <w:rPr>
          <w:spacing w:val="-6"/>
        </w:rPr>
        <w:t>contributed so much throughout</w:t>
      </w:r>
      <w:r>
        <w:rPr>
          <w:spacing w:val="-7"/>
        </w:rPr>
        <w:t xml:space="preserve"> </w:t>
      </w:r>
      <w:r>
        <w:rPr>
          <w:spacing w:val="-6"/>
        </w:rPr>
        <w:t xml:space="preserve">the year. We record thanks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Independent</w:t>
      </w:r>
      <w:r>
        <w:rPr>
          <w:spacing w:val="-9"/>
        </w:rPr>
        <w:t xml:space="preserve"> </w:t>
      </w:r>
      <w:r>
        <w:rPr>
          <w:spacing w:val="-4"/>
        </w:rPr>
        <w:t>Governors</w:t>
      </w:r>
      <w:r>
        <w:rPr>
          <w:spacing w:val="-10"/>
        </w:rPr>
        <w:t xml:space="preserve"> </w:t>
      </w:r>
      <w:r>
        <w:rPr>
          <w:spacing w:val="-4"/>
        </w:rPr>
        <w:t>who</w:t>
      </w:r>
      <w:r>
        <w:rPr>
          <w:spacing w:val="-12"/>
        </w:rPr>
        <w:t xml:space="preserve"> </w:t>
      </w:r>
      <w:r>
        <w:rPr>
          <w:spacing w:val="-4"/>
        </w:rPr>
        <w:t>stood</w:t>
      </w:r>
      <w:r>
        <w:rPr>
          <w:spacing w:val="-10"/>
        </w:rPr>
        <w:t xml:space="preserve"> </w:t>
      </w:r>
      <w:r>
        <w:rPr>
          <w:spacing w:val="-4"/>
        </w:rPr>
        <w:t>down</w:t>
      </w:r>
      <w:r>
        <w:rPr>
          <w:spacing w:val="-12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end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year</w:t>
      </w:r>
      <w:r>
        <w:rPr>
          <w:spacing w:val="-12"/>
        </w:rPr>
        <w:t xml:space="preserve"> </w:t>
      </w:r>
      <w:r>
        <w:rPr>
          <w:spacing w:val="-4"/>
        </w:rPr>
        <w:t>especially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Alan</w:t>
      </w:r>
      <w:r>
        <w:rPr>
          <w:spacing w:val="-11"/>
        </w:rPr>
        <w:t xml:space="preserve"> </w:t>
      </w:r>
      <w:r>
        <w:rPr>
          <w:spacing w:val="-4"/>
        </w:rPr>
        <w:t>Haigh,</w:t>
      </w:r>
      <w:r>
        <w:rPr>
          <w:spacing w:val="-9"/>
        </w:rPr>
        <w:t xml:space="preserve"> </w:t>
      </w:r>
      <w:r>
        <w:rPr>
          <w:spacing w:val="-4"/>
        </w:rPr>
        <w:t>Menna McGregor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>Anne</w:t>
      </w:r>
      <w:r>
        <w:rPr>
          <w:spacing w:val="-12"/>
        </w:rPr>
        <w:t xml:space="preserve"> </w:t>
      </w:r>
      <w:r>
        <w:rPr>
          <w:spacing w:val="-4"/>
        </w:rPr>
        <w:t>Mensah</w:t>
      </w:r>
      <w:r>
        <w:rPr>
          <w:spacing w:val="-12"/>
        </w:rPr>
        <w:t xml:space="preserve"> </w:t>
      </w:r>
      <w:r>
        <w:rPr>
          <w:spacing w:val="-4"/>
        </w:rPr>
        <w:t>for</w:t>
      </w:r>
      <w:r>
        <w:rPr>
          <w:spacing w:val="-12"/>
        </w:rPr>
        <w:t xml:space="preserve"> </w:t>
      </w:r>
      <w:r>
        <w:rPr>
          <w:spacing w:val="-4"/>
        </w:rPr>
        <w:t>their</w:t>
      </w:r>
      <w:r>
        <w:rPr>
          <w:spacing w:val="-11"/>
        </w:rPr>
        <w:t xml:space="preserve"> </w:t>
      </w:r>
      <w:r>
        <w:rPr>
          <w:spacing w:val="-4"/>
        </w:rPr>
        <w:t>sterling</w:t>
      </w:r>
      <w:r>
        <w:rPr>
          <w:spacing w:val="-12"/>
        </w:rPr>
        <w:t xml:space="preserve"> </w:t>
      </w:r>
      <w:r>
        <w:rPr>
          <w:spacing w:val="-4"/>
        </w:rPr>
        <w:t>service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Central</w:t>
      </w:r>
      <w:r>
        <w:rPr>
          <w:spacing w:val="-12"/>
        </w:rPr>
        <w:t xml:space="preserve"> </w:t>
      </w:r>
      <w:r>
        <w:rPr>
          <w:spacing w:val="-4"/>
        </w:rPr>
        <w:t>over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years.</w:t>
      </w:r>
      <w:r>
        <w:rPr>
          <w:spacing w:val="-12"/>
        </w:rPr>
        <w:t xml:space="preserve"> </w:t>
      </w:r>
      <w:r>
        <w:rPr>
          <w:spacing w:val="-4"/>
        </w:rPr>
        <w:t>We</w:t>
      </w:r>
      <w:r>
        <w:rPr>
          <w:spacing w:val="-12"/>
        </w:rPr>
        <w:t xml:space="preserve"> </w:t>
      </w:r>
      <w:r>
        <w:rPr>
          <w:spacing w:val="-4"/>
        </w:rPr>
        <w:t>are</w:t>
      </w:r>
      <w:r>
        <w:rPr>
          <w:spacing w:val="-12"/>
        </w:rPr>
        <w:t xml:space="preserve"> </w:t>
      </w:r>
      <w:r>
        <w:rPr>
          <w:spacing w:val="-4"/>
        </w:rPr>
        <w:t>grateful</w:t>
      </w:r>
      <w:r>
        <w:rPr>
          <w:spacing w:val="-12"/>
        </w:rPr>
        <w:t xml:space="preserve"> </w:t>
      </w:r>
      <w:r>
        <w:rPr>
          <w:spacing w:val="-4"/>
        </w:rPr>
        <w:t xml:space="preserve">too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many</w:t>
      </w:r>
      <w:r>
        <w:rPr>
          <w:spacing w:val="-16"/>
        </w:rPr>
        <w:t xml:space="preserve"> </w:t>
      </w:r>
      <w:r>
        <w:t>donors,</w:t>
      </w:r>
      <w:r>
        <w:rPr>
          <w:spacing w:val="-16"/>
        </w:rPr>
        <w:t xml:space="preserve"> </w:t>
      </w:r>
      <w:r>
        <w:t>sponsors,</w:t>
      </w:r>
      <w:r>
        <w:rPr>
          <w:spacing w:val="-16"/>
        </w:rPr>
        <w:t xml:space="preserve"> </w:t>
      </w:r>
      <w:proofErr w:type="gramStart"/>
      <w:r>
        <w:t>partners</w:t>
      </w:r>
      <w:proofErr w:type="gramEnd"/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friends</w:t>
      </w:r>
      <w:r>
        <w:rPr>
          <w:spacing w:val="-16"/>
        </w:rPr>
        <w:t xml:space="preserve"> </w:t>
      </w:r>
      <w:r>
        <w:t>who</w:t>
      </w:r>
      <w:r>
        <w:rPr>
          <w:spacing w:val="-16"/>
        </w:rPr>
        <w:t xml:space="preserve"> </w:t>
      </w:r>
      <w:r>
        <w:t>support</w:t>
      </w:r>
      <w:r>
        <w:rPr>
          <w:spacing w:val="-16"/>
        </w:rPr>
        <w:t xml:space="preserve"> </w:t>
      </w:r>
      <w:r>
        <w:t>Central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so</w:t>
      </w:r>
      <w:r>
        <w:rPr>
          <w:spacing w:val="-16"/>
        </w:rPr>
        <w:t xml:space="preserve"> </w:t>
      </w:r>
      <w:r>
        <w:t>many</w:t>
      </w:r>
      <w:r>
        <w:rPr>
          <w:spacing w:val="-16"/>
        </w:rPr>
        <w:t xml:space="preserve"> </w:t>
      </w:r>
      <w:r>
        <w:t>ways.</w:t>
      </w:r>
    </w:p>
    <w:p w14:paraId="4284930F" w14:textId="77777777" w:rsidR="00F275D1" w:rsidRDefault="007D7ADE">
      <w:pPr>
        <w:pStyle w:val="BodyText"/>
        <w:spacing w:before="157" w:line="300" w:lineRule="auto"/>
        <w:ind w:left="998" w:right="1104"/>
        <w:jc w:val="both"/>
      </w:pPr>
      <w:r>
        <w:rPr>
          <w:spacing w:val="-2"/>
        </w:rPr>
        <w:t>Central</w:t>
      </w:r>
      <w:r>
        <w:rPr>
          <w:spacing w:val="-10"/>
        </w:rPr>
        <w:t xml:space="preserve"> </w:t>
      </w:r>
      <w:r>
        <w:rPr>
          <w:spacing w:val="-2"/>
        </w:rPr>
        <w:t>is</w:t>
      </w:r>
      <w:r>
        <w:rPr>
          <w:spacing w:val="-8"/>
        </w:rPr>
        <w:t xml:space="preserve"> </w:t>
      </w:r>
      <w:r>
        <w:rPr>
          <w:spacing w:val="-2"/>
        </w:rPr>
        <w:t>fast</w:t>
      </w:r>
      <w:r>
        <w:rPr>
          <w:spacing w:val="-11"/>
        </w:rPr>
        <w:t xml:space="preserve"> </w:t>
      </w:r>
      <w:r>
        <w:rPr>
          <w:spacing w:val="-2"/>
        </w:rPr>
        <w:t>becoming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magnet,</w:t>
      </w:r>
      <w:r>
        <w:rPr>
          <w:spacing w:val="-11"/>
        </w:rPr>
        <w:t xml:space="preserve"> </w:t>
      </w:r>
      <w:r>
        <w:rPr>
          <w:spacing w:val="-2"/>
        </w:rPr>
        <w:t>drawing</w:t>
      </w:r>
      <w:r>
        <w:rPr>
          <w:spacing w:val="-10"/>
        </w:rPr>
        <w:t xml:space="preserve"> </w:t>
      </w:r>
      <w:r>
        <w:rPr>
          <w:spacing w:val="-2"/>
        </w:rPr>
        <w:t>arts</w:t>
      </w:r>
      <w:r>
        <w:rPr>
          <w:spacing w:val="-10"/>
        </w:rPr>
        <w:t xml:space="preserve"> </w:t>
      </w:r>
      <w:r>
        <w:rPr>
          <w:spacing w:val="-2"/>
        </w:rPr>
        <w:t>practitioners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events</w:t>
      </w:r>
      <w:r>
        <w:rPr>
          <w:spacing w:val="-10"/>
        </w:rPr>
        <w:t xml:space="preserve"> </w:t>
      </w:r>
      <w:r>
        <w:rPr>
          <w:spacing w:val="-2"/>
        </w:rPr>
        <w:t>from</w:t>
      </w:r>
      <w:r>
        <w:rPr>
          <w:spacing w:val="-11"/>
        </w:rPr>
        <w:t xml:space="preserve"> </w:t>
      </w:r>
      <w:r>
        <w:rPr>
          <w:spacing w:val="-2"/>
        </w:rPr>
        <w:t>across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sector and</w:t>
      </w:r>
      <w:r>
        <w:rPr>
          <w:spacing w:val="-14"/>
        </w:rPr>
        <w:t xml:space="preserve"> </w:t>
      </w:r>
      <w:r>
        <w:rPr>
          <w:spacing w:val="-2"/>
        </w:rPr>
        <w:t>intersection</w:t>
      </w:r>
      <w:r>
        <w:rPr>
          <w:spacing w:val="-14"/>
        </w:rPr>
        <w:t xml:space="preserve"> </w:t>
      </w:r>
      <w:r>
        <w:rPr>
          <w:spacing w:val="-2"/>
        </w:rPr>
        <w:t>–</w:t>
      </w:r>
      <w:r>
        <w:rPr>
          <w:spacing w:val="-14"/>
        </w:rPr>
        <w:t xml:space="preserve"> </w:t>
      </w:r>
      <w:proofErr w:type="gramStart"/>
      <w:r>
        <w:rPr>
          <w:spacing w:val="-2"/>
        </w:rPr>
        <w:t>new</w:t>
      </w:r>
      <w:r>
        <w:rPr>
          <w:spacing w:val="-14"/>
        </w:rPr>
        <w:t xml:space="preserve"> </w:t>
      </w:r>
      <w:r>
        <w:rPr>
          <w:spacing w:val="-2"/>
        </w:rPr>
        <w:t>short</w:t>
      </w:r>
      <w:proofErr w:type="gramEnd"/>
      <w:r>
        <w:rPr>
          <w:spacing w:val="-14"/>
        </w:rPr>
        <w:t xml:space="preserve"> </w:t>
      </w:r>
      <w:r>
        <w:rPr>
          <w:spacing w:val="-2"/>
        </w:rPr>
        <w:t>courses,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our</w:t>
      </w:r>
      <w:r>
        <w:rPr>
          <w:spacing w:val="-14"/>
        </w:rPr>
        <w:t xml:space="preserve"> </w:t>
      </w:r>
      <w:r>
        <w:rPr>
          <w:spacing w:val="-2"/>
        </w:rPr>
        <w:t>young</w:t>
      </w:r>
      <w:r>
        <w:rPr>
          <w:spacing w:val="-13"/>
        </w:rPr>
        <w:t xml:space="preserve"> </w:t>
      </w:r>
      <w:r>
        <w:rPr>
          <w:spacing w:val="-2"/>
        </w:rPr>
        <w:t>people</w:t>
      </w:r>
      <w:r>
        <w:rPr>
          <w:spacing w:val="-14"/>
        </w:rPr>
        <w:t xml:space="preserve"> </w:t>
      </w:r>
      <w:r>
        <w:rPr>
          <w:spacing w:val="-2"/>
        </w:rPr>
        <w:t>development</w:t>
      </w:r>
      <w:r>
        <w:rPr>
          <w:spacing w:val="-13"/>
        </w:rPr>
        <w:t xml:space="preserve"> </w:t>
      </w:r>
      <w:proofErr w:type="spellStart"/>
      <w:r>
        <w:rPr>
          <w:spacing w:val="-2"/>
        </w:rPr>
        <w:t>programmes</w:t>
      </w:r>
      <w:proofErr w:type="spellEnd"/>
      <w:r>
        <w:rPr>
          <w:spacing w:val="-13"/>
        </w:rPr>
        <w:t xml:space="preserve"> </w:t>
      </w:r>
      <w:r>
        <w:rPr>
          <w:spacing w:val="-2"/>
        </w:rPr>
        <w:t xml:space="preserve">continue </w:t>
      </w:r>
      <w:r>
        <w:t>to</w:t>
      </w:r>
      <w:r>
        <w:rPr>
          <w:spacing w:val="-5"/>
        </w:rPr>
        <w:t xml:space="preserve"> </w:t>
      </w:r>
      <w:r>
        <w:t>reach</w:t>
      </w:r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London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beyond.</w:t>
      </w:r>
    </w:p>
    <w:p w14:paraId="730A8442" w14:textId="77777777" w:rsidR="00F275D1" w:rsidRDefault="007D7ADE">
      <w:pPr>
        <w:pStyle w:val="BodyText"/>
        <w:spacing w:before="158" w:line="300" w:lineRule="auto"/>
        <w:ind w:left="998" w:right="1102"/>
        <w:jc w:val="both"/>
      </w:pPr>
      <w:r>
        <w:rPr>
          <w:spacing w:val="-2"/>
        </w:rPr>
        <w:t>We</w:t>
      </w:r>
      <w:r>
        <w:rPr>
          <w:spacing w:val="-8"/>
        </w:rPr>
        <w:t xml:space="preserve"> </w:t>
      </w:r>
      <w:r>
        <w:rPr>
          <w:spacing w:val="-2"/>
        </w:rPr>
        <w:t>are</w:t>
      </w:r>
      <w:r>
        <w:rPr>
          <w:spacing w:val="-8"/>
        </w:rPr>
        <w:t xml:space="preserve"> </w:t>
      </w:r>
      <w:r>
        <w:rPr>
          <w:spacing w:val="-2"/>
        </w:rPr>
        <w:t>introducing</w:t>
      </w:r>
      <w:r>
        <w:rPr>
          <w:spacing w:val="-8"/>
        </w:rPr>
        <w:t xml:space="preserve"> </w:t>
      </w:r>
      <w:r>
        <w:rPr>
          <w:spacing w:val="-2"/>
        </w:rPr>
        <w:t>up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six</w:t>
      </w:r>
      <w:r>
        <w:rPr>
          <w:spacing w:val="-8"/>
        </w:rPr>
        <w:t xml:space="preserve"> </w:t>
      </w:r>
      <w:r>
        <w:rPr>
          <w:spacing w:val="-2"/>
        </w:rPr>
        <w:t>associated</w:t>
      </w:r>
      <w:r>
        <w:rPr>
          <w:spacing w:val="-8"/>
        </w:rPr>
        <w:t xml:space="preserve"> </w:t>
      </w:r>
      <w:r>
        <w:rPr>
          <w:spacing w:val="-2"/>
        </w:rPr>
        <w:t>theatres</w:t>
      </w:r>
      <w:r>
        <w:rPr>
          <w:spacing w:val="-8"/>
        </w:rPr>
        <w:t xml:space="preserve"> </w:t>
      </w:r>
      <w:r>
        <w:rPr>
          <w:spacing w:val="-2"/>
        </w:rPr>
        <w:t>from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black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global</w:t>
      </w:r>
      <w:r>
        <w:rPr>
          <w:spacing w:val="-7"/>
        </w:rPr>
        <w:t xml:space="preserve"> </w:t>
      </w:r>
      <w:r>
        <w:rPr>
          <w:spacing w:val="-2"/>
        </w:rPr>
        <w:t>majority</w:t>
      </w:r>
      <w:r>
        <w:rPr>
          <w:spacing w:val="-8"/>
        </w:rPr>
        <w:t xml:space="preserve"> </w:t>
      </w:r>
      <w:r>
        <w:rPr>
          <w:spacing w:val="-2"/>
        </w:rPr>
        <w:t xml:space="preserve">companies. </w:t>
      </w:r>
      <w:r>
        <w:t xml:space="preserve">We are negotiating new training with internationally </w:t>
      </w:r>
      <w:proofErr w:type="spellStart"/>
      <w:r>
        <w:t>recognised</w:t>
      </w:r>
      <w:proofErr w:type="spellEnd"/>
      <w:r>
        <w:t xml:space="preserve"> theatres, </w:t>
      </w:r>
      <w:proofErr w:type="gramStart"/>
      <w:r>
        <w:t>universities</w:t>
      </w:r>
      <w:proofErr w:type="gramEnd"/>
      <w:r>
        <w:t xml:space="preserve"> and international</w:t>
      </w:r>
      <w:r>
        <w:rPr>
          <w:spacing w:val="-16"/>
        </w:rPr>
        <w:t xml:space="preserve"> </w:t>
      </w:r>
      <w:r>
        <w:t>stakeholders</w:t>
      </w:r>
      <w:r>
        <w:rPr>
          <w:spacing w:val="-16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including</w:t>
      </w:r>
      <w:r>
        <w:rPr>
          <w:spacing w:val="-16"/>
        </w:rPr>
        <w:t xml:space="preserve"> </w:t>
      </w:r>
      <w:r>
        <w:t>festivals.</w:t>
      </w:r>
    </w:p>
    <w:p w14:paraId="7580C1B3" w14:textId="77777777" w:rsidR="00F275D1" w:rsidRDefault="007D7ADE">
      <w:pPr>
        <w:pStyle w:val="BodyText"/>
        <w:spacing w:before="159" w:line="300" w:lineRule="auto"/>
        <w:ind w:left="998" w:right="1101"/>
        <w:jc w:val="both"/>
      </w:pPr>
      <w:r>
        <w:t>Central</w:t>
      </w:r>
      <w:r>
        <w:rPr>
          <w:spacing w:val="-1"/>
        </w:rPr>
        <w:t xml:space="preserve"> </w:t>
      </w:r>
      <w:r>
        <w:t>will now embark on</w:t>
      </w:r>
      <w:r>
        <w:rPr>
          <w:spacing w:val="-1"/>
        </w:rPr>
        <w:t xml:space="preserve"> </w:t>
      </w:r>
      <w:r>
        <w:t>a period of</w:t>
      </w:r>
      <w:r>
        <w:rPr>
          <w:spacing w:val="-1"/>
        </w:rPr>
        <w:t xml:space="preserve"> </w:t>
      </w:r>
      <w:r>
        <w:t>new investment</w:t>
      </w:r>
      <w:r>
        <w:rPr>
          <w:spacing w:val="-1"/>
        </w:rPr>
        <w:t xml:space="preserve"> </w:t>
      </w:r>
      <w:r>
        <w:t xml:space="preserve">in infrastructure including integrated </w:t>
      </w:r>
      <w:r>
        <w:rPr>
          <w:spacing w:val="-2"/>
        </w:rPr>
        <w:t>administrative</w:t>
      </w:r>
      <w:r>
        <w:rPr>
          <w:spacing w:val="-10"/>
        </w:rPr>
        <w:t xml:space="preserve"> </w:t>
      </w:r>
      <w:r>
        <w:rPr>
          <w:spacing w:val="-2"/>
        </w:rPr>
        <w:t>systems</w:t>
      </w:r>
      <w:r>
        <w:rPr>
          <w:spacing w:val="-11"/>
        </w:rPr>
        <w:t xml:space="preserve"> </w:t>
      </w:r>
      <w:r>
        <w:rPr>
          <w:spacing w:val="-2"/>
        </w:rPr>
        <w:t>that</w:t>
      </w:r>
      <w:r>
        <w:rPr>
          <w:spacing w:val="-12"/>
        </w:rPr>
        <w:t xml:space="preserve"> </w:t>
      </w:r>
      <w:r>
        <w:rPr>
          <w:spacing w:val="-2"/>
        </w:rPr>
        <w:t>speak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student</w:t>
      </w:r>
      <w:r>
        <w:rPr>
          <w:spacing w:val="-12"/>
        </w:rPr>
        <w:t xml:space="preserve"> </w:t>
      </w:r>
      <w:r>
        <w:rPr>
          <w:spacing w:val="-2"/>
        </w:rPr>
        <w:t>systems,</w:t>
      </w:r>
      <w:r>
        <w:rPr>
          <w:spacing w:val="-11"/>
        </w:rPr>
        <w:t xml:space="preserve"> </w:t>
      </w:r>
      <w:r>
        <w:rPr>
          <w:spacing w:val="-2"/>
        </w:rPr>
        <w:t>renovation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estates,</w:t>
      </w:r>
      <w:r>
        <w:rPr>
          <w:spacing w:val="-12"/>
        </w:rPr>
        <w:t xml:space="preserve"> </w:t>
      </w:r>
      <w:r>
        <w:rPr>
          <w:spacing w:val="-2"/>
        </w:rPr>
        <w:t>IT</w:t>
      </w:r>
      <w:r>
        <w:rPr>
          <w:spacing w:val="-11"/>
        </w:rPr>
        <w:t xml:space="preserve"> </w:t>
      </w:r>
      <w:r>
        <w:rPr>
          <w:spacing w:val="-2"/>
        </w:rPr>
        <w:t>systems</w:t>
      </w:r>
      <w:r>
        <w:rPr>
          <w:spacing w:val="-11"/>
        </w:rPr>
        <w:t xml:space="preserve"> </w:t>
      </w:r>
      <w:r>
        <w:rPr>
          <w:spacing w:val="-2"/>
        </w:rPr>
        <w:t xml:space="preserve">and </w:t>
      </w:r>
      <w:r>
        <w:t>development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film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digital</w:t>
      </w:r>
      <w:r>
        <w:rPr>
          <w:spacing w:val="-16"/>
        </w:rPr>
        <w:t xml:space="preserve"> </w:t>
      </w:r>
      <w:r>
        <w:t>production</w:t>
      </w:r>
      <w:r>
        <w:rPr>
          <w:spacing w:val="-15"/>
        </w:rPr>
        <w:t xml:space="preserve"> </w:t>
      </w:r>
      <w:r>
        <w:t>platforms.</w:t>
      </w:r>
    </w:p>
    <w:p w14:paraId="6793D541" w14:textId="77777777" w:rsidR="00F275D1" w:rsidRDefault="007D7ADE">
      <w:pPr>
        <w:pStyle w:val="BodyText"/>
        <w:spacing w:before="158" w:line="463" w:lineRule="auto"/>
        <w:ind w:left="998" w:right="3809"/>
        <w:jc w:val="both"/>
      </w:pPr>
      <w:r>
        <w:rPr>
          <w:spacing w:val="-4"/>
        </w:rPr>
        <w:t>We</w:t>
      </w:r>
      <w:r>
        <w:rPr>
          <w:spacing w:val="-10"/>
        </w:rPr>
        <w:t xml:space="preserve"> </w:t>
      </w:r>
      <w:r>
        <w:rPr>
          <w:spacing w:val="-4"/>
        </w:rPr>
        <w:t>look</w:t>
      </w:r>
      <w:r>
        <w:rPr>
          <w:spacing w:val="-10"/>
        </w:rPr>
        <w:t xml:space="preserve"> </w:t>
      </w:r>
      <w:r>
        <w:rPr>
          <w:spacing w:val="-4"/>
        </w:rPr>
        <w:t>forward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an</w:t>
      </w:r>
      <w:r>
        <w:rPr>
          <w:spacing w:val="-11"/>
        </w:rPr>
        <w:t xml:space="preserve"> </w:t>
      </w:r>
      <w:r>
        <w:rPr>
          <w:spacing w:val="-4"/>
        </w:rPr>
        <w:t>exciting</w:t>
      </w:r>
      <w:r>
        <w:rPr>
          <w:spacing w:val="-10"/>
        </w:rPr>
        <w:t xml:space="preserve"> </w:t>
      </w:r>
      <w:r>
        <w:rPr>
          <w:spacing w:val="-4"/>
        </w:rPr>
        <w:t>period</w:t>
      </w:r>
      <w:r>
        <w:rPr>
          <w:spacing w:val="-11"/>
        </w:rPr>
        <w:t xml:space="preserve"> </w:t>
      </w:r>
      <w:r>
        <w:rPr>
          <w:spacing w:val="-4"/>
        </w:rPr>
        <w:t>ahead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proofErr w:type="spellStart"/>
      <w:r>
        <w:rPr>
          <w:spacing w:val="-4"/>
        </w:rPr>
        <w:t>realising</w:t>
      </w:r>
      <w:proofErr w:type="spellEnd"/>
      <w:r>
        <w:rPr>
          <w:spacing w:val="-10"/>
        </w:rPr>
        <w:t xml:space="preserve"> </w:t>
      </w:r>
      <w:r>
        <w:rPr>
          <w:spacing w:val="-4"/>
        </w:rPr>
        <w:t>our</w:t>
      </w:r>
      <w:r>
        <w:rPr>
          <w:spacing w:val="-11"/>
        </w:rPr>
        <w:t xml:space="preserve"> </w:t>
      </w:r>
      <w:r>
        <w:rPr>
          <w:spacing w:val="-4"/>
        </w:rPr>
        <w:t xml:space="preserve">plans. </w:t>
      </w:r>
      <w:r>
        <w:t>This is Central.</w:t>
      </w:r>
    </w:p>
    <w:p w14:paraId="2D6907BD" w14:textId="77777777" w:rsidR="00F275D1" w:rsidRDefault="00F275D1">
      <w:pPr>
        <w:pStyle w:val="BodyText"/>
      </w:pPr>
    </w:p>
    <w:p w14:paraId="315AB16E" w14:textId="77777777" w:rsidR="00F275D1" w:rsidRDefault="00F275D1">
      <w:pPr>
        <w:pStyle w:val="BodyText"/>
      </w:pPr>
    </w:p>
    <w:p w14:paraId="7F55A5A5" w14:textId="77777777" w:rsidR="00F275D1" w:rsidRDefault="00F275D1">
      <w:pPr>
        <w:pStyle w:val="BodyText"/>
      </w:pPr>
    </w:p>
    <w:p w14:paraId="13C09F3C" w14:textId="77777777" w:rsidR="00F275D1" w:rsidRDefault="007D7ADE">
      <w:pPr>
        <w:pStyle w:val="BodyText"/>
        <w:spacing w:before="8"/>
        <w:rPr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54F0156" wp14:editId="42F2E9D4">
            <wp:simplePos x="0" y="0"/>
            <wp:positionH relativeFrom="page">
              <wp:posOffset>950701</wp:posOffset>
            </wp:positionH>
            <wp:positionV relativeFrom="paragraph">
              <wp:posOffset>168966</wp:posOffset>
            </wp:positionV>
            <wp:extent cx="2062297" cy="38557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297" cy="385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7C013C95" wp14:editId="567E26C6">
            <wp:simplePos x="0" y="0"/>
            <wp:positionH relativeFrom="page">
              <wp:posOffset>3271590</wp:posOffset>
            </wp:positionH>
            <wp:positionV relativeFrom="paragraph">
              <wp:posOffset>132873</wp:posOffset>
            </wp:positionV>
            <wp:extent cx="972458" cy="57416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458" cy="574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A970AD" w14:textId="77777777" w:rsidR="00F275D1" w:rsidRDefault="00F275D1">
      <w:pPr>
        <w:pStyle w:val="BodyText"/>
        <w:spacing w:before="1"/>
        <w:rPr>
          <w:sz w:val="28"/>
        </w:rPr>
      </w:pPr>
    </w:p>
    <w:p w14:paraId="02547950" w14:textId="77777777" w:rsidR="00F275D1" w:rsidRDefault="007D7ADE">
      <w:pPr>
        <w:pStyle w:val="BodyText"/>
        <w:tabs>
          <w:tab w:val="left" w:pos="4599"/>
        </w:tabs>
        <w:ind w:left="998"/>
        <w:jc w:val="both"/>
        <w:rPr>
          <w:rFonts w:ascii="Arial Black"/>
        </w:rPr>
      </w:pPr>
      <w:r>
        <w:rPr>
          <w:rFonts w:ascii="Arial Black"/>
          <w:w w:val="80"/>
        </w:rPr>
        <w:t>John</w:t>
      </w:r>
      <w:r>
        <w:rPr>
          <w:rFonts w:ascii="Arial Black"/>
          <w:spacing w:val="6"/>
        </w:rPr>
        <w:t xml:space="preserve"> </w:t>
      </w:r>
      <w:r>
        <w:rPr>
          <w:rFonts w:ascii="Arial Black"/>
          <w:spacing w:val="-2"/>
        </w:rPr>
        <w:t>Willis</w:t>
      </w:r>
      <w:r>
        <w:rPr>
          <w:rFonts w:ascii="Arial Black"/>
        </w:rPr>
        <w:tab/>
      </w:r>
      <w:r>
        <w:rPr>
          <w:rFonts w:ascii="Arial Black"/>
          <w:w w:val="85"/>
        </w:rPr>
        <w:t>Josette</w:t>
      </w:r>
      <w:r>
        <w:rPr>
          <w:rFonts w:ascii="Arial Black"/>
          <w:spacing w:val="28"/>
        </w:rPr>
        <w:t xml:space="preserve"> </w:t>
      </w:r>
      <w:r>
        <w:rPr>
          <w:rFonts w:ascii="Arial Black"/>
          <w:w w:val="85"/>
        </w:rPr>
        <w:t>Bushell-Mingo</w:t>
      </w:r>
      <w:r>
        <w:rPr>
          <w:rFonts w:ascii="Arial Black"/>
          <w:spacing w:val="28"/>
        </w:rPr>
        <w:t xml:space="preserve"> </w:t>
      </w:r>
      <w:r>
        <w:rPr>
          <w:rFonts w:ascii="Arial Black"/>
          <w:spacing w:val="-5"/>
          <w:w w:val="85"/>
        </w:rPr>
        <w:t>OBE</w:t>
      </w:r>
    </w:p>
    <w:p w14:paraId="7DBEAB14" w14:textId="77777777" w:rsidR="00F275D1" w:rsidRDefault="007D7ADE">
      <w:pPr>
        <w:pStyle w:val="BodyText"/>
        <w:tabs>
          <w:tab w:val="left" w:pos="4599"/>
        </w:tabs>
        <w:spacing w:before="19"/>
        <w:ind w:left="998"/>
        <w:jc w:val="both"/>
      </w:pPr>
      <w:r>
        <w:rPr>
          <w:w w:val="95"/>
        </w:rPr>
        <w:t>Chair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Governors</w:t>
      </w:r>
      <w:r>
        <w:tab/>
      </w:r>
      <w:r>
        <w:rPr>
          <w:w w:val="90"/>
        </w:rPr>
        <w:t>Principal</w:t>
      </w:r>
      <w:r>
        <w:rPr>
          <w:spacing w:val="6"/>
        </w:rPr>
        <w:t xml:space="preserve"> </w:t>
      </w:r>
      <w:r>
        <w:rPr>
          <w:w w:val="90"/>
        </w:rPr>
        <w:t>/</w:t>
      </w:r>
      <w:r>
        <w:rPr>
          <w:spacing w:val="7"/>
        </w:rPr>
        <w:t xml:space="preserve"> </w:t>
      </w:r>
      <w:r>
        <w:rPr>
          <w:w w:val="90"/>
        </w:rPr>
        <w:t>Chief</w:t>
      </w:r>
      <w:r>
        <w:rPr>
          <w:spacing w:val="5"/>
        </w:rPr>
        <w:t xml:space="preserve"> </w:t>
      </w:r>
      <w:r>
        <w:rPr>
          <w:spacing w:val="-2"/>
          <w:w w:val="90"/>
        </w:rPr>
        <w:t>Executive</w:t>
      </w:r>
    </w:p>
    <w:p w14:paraId="16B6273D" w14:textId="77777777" w:rsidR="00F275D1" w:rsidRDefault="00F275D1">
      <w:pPr>
        <w:jc w:val="both"/>
        <w:sectPr w:rsidR="00F275D1">
          <w:pgSz w:w="11910" w:h="16840"/>
          <w:pgMar w:top="1080" w:right="320" w:bottom="960" w:left="420" w:header="739" w:footer="776" w:gutter="0"/>
          <w:cols w:space="720"/>
        </w:sectPr>
      </w:pPr>
    </w:p>
    <w:p w14:paraId="650C1B36" w14:textId="77777777" w:rsidR="00F275D1" w:rsidRDefault="00F275D1">
      <w:pPr>
        <w:pStyle w:val="BodyText"/>
        <w:spacing w:before="1"/>
        <w:rPr>
          <w:sz w:val="21"/>
        </w:rPr>
      </w:pPr>
    </w:p>
    <w:p w14:paraId="1C7CCE78" w14:textId="77777777" w:rsidR="00F275D1" w:rsidRDefault="007D7ADE">
      <w:pPr>
        <w:pStyle w:val="Heading1"/>
        <w:spacing w:before="103" w:line="230" w:lineRule="auto"/>
        <w:ind w:right="1078"/>
      </w:pPr>
      <w:bookmarkStart w:id="1" w:name="_bookmark1"/>
      <w:bookmarkEnd w:id="1"/>
      <w:r>
        <w:rPr>
          <w:w w:val="85"/>
        </w:rPr>
        <w:t xml:space="preserve">STRATEGIC REPORT INCLUDING OPERATING AND </w:t>
      </w:r>
      <w:r>
        <w:rPr>
          <w:w w:val="90"/>
        </w:rPr>
        <w:t>FINANCIAL REVIEW</w:t>
      </w:r>
    </w:p>
    <w:p w14:paraId="7B09A1FD" w14:textId="77777777" w:rsidR="00F275D1" w:rsidRDefault="007D7ADE">
      <w:pPr>
        <w:pStyle w:val="ListParagraph"/>
        <w:numPr>
          <w:ilvl w:val="1"/>
          <w:numId w:val="20"/>
        </w:numPr>
        <w:tabs>
          <w:tab w:val="left" w:pos="1335"/>
        </w:tabs>
        <w:spacing w:before="291"/>
        <w:ind w:hanging="337"/>
        <w:rPr>
          <w:rFonts w:ascii="Arial Black"/>
          <w:sz w:val="20"/>
        </w:rPr>
      </w:pPr>
      <w:r>
        <w:rPr>
          <w:rFonts w:ascii="Arial Black"/>
          <w:spacing w:val="-2"/>
          <w:sz w:val="20"/>
        </w:rPr>
        <w:t>Structure</w:t>
      </w:r>
    </w:p>
    <w:p w14:paraId="3B98634B" w14:textId="77777777" w:rsidR="00F275D1" w:rsidRDefault="007D7ADE">
      <w:pPr>
        <w:pStyle w:val="Heading5"/>
        <w:spacing w:before="64"/>
      </w:pPr>
      <w:r>
        <w:t>Patron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2"/>
        </w:rPr>
        <w:t>Presidents</w:t>
      </w:r>
    </w:p>
    <w:p w14:paraId="6025FBCD" w14:textId="77777777" w:rsidR="00F275D1" w:rsidRDefault="007D7ADE">
      <w:pPr>
        <w:pStyle w:val="BodyText"/>
        <w:tabs>
          <w:tab w:val="left" w:pos="3879"/>
        </w:tabs>
        <w:spacing w:before="75"/>
        <w:ind w:left="998"/>
      </w:pPr>
      <w:r>
        <w:rPr>
          <w:spacing w:val="-2"/>
        </w:rPr>
        <w:t>Patron</w:t>
      </w:r>
      <w:r>
        <w:tab/>
      </w:r>
      <w:r>
        <w:rPr>
          <w:spacing w:val="-6"/>
        </w:rPr>
        <w:t>HRH</w:t>
      </w:r>
      <w:r>
        <w:rPr>
          <w:spacing w:val="-8"/>
        </w:rPr>
        <w:t xml:space="preserve"> </w:t>
      </w:r>
      <w:r>
        <w:rPr>
          <w:spacing w:val="-6"/>
        </w:rPr>
        <w:t>Princess</w:t>
      </w:r>
      <w:r>
        <w:rPr>
          <w:spacing w:val="-4"/>
        </w:rPr>
        <w:t xml:space="preserve"> </w:t>
      </w:r>
      <w:r>
        <w:rPr>
          <w:spacing w:val="-6"/>
        </w:rPr>
        <w:t>Alexandra, The</w:t>
      </w:r>
      <w:r>
        <w:rPr>
          <w:spacing w:val="-5"/>
        </w:rPr>
        <w:t xml:space="preserve"> </w:t>
      </w:r>
      <w:r>
        <w:rPr>
          <w:spacing w:val="-6"/>
        </w:rPr>
        <w:t>Hon</w:t>
      </w:r>
      <w:r>
        <w:rPr>
          <w:spacing w:val="-5"/>
        </w:rPr>
        <w:t xml:space="preserve"> </w:t>
      </w:r>
      <w:r>
        <w:rPr>
          <w:spacing w:val="-6"/>
        </w:rPr>
        <w:t>Lady</w:t>
      </w:r>
      <w:r>
        <w:rPr>
          <w:spacing w:val="-5"/>
        </w:rPr>
        <w:t xml:space="preserve"> </w:t>
      </w:r>
      <w:r>
        <w:rPr>
          <w:spacing w:val="-6"/>
        </w:rPr>
        <w:t>Ogilvy KG GCVO</w:t>
      </w:r>
    </w:p>
    <w:p w14:paraId="2C39D339" w14:textId="77777777" w:rsidR="00F275D1" w:rsidRDefault="007D7ADE">
      <w:pPr>
        <w:pStyle w:val="BodyText"/>
        <w:tabs>
          <w:tab w:val="left" w:pos="3879"/>
        </w:tabs>
        <w:spacing w:before="197" w:line="319" w:lineRule="auto"/>
        <w:ind w:left="3910" w:right="2828" w:hanging="2912"/>
      </w:pPr>
      <w:r>
        <w:rPr>
          <w:spacing w:val="-2"/>
        </w:rPr>
        <w:t>President</w:t>
      </w:r>
      <w:r>
        <w:tab/>
      </w:r>
      <w:r>
        <w:rPr>
          <w:spacing w:val="-4"/>
        </w:rPr>
        <w:t>Michael</w:t>
      </w:r>
      <w:r>
        <w:rPr>
          <w:spacing w:val="-12"/>
        </w:rPr>
        <w:t xml:space="preserve"> </w:t>
      </w:r>
      <w:proofErr w:type="spellStart"/>
      <w:r>
        <w:rPr>
          <w:spacing w:val="-4"/>
        </w:rPr>
        <w:t>Grandage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CBE</w:t>
      </w:r>
      <w:r>
        <w:rPr>
          <w:spacing w:val="-12"/>
        </w:rPr>
        <w:t xml:space="preserve"> </w:t>
      </w:r>
      <w:r>
        <w:rPr>
          <w:spacing w:val="-4"/>
        </w:rPr>
        <w:t>until</w:t>
      </w:r>
      <w:r>
        <w:rPr>
          <w:spacing w:val="30"/>
        </w:rPr>
        <w:t xml:space="preserve"> </w:t>
      </w:r>
      <w:r>
        <w:rPr>
          <w:spacing w:val="-4"/>
        </w:rPr>
        <w:t>16</w:t>
      </w:r>
      <w:r>
        <w:rPr>
          <w:spacing w:val="-12"/>
        </w:rPr>
        <w:t xml:space="preserve"> </w:t>
      </w:r>
      <w:r>
        <w:rPr>
          <w:spacing w:val="-4"/>
        </w:rPr>
        <w:t>November</w:t>
      </w:r>
      <w:r>
        <w:rPr>
          <w:spacing w:val="-12"/>
        </w:rPr>
        <w:t xml:space="preserve"> </w:t>
      </w:r>
      <w:r>
        <w:rPr>
          <w:spacing w:val="-4"/>
        </w:rPr>
        <w:t xml:space="preserve">2022 </w:t>
      </w:r>
      <w:r>
        <w:t>Sonia</w:t>
      </w:r>
      <w:r>
        <w:rPr>
          <w:spacing w:val="-6"/>
        </w:rPr>
        <w:t xml:space="preserve"> </w:t>
      </w:r>
      <w:r>
        <w:t>Friedman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17</w:t>
      </w:r>
      <w:r>
        <w:rPr>
          <w:spacing w:val="-6"/>
        </w:rPr>
        <w:t xml:space="preserve"> </w:t>
      </w:r>
      <w:r>
        <w:t>November</w:t>
      </w:r>
      <w:r>
        <w:rPr>
          <w:spacing w:val="-5"/>
        </w:rPr>
        <w:t xml:space="preserve"> </w:t>
      </w:r>
      <w:r>
        <w:t>2022</w:t>
      </w:r>
    </w:p>
    <w:p w14:paraId="4168ECD3" w14:textId="77777777" w:rsidR="00F275D1" w:rsidRDefault="007D7ADE">
      <w:pPr>
        <w:pStyle w:val="BodyText"/>
        <w:tabs>
          <w:tab w:val="left" w:pos="3879"/>
        </w:tabs>
        <w:ind w:left="998"/>
      </w:pPr>
      <w:r>
        <w:rPr>
          <w:w w:val="90"/>
        </w:rPr>
        <w:t>Vice</w:t>
      </w:r>
      <w:r>
        <w:t xml:space="preserve"> </w:t>
      </w:r>
      <w:r>
        <w:rPr>
          <w:spacing w:val="-2"/>
        </w:rPr>
        <w:t>Presidents</w:t>
      </w:r>
      <w:r>
        <w:tab/>
      </w:r>
      <w:r>
        <w:rPr>
          <w:w w:val="95"/>
        </w:rPr>
        <w:t>Zoë</w:t>
      </w:r>
      <w:r>
        <w:rPr>
          <w:spacing w:val="18"/>
        </w:rPr>
        <w:t xml:space="preserve"> </w:t>
      </w:r>
      <w:r>
        <w:rPr>
          <w:w w:val="95"/>
        </w:rPr>
        <w:t>Wanamaker</w:t>
      </w:r>
      <w:r>
        <w:rPr>
          <w:spacing w:val="18"/>
        </w:rPr>
        <w:t xml:space="preserve"> </w:t>
      </w:r>
      <w:r>
        <w:rPr>
          <w:spacing w:val="-5"/>
          <w:w w:val="95"/>
        </w:rPr>
        <w:t>CBE</w:t>
      </w:r>
    </w:p>
    <w:p w14:paraId="7152408D" w14:textId="77777777" w:rsidR="00F275D1" w:rsidRDefault="007D7ADE">
      <w:pPr>
        <w:pStyle w:val="BodyText"/>
        <w:spacing w:before="79" w:line="316" w:lineRule="auto"/>
        <w:ind w:left="3857" w:right="2055"/>
      </w:pPr>
      <w:r>
        <w:rPr>
          <w:spacing w:val="-4"/>
        </w:rPr>
        <w:t>Margaret</w:t>
      </w:r>
      <w:r>
        <w:rPr>
          <w:spacing w:val="-10"/>
        </w:rPr>
        <w:t xml:space="preserve"> </w:t>
      </w:r>
      <w:proofErr w:type="spellStart"/>
      <w:r>
        <w:rPr>
          <w:spacing w:val="-4"/>
        </w:rPr>
        <w:t>Aderin</w:t>
      </w:r>
      <w:proofErr w:type="spellEnd"/>
      <w:r>
        <w:rPr>
          <w:spacing w:val="-4"/>
        </w:rPr>
        <w:t>-Pocock</w:t>
      </w:r>
      <w:r>
        <w:rPr>
          <w:spacing w:val="-8"/>
        </w:rPr>
        <w:t xml:space="preserve"> </w:t>
      </w:r>
      <w:r>
        <w:rPr>
          <w:spacing w:val="-4"/>
        </w:rPr>
        <w:t>MBE</w:t>
      </w:r>
      <w:r>
        <w:rPr>
          <w:spacing w:val="-10"/>
        </w:rPr>
        <w:t xml:space="preserve"> </w:t>
      </w:r>
      <w:r>
        <w:rPr>
          <w:spacing w:val="-4"/>
        </w:rPr>
        <w:t>from</w:t>
      </w:r>
      <w:r>
        <w:rPr>
          <w:spacing w:val="-8"/>
        </w:rPr>
        <w:t xml:space="preserve"> </w:t>
      </w:r>
      <w:r>
        <w:rPr>
          <w:spacing w:val="-4"/>
        </w:rPr>
        <w:t>28</w:t>
      </w:r>
      <w:r>
        <w:rPr>
          <w:spacing w:val="-10"/>
        </w:rPr>
        <w:t xml:space="preserve"> </w:t>
      </w:r>
      <w:r>
        <w:rPr>
          <w:spacing w:val="-4"/>
        </w:rPr>
        <w:t>November</w:t>
      </w:r>
      <w:r>
        <w:rPr>
          <w:spacing w:val="-9"/>
        </w:rPr>
        <w:t xml:space="preserve"> </w:t>
      </w:r>
      <w:r>
        <w:rPr>
          <w:spacing w:val="-4"/>
        </w:rPr>
        <w:t xml:space="preserve">2022 </w:t>
      </w:r>
      <w:r>
        <w:t>Anne</w:t>
      </w:r>
      <w:r>
        <w:rPr>
          <w:spacing w:val="-2"/>
        </w:rPr>
        <w:t xml:space="preserve"> </w:t>
      </w:r>
      <w:r>
        <w:t>Mensah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November</w:t>
      </w:r>
      <w:r>
        <w:rPr>
          <w:spacing w:val="-3"/>
        </w:rPr>
        <w:t xml:space="preserve"> </w:t>
      </w:r>
      <w:r>
        <w:t>2022</w:t>
      </w:r>
    </w:p>
    <w:p w14:paraId="7B83629F" w14:textId="77777777" w:rsidR="00F275D1" w:rsidRDefault="007D7ADE">
      <w:pPr>
        <w:pStyle w:val="BodyText"/>
        <w:spacing w:before="4" w:line="316" w:lineRule="auto"/>
        <w:ind w:left="3857" w:right="2828"/>
      </w:pPr>
      <w:r>
        <w:t>Ben</w:t>
      </w:r>
      <w:r>
        <w:rPr>
          <w:spacing w:val="-15"/>
        </w:rPr>
        <w:t xml:space="preserve"> </w:t>
      </w:r>
      <w:proofErr w:type="spellStart"/>
      <w:r>
        <w:t>Okri</w:t>
      </w:r>
      <w:proofErr w:type="spellEnd"/>
      <w:r>
        <w:rPr>
          <w:spacing w:val="-15"/>
        </w:rPr>
        <w:t xml:space="preserve"> </w:t>
      </w:r>
      <w:r>
        <w:t>OBE</w:t>
      </w:r>
      <w:r>
        <w:rPr>
          <w:spacing w:val="-15"/>
        </w:rPr>
        <w:t xml:space="preserve"> </w:t>
      </w:r>
      <w:r>
        <w:t>FRSL</w:t>
      </w:r>
      <w:r>
        <w:rPr>
          <w:spacing w:val="-15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28</w:t>
      </w:r>
      <w:r>
        <w:rPr>
          <w:spacing w:val="-16"/>
        </w:rPr>
        <w:t xml:space="preserve"> </w:t>
      </w:r>
      <w:r>
        <w:t>November</w:t>
      </w:r>
      <w:r>
        <w:rPr>
          <w:spacing w:val="-15"/>
        </w:rPr>
        <w:t xml:space="preserve"> </w:t>
      </w:r>
      <w:r>
        <w:t xml:space="preserve">2022 </w:t>
      </w:r>
      <w:r>
        <w:rPr>
          <w:spacing w:val="-4"/>
        </w:rPr>
        <w:t>Jennifer</w:t>
      </w:r>
      <w:r>
        <w:rPr>
          <w:spacing w:val="-10"/>
        </w:rPr>
        <w:t xml:space="preserve"> </w:t>
      </w:r>
      <w:r>
        <w:rPr>
          <w:spacing w:val="-4"/>
        </w:rPr>
        <w:t>Sealey</w:t>
      </w:r>
      <w:r>
        <w:rPr>
          <w:spacing w:val="-10"/>
        </w:rPr>
        <w:t xml:space="preserve"> </w:t>
      </w:r>
      <w:r>
        <w:rPr>
          <w:spacing w:val="-4"/>
        </w:rPr>
        <w:t>MBE</w:t>
      </w:r>
      <w:r>
        <w:rPr>
          <w:spacing w:val="-11"/>
        </w:rPr>
        <w:t xml:space="preserve"> </w:t>
      </w:r>
      <w:r>
        <w:rPr>
          <w:spacing w:val="-4"/>
        </w:rPr>
        <w:t>from</w:t>
      </w:r>
      <w:r>
        <w:rPr>
          <w:spacing w:val="-8"/>
        </w:rPr>
        <w:t xml:space="preserve"> </w:t>
      </w:r>
      <w:r>
        <w:rPr>
          <w:spacing w:val="-4"/>
        </w:rPr>
        <w:t>28</w:t>
      </w:r>
      <w:r>
        <w:rPr>
          <w:spacing w:val="-11"/>
        </w:rPr>
        <w:t xml:space="preserve"> </w:t>
      </w:r>
      <w:r>
        <w:rPr>
          <w:spacing w:val="-4"/>
        </w:rPr>
        <w:t>November</w:t>
      </w:r>
      <w:r>
        <w:rPr>
          <w:spacing w:val="-10"/>
        </w:rPr>
        <w:t xml:space="preserve"> </w:t>
      </w:r>
      <w:r>
        <w:rPr>
          <w:spacing w:val="-4"/>
        </w:rPr>
        <w:t>2022</w:t>
      </w:r>
    </w:p>
    <w:p w14:paraId="7A6B6246" w14:textId="77777777" w:rsidR="00F275D1" w:rsidRDefault="00F275D1">
      <w:pPr>
        <w:pStyle w:val="BodyText"/>
        <w:spacing w:before="8"/>
        <w:rPr>
          <w:sz w:val="37"/>
        </w:rPr>
      </w:pPr>
    </w:p>
    <w:p w14:paraId="04A602A8" w14:textId="77777777" w:rsidR="00F275D1" w:rsidRDefault="007D7ADE">
      <w:pPr>
        <w:pStyle w:val="Heading5"/>
        <w:spacing w:before="1"/>
      </w:pPr>
      <w:r>
        <w:rPr>
          <w:w w:val="105"/>
        </w:rPr>
        <w:t>Board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Governors</w:t>
      </w:r>
    </w:p>
    <w:p w14:paraId="6FC097CF" w14:textId="77777777" w:rsidR="00F275D1" w:rsidRDefault="007D7ADE">
      <w:pPr>
        <w:pStyle w:val="BodyText"/>
        <w:spacing w:before="75" w:line="319" w:lineRule="auto"/>
        <w:ind w:left="998" w:right="1095"/>
        <w:jc w:val="both"/>
      </w:pPr>
      <w:r>
        <w:t>All</w:t>
      </w:r>
      <w:r>
        <w:rPr>
          <w:spacing w:val="-16"/>
        </w:rPr>
        <w:t xml:space="preserve"> </w:t>
      </w:r>
      <w:r>
        <w:t>Governors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Central</w:t>
      </w:r>
      <w:r>
        <w:rPr>
          <w:spacing w:val="-16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Directors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Company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Trustees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Exempt</w:t>
      </w:r>
      <w:r>
        <w:rPr>
          <w:spacing w:val="-16"/>
        </w:rPr>
        <w:t xml:space="preserve"> </w:t>
      </w:r>
      <w:r>
        <w:t>Charity.</w:t>
      </w:r>
      <w:r>
        <w:rPr>
          <w:spacing w:val="9"/>
        </w:rPr>
        <w:t xml:space="preserve"> </w:t>
      </w:r>
      <w:r>
        <w:t xml:space="preserve">The role of Governor is </w:t>
      </w:r>
      <w:proofErr w:type="gramStart"/>
      <w:r>
        <w:t>unpaid</w:t>
      </w:r>
      <w:proofErr w:type="gramEnd"/>
      <w:r>
        <w:t xml:space="preserve"> and no Governor receives any reimbursement for their work as a </w:t>
      </w:r>
      <w:r>
        <w:rPr>
          <w:spacing w:val="-2"/>
        </w:rPr>
        <w:t>Governor;</w:t>
      </w:r>
      <w:r>
        <w:rPr>
          <w:spacing w:val="-10"/>
        </w:rPr>
        <w:t xml:space="preserve"> </w:t>
      </w:r>
      <w:r>
        <w:rPr>
          <w:spacing w:val="-2"/>
        </w:rPr>
        <w:t>however,</w:t>
      </w:r>
      <w:r>
        <w:rPr>
          <w:spacing w:val="-10"/>
        </w:rPr>
        <w:t xml:space="preserve"> </w:t>
      </w:r>
      <w:r>
        <w:rPr>
          <w:spacing w:val="-2"/>
        </w:rPr>
        <w:t>out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pocket</w:t>
      </w:r>
      <w:r>
        <w:rPr>
          <w:spacing w:val="-13"/>
        </w:rPr>
        <w:t xml:space="preserve"> </w:t>
      </w:r>
      <w:r>
        <w:rPr>
          <w:spacing w:val="-2"/>
        </w:rPr>
        <w:t>expenses</w:t>
      </w:r>
      <w:r>
        <w:rPr>
          <w:spacing w:val="-9"/>
        </w:rPr>
        <w:t xml:space="preserve"> </w:t>
      </w:r>
      <w:r>
        <w:rPr>
          <w:spacing w:val="-2"/>
        </w:rPr>
        <w:t>are</w:t>
      </w:r>
      <w:r>
        <w:rPr>
          <w:spacing w:val="-11"/>
        </w:rPr>
        <w:t xml:space="preserve"> </w:t>
      </w:r>
      <w:r>
        <w:rPr>
          <w:spacing w:val="-2"/>
        </w:rPr>
        <w:t>available,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those</w:t>
      </w:r>
      <w:r>
        <w:rPr>
          <w:spacing w:val="-9"/>
        </w:rPr>
        <w:t xml:space="preserve"> </w:t>
      </w:r>
      <w:r>
        <w:rPr>
          <w:spacing w:val="-2"/>
        </w:rPr>
        <w:t>paid</w:t>
      </w:r>
      <w:r>
        <w:rPr>
          <w:spacing w:val="-9"/>
        </w:rPr>
        <w:t xml:space="preserve"> </w:t>
      </w:r>
      <w:r>
        <w:rPr>
          <w:spacing w:val="-2"/>
        </w:rPr>
        <w:t>during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year</w:t>
      </w:r>
      <w:r>
        <w:rPr>
          <w:spacing w:val="-10"/>
        </w:rPr>
        <w:t xml:space="preserve"> </w:t>
      </w:r>
      <w:r>
        <w:rPr>
          <w:spacing w:val="-2"/>
        </w:rPr>
        <w:t>are</w:t>
      </w:r>
      <w:r>
        <w:rPr>
          <w:spacing w:val="-11"/>
        </w:rPr>
        <w:t xml:space="preserve"> </w:t>
      </w:r>
      <w:r>
        <w:rPr>
          <w:spacing w:val="-2"/>
        </w:rPr>
        <w:t xml:space="preserve">set </w:t>
      </w:r>
      <w:r>
        <w:t>out</w:t>
      </w:r>
      <w:r>
        <w:rPr>
          <w:spacing w:val="-16"/>
        </w:rPr>
        <w:t xml:space="preserve"> </w:t>
      </w:r>
      <w:r>
        <w:t>within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staff</w:t>
      </w:r>
      <w:r>
        <w:rPr>
          <w:spacing w:val="-16"/>
        </w:rPr>
        <w:t xml:space="preserve"> </w:t>
      </w:r>
      <w:r>
        <w:t>costs</w:t>
      </w:r>
      <w:r>
        <w:rPr>
          <w:spacing w:val="-14"/>
        </w:rPr>
        <w:t xml:space="preserve"> </w:t>
      </w:r>
      <w:r>
        <w:t>note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financial</w:t>
      </w:r>
      <w:r>
        <w:rPr>
          <w:spacing w:val="-16"/>
        </w:rPr>
        <w:t xml:space="preserve"> </w:t>
      </w:r>
      <w:r>
        <w:t>statements.</w:t>
      </w:r>
    </w:p>
    <w:p w14:paraId="4A8CC38E" w14:textId="77777777" w:rsidR="00F275D1" w:rsidRDefault="00F275D1">
      <w:pPr>
        <w:pStyle w:val="BodyText"/>
        <w:spacing w:before="3"/>
        <w:rPr>
          <w:sz w:val="8"/>
        </w:rPr>
      </w:pPr>
    </w:p>
    <w:tbl>
      <w:tblPr>
        <w:tblW w:w="0" w:type="auto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1999"/>
        <w:gridCol w:w="1791"/>
        <w:gridCol w:w="3068"/>
      </w:tblGrid>
      <w:tr w:rsidR="00F275D1" w14:paraId="7849968A" w14:textId="77777777">
        <w:trPr>
          <w:trHeight w:val="940"/>
        </w:trPr>
        <w:tc>
          <w:tcPr>
            <w:tcW w:w="2218" w:type="dxa"/>
            <w:shd w:val="clear" w:color="auto" w:fill="D9D9D9"/>
          </w:tcPr>
          <w:p w14:paraId="1536F308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9" w:type="dxa"/>
            <w:shd w:val="clear" w:color="auto" w:fill="D9D9D9"/>
          </w:tcPr>
          <w:p w14:paraId="78164894" w14:textId="77777777" w:rsidR="00F275D1" w:rsidRDefault="007D7ADE">
            <w:pPr>
              <w:pStyle w:val="TableParagraph"/>
              <w:spacing w:line="266" w:lineRule="auto"/>
              <w:ind w:left="107" w:right="541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6"/>
                <w:sz w:val="20"/>
              </w:rPr>
              <w:t>Appointed</w:t>
            </w:r>
            <w:r>
              <w:rPr>
                <w:rFonts w:ascii="Arial Black"/>
                <w:spacing w:val="-14"/>
                <w:sz w:val="20"/>
              </w:rPr>
              <w:t xml:space="preserve"> </w:t>
            </w:r>
            <w:r>
              <w:rPr>
                <w:rFonts w:ascii="Arial Black"/>
                <w:spacing w:val="-6"/>
                <w:sz w:val="20"/>
              </w:rPr>
              <w:t xml:space="preserve">to </w:t>
            </w:r>
            <w:r>
              <w:rPr>
                <w:rFonts w:ascii="Arial Black"/>
                <w:w w:val="90"/>
                <w:sz w:val="20"/>
              </w:rPr>
              <w:t>Board</w:t>
            </w:r>
            <w:r>
              <w:rPr>
                <w:rFonts w:ascii="Arial Black"/>
                <w:spacing w:val="-4"/>
                <w:sz w:val="20"/>
              </w:rPr>
              <w:t xml:space="preserve"> </w:t>
            </w:r>
            <w:r>
              <w:rPr>
                <w:rFonts w:ascii="Arial Black"/>
                <w:w w:val="90"/>
                <w:sz w:val="20"/>
              </w:rPr>
              <w:t>in</w:t>
            </w:r>
            <w:r>
              <w:rPr>
                <w:rFonts w:ascii="Arial Black"/>
                <w:spacing w:val="-4"/>
                <w:sz w:val="20"/>
              </w:rPr>
              <w:t xml:space="preserve"> </w:t>
            </w:r>
            <w:r>
              <w:rPr>
                <w:rFonts w:ascii="Arial Black"/>
                <w:spacing w:val="-4"/>
                <w:w w:val="90"/>
                <w:sz w:val="20"/>
              </w:rPr>
              <w:t>year</w:t>
            </w:r>
          </w:p>
        </w:tc>
        <w:tc>
          <w:tcPr>
            <w:tcW w:w="1791" w:type="dxa"/>
            <w:shd w:val="clear" w:color="auto" w:fill="D9D9D9"/>
          </w:tcPr>
          <w:p w14:paraId="09EB4B55" w14:textId="77777777" w:rsidR="00F275D1" w:rsidRDefault="007D7ADE">
            <w:pPr>
              <w:pStyle w:val="TableParagraph"/>
              <w:spacing w:line="278" w:lineRule="exact"/>
              <w:ind w:left="105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2"/>
                <w:sz w:val="20"/>
              </w:rPr>
              <w:t>Retired/</w:t>
            </w:r>
          </w:p>
          <w:p w14:paraId="22B5AF35" w14:textId="77777777" w:rsidR="00F275D1" w:rsidRDefault="007D7ADE">
            <w:pPr>
              <w:pStyle w:val="TableParagraph"/>
              <w:spacing w:before="4" w:line="310" w:lineRule="atLeast"/>
              <w:ind w:left="105" w:right="272"/>
              <w:rPr>
                <w:rFonts w:ascii="Arial Black"/>
                <w:sz w:val="20"/>
              </w:rPr>
            </w:pPr>
            <w:r>
              <w:rPr>
                <w:rFonts w:ascii="Arial Black"/>
                <w:w w:val="90"/>
                <w:sz w:val="20"/>
              </w:rPr>
              <w:t>resigned</w:t>
            </w:r>
            <w:r>
              <w:rPr>
                <w:rFonts w:ascii="Arial Black"/>
                <w:spacing w:val="-3"/>
                <w:w w:val="90"/>
                <w:sz w:val="20"/>
              </w:rPr>
              <w:t xml:space="preserve"> </w:t>
            </w:r>
            <w:r>
              <w:rPr>
                <w:rFonts w:ascii="Arial Black"/>
                <w:w w:val="90"/>
                <w:sz w:val="20"/>
              </w:rPr>
              <w:t xml:space="preserve">from </w:t>
            </w:r>
            <w:r>
              <w:rPr>
                <w:rFonts w:ascii="Arial Black"/>
                <w:spacing w:val="-4"/>
                <w:sz w:val="20"/>
              </w:rPr>
              <w:t>Board</w:t>
            </w:r>
            <w:r>
              <w:rPr>
                <w:rFonts w:ascii="Arial Black"/>
                <w:spacing w:val="-14"/>
                <w:sz w:val="20"/>
              </w:rPr>
              <w:t xml:space="preserve"> </w:t>
            </w:r>
            <w:r>
              <w:rPr>
                <w:rFonts w:ascii="Arial Black"/>
                <w:spacing w:val="-4"/>
                <w:sz w:val="20"/>
              </w:rPr>
              <w:t>in</w:t>
            </w:r>
            <w:r>
              <w:rPr>
                <w:rFonts w:ascii="Arial Black"/>
                <w:spacing w:val="-14"/>
                <w:sz w:val="20"/>
              </w:rPr>
              <w:t xml:space="preserve"> </w:t>
            </w:r>
            <w:r>
              <w:rPr>
                <w:rFonts w:ascii="Arial Black"/>
                <w:spacing w:val="-4"/>
                <w:sz w:val="20"/>
              </w:rPr>
              <w:t>year</w:t>
            </w:r>
          </w:p>
        </w:tc>
        <w:tc>
          <w:tcPr>
            <w:tcW w:w="3068" w:type="dxa"/>
            <w:shd w:val="clear" w:color="auto" w:fill="D9D9D9"/>
          </w:tcPr>
          <w:p w14:paraId="2F0F47FE" w14:textId="77777777" w:rsidR="00F275D1" w:rsidRDefault="007D7ADE">
            <w:pPr>
              <w:pStyle w:val="TableParagraph"/>
              <w:spacing w:line="278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w w:val="90"/>
                <w:sz w:val="20"/>
              </w:rPr>
              <w:t>Committee</w:t>
            </w:r>
            <w:r>
              <w:rPr>
                <w:rFonts w:ascii="Arial Black"/>
                <w:spacing w:val="7"/>
                <w:sz w:val="20"/>
              </w:rPr>
              <w:t xml:space="preserve"> </w:t>
            </w:r>
            <w:r>
              <w:rPr>
                <w:rFonts w:ascii="Arial Black"/>
                <w:spacing w:val="-2"/>
                <w:sz w:val="20"/>
              </w:rPr>
              <w:t>Memberships</w:t>
            </w:r>
          </w:p>
        </w:tc>
      </w:tr>
      <w:tr w:rsidR="00F275D1" w14:paraId="1EBBDD9C" w14:textId="77777777">
        <w:trPr>
          <w:trHeight w:val="3132"/>
        </w:trPr>
        <w:tc>
          <w:tcPr>
            <w:tcW w:w="2218" w:type="dxa"/>
          </w:tcPr>
          <w:p w14:paraId="3A211FF9" w14:textId="77777777" w:rsidR="00F275D1" w:rsidRDefault="007D7ADE">
            <w:pPr>
              <w:pStyle w:val="TableParagraph"/>
              <w:spacing w:line="278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w w:val="80"/>
                <w:sz w:val="20"/>
              </w:rPr>
              <w:t>John</w:t>
            </w:r>
            <w:r>
              <w:rPr>
                <w:rFonts w:ascii="Arial Black"/>
                <w:spacing w:val="6"/>
                <w:sz w:val="20"/>
              </w:rPr>
              <w:t xml:space="preserve"> </w:t>
            </w:r>
            <w:r>
              <w:rPr>
                <w:rFonts w:ascii="Arial Black"/>
                <w:spacing w:val="-2"/>
                <w:w w:val="95"/>
                <w:sz w:val="20"/>
              </w:rPr>
              <w:t>Willis</w:t>
            </w:r>
          </w:p>
          <w:p w14:paraId="23D46668" w14:textId="77777777" w:rsidR="00F275D1" w:rsidRDefault="007D7ADE">
            <w:pPr>
              <w:pStyle w:val="TableParagraph"/>
              <w:spacing w:before="64"/>
              <w:ind w:left="107"/>
              <w:rPr>
                <w:rFonts w:ascii="Gill Sans MT"/>
                <w:b/>
                <w:i/>
                <w:sz w:val="20"/>
              </w:rPr>
            </w:pPr>
            <w:r>
              <w:rPr>
                <w:rFonts w:ascii="Gill Sans MT"/>
                <w:b/>
                <w:i/>
                <w:w w:val="105"/>
                <w:sz w:val="20"/>
              </w:rPr>
              <w:t>(Chair</w:t>
            </w:r>
            <w:r>
              <w:rPr>
                <w:rFonts w:ascii="Gill Sans MT"/>
                <w:b/>
                <w:i/>
                <w:spacing w:val="-11"/>
                <w:w w:val="105"/>
                <w:sz w:val="20"/>
              </w:rPr>
              <w:t xml:space="preserve"> </w:t>
            </w:r>
            <w:r>
              <w:rPr>
                <w:rFonts w:ascii="Gill Sans MT"/>
                <w:b/>
                <w:i/>
                <w:w w:val="105"/>
                <w:sz w:val="20"/>
              </w:rPr>
              <w:t>of</w:t>
            </w:r>
            <w:r>
              <w:rPr>
                <w:rFonts w:ascii="Gill Sans MT"/>
                <w:b/>
                <w:i/>
                <w:spacing w:val="-11"/>
                <w:w w:val="105"/>
                <w:sz w:val="20"/>
              </w:rPr>
              <w:t xml:space="preserve"> </w:t>
            </w:r>
            <w:r>
              <w:rPr>
                <w:rFonts w:ascii="Gill Sans MT"/>
                <w:b/>
                <w:i/>
                <w:spacing w:val="-2"/>
                <w:w w:val="105"/>
                <w:sz w:val="20"/>
              </w:rPr>
              <w:t>Governors)</w:t>
            </w:r>
          </w:p>
        </w:tc>
        <w:tc>
          <w:tcPr>
            <w:tcW w:w="1999" w:type="dxa"/>
          </w:tcPr>
          <w:p w14:paraId="26695A2E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</w:tcPr>
          <w:p w14:paraId="32B56B9B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8" w:type="dxa"/>
          </w:tcPr>
          <w:p w14:paraId="74EDEB6D" w14:textId="77777777" w:rsidR="00F275D1" w:rsidRDefault="007D7ADE">
            <w:pPr>
              <w:pStyle w:val="TableParagraph"/>
              <w:spacing w:before="22" w:line="319" w:lineRule="auto"/>
              <w:ind w:left="107" w:right="581"/>
              <w:jc w:val="bot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2"/>
                <w:sz w:val="20"/>
              </w:rPr>
              <w:t>Remuneration</w:t>
            </w:r>
            <w:r>
              <w:rPr>
                <w:rFonts w:ascii="Lucida Sans" w:hAnsi="Lucida Sans"/>
                <w:spacing w:val="-14"/>
                <w:sz w:val="20"/>
              </w:rPr>
              <w:t xml:space="preserve"> </w:t>
            </w:r>
            <w:r>
              <w:rPr>
                <w:rFonts w:ascii="Lucida Sans" w:hAnsi="Lucida Sans"/>
                <w:spacing w:val="-2"/>
                <w:sz w:val="20"/>
              </w:rPr>
              <w:t xml:space="preserve">(Co-Chair) </w:t>
            </w:r>
            <w:r>
              <w:rPr>
                <w:rFonts w:ascii="Lucida Sans" w:hAnsi="Lucida Sans"/>
                <w:spacing w:val="-4"/>
                <w:sz w:val="20"/>
              </w:rPr>
              <w:t>Search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Committee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–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 xml:space="preserve">Vice- </w:t>
            </w:r>
            <w:r>
              <w:rPr>
                <w:rFonts w:ascii="Lucida Sans" w:hAnsi="Lucida Sans"/>
                <w:sz w:val="20"/>
              </w:rPr>
              <w:t>Principal (Chair)</w:t>
            </w:r>
          </w:p>
          <w:p w14:paraId="666DB7CC" w14:textId="77777777" w:rsidR="00F275D1" w:rsidRDefault="007D7ADE">
            <w:pPr>
              <w:pStyle w:val="TableParagraph"/>
              <w:spacing w:line="319" w:lineRule="auto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Search</w:t>
            </w:r>
            <w:r>
              <w:rPr>
                <w:rFonts w:ascii="Lucida Sans"/>
                <w:spacing w:val="-7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Committee -Governors </w:t>
            </w:r>
            <w:r>
              <w:rPr>
                <w:rFonts w:ascii="Lucida Sans"/>
                <w:spacing w:val="-2"/>
                <w:sz w:val="20"/>
              </w:rPr>
              <w:t>(Chair)</w:t>
            </w:r>
          </w:p>
          <w:p w14:paraId="1A30E90D" w14:textId="77777777" w:rsidR="00F275D1" w:rsidRDefault="007D7ADE">
            <w:pPr>
              <w:pStyle w:val="TableParagraph"/>
              <w:spacing w:line="321" w:lineRule="auto"/>
              <w:ind w:left="107" w:right="165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Search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Committee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-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 xml:space="preserve">President </w:t>
            </w:r>
            <w:r>
              <w:rPr>
                <w:rFonts w:ascii="Lucida Sans"/>
                <w:sz w:val="20"/>
              </w:rPr>
              <w:t>Nominations (Chair)</w:t>
            </w:r>
          </w:p>
          <w:p w14:paraId="61694654" w14:textId="77777777" w:rsidR="00F275D1" w:rsidRDefault="007D7ADE">
            <w:pPr>
              <w:pStyle w:val="TableParagraph"/>
              <w:spacing w:line="319" w:lineRule="auto"/>
              <w:ind w:left="107" w:right="835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Diversity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and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Inclusion </w:t>
            </w:r>
            <w:r>
              <w:rPr>
                <w:rFonts w:ascii="Lucida Sans"/>
                <w:sz w:val="20"/>
              </w:rPr>
              <w:t>Finance and Estates</w:t>
            </w:r>
          </w:p>
        </w:tc>
      </w:tr>
      <w:tr w:rsidR="00F275D1" w14:paraId="2ADABEA4" w14:textId="77777777">
        <w:trPr>
          <w:trHeight w:val="940"/>
        </w:trPr>
        <w:tc>
          <w:tcPr>
            <w:tcW w:w="2218" w:type="dxa"/>
          </w:tcPr>
          <w:p w14:paraId="28315C07" w14:textId="77777777" w:rsidR="00F275D1" w:rsidRDefault="007D7ADE">
            <w:pPr>
              <w:pStyle w:val="TableParagraph"/>
              <w:spacing w:line="278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9"/>
                <w:sz w:val="20"/>
              </w:rPr>
              <w:t>Menna</w:t>
            </w:r>
            <w:r>
              <w:rPr>
                <w:rFonts w:ascii="Arial Black"/>
                <w:spacing w:val="-8"/>
                <w:sz w:val="20"/>
              </w:rPr>
              <w:t xml:space="preserve"> </w:t>
            </w:r>
            <w:r>
              <w:rPr>
                <w:rFonts w:ascii="Arial Black"/>
                <w:spacing w:val="-2"/>
                <w:sz w:val="20"/>
              </w:rPr>
              <w:t>McGregor</w:t>
            </w:r>
          </w:p>
          <w:p w14:paraId="08A42E6C" w14:textId="77777777" w:rsidR="00F275D1" w:rsidRDefault="007D7ADE">
            <w:pPr>
              <w:pStyle w:val="TableParagraph"/>
              <w:spacing w:before="3" w:line="312" w:lineRule="exact"/>
              <w:ind w:left="107"/>
              <w:rPr>
                <w:rFonts w:ascii="Gill Sans MT"/>
                <w:b/>
                <w:i/>
                <w:sz w:val="20"/>
              </w:rPr>
            </w:pPr>
            <w:r>
              <w:rPr>
                <w:rFonts w:ascii="Gill Sans MT"/>
                <w:b/>
                <w:i/>
                <w:spacing w:val="-2"/>
                <w:w w:val="105"/>
                <w:sz w:val="20"/>
              </w:rPr>
              <w:t>(Deputy</w:t>
            </w:r>
            <w:r>
              <w:rPr>
                <w:rFonts w:ascii="Gill Sans MT"/>
                <w:b/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rFonts w:ascii="Gill Sans MT"/>
                <w:b/>
                <w:i/>
                <w:spacing w:val="-2"/>
                <w:w w:val="105"/>
                <w:sz w:val="20"/>
              </w:rPr>
              <w:t>Chair</w:t>
            </w:r>
            <w:r>
              <w:rPr>
                <w:rFonts w:ascii="Gill Sans MT"/>
                <w:b/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rFonts w:ascii="Gill Sans MT"/>
                <w:b/>
                <w:i/>
                <w:spacing w:val="-2"/>
                <w:w w:val="105"/>
                <w:sz w:val="20"/>
              </w:rPr>
              <w:t>of Governors)</w:t>
            </w:r>
          </w:p>
        </w:tc>
        <w:tc>
          <w:tcPr>
            <w:tcW w:w="1999" w:type="dxa"/>
          </w:tcPr>
          <w:p w14:paraId="1D95895A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</w:tcPr>
          <w:p w14:paraId="0CC30A4E" w14:textId="77777777" w:rsidR="00F275D1" w:rsidRDefault="007D7ADE">
            <w:pPr>
              <w:pStyle w:val="TableParagraph"/>
              <w:spacing w:before="22"/>
              <w:ind w:left="826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w w:val="95"/>
                <w:sz w:val="20"/>
              </w:rPr>
              <w:t>18/07/22</w:t>
            </w:r>
          </w:p>
        </w:tc>
        <w:tc>
          <w:tcPr>
            <w:tcW w:w="3068" w:type="dxa"/>
          </w:tcPr>
          <w:p w14:paraId="316F0630" w14:textId="77777777" w:rsidR="00F275D1" w:rsidRDefault="007D7ADE">
            <w:pPr>
              <w:pStyle w:val="TableParagraph"/>
              <w:spacing w:before="22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Remuneration</w:t>
            </w:r>
            <w:r>
              <w:rPr>
                <w:rFonts w:ascii="Lucida Sans"/>
                <w:spacing w:val="-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(Co-Chair)</w:t>
            </w:r>
          </w:p>
          <w:p w14:paraId="0B4D2D97" w14:textId="77777777" w:rsidR="00F275D1" w:rsidRDefault="007D7ADE">
            <w:pPr>
              <w:pStyle w:val="TableParagraph"/>
              <w:spacing w:before="5" w:line="310" w:lineRule="atLeast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Human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Resources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(Chair) </w:t>
            </w:r>
            <w:r>
              <w:rPr>
                <w:rFonts w:ascii="Lucida Sans"/>
                <w:spacing w:val="-2"/>
                <w:sz w:val="20"/>
              </w:rPr>
              <w:t>Nominations</w:t>
            </w:r>
          </w:p>
        </w:tc>
      </w:tr>
      <w:tr w:rsidR="00F275D1" w14:paraId="6A72F25A" w14:textId="77777777">
        <w:trPr>
          <w:trHeight w:val="311"/>
        </w:trPr>
        <w:tc>
          <w:tcPr>
            <w:tcW w:w="9076" w:type="dxa"/>
            <w:gridSpan w:val="4"/>
            <w:shd w:val="clear" w:color="auto" w:fill="D9D9D9"/>
          </w:tcPr>
          <w:p w14:paraId="24D069AE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5D1" w14:paraId="5C02A99D" w14:textId="77777777">
        <w:trPr>
          <w:trHeight w:val="313"/>
        </w:trPr>
        <w:tc>
          <w:tcPr>
            <w:tcW w:w="2218" w:type="dxa"/>
          </w:tcPr>
          <w:p w14:paraId="56C86519" w14:textId="77777777" w:rsidR="00F275D1" w:rsidRDefault="007D7ADE"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w w:val="90"/>
                <w:sz w:val="20"/>
              </w:rPr>
              <w:t>Gary</w:t>
            </w:r>
            <w:r>
              <w:rPr>
                <w:rFonts w:ascii="Arial Black"/>
                <w:spacing w:val="-7"/>
                <w:w w:val="90"/>
                <w:sz w:val="20"/>
              </w:rPr>
              <w:t xml:space="preserve"> </w:t>
            </w:r>
            <w:r>
              <w:rPr>
                <w:rFonts w:ascii="Arial Black"/>
                <w:spacing w:val="-2"/>
                <w:sz w:val="20"/>
              </w:rPr>
              <w:t>Beestone</w:t>
            </w:r>
          </w:p>
        </w:tc>
        <w:tc>
          <w:tcPr>
            <w:tcW w:w="1999" w:type="dxa"/>
          </w:tcPr>
          <w:p w14:paraId="60DB5A54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</w:tcPr>
          <w:p w14:paraId="5A253815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8" w:type="dxa"/>
          </w:tcPr>
          <w:p w14:paraId="60E56939" w14:textId="77777777" w:rsidR="00F275D1" w:rsidRDefault="007D7ADE">
            <w:pPr>
              <w:pStyle w:val="TableParagraph"/>
              <w:spacing w:before="25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Finance</w:t>
            </w:r>
            <w:r>
              <w:rPr>
                <w:rFonts w:ascii="Lucida Sans"/>
                <w:spacing w:val="-10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and</w:t>
            </w:r>
            <w:r>
              <w:rPr>
                <w:rFonts w:ascii="Lucida Sans"/>
                <w:spacing w:val="-10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Estates</w:t>
            </w:r>
          </w:p>
        </w:tc>
      </w:tr>
      <w:tr w:rsidR="00F275D1" w14:paraId="078DC94E" w14:textId="77777777">
        <w:trPr>
          <w:trHeight w:val="1252"/>
        </w:trPr>
        <w:tc>
          <w:tcPr>
            <w:tcW w:w="2218" w:type="dxa"/>
          </w:tcPr>
          <w:p w14:paraId="6D31DA2D" w14:textId="77777777" w:rsidR="00F275D1" w:rsidRDefault="007D7ADE">
            <w:pPr>
              <w:pStyle w:val="TableParagraph"/>
              <w:spacing w:line="278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w w:val="90"/>
                <w:sz w:val="20"/>
              </w:rPr>
              <w:t>Abdul</w:t>
            </w:r>
            <w:r>
              <w:rPr>
                <w:rFonts w:ascii="Arial Black"/>
                <w:spacing w:val="2"/>
                <w:sz w:val="20"/>
              </w:rPr>
              <w:t xml:space="preserve"> </w:t>
            </w:r>
            <w:r>
              <w:rPr>
                <w:rFonts w:ascii="Arial Black"/>
                <w:w w:val="90"/>
                <w:sz w:val="20"/>
              </w:rPr>
              <w:t>Bhanji</w:t>
            </w:r>
            <w:r>
              <w:rPr>
                <w:rFonts w:ascii="Arial Black"/>
                <w:spacing w:val="2"/>
                <w:sz w:val="20"/>
              </w:rPr>
              <w:t xml:space="preserve"> </w:t>
            </w:r>
            <w:r>
              <w:rPr>
                <w:rFonts w:ascii="Arial Black"/>
                <w:spacing w:val="-5"/>
                <w:w w:val="90"/>
                <w:sz w:val="20"/>
              </w:rPr>
              <w:t>OBE</w:t>
            </w:r>
          </w:p>
        </w:tc>
        <w:tc>
          <w:tcPr>
            <w:tcW w:w="1999" w:type="dxa"/>
          </w:tcPr>
          <w:p w14:paraId="2C8BF100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</w:tcPr>
          <w:p w14:paraId="0FA96232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8" w:type="dxa"/>
          </w:tcPr>
          <w:p w14:paraId="7028DFCB" w14:textId="77777777" w:rsidR="00F275D1" w:rsidRDefault="007D7ADE">
            <w:pPr>
              <w:pStyle w:val="TableParagraph"/>
              <w:spacing w:before="22" w:line="319" w:lineRule="auto"/>
              <w:ind w:left="107" w:right="453"/>
              <w:rPr>
                <w:rFonts w:ascii="Lucida Sans"/>
                <w:sz w:val="20"/>
              </w:rPr>
            </w:pPr>
            <w:r>
              <w:rPr>
                <w:rFonts w:ascii="Lucida Sans"/>
                <w:sz w:val="20"/>
              </w:rPr>
              <w:t xml:space="preserve">Finance and Estates </w:t>
            </w:r>
            <w:r>
              <w:rPr>
                <w:rFonts w:ascii="Lucida Sans"/>
                <w:spacing w:val="-2"/>
                <w:sz w:val="20"/>
              </w:rPr>
              <w:t xml:space="preserve">Nominations </w:t>
            </w:r>
            <w:r>
              <w:rPr>
                <w:rFonts w:ascii="Lucida Sans"/>
                <w:spacing w:val="-4"/>
                <w:sz w:val="20"/>
              </w:rPr>
              <w:t>Remuneration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(Co-Chair)</w:t>
            </w:r>
          </w:p>
          <w:p w14:paraId="6B1E6176" w14:textId="77777777" w:rsidR="00F275D1" w:rsidRDefault="007D7ADE">
            <w:pPr>
              <w:pStyle w:val="TableParagraph"/>
              <w:spacing w:before="2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Search</w:t>
            </w:r>
            <w:r>
              <w:rPr>
                <w:rFonts w:ascii="Lucida Sans"/>
                <w:spacing w:val="-8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Committee -Governors</w:t>
            </w:r>
          </w:p>
        </w:tc>
      </w:tr>
    </w:tbl>
    <w:p w14:paraId="65707C4B" w14:textId="77777777" w:rsidR="00F275D1" w:rsidRDefault="00F275D1">
      <w:pPr>
        <w:rPr>
          <w:sz w:val="20"/>
        </w:rPr>
        <w:sectPr w:rsidR="00F275D1">
          <w:pgSz w:w="11910" w:h="16840"/>
          <w:pgMar w:top="1080" w:right="320" w:bottom="960" w:left="420" w:header="739" w:footer="776" w:gutter="0"/>
          <w:cols w:space="720"/>
        </w:sectPr>
      </w:pPr>
    </w:p>
    <w:p w14:paraId="275D239D" w14:textId="77777777" w:rsidR="00F275D1" w:rsidRDefault="00F275D1">
      <w:pPr>
        <w:pStyle w:val="BodyText"/>
        <w:spacing w:before="4"/>
        <w:rPr>
          <w:sz w:val="29"/>
        </w:rPr>
      </w:pPr>
    </w:p>
    <w:tbl>
      <w:tblPr>
        <w:tblW w:w="0" w:type="auto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1999"/>
        <w:gridCol w:w="1791"/>
        <w:gridCol w:w="3068"/>
      </w:tblGrid>
      <w:tr w:rsidR="00F275D1" w14:paraId="4C68ADD8" w14:textId="77777777">
        <w:trPr>
          <w:trHeight w:val="2819"/>
        </w:trPr>
        <w:tc>
          <w:tcPr>
            <w:tcW w:w="2218" w:type="dxa"/>
          </w:tcPr>
          <w:p w14:paraId="3B2BF3C2" w14:textId="77777777" w:rsidR="00F275D1" w:rsidRDefault="007D7ADE">
            <w:pPr>
              <w:pStyle w:val="TableParagraph"/>
              <w:spacing w:line="280" w:lineRule="auto"/>
              <w:ind w:left="107" w:right="143"/>
              <w:rPr>
                <w:rFonts w:ascii="Gill Sans MT"/>
                <w:b/>
                <w:i/>
                <w:sz w:val="20"/>
              </w:rPr>
            </w:pPr>
            <w:r>
              <w:rPr>
                <w:rFonts w:ascii="Arial Black"/>
                <w:spacing w:val="-2"/>
                <w:sz w:val="20"/>
              </w:rPr>
              <w:t>*Josette</w:t>
            </w:r>
            <w:r>
              <w:rPr>
                <w:rFonts w:ascii="Arial Black"/>
                <w:spacing w:val="-15"/>
                <w:sz w:val="20"/>
              </w:rPr>
              <w:t xml:space="preserve"> </w:t>
            </w:r>
            <w:r>
              <w:rPr>
                <w:rFonts w:ascii="Arial Black"/>
                <w:spacing w:val="-2"/>
                <w:sz w:val="20"/>
              </w:rPr>
              <w:t xml:space="preserve">Bushell- </w:t>
            </w:r>
            <w:r>
              <w:rPr>
                <w:rFonts w:ascii="Arial Black"/>
                <w:sz w:val="20"/>
              </w:rPr>
              <w:t>Mingo</w:t>
            </w:r>
            <w:r>
              <w:rPr>
                <w:rFonts w:ascii="Arial Black"/>
                <w:spacing w:val="-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 xml:space="preserve">OBE </w:t>
            </w:r>
            <w:r>
              <w:rPr>
                <w:rFonts w:ascii="Gill Sans MT"/>
                <w:b/>
                <w:i/>
                <w:sz w:val="20"/>
              </w:rPr>
              <w:t>(Principal Ex-Officio)</w:t>
            </w:r>
          </w:p>
        </w:tc>
        <w:tc>
          <w:tcPr>
            <w:tcW w:w="1999" w:type="dxa"/>
          </w:tcPr>
          <w:p w14:paraId="20333C62" w14:textId="77777777" w:rsidR="00F275D1" w:rsidRDefault="007D7ADE">
            <w:pPr>
              <w:pStyle w:val="TableParagraph"/>
              <w:spacing w:before="23"/>
              <w:ind w:right="328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w w:val="95"/>
                <w:sz w:val="20"/>
              </w:rPr>
              <w:t>16/08/21</w:t>
            </w:r>
          </w:p>
        </w:tc>
        <w:tc>
          <w:tcPr>
            <w:tcW w:w="1791" w:type="dxa"/>
          </w:tcPr>
          <w:p w14:paraId="68A04C72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</w:tcPr>
          <w:p w14:paraId="68A1B13D" w14:textId="77777777" w:rsidR="00F275D1" w:rsidRDefault="007D7ADE">
            <w:pPr>
              <w:pStyle w:val="TableParagraph"/>
              <w:spacing w:before="23" w:line="319" w:lineRule="auto"/>
              <w:ind w:left="175" w:right="835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Finance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and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Estates </w:t>
            </w:r>
            <w:r>
              <w:rPr>
                <w:rFonts w:ascii="Lucida Sans"/>
                <w:sz w:val="20"/>
              </w:rPr>
              <w:t xml:space="preserve">Human Resources </w:t>
            </w:r>
            <w:r>
              <w:rPr>
                <w:rFonts w:ascii="Lucida Sans"/>
                <w:spacing w:val="-2"/>
                <w:sz w:val="20"/>
              </w:rPr>
              <w:t>Nominations</w:t>
            </w:r>
          </w:p>
          <w:p w14:paraId="1E196CB8" w14:textId="77777777" w:rsidR="00F275D1" w:rsidRDefault="007D7ADE">
            <w:pPr>
              <w:pStyle w:val="TableParagraph"/>
              <w:spacing w:before="1" w:line="319" w:lineRule="auto"/>
              <w:ind w:left="175" w:right="165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Diversity and Inclusion </w:t>
            </w:r>
            <w:r>
              <w:rPr>
                <w:rFonts w:ascii="Lucida Sans" w:hAnsi="Lucida Sans"/>
                <w:spacing w:val="-4"/>
                <w:sz w:val="20"/>
              </w:rPr>
              <w:t>Search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Committee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–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 xml:space="preserve">Vice- </w:t>
            </w:r>
            <w:r>
              <w:rPr>
                <w:rFonts w:ascii="Lucida Sans" w:hAnsi="Lucida Sans"/>
                <w:spacing w:val="-2"/>
                <w:sz w:val="20"/>
              </w:rPr>
              <w:t>Principal</w:t>
            </w:r>
          </w:p>
          <w:p w14:paraId="506C9679" w14:textId="77777777" w:rsidR="00F275D1" w:rsidRDefault="007D7ADE">
            <w:pPr>
              <w:pStyle w:val="TableParagraph"/>
              <w:spacing w:line="319" w:lineRule="auto"/>
              <w:ind w:left="175" w:right="165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Search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Committee</w:t>
            </w:r>
            <w:r>
              <w:rPr>
                <w:rFonts w:ascii="Lucida Sans"/>
                <w:spacing w:val="6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- Governors</w:t>
            </w:r>
          </w:p>
          <w:p w14:paraId="70D592AB" w14:textId="77777777" w:rsidR="00F275D1" w:rsidRDefault="007D7ADE">
            <w:pPr>
              <w:pStyle w:val="TableParagraph"/>
              <w:ind w:left="175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Search</w:t>
            </w:r>
            <w:r>
              <w:rPr>
                <w:rFonts w:ascii="Lucida Sans"/>
                <w:spacing w:val="-9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Committee</w:t>
            </w:r>
            <w:r>
              <w:rPr>
                <w:rFonts w:ascii="Lucida Sans"/>
                <w:spacing w:val="-5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-</w:t>
            </w:r>
            <w:r>
              <w:rPr>
                <w:rFonts w:ascii="Lucida Sans"/>
                <w:spacing w:val="-8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President</w:t>
            </w:r>
          </w:p>
        </w:tc>
      </w:tr>
      <w:tr w:rsidR="00F275D1" w14:paraId="7342FD03" w14:textId="77777777">
        <w:trPr>
          <w:trHeight w:val="1879"/>
        </w:trPr>
        <w:tc>
          <w:tcPr>
            <w:tcW w:w="2218" w:type="dxa"/>
          </w:tcPr>
          <w:p w14:paraId="66E21DE5" w14:textId="77777777" w:rsidR="00F275D1" w:rsidRDefault="007D7ADE">
            <w:pPr>
              <w:pStyle w:val="TableParagraph"/>
              <w:spacing w:line="266" w:lineRule="auto"/>
              <w:ind w:left="107" w:right="282"/>
              <w:rPr>
                <w:rFonts w:ascii="Arial Black"/>
                <w:sz w:val="20"/>
              </w:rPr>
            </w:pPr>
            <w:r>
              <w:rPr>
                <w:rFonts w:ascii="Arial Black"/>
                <w:w w:val="90"/>
                <w:sz w:val="20"/>
              </w:rPr>
              <w:t>*Professor</w:t>
            </w:r>
            <w:r>
              <w:rPr>
                <w:rFonts w:ascii="Arial Black"/>
                <w:spacing w:val="-12"/>
                <w:w w:val="90"/>
                <w:sz w:val="20"/>
              </w:rPr>
              <w:t xml:space="preserve"> </w:t>
            </w:r>
            <w:r>
              <w:rPr>
                <w:rFonts w:ascii="Arial Black"/>
                <w:w w:val="90"/>
                <w:sz w:val="20"/>
              </w:rPr>
              <w:t xml:space="preserve">George </w:t>
            </w:r>
            <w:proofErr w:type="spellStart"/>
            <w:r>
              <w:rPr>
                <w:rFonts w:ascii="Arial Black"/>
                <w:spacing w:val="-2"/>
                <w:sz w:val="20"/>
              </w:rPr>
              <w:t>Caird</w:t>
            </w:r>
            <w:proofErr w:type="spellEnd"/>
          </w:p>
          <w:p w14:paraId="0BA1BFA6" w14:textId="77777777" w:rsidR="00F275D1" w:rsidRDefault="007D7ADE">
            <w:pPr>
              <w:pStyle w:val="TableParagraph"/>
              <w:spacing w:before="31" w:line="324" w:lineRule="auto"/>
              <w:ind w:left="107"/>
              <w:rPr>
                <w:rFonts w:ascii="Gill Sans MT"/>
                <w:b/>
                <w:i/>
                <w:sz w:val="20"/>
              </w:rPr>
            </w:pPr>
            <w:r>
              <w:rPr>
                <w:rFonts w:ascii="Gill Sans MT"/>
                <w:b/>
                <w:i/>
                <w:w w:val="105"/>
                <w:sz w:val="20"/>
              </w:rPr>
              <w:t>(Interim</w:t>
            </w:r>
            <w:r>
              <w:rPr>
                <w:rFonts w:ascii="Gill Sans MT"/>
                <w:b/>
                <w:i/>
                <w:spacing w:val="-15"/>
                <w:w w:val="105"/>
                <w:sz w:val="20"/>
              </w:rPr>
              <w:t xml:space="preserve"> </w:t>
            </w:r>
            <w:r>
              <w:rPr>
                <w:rFonts w:ascii="Gill Sans MT"/>
                <w:b/>
                <w:i/>
                <w:w w:val="105"/>
                <w:sz w:val="20"/>
              </w:rPr>
              <w:t>Principal</w:t>
            </w:r>
            <w:r>
              <w:rPr>
                <w:rFonts w:ascii="Gill Sans MT"/>
                <w:b/>
                <w:i/>
                <w:spacing w:val="-15"/>
                <w:w w:val="105"/>
                <w:sz w:val="20"/>
              </w:rPr>
              <w:t xml:space="preserve"> </w:t>
            </w:r>
            <w:r>
              <w:rPr>
                <w:rFonts w:ascii="Gill Sans MT"/>
                <w:b/>
                <w:i/>
                <w:w w:val="105"/>
                <w:sz w:val="20"/>
              </w:rPr>
              <w:t xml:space="preserve">Ex- </w:t>
            </w:r>
            <w:r>
              <w:rPr>
                <w:rFonts w:ascii="Gill Sans MT"/>
                <w:b/>
                <w:i/>
                <w:spacing w:val="-2"/>
                <w:w w:val="105"/>
                <w:sz w:val="20"/>
              </w:rPr>
              <w:t>Officio)</w:t>
            </w:r>
          </w:p>
        </w:tc>
        <w:tc>
          <w:tcPr>
            <w:tcW w:w="1999" w:type="dxa"/>
          </w:tcPr>
          <w:p w14:paraId="5741F488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1" w:type="dxa"/>
          </w:tcPr>
          <w:p w14:paraId="184EEC36" w14:textId="77777777" w:rsidR="00F275D1" w:rsidRDefault="00F275D1">
            <w:pPr>
              <w:pStyle w:val="TableParagraph"/>
              <w:spacing w:before="5"/>
              <w:rPr>
                <w:rFonts w:ascii="Lucida Sans"/>
                <w:sz w:val="28"/>
              </w:rPr>
            </w:pPr>
          </w:p>
          <w:p w14:paraId="26C88F30" w14:textId="77777777" w:rsidR="00F275D1" w:rsidRDefault="007D7ADE">
            <w:pPr>
              <w:pStyle w:val="TableParagraph"/>
              <w:ind w:right="122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w w:val="95"/>
                <w:sz w:val="20"/>
              </w:rPr>
              <w:t>15/08/21</w:t>
            </w:r>
          </w:p>
        </w:tc>
        <w:tc>
          <w:tcPr>
            <w:tcW w:w="3068" w:type="dxa"/>
          </w:tcPr>
          <w:p w14:paraId="7729E76C" w14:textId="77777777" w:rsidR="00F275D1" w:rsidRDefault="007D7ADE">
            <w:pPr>
              <w:pStyle w:val="TableParagraph"/>
              <w:spacing w:before="22" w:line="319" w:lineRule="auto"/>
              <w:ind w:left="175" w:right="76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Diversity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and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Inclusion </w:t>
            </w:r>
            <w:r>
              <w:rPr>
                <w:rFonts w:ascii="Lucida Sans"/>
                <w:sz w:val="20"/>
              </w:rPr>
              <w:t xml:space="preserve">Finance and Estates Human Resources </w:t>
            </w:r>
            <w:r>
              <w:rPr>
                <w:rFonts w:ascii="Lucida Sans"/>
                <w:spacing w:val="-2"/>
                <w:sz w:val="20"/>
              </w:rPr>
              <w:t>Nominations</w:t>
            </w:r>
          </w:p>
          <w:p w14:paraId="1DA002E9" w14:textId="77777777" w:rsidR="00F275D1" w:rsidRDefault="007D7ADE">
            <w:pPr>
              <w:pStyle w:val="TableParagraph"/>
              <w:ind w:left="175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4"/>
                <w:sz w:val="20"/>
              </w:rPr>
              <w:t>Search</w:t>
            </w:r>
            <w:r>
              <w:rPr>
                <w:rFonts w:ascii="Lucida Sans" w:hAnsi="Lucida Sans"/>
                <w:spacing w:val="-9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Committee</w:t>
            </w:r>
            <w:r>
              <w:rPr>
                <w:rFonts w:ascii="Lucida Sans" w:hAnsi="Lucida Sans"/>
                <w:spacing w:val="-5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–</w:t>
            </w:r>
            <w:r>
              <w:rPr>
                <w:rFonts w:ascii="Lucida Sans" w:hAnsi="Lucida Sans"/>
                <w:spacing w:val="-8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Vice-</w:t>
            </w:r>
          </w:p>
          <w:p w14:paraId="1E9C750C" w14:textId="77777777" w:rsidR="00F275D1" w:rsidRDefault="007D7ADE">
            <w:pPr>
              <w:pStyle w:val="TableParagraph"/>
              <w:spacing w:before="77"/>
              <w:ind w:left="175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Principal</w:t>
            </w:r>
          </w:p>
        </w:tc>
      </w:tr>
      <w:tr w:rsidR="00F275D1" w14:paraId="6425C3F0" w14:textId="77777777">
        <w:trPr>
          <w:trHeight w:val="1252"/>
        </w:trPr>
        <w:tc>
          <w:tcPr>
            <w:tcW w:w="2218" w:type="dxa"/>
          </w:tcPr>
          <w:p w14:paraId="6BF14A02" w14:textId="77777777" w:rsidR="00F275D1" w:rsidRDefault="007D7ADE">
            <w:pPr>
              <w:pStyle w:val="TableParagraph"/>
              <w:spacing w:line="297" w:lineRule="auto"/>
              <w:ind w:left="107"/>
              <w:rPr>
                <w:rFonts w:ascii="Gill Sans MT"/>
                <w:b/>
                <w:i/>
                <w:sz w:val="20"/>
              </w:rPr>
            </w:pPr>
            <w:r>
              <w:rPr>
                <w:rFonts w:ascii="Arial Black"/>
                <w:spacing w:val="-6"/>
                <w:sz w:val="20"/>
              </w:rPr>
              <w:t>Ed</w:t>
            </w:r>
            <w:r>
              <w:rPr>
                <w:rFonts w:ascii="Arial Black"/>
                <w:spacing w:val="-14"/>
                <w:sz w:val="20"/>
              </w:rPr>
              <w:t xml:space="preserve"> </w:t>
            </w:r>
            <w:r>
              <w:rPr>
                <w:rFonts w:ascii="Arial Black"/>
                <w:spacing w:val="-6"/>
                <w:sz w:val="20"/>
              </w:rPr>
              <w:t>Callow</w:t>
            </w:r>
            <w:r>
              <w:rPr>
                <w:rFonts w:ascii="Arial Black"/>
                <w:spacing w:val="-14"/>
                <w:sz w:val="20"/>
              </w:rPr>
              <w:t xml:space="preserve"> </w:t>
            </w:r>
            <w:r>
              <w:rPr>
                <w:rFonts w:ascii="Gill Sans MT"/>
                <w:b/>
                <w:i/>
                <w:spacing w:val="-6"/>
                <w:sz w:val="20"/>
              </w:rPr>
              <w:t xml:space="preserve">(Student </w:t>
            </w:r>
            <w:r>
              <w:rPr>
                <w:rFonts w:ascii="Gill Sans MT"/>
                <w:b/>
                <w:i/>
                <w:sz w:val="20"/>
              </w:rPr>
              <w:t>Union President)</w:t>
            </w:r>
          </w:p>
        </w:tc>
        <w:tc>
          <w:tcPr>
            <w:tcW w:w="1999" w:type="dxa"/>
          </w:tcPr>
          <w:p w14:paraId="22B11A8D" w14:textId="77777777" w:rsidR="00F275D1" w:rsidRDefault="007D7ADE">
            <w:pPr>
              <w:pStyle w:val="TableParagraph"/>
              <w:spacing w:before="22"/>
              <w:ind w:right="328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w w:val="95"/>
                <w:sz w:val="20"/>
              </w:rPr>
              <w:t>01/08/21</w:t>
            </w:r>
          </w:p>
        </w:tc>
        <w:tc>
          <w:tcPr>
            <w:tcW w:w="1791" w:type="dxa"/>
          </w:tcPr>
          <w:p w14:paraId="7F545561" w14:textId="77777777" w:rsidR="00F275D1" w:rsidRDefault="007D7ADE">
            <w:pPr>
              <w:pStyle w:val="TableParagraph"/>
              <w:spacing w:before="22"/>
              <w:ind w:right="120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w w:val="95"/>
                <w:sz w:val="20"/>
              </w:rPr>
              <w:t>31/07/22</w:t>
            </w:r>
          </w:p>
        </w:tc>
        <w:tc>
          <w:tcPr>
            <w:tcW w:w="3068" w:type="dxa"/>
          </w:tcPr>
          <w:p w14:paraId="615C795A" w14:textId="77777777" w:rsidR="00F275D1" w:rsidRDefault="007D7ADE">
            <w:pPr>
              <w:pStyle w:val="TableParagraph"/>
              <w:spacing w:before="22" w:line="319" w:lineRule="auto"/>
              <w:ind w:left="105" w:right="83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Diversity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and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Inclusion </w:t>
            </w:r>
            <w:r>
              <w:rPr>
                <w:rFonts w:ascii="Lucida Sans"/>
                <w:spacing w:val="-2"/>
                <w:sz w:val="20"/>
              </w:rPr>
              <w:t>Nominations</w:t>
            </w:r>
          </w:p>
          <w:p w14:paraId="33A84923" w14:textId="77777777" w:rsidR="00F275D1" w:rsidRDefault="007D7ADE">
            <w:pPr>
              <w:pStyle w:val="TableParagraph"/>
              <w:ind w:left="105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4"/>
                <w:sz w:val="20"/>
              </w:rPr>
              <w:t>Search</w:t>
            </w:r>
            <w:r>
              <w:rPr>
                <w:rFonts w:ascii="Lucida Sans" w:hAnsi="Lucida Sans"/>
                <w:spacing w:val="-9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Committee</w:t>
            </w:r>
            <w:r>
              <w:rPr>
                <w:rFonts w:ascii="Lucida Sans" w:hAnsi="Lucida Sans"/>
                <w:spacing w:val="-5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–</w:t>
            </w:r>
            <w:r>
              <w:rPr>
                <w:rFonts w:ascii="Lucida Sans" w:hAnsi="Lucida Sans"/>
                <w:spacing w:val="-8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Vice-</w:t>
            </w:r>
          </w:p>
          <w:p w14:paraId="5A0A9C94" w14:textId="77777777" w:rsidR="00F275D1" w:rsidRDefault="007D7ADE">
            <w:pPr>
              <w:pStyle w:val="TableParagraph"/>
              <w:spacing w:before="79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Principal</w:t>
            </w:r>
          </w:p>
        </w:tc>
      </w:tr>
      <w:tr w:rsidR="00F275D1" w14:paraId="38A2240E" w14:textId="77777777">
        <w:trPr>
          <w:trHeight w:val="1252"/>
        </w:trPr>
        <w:tc>
          <w:tcPr>
            <w:tcW w:w="2218" w:type="dxa"/>
          </w:tcPr>
          <w:p w14:paraId="17DAB6CA" w14:textId="77777777" w:rsidR="00F275D1" w:rsidRDefault="007D7ADE">
            <w:pPr>
              <w:pStyle w:val="TableParagraph"/>
              <w:spacing w:line="268" w:lineRule="auto"/>
              <w:ind w:left="107" w:right="143"/>
              <w:rPr>
                <w:rFonts w:ascii="Arial Black"/>
                <w:sz w:val="20"/>
              </w:rPr>
            </w:pPr>
            <w:r>
              <w:rPr>
                <w:rFonts w:ascii="Arial Black"/>
                <w:w w:val="90"/>
                <w:sz w:val="20"/>
              </w:rPr>
              <w:t>Yui</w:t>
            </w:r>
            <w:r>
              <w:rPr>
                <w:rFonts w:ascii="Arial Black"/>
                <w:spacing w:val="-12"/>
                <w:w w:val="90"/>
                <w:sz w:val="20"/>
              </w:rPr>
              <w:t xml:space="preserve"> </w:t>
            </w:r>
            <w:r>
              <w:rPr>
                <w:rFonts w:ascii="Arial Black"/>
                <w:w w:val="90"/>
                <w:sz w:val="20"/>
              </w:rPr>
              <w:t>Chit</w:t>
            </w:r>
            <w:r>
              <w:rPr>
                <w:rFonts w:ascii="Arial Black"/>
                <w:spacing w:val="-10"/>
                <w:w w:val="90"/>
                <w:sz w:val="20"/>
              </w:rPr>
              <w:t xml:space="preserve"> </w:t>
            </w:r>
            <w:r>
              <w:rPr>
                <w:rFonts w:ascii="Arial Black"/>
                <w:w w:val="90"/>
                <w:sz w:val="20"/>
              </w:rPr>
              <w:t xml:space="preserve">Daniel </w:t>
            </w:r>
            <w:r>
              <w:rPr>
                <w:rFonts w:ascii="Arial Black"/>
                <w:spacing w:val="-4"/>
                <w:sz w:val="20"/>
              </w:rPr>
              <w:t>Chan</w:t>
            </w:r>
          </w:p>
        </w:tc>
        <w:tc>
          <w:tcPr>
            <w:tcW w:w="1999" w:type="dxa"/>
          </w:tcPr>
          <w:p w14:paraId="3CA32CBD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1" w:type="dxa"/>
          </w:tcPr>
          <w:p w14:paraId="5AF821D4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</w:tcPr>
          <w:p w14:paraId="7C36B3AE" w14:textId="77777777" w:rsidR="00F275D1" w:rsidRDefault="007D7ADE">
            <w:pPr>
              <w:pStyle w:val="TableParagraph"/>
              <w:spacing w:before="22" w:line="312" w:lineRule="auto"/>
              <w:ind w:left="175" w:right="165"/>
              <w:rPr>
                <w:rFonts w:ascii="Calibri"/>
                <w:i/>
                <w:sz w:val="20"/>
              </w:rPr>
            </w:pPr>
            <w:r>
              <w:rPr>
                <w:rFonts w:ascii="Lucida Sans"/>
                <w:sz w:val="20"/>
              </w:rPr>
              <w:t>Audit (</w:t>
            </w:r>
            <w:r>
              <w:rPr>
                <w:rFonts w:ascii="Calibri"/>
                <w:i/>
                <w:sz w:val="20"/>
              </w:rPr>
              <w:t xml:space="preserve">Chair from 18/07/22) </w:t>
            </w:r>
            <w:r>
              <w:rPr>
                <w:rFonts w:ascii="Lucida Sans"/>
                <w:sz w:val="20"/>
              </w:rPr>
              <w:t>Senior Independent Governor (SIG) (</w:t>
            </w:r>
            <w:r>
              <w:rPr>
                <w:rFonts w:ascii="Calibri"/>
                <w:i/>
                <w:sz w:val="20"/>
              </w:rPr>
              <w:t>from</w:t>
            </w:r>
          </w:p>
          <w:p w14:paraId="5998091B" w14:textId="77777777" w:rsidR="00F275D1" w:rsidRDefault="007D7ADE">
            <w:pPr>
              <w:pStyle w:val="TableParagraph"/>
              <w:spacing w:line="241" w:lineRule="exact"/>
              <w:ind w:left="175"/>
              <w:rPr>
                <w:rFonts w:ascii="Lucida Sans"/>
                <w:sz w:val="20"/>
              </w:rPr>
            </w:pPr>
            <w:r>
              <w:rPr>
                <w:rFonts w:ascii="Calibri"/>
                <w:i/>
                <w:spacing w:val="-2"/>
                <w:w w:val="105"/>
                <w:sz w:val="20"/>
              </w:rPr>
              <w:t>18/07/2022</w:t>
            </w:r>
            <w:r>
              <w:rPr>
                <w:rFonts w:ascii="Lucida Sans"/>
                <w:spacing w:val="-2"/>
                <w:w w:val="105"/>
                <w:sz w:val="20"/>
              </w:rPr>
              <w:t>)</w:t>
            </w:r>
          </w:p>
        </w:tc>
      </w:tr>
      <w:tr w:rsidR="00F275D1" w14:paraId="176EE4BD" w14:textId="77777777">
        <w:trPr>
          <w:trHeight w:val="628"/>
        </w:trPr>
        <w:tc>
          <w:tcPr>
            <w:tcW w:w="2218" w:type="dxa"/>
          </w:tcPr>
          <w:p w14:paraId="3F4DFF5C" w14:textId="77777777" w:rsidR="00F275D1" w:rsidRDefault="007D7ADE">
            <w:pPr>
              <w:pStyle w:val="TableParagraph"/>
              <w:spacing w:line="280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w w:val="90"/>
                <w:sz w:val="20"/>
              </w:rPr>
              <w:t>Christina</w:t>
            </w:r>
            <w:r>
              <w:rPr>
                <w:rFonts w:ascii="Arial Black"/>
                <w:spacing w:val="-6"/>
                <w:sz w:val="20"/>
              </w:rPr>
              <w:t xml:space="preserve"> </w:t>
            </w:r>
            <w:r>
              <w:rPr>
                <w:rFonts w:ascii="Arial Black"/>
                <w:spacing w:val="-2"/>
                <w:sz w:val="20"/>
              </w:rPr>
              <w:t>Coker</w:t>
            </w:r>
          </w:p>
          <w:p w14:paraId="2E4A30D5" w14:textId="77777777" w:rsidR="00F275D1" w:rsidRDefault="007D7ADE">
            <w:pPr>
              <w:pStyle w:val="TableParagraph"/>
              <w:spacing w:before="30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5"/>
                <w:w w:val="95"/>
                <w:sz w:val="20"/>
              </w:rPr>
              <w:t>OBE</w:t>
            </w:r>
          </w:p>
        </w:tc>
        <w:tc>
          <w:tcPr>
            <w:tcW w:w="1999" w:type="dxa"/>
          </w:tcPr>
          <w:p w14:paraId="6F402EFF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1" w:type="dxa"/>
          </w:tcPr>
          <w:p w14:paraId="0C57E1C1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</w:tcPr>
          <w:p w14:paraId="227C58FF" w14:textId="77777777" w:rsidR="00F275D1" w:rsidRDefault="007D7ADE">
            <w:pPr>
              <w:pStyle w:val="TableParagraph"/>
              <w:spacing w:before="25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Audit</w:t>
            </w:r>
          </w:p>
        </w:tc>
      </w:tr>
      <w:tr w:rsidR="00F275D1" w14:paraId="77C0A15E" w14:textId="77777777">
        <w:trPr>
          <w:trHeight w:val="1252"/>
        </w:trPr>
        <w:tc>
          <w:tcPr>
            <w:tcW w:w="2218" w:type="dxa"/>
          </w:tcPr>
          <w:p w14:paraId="1449DFAF" w14:textId="77777777" w:rsidR="00F275D1" w:rsidRDefault="007D7ADE">
            <w:pPr>
              <w:pStyle w:val="TableParagraph"/>
              <w:spacing w:line="309" w:lineRule="auto"/>
              <w:ind w:left="107"/>
              <w:rPr>
                <w:rFonts w:ascii="Gill Sans MT"/>
                <w:b/>
                <w:i/>
                <w:sz w:val="20"/>
              </w:rPr>
            </w:pPr>
            <w:r>
              <w:rPr>
                <w:rFonts w:ascii="Arial Black"/>
                <w:w w:val="90"/>
                <w:sz w:val="20"/>
              </w:rPr>
              <w:t xml:space="preserve">Prof Maria Delgado </w:t>
            </w:r>
            <w:r>
              <w:rPr>
                <w:rFonts w:ascii="Gill Sans MT"/>
                <w:b/>
                <w:i/>
                <w:sz w:val="20"/>
              </w:rPr>
              <w:t xml:space="preserve">(Academic Board </w:t>
            </w:r>
            <w:r>
              <w:rPr>
                <w:rFonts w:ascii="Gill Sans MT"/>
                <w:b/>
                <w:i/>
                <w:spacing w:val="-2"/>
                <w:sz w:val="20"/>
              </w:rPr>
              <w:t>Elected)</w:t>
            </w:r>
          </w:p>
        </w:tc>
        <w:tc>
          <w:tcPr>
            <w:tcW w:w="1999" w:type="dxa"/>
          </w:tcPr>
          <w:p w14:paraId="7116F8D0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1" w:type="dxa"/>
          </w:tcPr>
          <w:p w14:paraId="19544544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</w:tcPr>
          <w:p w14:paraId="50F2055D" w14:textId="77777777" w:rsidR="00F275D1" w:rsidRDefault="007D7ADE">
            <w:pPr>
              <w:pStyle w:val="TableParagraph"/>
              <w:spacing w:before="22"/>
              <w:ind w:left="105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Nominations</w:t>
            </w:r>
          </w:p>
          <w:p w14:paraId="6FC49B72" w14:textId="77777777" w:rsidR="00F275D1" w:rsidRDefault="007D7ADE">
            <w:pPr>
              <w:pStyle w:val="TableParagraph"/>
              <w:spacing w:before="77"/>
              <w:ind w:left="107" w:hanging="3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4"/>
                <w:sz w:val="20"/>
              </w:rPr>
              <w:t>Search</w:t>
            </w:r>
            <w:r>
              <w:rPr>
                <w:rFonts w:ascii="Lucida Sans" w:hAnsi="Lucida Sans"/>
                <w:spacing w:val="-9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Committee</w:t>
            </w:r>
            <w:r>
              <w:rPr>
                <w:rFonts w:ascii="Lucida Sans" w:hAnsi="Lucida Sans"/>
                <w:spacing w:val="-5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–</w:t>
            </w:r>
            <w:r>
              <w:rPr>
                <w:rFonts w:ascii="Lucida Sans" w:hAnsi="Lucida Sans"/>
                <w:spacing w:val="-8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Vice-</w:t>
            </w:r>
          </w:p>
          <w:p w14:paraId="648C5C5F" w14:textId="77777777" w:rsidR="00F275D1" w:rsidRDefault="007D7ADE">
            <w:pPr>
              <w:pStyle w:val="TableParagraph"/>
              <w:spacing w:before="4" w:line="310" w:lineRule="atLeast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Principal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(curriculum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and </w:t>
            </w:r>
            <w:r>
              <w:rPr>
                <w:rFonts w:ascii="Lucida Sans"/>
                <w:spacing w:val="-2"/>
                <w:sz w:val="20"/>
              </w:rPr>
              <w:t>Students)</w:t>
            </w:r>
          </w:p>
        </w:tc>
      </w:tr>
      <w:tr w:rsidR="00F275D1" w14:paraId="43D9A2FB" w14:textId="77777777">
        <w:trPr>
          <w:trHeight w:val="938"/>
        </w:trPr>
        <w:tc>
          <w:tcPr>
            <w:tcW w:w="2218" w:type="dxa"/>
          </w:tcPr>
          <w:p w14:paraId="33FB92D4" w14:textId="77777777" w:rsidR="00F275D1" w:rsidRDefault="007D7ADE">
            <w:pPr>
              <w:pStyle w:val="TableParagraph"/>
              <w:spacing w:line="266" w:lineRule="auto"/>
              <w:ind w:left="107" w:right="143"/>
              <w:rPr>
                <w:rFonts w:ascii="Arial Black"/>
                <w:sz w:val="20"/>
              </w:rPr>
            </w:pPr>
            <w:r>
              <w:rPr>
                <w:rFonts w:ascii="Arial Black"/>
                <w:w w:val="90"/>
                <w:sz w:val="20"/>
              </w:rPr>
              <w:t>Prof</w:t>
            </w:r>
            <w:r>
              <w:rPr>
                <w:rFonts w:ascii="Arial Black"/>
                <w:spacing w:val="-9"/>
                <w:w w:val="90"/>
                <w:sz w:val="20"/>
              </w:rPr>
              <w:t xml:space="preserve"> </w:t>
            </w:r>
            <w:r>
              <w:rPr>
                <w:rFonts w:ascii="Arial Black"/>
                <w:w w:val="90"/>
                <w:sz w:val="20"/>
              </w:rPr>
              <w:t xml:space="preserve">Rajinder </w:t>
            </w:r>
            <w:r>
              <w:rPr>
                <w:rFonts w:ascii="Arial Black"/>
                <w:spacing w:val="-2"/>
                <w:sz w:val="20"/>
              </w:rPr>
              <w:t>Dudrah</w:t>
            </w:r>
          </w:p>
        </w:tc>
        <w:tc>
          <w:tcPr>
            <w:tcW w:w="1999" w:type="dxa"/>
          </w:tcPr>
          <w:p w14:paraId="553C9645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1" w:type="dxa"/>
          </w:tcPr>
          <w:p w14:paraId="105DCB4E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</w:tcPr>
          <w:p w14:paraId="794D3AEF" w14:textId="77777777" w:rsidR="00F275D1" w:rsidRDefault="007D7ADE">
            <w:pPr>
              <w:pStyle w:val="TableParagraph"/>
              <w:spacing w:before="22" w:line="319" w:lineRule="auto"/>
              <w:ind w:left="105" w:right="83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Diversity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and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Inclusion </w:t>
            </w:r>
            <w:r>
              <w:rPr>
                <w:rFonts w:ascii="Lucida Sans"/>
                <w:spacing w:val="-2"/>
                <w:sz w:val="20"/>
              </w:rPr>
              <w:t>Audit</w:t>
            </w:r>
          </w:p>
          <w:p w14:paraId="22DAED98" w14:textId="77777777" w:rsidR="00F275D1" w:rsidRDefault="007D7ADE">
            <w:pPr>
              <w:pStyle w:val="TableParagraph"/>
              <w:spacing w:before="1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Academic</w:t>
            </w:r>
            <w:r>
              <w:rPr>
                <w:rFonts w:ascii="Lucida Sans"/>
                <w:spacing w:val="-5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Board champion</w:t>
            </w:r>
          </w:p>
        </w:tc>
      </w:tr>
      <w:tr w:rsidR="00F275D1" w14:paraId="3ADB0552" w14:textId="77777777">
        <w:trPr>
          <w:trHeight w:val="1254"/>
        </w:trPr>
        <w:tc>
          <w:tcPr>
            <w:tcW w:w="2218" w:type="dxa"/>
          </w:tcPr>
          <w:p w14:paraId="0F4E4AF5" w14:textId="77777777" w:rsidR="00F275D1" w:rsidRDefault="007D7ADE">
            <w:pPr>
              <w:pStyle w:val="TableParagraph"/>
              <w:spacing w:line="280" w:lineRule="exact"/>
              <w:ind w:left="129"/>
              <w:rPr>
                <w:rFonts w:ascii="Arial Black"/>
                <w:sz w:val="20"/>
              </w:rPr>
            </w:pPr>
            <w:r>
              <w:rPr>
                <w:rFonts w:ascii="Arial Black"/>
                <w:w w:val="90"/>
                <w:sz w:val="20"/>
              </w:rPr>
              <w:t>Dr</w:t>
            </w:r>
            <w:r>
              <w:rPr>
                <w:rFonts w:ascii="Arial Black"/>
                <w:spacing w:val="-6"/>
                <w:sz w:val="20"/>
              </w:rPr>
              <w:t xml:space="preserve"> </w:t>
            </w:r>
            <w:r>
              <w:rPr>
                <w:rFonts w:ascii="Arial Black"/>
                <w:w w:val="90"/>
                <w:sz w:val="20"/>
              </w:rPr>
              <w:t>Stephen</w:t>
            </w:r>
            <w:r>
              <w:rPr>
                <w:rFonts w:ascii="Arial Black"/>
                <w:spacing w:val="-6"/>
                <w:sz w:val="20"/>
              </w:rPr>
              <w:t xml:space="preserve"> </w:t>
            </w:r>
            <w:r>
              <w:rPr>
                <w:rFonts w:ascii="Arial Black"/>
                <w:spacing w:val="-2"/>
                <w:w w:val="90"/>
                <w:sz w:val="20"/>
              </w:rPr>
              <w:t>Farrier</w:t>
            </w:r>
          </w:p>
          <w:p w14:paraId="499E4F54" w14:textId="77777777" w:rsidR="00F275D1" w:rsidRDefault="007D7ADE">
            <w:pPr>
              <w:pStyle w:val="TableParagraph"/>
              <w:spacing w:before="64"/>
              <w:ind w:left="107"/>
              <w:rPr>
                <w:rFonts w:ascii="Gill Sans MT"/>
                <w:b/>
                <w:i/>
                <w:sz w:val="20"/>
              </w:rPr>
            </w:pPr>
            <w:r>
              <w:rPr>
                <w:rFonts w:ascii="Gill Sans MT"/>
                <w:b/>
                <w:i/>
                <w:w w:val="105"/>
                <w:sz w:val="20"/>
              </w:rPr>
              <w:t>(Staff</w:t>
            </w:r>
            <w:r>
              <w:rPr>
                <w:rFonts w:ascii="Gill Sans MT"/>
                <w:b/>
                <w:i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b/>
                <w:i/>
                <w:spacing w:val="-2"/>
                <w:w w:val="105"/>
                <w:sz w:val="20"/>
              </w:rPr>
              <w:t>elected)</w:t>
            </w:r>
          </w:p>
        </w:tc>
        <w:tc>
          <w:tcPr>
            <w:tcW w:w="1999" w:type="dxa"/>
          </w:tcPr>
          <w:p w14:paraId="59561771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1" w:type="dxa"/>
          </w:tcPr>
          <w:p w14:paraId="56CE204B" w14:textId="77777777" w:rsidR="00F275D1" w:rsidRDefault="007D7ADE">
            <w:pPr>
              <w:pStyle w:val="TableParagraph"/>
              <w:spacing w:before="25"/>
              <w:ind w:right="237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w w:val="95"/>
                <w:sz w:val="20"/>
              </w:rPr>
              <w:t>4/09/22</w:t>
            </w:r>
          </w:p>
        </w:tc>
        <w:tc>
          <w:tcPr>
            <w:tcW w:w="3068" w:type="dxa"/>
          </w:tcPr>
          <w:p w14:paraId="3CB9B9B5" w14:textId="77777777" w:rsidR="00F275D1" w:rsidRDefault="007D7ADE">
            <w:pPr>
              <w:pStyle w:val="TableParagraph"/>
              <w:spacing w:before="25" w:line="319" w:lineRule="auto"/>
              <w:ind w:left="105" w:right="165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Diversity and Inclusion Search Committee – Vice- </w:t>
            </w:r>
            <w:r>
              <w:rPr>
                <w:rFonts w:ascii="Lucida Sans" w:hAnsi="Lucida Sans"/>
                <w:spacing w:val="-4"/>
                <w:sz w:val="20"/>
              </w:rPr>
              <w:t>Principal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until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21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September</w:t>
            </w:r>
          </w:p>
          <w:p w14:paraId="3C163423" w14:textId="77777777" w:rsidR="00F275D1" w:rsidRDefault="007D7ADE">
            <w:pPr>
              <w:pStyle w:val="TableParagraph"/>
              <w:spacing w:line="234" w:lineRule="exact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2021</w:t>
            </w:r>
          </w:p>
        </w:tc>
      </w:tr>
      <w:tr w:rsidR="00F275D1" w14:paraId="7D4384A9" w14:textId="77777777">
        <w:trPr>
          <w:trHeight w:val="937"/>
        </w:trPr>
        <w:tc>
          <w:tcPr>
            <w:tcW w:w="2218" w:type="dxa"/>
          </w:tcPr>
          <w:p w14:paraId="7F67F620" w14:textId="77777777" w:rsidR="00F275D1" w:rsidRDefault="007D7ADE">
            <w:pPr>
              <w:pStyle w:val="TableParagraph"/>
              <w:spacing w:line="278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w w:val="85"/>
                <w:sz w:val="20"/>
              </w:rPr>
              <w:t>Eleni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pacing w:val="-4"/>
                <w:sz w:val="20"/>
              </w:rPr>
              <w:t>Gill</w:t>
            </w:r>
          </w:p>
        </w:tc>
        <w:tc>
          <w:tcPr>
            <w:tcW w:w="1999" w:type="dxa"/>
          </w:tcPr>
          <w:p w14:paraId="525A1393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1" w:type="dxa"/>
          </w:tcPr>
          <w:p w14:paraId="64ADC23F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</w:tcPr>
          <w:p w14:paraId="7901CE8A" w14:textId="77777777" w:rsidR="00F275D1" w:rsidRDefault="007D7ADE">
            <w:pPr>
              <w:pStyle w:val="TableParagraph"/>
              <w:spacing w:before="22" w:line="316" w:lineRule="auto"/>
              <w:ind w:left="62" w:right="880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Diversity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and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Inclusion </w:t>
            </w:r>
            <w:r>
              <w:rPr>
                <w:rFonts w:ascii="Lucida Sans"/>
                <w:sz w:val="20"/>
              </w:rPr>
              <w:t>Human Resources</w:t>
            </w:r>
          </w:p>
          <w:p w14:paraId="555D744D" w14:textId="77777777" w:rsidR="00F275D1" w:rsidRDefault="007D7ADE">
            <w:pPr>
              <w:pStyle w:val="TableParagraph"/>
              <w:spacing w:before="5"/>
              <w:ind w:left="62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Search</w:t>
            </w:r>
            <w:r>
              <w:rPr>
                <w:rFonts w:ascii="Lucida Sans"/>
                <w:spacing w:val="-9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Committee</w:t>
            </w:r>
            <w:r>
              <w:rPr>
                <w:rFonts w:ascii="Lucida Sans"/>
                <w:spacing w:val="-5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-</w:t>
            </w:r>
            <w:r>
              <w:rPr>
                <w:rFonts w:ascii="Lucida Sans"/>
                <w:spacing w:val="-8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Governors</w:t>
            </w:r>
          </w:p>
        </w:tc>
      </w:tr>
      <w:tr w:rsidR="00F275D1" w14:paraId="636CC512" w14:textId="77777777">
        <w:trPr>
          <w:trHeight w:val="940"/>
        </w:trPr>
        <w:tc>
          <w:tcPr>
            <w:tcW w:w="2218" w:type="dxa"/>
          </w:tcPr>
          <w:p w14:paraId="22454DAB" w14:textId="77777777" w:rsidR="00F275D1" w:rsidRDefault="007D7ADE">
            <w:pPr>
              <w:pStyle w:val="TableParagraph"/>
              <w:spacing w:line="278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w w:val="90"/>
                <w:sz w:val="20"/>
              </w:rPr>
              <w:t>Alan</w:t>
            </w:r>
            <w:r>
              <w:rPr>
                <w:rFonts w:ascii="Arial Black"/>
                <w:spacing w:val="-2"/>
                <w:w w:val="90"/>
                <w:sz w:val="20"/>
              </w:rPr>
              <w:t xml:space="preserve"> </w:t>
            </w:r>
            <w:r>
              <w:rPr>
                <w:rFonts w:ascii="Arial Black"/>
                <w:spacing w:val="-2"/>
                <w:sz w:val="20"/>
              </w:rPr>
              <w:t>Haigh</w:t>
            </w:r>
          </w:p>
        </w:tc>
        <w:tc>
          <w:tcPr>
            <w:tcW w:w="1999" w:type="dxa"/>
          </w:tcPr>
          <w:p w14:paraId="57C15FC7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1" w:type="dxa"/>
          </w:tcPr>
          <w:p w14:paraId="30843A26" w14:textId="77777777" w:rsidR="00F275D1" w:rsidRDefault="007D7ADE">
            <w:pPr>
              <w:pStyle w:val="TableParagraph"/>
              <w:spacing w:before="22"/>
              <w:ind w:right="122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w w:val="95"/>
                <w:sz w:val="20"/>
              </w:rPr>
              <w:t>18/07/22</w:t>
            </w:r>
          </w:p>
        </w:tc>
        <w:tc>
          <w:tcPr>
            <w:tcW w:w="3068" w:type="dxa"/>
          </w:tcPr>
          <w:p w14:paraId="5BB78A03" w14:textId="77777777" w:rsidR="00F275D1" w:rsidRDefault="007D7ADE">
            <w:pPr>
              <w:pStyle w:val="TableParagraph"/>
              <w:spacing w:before="22"/>
              <w:ind w:left="62"/>
              <w:rPr>
                <w:rFonts w:ascii="Lucida Sans"/>
                <w:sz w:val="20"/>
              </w:rPr>
            </w:pPr>
            <w:r>
              <w:rPr>
                <w:rFonts w:ascii="Lucida Sans"/>
                <w:w w:val="90"/>
                <w:sz w:val="20"/>
              </w:rPr>
              <w:t>Audit</w:t>
            </w:r>
            <w:r>
              <w:rPr>
                <w:rFonts w:ascii="Lucida Sans"/>
                <w:spacing w:val="10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(Chair)</w:t>
            </w:r>
          </w:p>
          <w:p w14:paraId="2B367680" w14:textId="77777777" w:rsidR="00F275D1" w:rsidRDefault="007D7ADE">
            <w:pPr>
              <w:pStyle w:val="TableParagraph"/>
              <w:spacing w:before="5" w:line="310" w:lineRule="atLeast"/>
              <w:ind w:left="62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Senior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Independent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Governor (SIG)</w:t>
            </w:r>
          </w:p>
        </w:tc>
      </w:tr>
      <w:tr w:rsidR="00F275D1" w14:paraId="63D1F229" w14:textId="77777777">
        <w:trPr>
          <w:trHeight w:val="625"/>
        </w:trPr>
        <w:tc>
          <w:tcPr>
            <w:tcW w:w="2218" w:type="dxa"/>
          </w:tcPr>
          <w:p w14:paraId="5ED122B2" w14:textId="77777777" w:rsidR="00F275D1" w:rsidRDefault="007D7ADE">
            <w:pPr>
              <w:pStyle w:val="TableParagraph"/>
              <w:spacing w:line="278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w w:val="85"/>
                <w:sz w:val="20"/>
              </w:rPr>
              <w:t>Clare</w:t>
            </w:r>
            <w:r>
              <w:rPr>
                <w:rFonts w:ascii="Arial Black"/>
                <w:spacing w:val="3"/>
                <w:sz w:val="20"/>
              </w:rPr>
              <w:t xml:space="preserve"> </w:t>
            </w:r>
            <w:r>
              <w:rPr>
                <w:rFonts w:ascii="Arial Black"/>
                <w:spacing w:val="-2"/>
                <w:sz w:val="20"/>
              </w:rPr>
              <w:t>Hennings</w:t>
            </w:r>
          </w:p>
        </w:tc>
        <w:tc>
          <w:tcPr>
            <w:tcW w:w="1999" w:type="dxa"/>
          </w:tcPr>
          <w:p w14:paraId="182CFABB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1" w:type="dxa"/>
          </w:tcPr>
          <w:p w14:paraId="109B9946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</w:tcPr>
          <w:p w14:paraId="3C53D4E4" w14:textId="77777777" w:rsidR="00F275D1" w:rsidRDefault="007D7ADE">
            <w:pPr>
              <w:pStyle w:val="TableParagraph"/>
              <w:spacing w:before="22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Finance</w:t>
            </w:r>
            <w:r>
              <w:rPr>
                <w:rFonts w:ascii="Lucida Sans"/>
                <w:spacing w:val="-10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and</w:t>
            </w:r>
            <w:r>
              <w:rPr>
                <w:rFonts w:ascii="Lucida Sans"/>
                <w:spacing w:val="-11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Estates</w:t>
            </w:r>
            <w:r>
              <w:rPr>
                <w:rFonts w:ascii="Lucida Sans"/>
                <w:spacing w:val="-9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(Chair)</w:t>
            </w:r>
          </w:p>
          <w:p w14:paraId="771B0D16" w14:textId="77777777" w:rsidR="00F275D1" w:rsidRDefault="007D7ADE">
            <w:pPr>
              <w:pStyle w:val="TableParagraph"/>
              <w:spacing w:before="79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Remuneration</w:t>
            </w:r>
          </w:p>
        </w:tc>
      </w:tr>
    </w:tbl>
    <w:p w14:paraId="084401C3" w14:textId="77777777" w:rsidR="00F275D1" w:rsidRDefault="00F275D1">
      <w:pPr>
        <w:rPr>
          <w:sz w:val="20"/>
        </w:rPr>
        <w:sectPr w:rsidR="00F275D1">
          <w:pgSz w:w="11910" w:h="16840"/>
          <w:pgMar w:top="1080" w:right="320" w:bottom="960" w:left="420" w:header="739" w:footer="776" w:gutter="0"/>
          <w:cols w:space="720"/>
        </w:sectPr>
      </w:pPr>
    </w:p>
    <w:p w14:paraId="34045AC6" w14:textId="77777777" w:rsidR="00F275D1" w:rsidRDefault="00F275D1">
      <w:pPr>
        <w:pStyle w:val="BodyText"/>
        <w:spacing w:before="4"/>
        <w:rPr>
          <w:sz w:val="29"/>
        </w:rPr>
      </w:pPr>
    </w:p>
    <w:tbl>
      <w:tblPr>
        <w:tblW w:w="0" w:type="auto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1999"/>
        <w:gridCol w:w="1791"/>
        <w:gridCol w:w="3068"/>
      </w:tblGrid>
      <w:tr w:rsidR="00F275D1" w14:paraId="53112EE8" w14:textId="77777777">
        <w:trPr>
          <w:trHeight w:val="626"/>
        </w:trPr>
        <w:tc>
          <w:tcPr>
            <w:tcW w:w="2218" w:type="dxa"/>
          </w:tcPr>
          <w:p w14:paraId="261B3BF7" w14:textId="77777777" w:rsidR="00F275D1" w:rsidRDefault="007D7ADE">
            <w:pPr>
              <w:pStyle w:val="TableParagraph"/>
              <w:spacing w:line="278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w w:val="90"/>
                <w:sz w:val="20"/>
              </w:rPr>
              <w:t>Matthew</w:t>
            </w:r>
            <w:r>
              <w:rPr>
                <w:rFonts w:ascii="Arial Black"/>
                <w:spacing w:val="22"/>
                <w:sz w:val="20"/>
              </w:rPr>
              <w:t xml:space="preserve"> </w:t>
            </w:r>
            <w:r>
              <w:rPr>
                <w:rFonts w:ascii="Arial Black"/>
                <w:spacing w:val="-2"/>
                <w:sz w:val="20"/>
              </w:rPr>
              <w:t>Layton</w:t>
            </w:r>
          </w:p>
        </w:tc>
        <w:tc>
          <w:tcPr>
            <w:tcW w:w="1999" w:type="dxa"/>
          </w:tcPr>
          <w:p w14:paraId="7DD84AFE" w14:textId="77777777" w:rsidR="00F275D1" w:rsidRDefault="007D7ADE">
            <w:pPr>
              <w:pStyle w:val="TableParagraph"/>
              <w:spacing w:before="23"/>
              <w:ind w:left="82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w w:val="95"/>
                <w:sz w:val="20"/>
              </w:rPr>
              <w:t>18/07/2022</w:t>
            </w:r>
          </w:p>
        </w:tc>
        <w:tc>
          <w:tcPr>
            <w:tcW w:w="1791" w:type="dxa"/>
          </w:tcPr>
          <w:p w14:paraId="6DC1F16D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</w:tcPr>
          <w:p w14:paraId="4457C5E1" w14:textId="77777777" w:rsidR="00F275D1" w:rsidRDefault="007D7ADE">
            <w:pPr>
              <w:pStyle w:val="TableParagraph"/>
              <w:spacing w:before="23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Finance</w:t>
            </w:r>
            <w:r>
              <w:rPr>
                <w:rFonts w:ascii="Lucida Sans"/>
                <w:spacing w:val="-10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and</w:t>
            </w:r>
            <w:r>
              <w:rPr>
                <w:rFonts w:ascii="Lucida Sans"/>
                <w:spacing w:val="-10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Estates</w:t>
            </w:r>
          </w:p>
          <w:p w14:paraId="764F1623" w14:textId="77777777" w:rsidR="00F275D1" w:rsidRDefault="007D7ADE">
            <w:pPr>
              <w:pStyle w:val="TableParagraph"/>
              <w:spacing w:before="78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Remuneration</w:t>
            </w:r>
          </w:p>
        </w:tc>
      </w:tr>
      <w:tr w:rsidR="00F275D1" w14:paraId="4BEF8E50" w14:textId="77777777">
        <w:trPr>
          <w:trHeight w:val="625"/>
        </w:trPr>
        <w:tc>
          <w:tcPr>
            <w:tcW w:w="2218" w:type="dxa"/>
          </w:tcPr>
          <w:p w14:paraId="55414D3A" w14:textId="77777777" w:rsidR="00F275D1" w:rsidRDefault="007D7ADE">
            <w:pPr>
              <w:pStyle w:val="TableParagraph"/>
              <w:spacing w:line="278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w w:val="90"/>
                <w:sz w:val="20"/>
              </w:rPr>
              <w:t>Anne</w:t>
            </w:r>
            <w:r>
              <w:rPr>
                <w:rFonts w:ascii="Arial Black"/>
                <w:spacing w:val="-1"/>
                <w:sz w:val="20"/>
              </w:rPr>
              <w:t xml:space="preserve"> </w:t>
            </w:r>
            <w:r>
              <w:rPr>
                <w:rFonts w:ascii="Arial Black"/>
                <w:spacing w:val="-2"/>
                <w:sz w:val="20"/>
              </w:rPr>
              <w:t>Mensah</w:t>
            </w:r>
          </w:p>
        </w:tc>
        <w:tc>
          <w:tcPr>
            <w:tcW w:w="1999" w:type="dxa"/>
          </w:tcPr>
          <w:p w14:paraId="453C86D5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1" w:type="dxa"/>
          </w:tcPr>
          <w:p w14:paraId="3E0D6E46" w14:textId="77777777" w:rsidR="00F275D1" w:rsidRDefault="007D7ADE">
            <w:pPr>
              <w:pStyle w:val="TableParagraph"/>
              <w:spacing w:before="22"/>
              <w:ind w:right="122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w w:val="95"/>
                <w:sz w:val="20"/>
              </w:rPr>
              <w:t>18/07/22</w:t>
            </w:r>
          </w:p>
        </w:tc>
        <w:tc>
          <w:tcPr>
            <w:tcW w:w="3068" w:type="dxa"/>
          </w:tcPr>
          <w:p w14:paraId="244C458E" w14:textId="77777777" w:rsidR="00F275D1" w:rsidRDefault="007D7ADE">
            <w:pPr>
              <w:pStyle w:val="TableParagraph"/>
              <w:spacing w:before="22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6"/>
                <w:sz w:val="20"/>
              </w:rPr>
              <w:t>Diversity</w:t>
            </w:r>
            <w:r>
              <w:rPr>
                <w:rFonts w:ascii="Lucida Sans"/>
                <w:spacing w:val="-1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>and</w:t>
            </w:r>
            <w:r>
              <w:rPr>
                <w:rFonts w:ascii="Lucida Sans"/>
                <w:spacing w:val="-1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>Inclusion</w:t>
            </w:r>
            <w:r>
              <w:rPr>
                <w:rFonts w:ascii="Lucida Sans"/>
                <w:spacing w:val="-1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>(Chair)</w:t>
            </w:r>
          </w:p>
          <w:p w14:paraId="1D150F10" w14:textId="77777777" w:rsidR="00F275D1" w:rsidRDefault="007D7ADE">
            <w:pPr>
              <w:pStyle w:val="TableParagraph"/>
              <w:spacing w:before="79"/>
              <w:ind w:left="107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4"/>
                <w:sz w:val="20"/>
              </w:rPr>
              <w:t>Search</w:t>
            </w:r>
            <w:r>
              <w:rPr>
                <w:rFonts w:ascii="Lucida Sans" w:hAnsi="Lucida Sans"/>
                <w:spacing w:val="-9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Committee</w:t>
            </w:r>
            <w:r>
              <w:rPr>
                <w:rFonts w:ascii="Lucida Sans" w:hAnsi="Lucida Sans"/>
                <w:spacing w:val="-5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–</w:t>
            </w:r>
            <w:r>
              <w:rPr>
                <w:rFonts w:ascii="Lucida Sans" w:hAnsi="Lucida Sans"/>
                <w:spacing w:val="-8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Principal</w:t>
            </w:r>
          </w:p>
        </w:tc>
      </w:tr>
      <w:tr w:rsidR="00F275D1" w14:paraId="0DD61FA5" w14:textId="77777777">
        <w:trPr>
          <w:trHeight w:val="940"/>
        </w:trPr>
        <w:tc>
          <w:tcPr>
            <w:tcW w:w="2218" w:type="dxa"/>
          </w:tcPr>
          <w:p w14:paraId="40336110" w14:textId="77777777" w:rsidR="00F275D1" w:rsidRDefault="007D7ADE">
            <w:pPr>
              <w:pStyle w:val="TableParagraph"/>
              <w:spacing w:line="266" w:lineRule="auto"/>
              <w:ind w:left="107" w:right="812"/>
              <w:rPr>
                <w:rFonts w:ascii="Arial Black"/>
                <w:sz w:val="20"/>
              </w:rPr>
            </w:pPr>
            <w:r>
              <w:rPr>
                <w:rFonts w:ascii="Arial Black"/>
                <w:w w:val="90"/>
                <w:sz w:val="20"/>
              </w:rPr>
              <w:t>Ajunesh</w:t>
            </w:r>
            <w:r>
              <w:rPr>
                <w:rFonts w:ascii="Arial Black"/>
                <w:spacing w:val="-1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w w:val="90"/>
                <w:sz w:val="20"/>
              </w:rPr>
              <w:t>Saji</w:t>
            </w:r>
            <w:proofErr w:type="spellEnd"/>
            <w:r>
              <w:rPr>
                <w:rFonts w:ascii="Arial Black"/>
                <w:w w:val="90"/>
                <w:sz w:val="20"/>
              </w:rPr>
              <w:t xml:space="preserve">- </w:t>
            </w:r>
            <w:proofErr w:type="spellStart"/>
            <w:r>
              <w:rPr>
                <w:rFonts w:ascii="Arial Black"/>
                <w:spacing w:val="-2"/>
                <w:sz w:val="20"/>
              </w:rPr>
              <w:t>Viswam</w:t>
            </w:r>
            <w:proofErr w:type="spellEnd"/>
          </w:p>
          <w:p w14:paraId="0E1F8007" w14:textId="77777777" w:rsidR="00F275D1" w:rsidRDefault="007D7ADE">
            <w:pPr>
              <w:pStyle w:val="TableParagraph"/>
              <w:spacing w:before="32"/>
              <w:ind w:left="107"/>
              <w:rPr>
                <w:rFonts w:ascii="Gill Sans MT"/>
                <w:b/>
                <w:i/>
                <w:sz w:val="20"/>
              </w:rPr>
            </w:pPr>
            <w:r>
              <w:rPr>
                <w:rFonts w:ascii="Gill Sans MT"/>
                <w:b/>
                <w:i/>
                <w:w w:val="105"/>
                <w:sz w:val="20"/>
              </w:rPr>
              <w:t>(Student</w:t>
            </w:r>
            <w:r>
              <w:rPr>
                <w:rFonts w:ascii="Gill Sans MT"/>
                <w:b/>
                <w:i/>
                <w:spacing w:val="7"/>
                <w:w w:val="105"/>
                <w:sz w:val="20"/>
              </w:rPr>
              <w:t xml:space="preserve"> </w:t>
            </w:r>
            <w:r>
              <w:rPr>
                <w:rFonts w:ascii="Gill Sans MT"/>
                <w:b/>
                <w:i/>
                <w:spacing w:val="-2"/>
                <w:w w:val="105"/>
                <w:sz w:val="20"/>
              </w:rPr>
              <w:t>elected)</w:t>
            </w:r>
          </w:p>
        </w:tc>
        <w:tc>
          <w:tcPr>
            <w:tcW w:w="1999" w:type="dxa"/>
          </w:tcPr>
          <w:p w14:paraId="697F3E85" w14:textId="77777777" w:rsidR="00F275D1" w:rsidRDefault="007D7ADE">
            <w:pPr>
              <w:pStyle w:val="TableParagraph"/>
              <w:spacing w:before="25"/>
              <w:ind w:left="82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w w:val="95"/>
                <w:sz w:val="20"/>
              </w:rPr>
              <w:t>29/11/21</w:t>
            </w:r>
          </w:p>
        </w:tc>
        <w:tc>
          <w:tcPr>
            <w:tcW w:w="1791" w:type="dxa"/>
          </w:tcPr>
          <w:p w14:paraId="518E5413" w14:textId="77777777" w:rsidR="00F275D1" w:rsidRDefault="007D7ADE">
            <w:pPr>
              <w:pStyle w:val="TableParagraph"/>
              <w:spacing w:before="25"/>
              <w:ind w:right="120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w w:val="95"/>
                <w:sz w:val="20"/>
              </w:rPr>
              <w:t>29/09/22</w:t>
            </w:r>
          </w:p>
        </w:tc>
        <w:tc>
          <w:tcPr>
            <w:tcW w:w="3068" w:type="dxa"/>
          </w:tcPr>
          <w:p w14:paraId="5C3C3BFC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530E959C" w14:textId="77777777">
        <w:trPr>
          <w:trHeight w:val="1253"/>
        </w:trPr>
        <w:tc>
          <w:tcPr>
            <w:tcW w:w="2218" w:type="dxa"/>
          </w:tcPr>
          <w:p w14:paraId="6A88C266" w14:textId="77777777" w:rsidR="00F275D1" w:rsidRDefault="007D7ADE">
            <w:pPr>
              <w:pStyle w:val="TableParagraph"/>
              <w:spacing w:line="278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7"/>
                <w:sz w:val="20"/>
              </w:rPr>
              <w:t>Mark</w:t>
            </w:r>
            <w:r>
              <w:rPr>
                <w:rFonts w:ascii="Arial Black"/>
                <w:spacing w:val="-10"/>
                <w:sz w:val="20"/>
              </w:rPr>
              <w:t xml:space="preserve"> </w:t>
            </w:r>
            <w:r>
              <w:rPr>
                <w:rFonts w:ascii="Arial Black"/>
                <w:spacing w:val="-2"/>
                <w:sz w:val="20"/>
              </w:rPr>
              <w:t>White</w:t>
            </w:r>
          </w:p>
        </w:tc>
        <w:tc>
          <w:tcPr>
            <w:tcW w:w="1999" w:type="dxa"/>
          </w:tcPr>
          <w:p w14:paraId="1B96AB82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1" w:type="dxa"/>
          </w:tcPr>
          <w:p w14:paraId="7E3E55A4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</w:tcPr>
          <w:p w14:paraId="3868765B" w14:textId="77777777" w:rsidR="00F275D1" w:rsidRDefault="007D7ADE">
            <w:pPr>
              <w:pStyle w:val="TableParagraph"/>
              <w:spacing w:before="22" w:line="319" w:lineRule="auto"/>
              <w:ind w:left="107" w:right="1069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Finance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and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Estates </w:t>
            </w:r>
            <w:r>
              <w:rPr>
                <w:rFonts w:ascii="Lucida Sans"/>
                <w:spacing w:val="-2"/>
                <w:sz w:val="20"/>
              </w:rPr>
              <w:t xml:space="preserve">Nominations </w:t>
            </w:r>
            <w:r>
              <w:rPr>
                <w:rFonts w:ascii="Lucida Sans"/>
                <w:sz w:val="20"/>
              </w:rPr>
              <w:t>Human Resources</w:t>
            </w:r>
          </w:p>
          <w:p w14:paraId="1A914B9D" w14:textId="77777777" w:rsidR="00F275D1" w:rsidRDefault="007D7ADE">
            <w:pPr>
              <w:pStyle w:val="TableParagraph"/>
              <w:spacing w:before="2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Health</w:t>
            </w:r>
            <w:r>
              <w:rPr>
                <w:rFonts w:ascii="Lucida Sans"/>
                <w:spacing w:val="-7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and</w:t>
            </w:r>
            <w:r>
              <w:rPr>
                <w:rFonts w:ascii="Lucida Sans"/>
                <w:spacing w:val="-6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Safety</w:t>
            </w:r>
            <w:r>
              <w:rPr>
                <w:rFonts w:ascii="Lucida Sans"/>
                <w:spacing w:val="-6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champion</w:t>
            </w:r>
          </w:p>
        </w:tc>
      </w:tr>
      <w:tr w:rsidR="00F275D1" w14:paraId="49B239DA" w14:textId="77777777">
        <w:trPr>
          <w:trHeight w:val="628"/>
        </w:trPr>
        <w:tc>
          <w:tcPr>
            <w:tcW w:w="2218" w:type="dxa"/>
          </w:tcPr>
          <w:p w14:paraId="718E57C3" w14:textId="77777777" w:rsidR="00F275D1" w:rsidRDefault="007D7ADE">
            <w:pPr>
              <w:pStyle w:val="TableParagraph"/>
              <w:spacing w:line="278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w w:val="90"/>
                <w:sz w:val="20"/>
              </w:rPr>
              <w:t>Alexandra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pacing w:val="-2"/>
                <w:sz w:val="20"/>
              </w:rPr>
              <w:t>Hutson</w:t>
            </w:r>
          </w:p>
          <w:p w14:paraId="7CC9C8B9" w14:textId="77777777" w:rsidR="00F275D1" w:rsidRDefault="007D7ADE">
            <w:pPr>
              <w:pStyle w:val="TableParagraph"/>
              <w:spacing w:before="66"/>
              <w:ind w:left="107"/>
              <w:rPr>
                <w:rFonts w:ascii="Gill Sans MT"/>
                <w:b/>
                <w:i/>
                <w:sz w:val="20"/>
              </w:rPr>
            </w:pPr>
            <w:r>
              <w:rPr>
                <w:rFonts w:ascii="Gill Sans MT"/>
                <w:b/>
                <w:i/>
                <w:w w:val="105"/>
                <w:sz w:val="20"/>
              </w:rPr>
              <w:t>(Student</w:t>
            </w:r>
            <w:r>
              <w:rPr>
                <w:rFonts w:ascii="Gill Sans MT"/>
                <w:b/>
                <w:i/>
                <w:spacing w:val="6"/>
                <w:w w:val="105"/>
                <w:sz w:val="20"/>
              </w:rPr>
              <w:t xml:space="preserve"> </w:t>
            </w:r>
            <w:r>
              <w:rPr>
                <w:rFonts w:ascii="Gill Sans MT"/>
                <w:b/>
                <w:i/>
                <w:spacing w:val="-2"/>
                <w:w w:val="105"/>
                <w:sz w:val="20"/>
              </w:rPr>
              <w:t>Nominated)</w:t>
            </w:r>
          </w:p>
        </w:tc>
        <w:tc>
          <w:tcPr>
            <w:tcW w:w="1999" w:type="dxa"/>
          </w:tcPr>
          <w:p w14:paraId="64266F32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1" w:type="dxa"/>
          </w:tcPr>
          <w:p w14:paraId="3184B319" w14:textId="77777777" w:rsidR="00F275D1" w:rsidRDefault="007D7ADE">
            <w:pPr>
              <w:pStyle w:val="TableParagraph"/>
              <w:spacing w:before="22"/>
              <w:ind w:right="122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w w:val="95"/>
                <w:sz w:val="20"/>
              </w:rPr>
              <w:t>01/10/21</w:t>
            </w:r>
          </w:p>
        </w:tc>
        <w:tc>
          <w:tcPr>
            <w:tcW w:w="3068" w:type="dxa"/>
          </w:tcPr>
          <w:p w14:paraId="4AD78911" w14:textId="77777777" w:rsidR="00F275D1" w:rsidRDefault="007D7ADE">
            <w:pPr>
              <w:pStyle w:val="TableParagraph"/>
              <w:spacing w:before="22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Nominations</w:t>
            </w:r>
          </w:p>
        </w:tc>
      </w:tr>
    </w:tbl>
    <w:p w14:paraId="55623084" w14:textId="77777777" w:rsidR="00F275D1" w:rsidRDefault="00F275D1">
      <w:pPr>
        <w:pStyle w:val="BodyText"/>
      </w:pPr>
    </w:p>
    <w:p w14:paraId="32EC2D5E" w14:textId="77777777" w:rsidR="00F275D1" w:rsidRDefault="00F275D1">
      <w:pPr>
        <w:pStyle w:val="BodyText"/>
        <w:spacing w:before="5"/>
        <w:rPr>
          <w:sz w:val="24"/>
        </w:rPr>
      </w:pPr>
    </w:p>
    <w:p w14:paraId="29953AD4" w14:textId="77777777" w:rsidR="00F275D1" w:rsidRDefault="007D7ADE">
      <w:pPr>
        <w:pStyle w:val="Heading5"/>
        <w:jc w:val="both"/>
      </w:pPr>
      <w:r>
        <w:rPr>
          <w:w w:val="105"/>
        </w:rPr>
        <w:t>Clerk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Governors</w:t>
      </w:r>
    </w:p>
    <w:p w14:paraId="5CFE9C06" w14:textId="77777777" w:rsidR="00F275D1" w:rsidRDefault="007D7ADE">
      <w:pPr>
        <w:pStyle w:val="BodyText"/>
        <w:spacing w:before="75" w:line="319" w:lineRule="auto"/>
        <w:ind w:left="998" w:right="1094"/>
        <w:jc w:val="both"/>
      </w:pPr>
      <w:r>
        <w:t>Deborah</w:t>
      </w:r>
      <w:r>
        <w:rPr>
          <w:spacing w:val="-14"/>
        </w:rPr>
        <w:t xml:space="preserve"> </w:t>
      </w:r>
      <w:r>
        <w:t>Scully</w:t>
      </w:r>
      <w:r>
        <w:rPr>
          <w:spacing w:val="-13"/>
        </w:rPr>
        <w:t xml:space="preserve"> </w:t>
      </w:r>
      <w:r>
        <w:t>MBE</w:t>
      </w:r>
      <w:r>
        <w:rPr>
          <w:spacing w:val="-14"/>
        </w:rPr>
        <w:t xml:space="preserve"> </w:t>
      </w:r>
      <w:r>
        <w:t>was</w:t>
      </w:r>
      <w:r>
        <w:rPr>
          <w:spacing w:val="-1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Clerk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Governors</w:t>
      </w:r>
      <w:r>
        <w:rPr>
          <w:spacing w:val="-13"/>
        </w:rPr>
        <w:t xml:space="preserve"> </w:t>
      </w:r>
      <w:r>
        <w:t>(and</w:t>
      </w:r>
      <w:r>
        <w:rPr>
          <w:spacing w:val="-13"/>
        </w:rPr>
        <w:t xml:space="preserve"> </w:t>
      </w:r>
      <w:r>
        <w:t>Company</w:t>
      </w:r>
      <w:r>
        <w:rPr>
          <w:spacing w:val="-14"/>
        </w:rPr>
        <w:t xml:space="preserve"> </w:t>
      </w:r>
      <w:r>
        <w:t>Secretary)</w:t>
      </w:r>
      <w:r>
        <w:rPr>
          <w:spacing w:val="-13"/>
        </w:rPr>
        <w:t xml:space="preserve"> </w:t>
      </w:r>
      <w:r>
        <w:t>alongside</w:t>
      </w:r>
      <w:r>
        <w:rPr>
          <w:spacing w:val="-13"/>
        </w:rPr>
        <w:t xml:space="preserve"> </w:t>
      </w:r>
      <w:r>
        <w:t>her</w:t>
      </w:r>
      <w:r>
        <w:rPr>
          <w:spacing w:val="-14"/>
        </w:rPr>
        <w:t xml:space="preserve"> </w:t>
      </w:r>
      <w:r>
        <w:t xml:space="preserve">Deputy </w:t>
      </w:r>
      <w:r>
        <w:rPr>
          <w:spacing w:val="-2"/>
        </w:rPr>
        <w:t>Principal</w:t>
      </w:r>
      <w:r>
        <w:rPr>
          <w:spacing w:val="-10"/>
        </w:rPr>
        <w:t xml:space="preserve"> </w:t>
      </w:r>
      <w:r>
        <w:rPr>
          <w:spacing w:val="-2"/>
        </w:rPr>
        <w:t>role</w:t>
      </w:r>
      <w:r>
        <w:rPr>
          <w:spacing w:val="-9"/>
        </w:rPr>
        <w:t xml:space="preserve"> </w:t>
      </w:r>
      <w:r>
        <w:rPr>
          <w:spacing w:val="-2"/>
        </w:rPr>
        <w:t>throughout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financial</w:t>
      </w:r>
      <w:r>
        <w:rPr>
          <w:spacing w:val="-10"/>
        </w:rPr>
        <w:t xml:space="preserve"> </w:t>
      </w:r>
      <w:r>
        <w:rPr>
          <w:spacing w:val="-2"/>
        </w:rPr>
        <w:t>year,</w:t>
      </w:r>
      <w:r>
        <w:rPr>
          <w:spacing w:val="-10"/>
        </w:rPr>
        <w:t xml:space="preserve"> </w:t>
      </w:r>
      <w:r>
        <w:rPr>
          <w:spacing w:val="-2"/>
        </w:rPr>
        <w:t>supported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discharge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duties</w:t>
      </w:r>
      <w:r>
        <w:rPr>
          <w:spacing w:val="-9"/>
        </w:rPr>
        <w:t xml:space="preserve"> </w:t>
      </w:r>
      <w:r>
        <w:rPr>
          <w:spacing w:val="-2"/>
        </w:rPr>
        <w:t>by</w:t>
      </w:r>
      <w:r>
        <w:rPr>
          <w:spacing w:val="-10"/>
        </w:rPr>
        <w:t xml:space="preserve"> </w:t>
      </w:r>
      <w:r>
        <w:rPr>
          <w:spacing w:val="-2"/>
        </w:rPr>
        <w:t>Jamie</w:t>
      </w:r>
      <w:r>
        <w:rPr>
          <w:spacing w:val="-10"/>
        </w:rPr>
        <w:t xml:space="preserve"> </w:t>
      </w:r>
      <w:r>
        <w:rPr>
          <w:spacing w:val="-2"/>
        </w:rPr>
        <w:t xml:space="preserve">Shaw, </w:t>
      </w:r>
      <w:r>
        <w:t>Head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Governance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Executive</w:t>
      </w:r>
      <w:r>
        <w:rPr>
          <w:spacing w:val="-14"/>
        </w:rPr>
        <w:t xml:space="preserve"> </w:t>
      </w:r>
      <w:r>
        <w:t>Support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governance</w:t>
      </w:r>
      <w:r>
        <w:rPr>
          <w:spacing w:val="-14"/>
        </w:rPr>
        <w:t xml:space="preserve"> </w:t>
      </w:r>
      <w:r>
        <w:t>office.</w:t>
      </w:r>
    </w:p>
    <w:p w14:paraId="2EB4772F" w14:textId="77777777" w:rsidR="00F275D1" w:rsidRDefault="00F275D1">
      <w:pPr>
        <w:pStyle w:val="BodyText"/>
        <w:spacing w:before="4"/>
        <w:rPr>
          <w:sz w:val="24"/>
        </w:rPr>
      </w:pPr>
    </w:p>
    <w:p w14:paraId="5C4D1A38" w14:textId="77777777" w:rsidR="00F275D1" w:rsidRDefault="007D7ADE">
      <w:pPr>
        <w:pStyle w:val="BodyText"/>
        <w:ind w:left="998"/>
        <w:jc w:val="both"/>
        <w:rPr>
          <w:rFonts w:ascii="Arial Black"/>
        </w:rPr>
      </w:pPr>
      <w:r>
        <w:rPr>
          <w:rFonts w:ascii="Arial Black"/>
          <w:w w:val="90"/>
        </w:rPr>
        <w:t>Material</w:t>
      </w:r>
      <w:r>
        <w:rPr>
          <w:rFonts w:ascii="Arial Black"/>
          <w:spacing w:val="-3"/>
        </w:rPr>
        <w:t xml:space="preserve"> </w:t>
      </w:r>
      <w:r>
        <w:rPr>
          <w:rFonts w:ascii="Arial Black"/>
          <w:w w:val="90"/>
        </w:rPr>
        <w:t>change</w:t>
      </w:r>
      <w:r>
        <w:rPr>
          <w:rFonts w:ascii="Arial Black"/>
          <w:spacing w:val="1"/>
        </w:rPr>
        <w:t xml:space="preserve"> </w:t>
      </w:r>
      <w:r>
        <w:rPr>
          <w:rFonts w:ascii="Arial Black"/>
          <w:w w:val="90"/>
        </w:rPr>
        <w:t>post</w:t>
      </w:r>
      <w:r>
        <w:rPr>
          <w:rFonts w:ascii="Arial Black"/>
          <w:spacing w:val="-1"/>
        </w:rPr>
        <w:t xml:space="preserve"> </w:t>
      </w:r>
      <w:r>
        <w:rPr>
          <w:rFonts w:ascii="Arial Black"/>
          <w:w w:val="90"/>
        </w:rPr>
        <w:t>year-</w:t>
      </w:r>
      <w:r>
        <w:rPr>
          <w:rFonts w:ascii="Arial Black"/>
          <w:spacing w:val="-4"/>
          <w:w w:val="90"/>
        </w:rPr>
        <w:t>end:</w:t>
      </w:r>
    </w:p>
    <w:p w14:paraId="14F3AF83" w14:textId="77777777" w:rsidR="00F275D1" w:rsidRDefault="007D7ADE">
      <w:pPr>
        <w:pStyle w:val="ListParagraph"/>
        <w:numPr>
          <w:ilvl w:val="0"/>
          <w:numId w:val="19"/>
        </w:numPr>
        <w:tabs>
          <w:tab w:val="left" w:pos="1719"/>
        </w:tabs>
        <w:spacing w:before="47" w:line="268" w:lineRule="auto"/>
        <w:ind w:right="1092"/>
        <w:rPr>
          <w:sz w:val="20"/>
        </w:rPr>
      </w:pPr>
      <w:r>
        <w:rPr>
          <w:spacing w:val="-4"/>
          <w:sz w:val="20"/>
        </w:rPr>
        <w:t>Michael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4"/>
          <w:sz w:val="20"/>
        </w:rPr>
        <w:t>Grandage</w:t>
      </w:r>
      <w:proofErr w:type="spellEnd"/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CBE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stepped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down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from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office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President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16</w:t>
      </w:r>
      <w:proofErr w:type="spellStart"/>
      <w:r>
        <w:rPr>
          <w:spacing w:val="-4"/>
          <w:position w:val="7"/>
          <w:sz w:val="13"/>
        </w:rPr>
        <w:t>th</w:t>
      </w:r>
      <w:proofErr w:type="spellEnd"/>
      <w:r>
        <w:rPr>
          <w:spacing w:val="10"/>
          <w:position w:val="7"/>
          <w:sz w:val="13"/>
        </w:rPr>
        <w:t xml:space="preserve"> </w:t>
      </w:r>
      <w:r>
        <w:rPr>
          <w:spacing w:val="-4"/>
          <w:sz w:val="20"/>
        </w:rPr>
        <w:t>November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 xml:space="preserve">2022; </w:t>
      </w:r>
      <w:r>
        <w:rPr>
          <w:sz w:val="20"/>
        </w:rPr>
        <w:t xml:space="preserve">the President with effect from this date onwards was </w:t>
      </w:r>
      <w:r>
        <w:rPr>
          <w:rFonts w:ascii="Calibri" w:hAnsi="Calibri"/>
          <w:i/>
          <w:sz w:val="20"/>
        </w:rPr>
        <w:t>Sonia Friedman</w:t>
      </w:r>
      <w:r>
        <w:rPr>
          <w:rFonts w:ascii="Calibri" w:hAnsi="Calibri"/>
          <w:i/>
          <w:spacing w:val="40"/>
          <w:sz w:val="20"/>
        </w:rPr>
        <w:t xml:space="preserve"> </w:t>
      </w:r>
      <w:r>
        <w:rPr>
          <w:rFonts w:ascii="Calibri" w:hAnsi="Calibri"/>
          <w:i/>
          <w:sz w:val="20"/>
        </w:rPr>
        <w:t>OBE</w:t>
      </w:r>
      <w:r>
        <w:rPr>
          <w:sz w:val="20"/>
        </w:rPr>
        <w:t>, elected in advance</w:t>
      </w:r>
      <w:r>
        <w:rPr>
          <w:spacing w:val="-16"/>
          <w:sz w:val="20"/>
        </w:rPr>
        <w:t xml:space="preserve"> </w:t>
      </w:r>
      <w:r>
        <w:rPr>
          <w:sz w:val="20"/>
        </w:rPr>
        <w:t>at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Annual</w:t>
      </w:r>
      <w:r>
        <w:rPr>
          <w:spacing w:val="-16"/>
          <w:sz w:val="20"/>
        </w:rPr>
        <w:t xml:space="preserve"> </w:t>
      </w:r>
      <w:r>
        <w:rPr>
          <w:sz w:val="20"/>
        </w:rPr>
        <w:t>General</w:t>
      </w:r>
      <w:r>
        <w:rPr>
          <w:spacing w:val="-16"/>
          <w:sz w:val="20"/>
        </w:rPr>
        <w:t xml:space="preserve"> </w:t>
      </w:r>
      <w:r>
        <w:rPr>
          <w:sz w:val="20"/>
        </w:rPr>
        <w:t>Meeting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Members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Company</w:t>
      </w:r>
      <w:r>
        <w:rPr>
          <w:spacing w:val="-16"/>
          <w:sz w:val="20"/>
        </w:rPr>
        <w:t xml:space="preserve"> </w:t>
      </w:r>
      <w:r>
        <w:rPr>
          <w:sz w:val="20"/>
        </w:rPr>
        <w:t>on</w:t>
      </w:r>
      <w:r>
        <w:rPr>
          <w:spacing w:val="-15"/>
          <w:sz w:val="20"/>
        </w:rPr>
        <w:t xml:space="preserve"> </w:t>
      </w:r>
      <w:r>
        <w:rPr>
          <w:sz w:val="20"/>
        </w:rPr>
        <w:t>18</w:t>
      </w:r>
      <w:proofErr w:type="spellStart"/>
      <w:r>
        <w:rPr>
          <w:position w:val="7"/>
          <w:sz w:val="13"/>
        </w:rPr>
        <w:t>th</w:t>
      </w:r>
      <w:proofErr w:type="spellEnd"/>
      <w:r>
        <w:rPr>
          <w:spacing w:val="-8"/>
          <w:position w:val="7"/>
          <w:sz w:val="13"/>
        </w:rPr>
        <w:t xml:space="preserve"> </w:t>
      </w:r>
      <w:r>
        <w:rPr>
          <w:sz w:val="20"/>
        </w:rPr>
        <w:t>July</w:t>
      </w:r>
      <w:r>
        <w:rPr>
          <w:spacing w:val="-15"/>
          <w:sz w:val="20"/>
        </w:rPr>
        <w:t xml:space="preserve"> </w:t>
      </w:r>
      <w:r>
        <w:rPr>
          <w:sz w:val="20"/>
        </w:rPr>
        <w:t>2022.</w:t>
      </w:r>
    </w:p>
    <w:p w14:paraId="63A0EDE8" w14:textId="77777777" w:rsidR="00F275D1" w:rsidRDefault="007D7ADE">
      <w:pPr>
        <w:pStyle w:val="ListParagraph"/>
        <w:numPr>
          <w:ilvl w:val="0"/>
          <w:numId w:val="19"/>
        </w:numPr>
        <w:tabs>
          <w:tab w:val="left" w:pos="1719"/>
        </w:tabs>
        <w:spacing w:before="121" w:line="268" w:lineRule="auto"/>
        <w:ind w:right="1092"/>
        <w:rPr>
          <w:sz w:val="20"/>
        </w:rPr>
      </w:pPr>
      <w:r>
        <w:rPr>
          <w:spacing w:val="-4"/>
          <w:sz w:val="20"/>
        </w:rPr>
        <w:t>Four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Vice-Presidents of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the School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were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elected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advance at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Annual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General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 xml:space="preserve">Meeting </w:t>
      </w:r>
      <w:r>
        <w:rPr>
          <w:sz w:val="20"/>
        </w:rPr>
        <w:t>on</w:t>
      </w:r>
      <w:r>
        <w:rPr>
          <w:spacing w:val="-14"/>
          <w:sz w:val="20"/>
        </w:rPr>
        <w:t xml:space="preserve"> </w:t>
      </w:r>
      <w:r>
        <w:rPr>
          <w:sz w:val="20"/>
        </w:rPr>
        <w:t>18</w:t>
      </w:r>
      <w:proofErr w:type="spellStart"/>
      <w:r>
        <w:rPr>
          <w:position w:val="7"/>
          <w:sz w:val="13"/>
        </w:rPr>
        <w:t>th</w:t>
      </w:r>
      <w:proofErr w:type="spellEnd"/>
      <w:r>
        <w:rPr>
          <w:spacing w:val="8"/>
          <w:position w:val="7"/>
          <w:sz w:val="13"/>
        </w:rPr>
        <w:t xml:space="preserve"> </w:t>
      </w:r>
      <w:r>
        <w:rPr>
          <w:sz w:val="20"/>
        </w:rPr>
        <w:t>July</w:t>
      </w:r>
      <w:r>
        <w:rPr>
          <w:spacing w:val="-14"/>
          <w:sz w:val="20"/>
        </w:rPr>
        <w:t xml:space="preserve"> </w:t>
      </w:r>
      <w:r>
        <w:rPr>
          <w:sz w:val="20"/>
        </w:rPr>
        <w:t>2022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take</w:t>
      </w:r>
      <w:r>
        <w:rPr>
          <w:spacing w:val="-13"/>
          <w:sz w:val="20"/>
        </w:rPr>
        <w:t xml:space="preserve"> </w:t>
      </w:r>
      <w:r>
        <w:rPr>
          <w:sz w:val="20"/>
        </w:rPr>
        <w:t>up</w:t>
      </w:r>
      <w:r>
        <w:rPr>
          <w:spacing w:val="-13"/>
          <w:sz w:val="20"/>
        </w:rPr>
        <w:t xml:space="preserve"> </w:t>
      </w:r>
      <w:r>
        <w:rPr>
          <w:sz w:val="20"/>
        </w:rPr>
        <w:t>roles</w:t>
      </w:r>
      <w:r>
        <w:rPr>
          <w:spacing w:val="-13"/>
          <w:sz w:val="20"/>
        </w:rPr>
        <w:t xml:space="preserve"> </w:t>
      </w:r>
      <w:r>
        <w:rPr>
          <w:sz w:val="20"/>
        </w:rPr>
        <w:t>with</w:t>
      </w:r>
      <w:r>
        <w:rPr>
          <w:spacing w:val="-14"/>
          <w:sz w:val="20"/>
        </w:rPr>
        <w:t xml:space="preserve"> </w:t>
      </w:r>
      <w:r>
        <w:rPr>
          <w:sz w:val="20"/>
        </w:rPr>
        <w:t>effect</w:t>
      </w:r>
      <w:r>
        <w:rPr>
          <w:spacing w:val="-14"/>
          <w:sz w:val="20"/>
        </w:rPr>
        <w:t xml:space="preserve"> </w:t>
      </w:r>
      <w:r>
        <w:rPr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sz w:val="20"/>
        </w:rPr>
        <w:t>28</w:t>
      </w:r>
      <w:proofErr w:type="spellStart"/>
      <w:r>
        <w:rPr>
          <w:position w:val="7"/>
          <w:sz w:val="13"/>
        </w:rPr>
        <w:t>th</w:t>
      </w:r>
      <w:proofErr w:type="spellEnd"/>
      <w:r>
        <w:rPr>
          <w:spacing w:val="8"/>
          <w:position w:val="7"/>
          <w:sz w:val="13"/>
        </w:rPr>
        <w:t xml:space="preserve"> </w:t>
      </w:r>
      <w:r>
        <w:rPr>
          <w:sz w:val="20"/>
        </w:rPr>
        <w:t>November</w:t>
      </w:r>
      <w:r>
        <w:rPr>
          <w:spacing w:val="-12"/>
          <w:sz w:val="20"/>
        </w:rPr>
        <w:t xml:space="preserve"> </w:t>
      </w:r>
      <w:r>
        <w:rPr>
          <w:sz w:val="20"/>
        </w:rPr>
        <w:t>2022:</w:t>
      </w:r>
      <w:r>
        <w:rPr>
          <w:spacing w:val="-13"/>
          <w:sz w:val="20"/>
        </w:rPr>
        <w:t xml:space="preserve"> </w:t>
      </w:r>
      <w:r>
        <w:rPr>
          <w:rFonts w:ascii="Calibri" w:hAnsi="Calibri"/>
          <w:i/>
          <w:sz w:val="20"/>
        </w:rPr>
        <w:t xml:space="preserve">Margaret </w:t>
      </w:r>
      <w:proofErr w:type="spellStart"/>
      <w:r>
        <w:rPr>
          <w:rFonts w:ascii="Calibri" w:hAnsi="Calibri"/>
          <w:i/>
          <w:sz w:val="20"/>
        </w:rPr>
        <w:t>Aderin</w:t>
      </w:r>
      <w:proofErr w:type="spellEnd"/>
      <w:r>
        <w:rPr>
          <w:rFonts w:ascii="Calibri" w:hAnsi="Calibri"/>
          <w:i/>
          <w:sz w:val="20"/>
        </w:rPr>
        <w:t>- Pocock</w:t>
      </w:r>
      <w:r>
        <w:rPr>
          <w:rFonts w:ascii="Calibri" w:hAnsi="Calibri"/>
          <w:i/>
          <w:spacing w:val="40"/>
          <w:sz w:val="20"/>
        </w:rPr>
        <w:t xml:space="preserve"> </w:t>
      </w:r>
      <w:r>
        <w:rPr>
          <w:rFonts w:ascii="Calibri" w:hAnsi="Calibri"/>
          <w:i/>
          <w:sz w:val="20"/>
        </w:rPr>
        <w:t>MBE</w:t>
      </w:r>
      <w:r>
        <w:rPr>
          <w:sz w:val="20"/>
        </w:rPr>
        <w:t xml:space="preserve">, </w:t>
      </w:r>
      <w:r>
        <w:rPr>
          <w:rFonts w:ascii="Calibri" w:hAnsi="Calibri"/>
          <w:i/>
          <w:sz w:val="20"/>
        </w:rPr>
        <w:t>Anne</w:t>
      </w:r>
      <w:r>
        <w:rPr>
          <w:rFonts w:ascii="Calibri" w:hAnsi="Calibri"/>
          <w:i/>
          <w:spacing w:val="40"/>
          <w:sz w:val="20"/>
        </w:rPr>
        <w:t xml:space="preserve"> </w:t>
      </w:r>
      <w:r>
        <w:rPr>
          <w:rFonts w:ascii="Calibri" w:hAnsi="Calibri"/>
          <w:i/>
          <w:sz w:val="20"/>
        </w:rPr>
        <w:t>Mensah</w:t>
      </w:r>
      <w:r>
        <w:rPr>
          <w:sz w:val="20"/>
        </w:rPr>
        <w:t xml:space="preserve">, </w:t>
      </w:r>
      <w:r>
        <w:rPr>
          <w:rFonts w:ascii="Calibri" w:hAnsi="Calibri"/>
          <w:i/>
          <w:sz w:val="20"/>
        </w:rPr>
        <w:t>Ben</w:t>
      </w:r>
      <w:r>
        <w:rPr>
          <w:rFonts w:ascii="Calibri" w:hAnsi="Calibri"/>
          <w:i/>
          <w:spacing w:val="40"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Okri</w:t>
      </w:r>
      <w:proofErr w:type="spellEnd"/>
      <w:r>
        <w:rPr>
          <w:rFonts w:ascii="Calibri" w:hAnsi="Calibri"/>
          <w:i/>
          <w:spacing w:val="40"/>
          <w:sz w:val="20"/>
        </w:rPr>
        <w:t xml:space="preserve"> </w:t>
      </w:r>
      <w:r>
        <w:rPr>
          <w:rFonts w:ascii="Calibri" w:hAnsi="Calibri"/>
          <w:i/>
          <w:sz w:val="20"/>
        </w:rPr>
        <w:t>OBE</w:t>
      </w:r>
      <w:r>
        <w:rPr>
          <w:rFonts w:ascii="Calibri" w:hAnsi="Calibri"/>
          <w:i/>
          <w:spacing w:val="40"/>
          <w:sz w:val="20"/>
        </w:rPr>
        <w:t xml:space="preserve"> </w:t>
      </w:r>
      <w:r>
        <w:rPr>
          <w:rFonts w:ascii="Calibri" w:hAnsi="Calibri"/>
          <w:i/>
          <w:sz w:val="20"/>
        </w:rPr>
        <w:t>FRSL</w:t>
      </w:r>
      <w:r>
        <w:rPr>
          <w:rFonts w:ascii="Calibri" w:hAnsi="Calibri"/>
          <w:i/>
          <w:spacing w:val="40"/>
          <w:sz w:val="20"/>
        </w:rPr>
        <w:t xml:space="preserve"> </w:t>
      </w:r>
      <w:r>
        <w:rPr>
          <w:sz w:val="20"/>
        </w:rPr>
        <w:t xml:space="preserve">and </w:t>
      </w:r>
      <w:r>
        <w:rPr>
          <w:rFonts w:ascii="Calibri" w:hAnsi="Calibri"/>
          <w:i/>
          <w:sz w:val="20"/>
        </w:rPr>
        <w:t>Jennifer</w:t>
      </w:r>
      <w:r>
        <w:rPr>
          <w:rFonts w:ascii="Calibri" w:hAnsi="Calibri"/>
          <w:i/>
          <w:spacing w:val="40"/>
          <w:sz w:val="20"/>
        </w:rPr>
        <w:t xml:space="preserve"> </w:t>
      </w:r>
      <w:r>
        <w:rPr>
          <w:rFonts w:ascii="Calibri" w:hAnsi="Calibri"/>
          <w:i/>
          <w:sz w:val="20"/>
        </w:rPr>
        <w:t>Sealey</w:t>
      </w:r>
      <w:r>
        <w:rPr>
          <w:rFonts w:ascii="Calibri" w:hAnsi="Calibri"/>
          <w:i/>
          <w:spacing w:val="40"/>
          <w:sz w:val="20"/>
        </w:rPr>
        <w:t xml:space="preserve"> </w:t>
      </w:r>
      <w:r>
        <w:rPr>
          <w:rFonts w:ascii="Calibri" w:hAnsi="Calibri"/>
          <w:i/>
          <w:sz w:val="20"/>
        </w:rPr>
        <w:t>MBE</w:t>
      </w:r>
      <w:r>
        <w:rPr>
          <w:sz w:val="20"/>
        </w:rPr>
        <w:t>.</w:t>
      </w:r>
    </w:p>
    <w:p w14:paraId="2FD3DBC3" w14:textId="77777777" w:rsidR="00F275D1" w:rsidRDefault="007D7ADE">
      <w:pPr>
        <w:pStyle w:val="ListParagraph"/>
        <w:numPr>
          <w:ilvl w:val="0"/>
          <w:numId w:val="19"/>
        </w:numPr>
        <w:tabs>
          <w:tab w:val="left" w:pos="1719"/>
        </w:tabs>
        <w:spacing w:before="107" w:line="264" w:lineRule="auto"/>
        <w:ind w:right="1097"/>
        <w:rPr>
          <w:sz w:val="20"/>
        </w:rPr>
      </w:pPr>
      <w:r>
        <w:rPr>
          <w:rFonts w:ascii="Calibri" w:hAnsi="Calibri"/>
          <w:i/>
          <w:sz w:val="20"/>
        </w:rPr>
        <w:t>Ed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Callow</w:t>
      </w:r>
      <w:r>
        <w:rPr>
          <w:rFonts w:ascii="Calibri" w:hAnsi="Calibri"/>
          <w:i/>
          <w:spacing w:val="4"/>
          <w:sz w:val="20"/>
        </w:rPr>
        <w:t xml:space="preserve"> </w:t>
      </w:r>
      <w:r>
        <w:rPr>
          <w:sz w:val="20"/>
        </w:rPr>
        <w:t>concluded</w:t>
      </w:r>
      <w:r>
        <w:rPr>
          <w:spacing w:val="-16"/>
          <w:sz w:val="20"/>
        </w:rPr>
        <w:t xml:space="preserve"> </w:t>
      </w:r>
      <w:r>
        <w:rPr>
          <w:sz w:val="20"/>
        </w:rPr>
        <w:t>his</w:t>
      </w:r>
      <w:r>
        <w:rPr>
          <w:spacing w:val="-16"/>
          <w:sz w:val="20"/>
        </w:rPr>
        <w:t xml:space="preserve"> </w:t>
      </w:r>
      <w:r>
        <w:rPr>
          <w:sz w:val="20"/>
        </w:rPr>
        <w:t>term</w:t>
      </w:r>
      <w:r>
        <w:rPr>
          <w:spacing w:val="-16"/>
          <w:sz w:val="20"/>
        </w:rPr>
        <w:t xml:space="preserve"> </w:t>
      </w:r>
      <w:r>
        <w:rPr>
          <w:sz w:val="20"/>
        </w:rPr>
        <w:t>as</w:t>
      </w:r>
      <w:r>
        <w:rPr>
          <w:spacing w:val="-15"/>
          <w:sz w:val="20"/>
        </w:rPr>
        <w:t xml:space="preserve"> </w:t>
      </w:r>
      <w:r>
        <w:rPr>
          <w:sz w:val="20"/>
        </w:rPr>
        <w:t>Student</w:t>
      </w:r>
      <w:r>
        <w:rPr>
          <w:spacing w:val="-16"/>
          <w:sz w:val="20"/>
        </w:rPr>
        <w:t xml:space="preserve"> </w:t>
      </w:r>
      <w:r>
        <w:rPr>
          <w:sz w:val="20"/>
        </w:rPr>
        <w:t>President</w:t>
      </w:r>
      <w:r>
        <w:rPr>
          <w:spacing w:val="-16"/>
          <w:sz w:val="20"/>
        </w:rPr>
        <w:t xml:space="preserve"> </w:t>
      </w:r>
      <w:r>
        <w:rPr>
          <w:sz w:val="20"/>
        </w:rPr>
        <w:t>on</w:t>
      </w:r>
      <w:r>
        <w:rPr>
          <w:spacing w:val="-16"/>
          <w:sz w:val="20"/>
        </w:rPr>
        <w:t xml:space="preserve"> </w:t>
      </w:r>
      <w:r>
        <w:rPr>
          <w:sz w:val="20"/>
        </w:rPr>
        <w:t>31</w:t>
      </w:r>
      <w:proofErr w:type="spellStart"/>
      <w:r>
        <w:rPr>
          <w:position w:val="7"/>
          <w:sz w:val="13"/>
        </w:rPr>
        <w:t>st</w:t>
      </w:r>
      <w:proofErr w:type="spellEnd"/>
      <w:r>
        <w:rPr>
          <w:spacing w:val="-10"/>
          <w:position w:val="7"/>
          <w:sz w:val="13"/>
        </w:rPr>
        <w:t xml:space="preserve"> </w:t>
      </w:r>
      <w:r>
        <w:rPr>
          <w:sz w:val="20"/>
        </w:rPr>
        <w:t>July</w:t>
      </w:r>
      <w:r>
        <w:rPr>
          <w:spacing w:val="-15"/>
          <w:sz w:val="20"/>
        </w:rPr>
        <w:t xml:space="preserve"> </w:t>
      </w:r>
      <w:r>
        <w:rPr>
          <w:sz w:val="20"/>
        </w:rPr>
        <w:t>2022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as</w:t>
      </w:r>
      <w:r>
        <w:rPr>
          <w:spacing w:val="-15"/>
          <w:sz w:val="20"/>
        </w:rPr>
        <w:t xml:space="preserve"> </w:t>
      </w:r>
      <w:r>
        <w:rPr>
          <w:sz w:val="20"/>
        </w:rPr>
        <w:t>such</w:t>
      </w:r>
      <w:r>
        <w:rPr>
          <w:spacing w:val="-16"/>
          <w:sz w:val="20"/>
        </w:rPr>
        <w:t xml:space="preserve"> </w:t>
      </w:r>
      <w:r>
        <w:rPr>
          <w:sz w:val="20"/>
        </w:rPr>
        <w:t>his</w:t>
      </w:r>
      <w:r>
        <w:rPr>
          <w:spacing w:val="-15"/>
          <w:sz w:val="20"/>
        </w:rPr>
        <w:t xml:space="preserve"> </w:t>
      </w:r>
      <w:r>
        <w:rPr>
          <w:sz w:val="20"/>
        </w:rPr>
        <w:t>term as</w:t>
      </w:r>
      <w:r>
        <w:rPr>
          <w:spacing w:val="-16"/>
          <w:sz w:val="20"/>
        </w:rPr>
        <w:t xml:space="preserve"> </w:t>
      </w:r>
      <w:r>
        <w:rPr>
          <w:sz w:val="20"/>
        </w:rPr>
        <w:t>ex-officio</w:t>
      </w:r>
      <w:r>
        <w:rPr>
          <w:spacing w:val="-16"/>
          <w:sz w:val="20"/>
        </w:rPr>
        <w:t xml:space="preserve"> </w:t>
      </w:r>
      <w:proofErr w:type="gramStart"/>
      <w:r>
        <w:rPr>
          <w:sz w:val="20"/>
        </w:rPr>
        <w:t>governor,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proofErr w:type="gramEnd"/>
      <w:r>
        <w:rPr>
          <w:spacing w:val="-16"/>
          <w:sz w:val="20"/>
        </w:rPr>
        <w:t xml:space="preserve"> </w:t>
      </w:r>
      <w:r>
        <w:rPr>
          <w:sz w:val="20"/>
        </w:rPr>
        <w:t>was</w:t>
      </w:r>
      <w:r>
        <w:rPr>
          <w:spacing w:val="-16"/>
          <w:sz w:val="20"/>
        </w:rPr>
        <w:t xml:space="preserve"> </w:t>
      </w:r>
      <w:r>
        <w:rPr>
          <w:sz w:val="20"/>
        </w:rPr>
        <w:t>replaced</w:t>
      </w:r>
      <w:r>
        <w:rPr>
          <w:spacing w:val="-15"/>
          <w:sz w:val="20"/>
        </w:rPr>
        <w:t xml:space="preserve"> </w:t>
      </w:r>
      <w:r>
        <w:rPr>
          <w:sz w:val="20"/>
        </w:rPr>
        <w:t>by</w:t>
      </w:r>
      <w:r>
        <w:rPr>
          <w:spacing w:val="-16"/>
          <w:sz w:val="20"/>
        </w:rPr>
        <w:t xml:space="preserve"> </w:t>
      </w:r>
      <w:r>
        <w:rPr>
          <w:rFonts w:ascii="Calibri" w:hAnsi="Calibri"/>
          <w:i/>
          <w:sz w:val="20"/>
        </w:rPr>
        <w:t>Mia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Doona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16"/>
          <w:sz w:val="20"/>
        </w:rPr>
        <w:t xml:space="preserve"> </w:t>
      </w:r>
      <w:r>
        <w:rPr>
          <w:sz w:val="20"/>
        </w:rPr>
        <w:t>01</w:t>
      </w:r>
      <w:proofErr w:type="spellStart"/>
      <w:r>
        <w:rPr>
          <w:position w:val="7"/>
          <w:sz w:val="13"/>
        </w:rPr>
        <w:t>st</w:t>
      </w:r>
      <w:proofErr w:type="spellEnd"/>
      <w:r>
        <w:rPr>
          <w:spacing w:val="4"/>
          <w:position w:val="7"/>
          <w:sz w:val="13"/>
        </w:rPr>
        <w:t xml:space="preserve"> </w:t>
      </w:r>
      <w:r>
        <w:rPr>
          <w:sz w:val="20"/>
        </w:rPr>
        <w:t>August</w:t>
      </w:r>
      <w:r>
        <w:rPr>
          <w:spacing w:val="-16"/>
          <w:sz w:val="20"/>
        </w:rPr>
        <w:t xml:space="preserve"> </w:t>
      </w:r>
      <w:r>
        <w:rPr>
          <w:sz w:val="20"/>
        </w:rPr>
        <w:t>2022.</w:t>
      </w:r>
    </w:p>
    <w:p w14:paraId="6DA292B1" w14:textId="77777777" w:rsidR="00F275D1" w:rsidRDefault="007D7ADE">
      <w:pPr>
        <w:pStyle w:val="ListParagraph"/>
        <w:numPr>
          <w:ilvl w:val="0"/>
          <w:numId w:val="19"/>
        </w:numPr>
        <w:tabs>
          <w:tab w:val="left" w:pos="1719"/>
        </w:tabs>
        <w:spacing w:before="114" w:line="302" w:lineRule="auto"/>
        <w:ind w:right="1096"/>
        <w:rPr>
          <w:sz w:val="20"/>
        </w:rPr>
      </w:pPr>
      <w:r>
        <w:rPr>
          <w:sz w:val="20"/>
        </w:rPr>
        <w:t xml:space="preserve">Staff Nominated Governor </w:t>
      </w:r>
      <w:r>
        <w:rPr>
          <w:rFonts w:ascii="Calibri" w:hAnsi="Calibri"/>
          <w:i/>
          <w:sz w:val="20"/>
        </w:rPr>
        <w:t>Dr Stephen Farrier</w:t>
      </w:r>
      <w:r>
        <w:rPr>
          <w:rFonts w:ascii="Calibri" w:hAnsi="Calibri"/>
          <w:i/>
          <w:spacing w:val="24"/>
          <w:sz w:val="20"/>
        </w:rPr>
        <w:t xml:space="preserve"> </w:t>
      </w:r>
      <w:r>
        <w:rPr>
          <w:sz w:val="20"/>
        </w:rPr>
        <w:t>concluded his term of office in light of his departure</w:t>
      </w:r>
      <w:r>
        <w:rPr>
          <w:spacing w:val="-16"/>
          <w:sz w:val="20"/>
        </w:rPr>
        <w:t xml:space="preserve"> </w:t>
      </w:r>
      <w:r>
        <w:rPr>
          <w:sz w:val="20"/>
        </w:rPr>
        <w:t>from</w:t>
      </w:r>
      <w:r>
        <w:rPr>
          <w:spacing w:val="-16"/>
          <w:sz w:val="20"/>
        </w:rPr>
        <w:t xml:space="preserve"> </w:t>
      </w:r>
      <w:r>
        <w:rPr>
          <w:sz w:val="20"/>
        </w:rPr>
        <w:t>Central</w:t>
      </w:r>
      <w:r>
        <w:rPr>
          <w:spacing w:val="-16"/>
          <w:sz w:val="20"/>
        </w:rPr>
        <w:t xml:space="preserve"> </w:t>
      </w:r>
      <w:r>
        <w:rPr>
          <w:sz w:val="20"/>
        </w:rPr>
        <w:t>with</w:t>
      </w:r>
      <w:r>
        <w:rPr>
          <w:spacing w:val="-16"/>
          <w:sz w:val="20"/>
        </w:rPr>
        <w:t xml:space="preserve"> </w:t>
      </w:r>
      <w:r>
        <w:rPr>
          <w:sz w:val="20"/>
        </w:rPr>
        <w:t>effect</w:t>
      </w:r>
      <w:r>
        <w:rPr>
          <w:spacing w:val="-16"/>
          <w:sz w:val="20"/>
        </w:rPr>
        <w:t xml:space="preserve"> </w:t>
      </w:r>
      <w:r>
        <w:rPr>
          <w:sz w:val="20"/>
        </w:rPr>
        <w:t>from</w:t>
      </w:r>
      <w:r>
        <w:rPr>
          <w:spacing w:val="-15"/>
          <w:sz w:val="20"/>
        </w:rPr>
        <w:t xml:space="preserve"> </w:t>
      </w:r>
      <w:r>
        <w:rPr>
          <w:sz w:val="20"/>
        </w:rPr>
        <w:t>04</w:t>
      </w:r>
      <w:proofErr w:type="spellStart"/>
      <w:r>
        <w:rPr>
          <w:position w:val="7"/>
          <w:sz w:val="13"/>
        </w:rPr>
        <w:t>th</w:t>
      </w:r>
      <w:proofErr w:type="spellEnd"/>
      <w:r>
        <w:rPr>
          <w:spacing w:val="1"/>
          <w:position w:val="7"/>
          <w:sz w:val="13"/>
        </w:rPr>
        <w:t xml:space="preserve"> </w:t>
      </w:r>
      <w:r>
        <w:rPr>
          <w:sz w:val="20"/>
        </w:rPr>
        <w:t>September</w:t>
      </w:r>
      <w:r>
        <w:rPr>
          <w:spacing w:val="-16"/>
          <w:sz w:val="20"/>
        </w:rPr>
        <w:t xml:space="preserve"> </w:t>
      </w:r>
      <w:proofErr w:type="gramStart"/>
      <w:r>
        <w:rPr>
          <w:sz w:val="20"/>
        </w:rPr>
        <w:t>2022;</w:t>
      </w:r>
      <w:proofErr w:type="gramEnd"/>
    </w:p>
    <w:p w14:paraId="10E27BC0" w14:textId="77777777" w:rsidR="00F275D1" w:rsidRDefault="007D7ADE">
      <w:pPr>
        <w:pStyle w:val="ListParagraph"/>
        <w:numPr>
          <w:ilvl w:val="0"/>
          <w:numId w:val="19"/>
        </w:numPr>
        <w:tabs>
          <w:tab w:val="left" w:pos="1719"/>
        </w:tabs>
        <w:spacing w:before="9" w:line="314" w:lineRule="auto"/>
        <w:ind w:right="1095"/>
        <w:rPr>
          <w:sz w:val="20"/>
        </w:rPr>
      </w:pPr>
      <w:r>
        <w:rPr>
          <w:sz w:val="20"/>
        </w:rPr>
        <w:t>Amanda Stuart-Fisher was elected as Staff Governor and was co-opted to the Board of Governors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26</w:t>
      </w:r>
      <w:r>
        <w:rPr>
          <w:spacing w:val="-5"/>
          <w:sz w:val="20"/>
        </w:rPr>
        <w:t xml:space="preserve"> </w:t>
      </w:r>
      <w:r>
        <w:rPr>
          <w:sz w:val="20"/>
        </w:rPr>
        <w:t>October</w:t>
      </w:r>
      <w:r>
        <w:rPr>
          <w:spacing w:val="-4"/>
          <w:sz w:val="20"/>
        </w:rPr>
        <w:t xml:space="preserve"> </w:t>
      </w:r>
      <w:r>
        <w:rPr>
          <w:sz w:val="20"/>
        </w:rPr>
        <w:t>2022.</w:t>
      </w:r>
    </w:p>
    <w:p w14:paraId="5BB23A82" w14:textId="77777777" w:rsidR="00F275D1" w:rsidRDefault="007D7ADE">
      <w:pPr>
        <w:pStyle w:val="ListParagraph"/>
        <w:numPr>
          <w:ilvl w:val="0"/>
          <w:numId w:val="19"/>
        </w:numPr>
        <w:tabs>
          <w:tab w:val="left" w:pos="1719"/>
        </w:tabs>
        <w:spacing w:line="316" w:lineRule="auto"/>
        <w:ind w:right="1098"/>
        <w:rPr>
          <w:sz w:val="20"/>
        </w:rPr>
      </w:pPr>
      <w:r>
        <w:rPr>
          <w:sz w:val="20"/>
        </w:rPr>
        <w:t>Ajunesh</w:t>
      </w:r>
      <w:r>
        <w:rPr>
          <w:spacing w:val="-11"/>
          <w:sz w:val="20"/>
        </w:rPr>
        <w:t xml:space="preserve"> </w:t>
      </w:r>
      <w:r>
        <w:rPr>
          <w:sz w:val="20"/>
        </w:rPr>
        <w:t>Saji-Viswam</w:t>
      </w:r>
      <w:r>
        <w:rPr>
          <w:spacing w:val="-12"/>
          <w:sz w:val="20"/>
        </w:rPr>
        <w:t xml:space="preserve"> </w:t>
      </w:r>
      <w:r>
        <w:rPr>
          <w:sz w:val="20"/>
        </w:rPr>
        <w:t>concluded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term</w:t>
      </w:r>
      <w:r>
        <w:rPr>
          <w:spacing w:val="-10"/>
          <w:sz w:val="20"/>
        </w:rPr>
        <w:t xml:space="preserve"> </w:t>
      </w:r>
      <w:r>
        <w:rPr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z w:val="20"/>
        </w:rPr>
        <w:t>postgraduate</w:t>
      </w:r>
      <w:r>
        <w:rPr>
          <w:spacing w:val="-10"/>
          <w:sz w:val="20"/>
        </w:rPr>
        <w:t xml:space="preserve"> </w:t>
      </w:r>
      <w:r>
        <w:rPr>
          <w:sz w:val="20"/>
        </w:rPr>
        <w:t>Student</w:t>
      </w:r>
      <w:r>
        <w:rPr>
          <w:spacing w:val="-12"/>
          <w:sz w:val="20"/>
        </w:rPr>
        <w:t xml:space="preserve"> </w:t>
      </w:r>
      <w:r>
        <w:rPr>
          <w:sz w:val="20"/>
        </w:rPr>
        <w:t>Governor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October </w:t>
      </w:r>
      <w:r>
        <w:rPr>
          <w:spacing w:val="-8"/>
          <w:sz w:val="20"/>
        </w:rPr>
        <w:t>2022</w:t>
      </w:r>
      <w:r>
        <w:rPr>
          <w:spacing w:val="-7"/>
          <w:sz w:val="20"/>
        </w:rPr>
        <w:t xml:space="preserve"> </w:t>
      </w:r>
      <w:r>
        <w:rPr>
          <w:spacing w:val="-8"/>
          <w:sz w:val="20"/>
        </w:rPr>
        <w:t>following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completion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pacing w:val="-8"/>
          <w:sz w:val="20"/>
        </w:rPr>
        <w:t>his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course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8"/>
          <w:sz w:val="20"/>
        </w:rPr>
        <w:t>study.</w:t>
      </w:r>
      <w:r>
        <w:rPr>
          <w:sz w:val="20"/>
        </w:rPr>
        <w:t xml:space="preserve"> </w:t>
      </w:r>
      <w:r>
        <w:rPr>
          <w:spacing w:val="-8"/>
          <w:sz w:val="20"/>
        </w:rPr>
        <w:t>Simon</w:t>
      </w:r>
      <w:r>
        <w:rPr>
          <w:spacing w:val="-8"/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Sena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was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elected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 xml:space="preserve">office </w:t>
      </w:r>
      <w:r>
        <w:rPr>
          <w:sz w:val="20"/>
        </w:rPr>
        <w:t>post</w:t>
      </w:r>
      <w:r>
        <w:rPr>
          <w:spacing w:val="-16"/>
          <w:sz w:val="20"/>
        </w:rPr>
        <w:t xml:space="preserve"> </w:t>
      </w:r>
      <w:r>
        <w:rPr>
          <w:sz w:val="20"/>
        </w:rPr>
        <w:t>year-end</w:t>
      </w:r>
      <w:r>
        <w:rPr>
          <w:spacing w:val="-15"/>
          <w:sz w:val="20"/>
        </w:rPr>
        <w:t xml:space="preserve"> </w:t>
      </w:r>
      <w:r>
        <w:rPr>
          <w:sz w:val="20"/>
        </w:rPr>
        <w:t>as</w:t>
      </w:r>
      <w:r>
        <w:rPr>
          <w:spacing w:val="-15"/>
          <w:sz w:val="20"/>
        </w:rPr>
        <w:t xml:space="preserve"> </w:t>
      </w:r>
      <w:r>
        <w:rPr>
          <w:sz w:val="20"/>
        </w:rPr>
        <w:t>was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z w:val="20"/>
        </w:rPr>
        <w:t>co-opted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Governing</w:t>
      </w:r>
      <w:r>
        <w:rPr>
          <w:spacing w:val="-14"/>
          <w:sz w:val="20"/>
        </w:rPr>
        <w:t xml:space="preserve"> </w:t>
      </w:r>
      <w:r>
        <w:rPr>
          <w:sz w:val="20"/>
        </w:rPr>
        <w:t>Body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November</w:t>
      </w:r>
      <w:r>
        <w:rPr>
          <w:spacing w:val="-15"/>
          <w:sz w:val="20"/>
        </w:rPr>
        <w:t xml:space="preserve"> </w:t>
      </w:r>
      <w:r>
        <w:rPr>
          <w:sz w:val="20"/>
        </w:rPr>
        <w:t>2022.</w:t>
      </w:r>
    </w:p>
    <w:p w14:paraId="5F7B6B2F" w14:textId="77777777" w:rsidR="00F275D1" w:rsidRDefault="00F275D1">
      <w:pPr>
        <w:pStyle w:val="BodyText"/>
        <w:rPr>
          <w:sz w:val="26"/>
        </w:rPr>
      </w:pPr>
    </w:p>
    <w:p w14:paraId="1CCBE1BD" w14:textId="77777777" w:rsidR="00F275D1" w:rsidRDefault="00F275D1">
      <w:pPr>
        <w:pStyle w:val="BodyText"/>
        <w:spacing w:before="11"/>
        <w:rPr>
          <w:sz w:val="24"/>
        </w:rPr>
      </w:pPr>
    </w:p>
    <w:p w14:paraId="549FC635" w14:textId="77777777" w:rsidR="00F275D1" w:rsidRDefault="007D7ADE">
      <w:pPr>
        <w:pStyle w:val="ListParagraph"/>
        <w:numPr>
          <w:ilvl w:val="1"/>
          <w:numId w:val="20"/>
        </w:numPr>
        <w:tabs>
          <w:tab w:val="left" w:pos="1718"/>
          <w:tab w:val="left" w:pos="1719"/>
        </w:tabs>
        <w:ind w:left="1718" w:hanging="721"/>
        <w:rPr>
          <w:rFonts w:ascii="Arial Black"/>
          <w:sz w:val="20"/>
        </w:rPr>
      </w:pPr>
      <w:r>
        <w:rPr>
          <w:rFonts w:ascii="Arial Black"/>
          <w:spacing w:val="-2"/>
          <w:sz w:val="20"/>
        </w:rPr>
        <w:t>Constitution</w:t>
      </w:r>
    </w:p>
    <w:p w14:paraId="1083C216" w14:textId="77777777" w:rsidR="00F275D1" w:rsidRDefault="007D7ADE">
      <w:pPr>
        <w:pStyle w:val="BodyText"/>
        <w:spacing w:before="57" w:line="319" w:lineRule="auto"/>
        <w:ind w:left="998" w:right="1097"/>
        <w:jc w:val="both"/>
      </w:pPr>
      <w:r>
        <w:rPr>
          <w:spacing w:val="-6"/>
        </w:rPr>
        <w:t>Central is a</w:t>
      </w:r>
      <w:r>
        <w:rPr>
          <w:spacing w:val="-7"/>
        </w:rPr>
        <w:t xml:space="preserve"> </w:t>
      </w:r>
      <w:r>
        <w:rPr>
          <w:spacing w:val="-6"/>
        </w:rPr>
        <w:t>Company Limited by Guarantee,</w:t>
      </w:r>
      <w:r>
        <w:rPr>
          <w:spacing w:val="-7"/>
        </w:rPr>
        <w:t xml:space="preserve"> </w:t>
      </w:r>
      <w:r>
        <w:rPr>
          <w:spacing w:val="-6"/>
        </w:rPr>
        <w:t>with a</w:t>
      </w:r>
      <w:r>
        <w:rPr>
          <w:spacing w:val="-7"/>
        </w:rPr>
        <w:t xml:space="preserve"> </w:t>
      </w:r>
      <w:r>
        <w:rPr>
          <w:spacing w:val="-6"/>
        </w:rPr>
        <w:t>subsidiary Company,</w:t>
      </w:r>
      <w:r>
        <w:rPr>
          <w:spacing w:val="-7"/>
        </w:rPr>
        <w:t xml:space="preserve"> </w:t>
      </w:r>
      <w:r>
        <w:rPr>
          <w:spacing w:val="-6"/>
        </w:rPr>
        <w:t>CSSD</w:t>
      </w:r>
      <w:r>
        <w:t xml:space="preserve"> </w:t>
      </w:r>
      <w:r>
        <w:rPr>
          <w:spacing w:val="-6"/>
        </w:rPr>
        <w:t>Enterprises</w:t>
      </w:r>
      <w:r>
        <w:t xml:space="preserve"> </w:t>
      </w:r>
      <w:r>
        <w:rPr>
          <w:spacing w:val="-6"/>
        </w:rPr>
        <w:t xml:space="preserve">Limited. </w:t>
      </w:r>
      <w:r>
        <w:rPr>
          <w:spacing w:val="-4"/>
        </w:rPr>
        <w:t>Central</w:t>
      </w:r>
      <w:r>
        <w:rPr>
          <w:spacing w:val="-12"/>
        </w:rPr>
        <w:t xml:space="preserve"> </w:t>
      </w:r>
      <w:r>
        <w:rPr>
          <w:spacing w:val="-4"/>
        </w:rPr>
        <w:t>is</w:t>
      </w:r>
      <w:r>
        <w:rPr>
          <w:spacing w:val="-12"/>
        </w:rPr>
        <w:t xml:space="preserve"> </w:t>
      </w:r>
      <w:r>
        <w:rPr>
          <w:spacing w:val="-4"/>
        </w:rPr>
        <w:t>also</w:t>
      </w:r>
      <w:r>
        <w:rPr>
          <w:spacing w:val="-12"/>
        </w:rPr>
        <w:t xml:space="preserve"> </w:t>
      </w:r>
      <w:r>
        <w:rPr>
          <w:spacing w:val="-4"/>
        </w:rPr>
        <w:t>an</w:t>
      </w:r>
      <w:r>
        <w:rPr>
          <w:spacing w:val="-12"/>
        </w:rPr>
        <w:t xml:space="preserve"> </w:t>
      </w:r>
      <w:r>
        <w:rPr>
          <w:spacing w:val="-4"/>
        </w:rPr>
        <w:t>Exempt</w:t>
      </w:r>
      <w:r>
        <w:rPr>
          <w:spacing w:val="-12"/>
        </w:rPr>
        <w:t xml:space="preserve"> </w:t>
      </w:r>
      <w:r>
        <w:rPr>
          <w:spacing w:val="-4"/>
        </w:rPr>
        <w:t>Charity</w:t>
      </w:r>
      <w:r>
        <w:rPr>
          <w:spacing w:val="-11"/>
        </w:rPr>
        <w:t xml:space="preserve"> </w:t>
      </w:r>
      <w:r>
        <w:rPr>
          <w:spacing w:val="-4"/>
        </w:rPr>
        <w:t>under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terms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Charities</w:t>
      </w:r>
      <w:r>
        <w:rPr>
          <w:spacing w:val="-11"/>
        </w:rPr>
        <w:t xml:space="preserve"> </w:t>
      </w:r>
      <w:r>
        <w:rPr>
          <w:spacing w:val="-4"/>
        </w:rPr>
        <w:t>Act</w:t>
      </w:r>
      <w:r>
        <w:rPr>
          <w:spacing w:val="-12"/>
        </w:rPr>
        <w:t xml:space="preserve"> </w:t>
      </w:r>
      <w:r>
        <w:rPr>
          <w:spacing w:val="-4"/>
        </w:rPr>
        <w:t>2011.</w:t>
      </w:r>
      <w:r>
        <w:rPr>
          <w:spacing w:val="4"/>
        </w:rPr>
        <w:t xml:space="preserve"> </w:t>
      </w:r>
      <w:r>
        <w:rPr>
          <w:spacing w:val="-4"/>
        </w:rPr>
        <w:t>Central</w:t>
      </w:r>
      <w:r>
        <w:rPr>
          <w:spacing w:val="-12"/>
        </w:rPr>
        <w:t xml:space="preserve"> </w:t>
      </w:r>
      <w:r>
        <w:rPr>
          <w:spacing w:val="-4"/>
        </w:rPr>
        <w:t>has</w:t>
      </w:r>
      <w:r>
        <w:rPr>
          <w:spacing w:val="-12"/>
        </w:rPr>
        <w:t xml:space="preserve"> </w:t>
      </w:r>
      <w:r>
        <w:rPr>
          <w:spacing w:val="-4"/>
        </w:rPr>
        <w:t>no</w:t>
      </w:r>
      <w:r>
        <w:rPr>
          <w:spacing w:val="-12"/>
        </w:rPr>
        <w:t xml:space="preserve"> </w:t>
      </w:r>
      <w:r>
        <w:rPr>
          <w:spacing w:val="-4"/>
        </w:rPr>
        <w:t xml:space="preserve">linked </w:t>
      </w:r>
      <w:r>
        <w:rPr>
          <w:spacing w:val="-2"/>
        </w:rPr>
        <w:t>charities.</w:t>
      </w:r>
    </w:p>
    <w:p w14:paraId="29B98FE0" w14:textId="77777777" w:rsidR="00F275D1" w:rsidRDefault="00F275D1">
      <w:pPr>
        <w:spacing w:line="319" w:lineRule="auto"/>
        <w:jc w:val="both"/>
        <w:sectPr w:rsidR="00F275D1">
          <w:pgSz w:w="11910" w:h="16840"/>
          <w:pgMar w:top="1080" w:right="320" w:bottom="960" w:left="420" w:header="739" w:footer="776" w:gutter="0"/>
          <w:cols w:space="720"/>
        </w:sectPr>
      </w:pPr>
    </w:p>
    <w:p w14:paraId="4ED13B99" w14:textId="77777777" w:rsidR="00F275D1" w:rsidRDefault="00F275D1">
      <w:pPr>
        <w:pStyle w:val="BodyText"/>
        <w:spacing w:before="2"/>
        <w:rPr>
          <w:sz w:val="21"/>
        </w:rPr>
      </w:pPr>
    </w:p>
    <w:p w14:paraId="4BE83167" w14:textId="77777777" w:rsidR="00F275D1" w:rsidRDefault="007D7ADE">
      <w:pPr>
        <w:pStyle w:val="BodyText"/>
        <w:spacing w:before="117" w:line="319" w:lineRule="auto"/>
        <w:ind w:left="998" w:right="1101"/>
        <w:jc w:val="both"/>
      </w:pPr>
      <w:r>
        <w:rPr>
          <w:spacing w:val="-4"/>
        </w:rPr>
        <w:t>On</w:t>
      </w:r>
      <w:r>
        <w:rPr>
          <w:spacing w:val="-12"/>
        </w:rPr>
        <w:t xml:space="preserve"> </w:t>
      </w:r>
      <w:r>
        <w:rPr>
          <w:spacing w:val="-4"/>
        </w:rPr>
        <w:t>1</w:t>
      </w:r>
      <w:proofErr w:type="spellStart"/>
      <w:r>
        <w:rPr>
          <w:spacing w:val="-4"/>
          <w:position w:val="7"/>
          <w:sz w:val="13"/>
        </w:rPr>
        <w:t>st</w:t>
      </w:r>
      <w:proofErr w:type="spellEnd"/>
      <w:r>
        <w:rPr>
          <w:spacing w:val="6"/>
          <w:position w:val="7"/>
          <w:sz w:val="13"/>
        </w:rPr>
        <w:t xml:space="preserve"> </w:t>
      </w:r>
      <w:r>
        <w:rPr>
          <w:spacing w:val="-4"/>
        </w:rPr>
        <w:t>April</w:t>
      </w:r>
      <w:r>
        <w:rPr>
          <w:spacing w:val="-12"/>
        </w:rPr>
        <w:t xml:space="preserve"> </w:t>
      </w:r>
      <w:r>
        <w:rPr>
          <w:spacing w:val="-4"/>
        </w:rPr>
        <w:t>2018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Office</w:t>
      </w:r>
      <w:r>
        <w:rPr>
          <w:spacing w:val="-12"/>
        </w:rPr>
        <w:t xml:space="preserve"> </w:t>
      </w:r>
      <w:r>
        <w:rPr>
          <w:spacing w:val="-4"/>
        </w:rPr>
        <w:t>for</w:t>
      </w:r>
      <w:r>
        <w:rPr>
          <w:spacing w:val="-12"/>
        </w:rPr>
        <w:t xml:space="preserve"> </w:t>
      </w:r>
      <w:r>
        <w:rPr>
          <w:spacing w:val="-4"/>
        </w:rPr>
        <w:t>Students</w:t>
      </w:r>
      <w:r>
        <w:rPr>
          <w:spacing w:val="-11"/>
        </w:rPr>
        <w:t xml:space="preserve"> </w:t>
      </w:r>
      <w:r>
        <w:rPr>
          <w:spacing w:val="-4"/>
        </w:rPr>
        <w:t>(OfS)</w:t>
      </w:r>
      <w:r>
        <w:rPr>
          <w:spacing w:val="-12"/>
        </w:rPr>
        <w:t xml:space="preserve"> </w:t>
      </w:r>
      <w:r>
        <w:rPr>
          <w:spacing w:val="-4"/>
        </w:rPr>
        <w:t>became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principal</w:t>
      </w:r>
      <w:r>
        <w:rPr>
          <w:spacing w:val="-12"/>
        </w:rPr>
        <w:t xml:space="preserve"> </w:t>
      </w:r>
      <w:r>
        <w:rPr>
          <w:spacing w:val="-4"/>
        </w:rPr>
        <w:t>regulator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Central,</w:t>
      </w:r>
      <w:r>
        <w:rPr>
          <w:spacing w:val="-11"/>
        </w:rPr>
        <w:t xml:space="preserve"> </w:t>
      </w:r>
      <w:r>
        <w:rPr>
          <w:spacing w:val="-4"/>
        </w:rPr>
        <w:t>both</w:t>
      </w:r>
      <w:r>
        <w:rPr>
          <w:spacing w:val="-11"/>
        </w:rPr>
        <w:t xml:space="preserve"> </w:t>
      </w:r>
      <w:r>
        <w:rPr>
          <w:spacing w:val="-4"/>
        </w:rPr>
        <w:t>as</w:t>
      </w:r>
      <w:r>
        <w:rPr>
          <w:spacing w:val="-12"/>
        </w:rPr>
        <w:t xml:space="preserve"> </w:t>
      </w:r>
      <w:r>
        <w:rPr>
          <w:spacing w:val="-4"/>
        </w:rPr>
        <w:t xml:space="preserve">a </w:t>
      </w:r>
      <w:r>
        <w:t>Higher Education Institution and as an exempt Charity.</w:t>
      </w:r>
      <w:r>
        <w:rPr>
          <w:spacing w:val="40"/>
        </w:rPr>
        <w:t xml:space="preserve"> </w:t>
      </w:r>
      <w:r>
        <w:t xml:space="preserve">The members of the Governing Body </w:t>
      </w:r>
      <w:r>
        <w:rPr>
          <w:spacing w:val="-2"/>
        </w:rPr>
        <w:t>(Governors)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Central</w:t>
      </w:r>
      <w:r>
        <w:rPr>
          <w:spacing w:val="-7"/>
        </w:rPr>
        <w:t xml:space="preserve"> </w:t>
      </w:r>
      <w:r>
        <w:rPr>
          <w:spacing w:val="-2"/>
        </w:rPr>
        <w:t>are</w:t>
      </w:r>
      <w:r>
        <w:rPr>
          <w:spacing w:val="-3"/>
        </w:rPr>
        <w:t xml:space="preserve"> </w:t>
      </w:r>
      <w:r>
        <w:rPr>
          <w:spacing w:val="-2"/>
        </w:rPr>
        <w:t>both</w:t>
      </w:r>
      <w:r>
        <w:rPr>
          <w:spacing w:val="-7"/>
        </w:rPr>
        <w:t xml:space="preserve"> </w:t>
      </w:r>
      <w:r>
        <w:rPr>
          <w:spacing w:val="-2"/>
        </w:rPr>
        <w:t>Company</w:t>
      </w:r>
      <w:r>
        <w:rPr>
          <w:spacing w:val="-7"/>
        </w:rPr>
        <w:t xml:space="preserve"> </w:t>
      </w:r>
      <w:r>
        <w:rPr>
          <w:spacing w:val="-2"/>
        </w:rPr>
        <w:t>Directors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charitable</w:t>
      </w:r>
      <w:r>
        <w:rPr>
          <w:spacing w:val="-5"/>
        </w:rPr>
        <w:t xml:space="preserve"> </w:t>
      </w:r>
      <w:r>
        <w:rPr>
          <w:spacing w:val="-2"/>
        </w:rPr>
        <w:t>Trustees.</w:t>
      </w:r>
    </w:p>
    <w:p w14:paraId="25BC0793" w14:textId="77777777" w:rsidR="00F275D1" w:rsidRDefault="00F275D1">
      <w:pPr>
        <w:pStyle w:val="BodyText"/>
        <w:spacing w:before="6"/>
      </w:pPr>
    </w:p>
    <w:p w14:paraId="397B4CFF" w14:textId="77777777" w:rsidR="00F275D1" w:rsidRDefault="007D7ADE">
      <w:pPr>
        <w:pStyle w:val="BodyText"/>
        <w:ind w:left="998"/>
        <w:jc w:val="both"/>
      </w:pPr>
      <w:r>
        <w:rPr>
          <w:spacing w:val="-4"/>
        </w:rPr>
        <w:t>Central</w:t>
      </w:r>
      <w:r>
        <w:rPr>
          <w:spacing w:val="-12"/>
        </w:rPr>
        <w:t xml:space="preserve"> </w:t>
      </w:r>
      <w:r>
        <w:rPr>
          <w:spacing w:val="-4"/>
        </w:rPr>
        <w:t>was</w:t>
      </w:r>
      <w:r>
        <w:rPr>
          <w:spacing w:val="-11"/>
        </w:rPr>
        <w:t xml:space="preserve"> </w:t>
      </w:r>
      <w:r>
        <w:rPr>
          <w:spacing w:val="-4"/>
        </w:rPr>
        <w:t>admitted</w:t>
      </w:r>
      <w:r>
        <w:rPr>
          <w:spacing w:val="-11"/>
        </w:rPr>
        <w:t xml:space="preserve"> </w:t>
      </w:r>
      <w:r>
        <w:rPr>
          <w:spacing w:val="-4"/>
        </w:rPr>
        <w:t>as</w:t>
      </w:r>
      <w:r>
        <w:rPr>
          <w:spacing w:val="-11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Federal</w:t>
      </w:r>
      <w:r>
        <w:rPr>
          <w:spacing w:val="-11"/>
        </w:rPr>
        <w:t xml:space="preserve"> </w:t>
      </w:r>
      <w:r>
        <w:rPr>
          <w:spacing w:val="-4"/>
        </w:rPr>
        <w:t>College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University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London</w:t>
      </w:r>
      <w:r>
        <w:rPr>
          <w:spacing w:val="-12"/>
        </w:rPr>
        <w:t xml:space="preserve"> </w:t>
      </w:r>
      <w:r>
        <w:rPr>
          <w:spacing w:val="-4"/>
        </w:rPr>
        <w:t>on</w:t>
      </w:r>
      <w:r>
        <w:rPr>
          <w:spacing w:val="-11"/>
        </w:rPr>
        <w:t xml:space="preserve"> </w:t>
      </w:r>
      <w:r>
        <w:rPr>
          <w:spacing w:val="-4"/>
        </w:rPr>
        <w:t>1</w:t>
      </w:r>
      <w:r>
        <w:rPr>
          <w:spacing w:val="-5"/>
        </w:rPr>
        <w:t xml:space="preserve"> </w:t>
      </w:r>
      <w:r>
        <w:rPr>
          <w:spacing w:val="-4"/>
        </w:rPr>
        <w:t>September</w:t>
      </w:r>
      <w:r>
        <w:rPr>
          <w:spacing w:val="-10"/>
        </w:rPr>
        <w:t xml:space="preserve"> </w:t>
      </w:r>
      <w:r>
        <w:rPr>
          <w:spacing w:val="-4"/>
        </w:rPr>
        <w:t>2005.</w:t>
      </w:r>
    </w:p>
    <w:p w14:paraId="4A45AE20" w14:textId="77777777" w:rsidR="00F275D1" w:rsidRDefault="00F275D1">
      <w:pPr>
        <w:pStyle w:val="BodyText"/>
        <w:rPr>
          <w:sz w:val="26"/>
        </w:rPr>
      </w:pPr>
    </w:p>
    <w:p w14:paraId="6E35D325" w14:textId="77777777" w:rsidR="00F275D1" w:rsidRDefault="00F275D1">
      <w:pPr>
        <w:pStyle w:val="BodyText"/>
        <w:spacing w:before="3"/>
        <w:rPr>
          <w:sz w:val="25"/>
        </w:rPr>
      </w:pPr>
    </w:p>
    <w:p w14:paraId="21F22442" w14:textId="77777777" w:rsidR="00F275D1" w:rsidRDefault="007D7ADE">
      <w:pPr>
        <w:pStyle w:val="ListParagraph"/>
        <w:numPr>
          <w:ilvl w:val="1"/>
          <w:numId w:val="20"/>
        </w:numPr>
        <w:tabs>
          <w:tab w:val="left" w:pos="1706"/>
          <w:tab w:val="left" w:pos="1707"/>
        </w:tabs>
        <w:ind w:left="1706" w:hanging="709"/>
        <w:rPr>
          <w:rFonts w:ascii="Arial Black"/>
          <w:sz w:val="20"/>
        </w:rPr>
      </w:pPr>
      <w:r>
        <w:rPr>
          <w:rFonts w:ascii="Arial Black"/>
          <w:w w:val="90"/>
          <w:sz w:val="20"/>
        </w:rPr>
        <w:t>Charity</w:t>
      </w:r>
      <w:r>
        <w:rPr>
          <w:rFonts w:ascii="Arial Black"/>
          <w:sz w:val="20"/>
        </w:rPr>
        <w:t xml:space="preserve"> </w:t>
      </w:r>
      <w:r>
        <w:rPr>
          <w:rFonts w:ascii="Arial Black"/>
          <w:spacing w:val="-2"/>
          <w:w w:val="95"/>
          <w:sz w:val="20"/>
        </w:rPr>
        <w:t>Objects</w:t>
      </w:r>
    </w:p>
    <w:p w14:paraId="6165CE84" w14:textId="77777777" w:rsidR="00F275D1" w:rsidRDefault="00F275D1">
      <w:pPr>
        <w:pStyle w:val="BodyText"/>
        <w:spacing w:before="1"/>
        <w:rPr>
          <w:rFonts w:ascii="Arial Black"/>
          <w:sz w:val="21"/>
        </w:rPr>
      </w:pPr>
    </w:p>
    <w:p w14:paraId="19B0964A" w14:textId="77777777" w:rsidR="00F275D1" w:rsidRDefault="007D7ADE">
      <w:pPr>
        <w:pStyle w:val="BodyText"/>
        <w:spacing w:line="319" w:lineRule="auto"/>
        <w:ind w:left="998" w:right="1095"/>
        <w:jc w:val="both"/>
      </w:pPr>
      <w:r>
        <w:rPr>
          <w:spacing w:val="-2"/>
        </w:rPr>
        <w:t>Central’s</w:t>
      </w:r>
      <w:r>
        <w:rPr>
          <w:spacing w:val="-11"/>
        </w:rPr>
        <w:t xml:space="preserve"> </w:t>
      </w:r>
      <w:r>
        <w:rPr>
          <w:spacing w:val="-2"/>
        </w:rPr>
        <w:t>objects,</w:t>
      </w:r>
      <w:r>
        <w:rPr>
          <w:spacing w:val="-12"/>
        </w:rPr>
        <w:t xml:space="preserve"> </w:t>
      </w:r>
      <w:r>
        <w:rPr>
          <w:spacing w:val="-2"/>
        </w:rPr>
        <w:t>powers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framework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governance</w:t>
      </w:r>
      <w:r>
        <w:rPr>
          <w:spacing w:val="-11"/>
        </w:rPr>
        <w:t xml:space="preserve"> </w:t>
      </w:r>
      <w:r>
        <w:rPr>
          <w:spacing w:val="-2"/>
        </w:rPr>
        <w:t>are</w:t>
      </w:r>
      <w:r>
        <w:rPr>
          <w:spacing w:val="-11"/>
        </w:rPr>
        <w:t xml:space="preserve"> </w:t>
      </w:r>
      <w:r>
        <w:rPr>
          <w:spacing w:val="-2"/>
        </w:rPr>
        <w:t>set</w:t>
      </w:r>
      <w:r>
        <w:rPr>
          <w:spacing w:val="-12"/>
        </w:rPr>
        <w:t xml:space="preserve"> </w:t>
      </w:r>
      <w:r>
        <w:rPr>
          <w:spacing w:val="-2"/>
        </w:rPr>
        <w:t>out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its</w:t>
      </w:r>
      <w:r>
        <w:rPr>
          <w:spacing w:val="-11"/>
        </w:rPr>
        <w:t xml:space="preserve"> </w:t>
      </w:r>
      <w:r>
        <w:rPr>
          <w:spacing w:val="-2"/>
        </w:rPr>
        <w:t>Articles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 xml:space="preserve">Association. </w:t>
      </w:r>
      <w:r>
        <w:t>The</w:t>
      </w:r>
      <w:r>
        <w:rPr>
          <w:spacing w:val="-16"/>
        </w:rPr>
        <w:t xml:space="preserve"> </w:t>
      </w:r>
      <w:r>
        <w:t>current</w:t>
      </w:r>
      <w:r>
        <w:rPr>
          <w:spacing w:val="-16"/>
        </w:rPr>
        <w:t xml:space="preserve"> </w:t>
      </w:r>
      <w:r>
        <w:t>version</w:t>
      </w:r>
      <w:r>
        <w:rPr>
          <w:spacing w:val="-16"/>
        </w:rPr>
        <w:t xml:space="preserve"> </w:t>
      </w:r>
      <w:r>
        <w:t>was</w:t>
      </w:r>
      <w:r>
        <w:rPr>
          <w:spacing w:val="-16"/>
        </w:rPr>
        <w:t xml:space="preserve"> </w:t>
      </w:r>
      <w:r>
        <w:t>approved</w:t>
      </w:r>
      <w:r>
        <w:rPr>
          <w:spacing w:val="-16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Privy</w:t>
      </w:r>
      <w:r>
        <w:rPr>
          <w:spacing w:val="-16"/>
        </w:rPr>
        <w:t xml:space="preserve"> </w:t>
      </w:r>
      <w:r>
        <w:t>Council</w:t>
      </w:r>
      <w:r>
        <w:rPr>
          <w:spacing w:val="-16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25</w:t>
      </w:r>
      <w:r>
        <w:rPr>
          <w:spacing w:val="-16"/>
        </w:rPr>
        <w:t xml:space="preserve"> </w:t>
      </w:r>
      <w:r>
        <w:t>February</w:t>
      </w:r>
      <w:r>
        <w:rPr>
          <w:spacing w:val="-16"/>
        </w:rPr>
        <w:t xml:space="preserve"> </w:t>
      </w:r>
      <w:r>
        <w:t>2014.</w:t>
      </w:r>
      <w:r>
        <w:rPr>
          <w:spacing w:val="2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objects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 xml:space="preserve">which Central is established are the advancement of education and learning and to promote the </w:t>
      </w:r>
      <w:r>
        <w:rPr>
          <w:spacing w:val="-2"/>
        </w:rPr>
        <w:t>knowledge,</w:t>
      </w:r>
      <w:r>
        <w:rPr>
          <w:spacing w:val="-10"/>
        </w:rPr>
        <w:t xml:space="preserve"> </w:t>
      </w:r>
      <w:proofErr w:type="gramStart"/>
      <w:r>
        <w:rPr>
          <w:spacing w:val="-2"/>
        </w:rPr>
        <w:t>study</w:t>
      </w:r>
      <w:proofErr w:type="gramEnd"/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practice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speech</w:t>
      </w:r>
      <w:r>
        <w:rPr>
          <w:spacing w:val="-12"/>
        </w:rPr>
        <w:t xml:space="preserve"> </w:t>
      </w:r>
      <w:r>
        <w:rPr>
          <w:spacing w:val="-2"/>
        </w:rPr>
        <w:t>training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dramatic</w:t>
      </w:r>
      <w:r>
        <w:rPr>
          <w:spacing w:val="-8"/>
        </w:rPr>
        <w:t xml:space="preserve"> </w:t>
      </w:r>
      <w:r>
        <w:rPr>
          <w:spacing w:val="-2"/>
        </w:rPr>
        <w:t>art.</w:t>
      </w:r>
    </w:p>
    <w:p w14:paraId="268263C9" w14:textId="77777777" w:rsidR="00F275D1" w:rsidRDefault="00F275D1">
      <w:pPr>
        <w:pStyle w:val="BodyText"/>
        <w:spacing w:before="5"/>
        <w:rPr>
          <w:sz w:val="24"/>
        </w:rPr>
      </w:pPr>
    </w:p>
    <w:p w14:paraId="733AD3C2" w14:textId="77777777" w:rsidR="00F275D1" w:rsidRDefault="007D7ADE">
      <w:pPr>
        <w:pStyle w:val="BodyText"/>
        <w:ind w:left="998"/>
        <w:rPr>
          <w:rFonts w:ascii="Arial Black"/>
        </w:rPr>
      </w:pPr>
      <w:r>
        <w:rPr>
          <w:rFonts w:ascii="Arial Black"/>
          <w:spacing w:val="-2"/>
        </w:rPr>
        <w:t>Vision:</w:t>
      </w:r>
    </w:p>
    <w:p w14:paraId="32DAAD18" w14:textId="77777777" w:rsidR="00F275D1" w:rsidRDefault="007D7ADE">
      <w:pPr>
        <w:spacing w:before="60"/>
        <w:ind w:left="998"/>
        <w:rPr>
          <w:rFonts w:ascii="Calibri"/>
          <w:i/>
          <w:sz w:val="20"/>
        </w:rPr>
      </w:pPr>
      <w:r>
        <w:rPr>
          <w:rFonts w:ascii="Calibri"/>
          <w:i/>
          <w:w w:val="110"/>
          <w:sz w:val="20"/>
        </w:rPr>
        <w:t>To</w:t>
      </w:r>
      <w:r>
        <w:rPr>
          <w:rFonts w:ascii="Calibri"/>
          <w:i/>
          <w:spacing w:val="-10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lead</w:t>
      </w:r>
      <w:r>
        <w:rPr>
          <w:rFonts w:ascii="Calibri"/>
          <w:i/>
          <w:spacing w:val="-9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an</w:t>
      </w:r>
      <w:r>
        <w:rPr>
          <w:rFonts w:ascii="Calibri"/>
          <w:i/>
          <w:spacing w:val="-10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innovative</w:t>
      </w:r>
      <w:r>
        <w:rPr>
          <w:rFonts w:ascii="Calibri"/>
          <w:i/>
          <w:spacing w:val="-10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theatre</w:t>
      </w:r>
      <w:r>
        <w:rPr>
          <w:rFonts w:ascii="Calibri"/>
          <w:i/>
          <w:spacing w:val="-10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and</w:t>
      </w:r>
      <w:r>
        <w:rPr>
          <w:rFonts w:ascii="Calibri"/>
          <w:i/>
          <w:spacing w:val="-11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performing</w:t>
      </w:r>
      <w:r>
        <w:rPr>
          <w:rFonts w:ascii="Calibri"/>
          <w:i/>
          <w:spacing w:val="-9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arts</w:t>
      </w:r>
      <w:r>
        <w:rPr>
          <w:rFonts w:ascii="Calibri"/>
          <w:i/>
          <w:spacing w:val="-10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culture</w:t>
      </w:r>
      <w:r>
        <w:rPr>
          <w:rFonts w:ascii="Calibri"/>
          <w:i/>
          <w:spacing w:val="-10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that</w:t>
      </w:r>
      <w:r>
        <w:rPr>
          <w:rFonts w:ascii="Calibri"/>
          <w:i/>
          <w:spacing w:val="-10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enriches</w:t>
      </w:r>
      <w:r>
        <w:rPr>
          <w:rFonts w:ascii="Calibri"/>
          <w:i/>
          <w:spacing w:val="-10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and</w:t>
      </w:r>
      <w:r>
        <w:rPr>
          <w:rFonts w:ascii="Calibri"/>
          <w:i/>
          <w:spacing w:val="-10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changes</w:t>
      </w:r>
      <w:r>
        <w:rPr>
          <w:rFonts w:ascii="Calibri"/>
          <w:i/>
          <w:spacing w:val="-9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our</w:t>
      </w:r>
      <w:r>
        <w:rPr>
          <w:rFonts w:ascii="Calibri"/>
          <w:i/>
          <w:spacing w:val="-12"/>
          <w:w w:val="110"/>
          <w:sz w:val="20"/>
        </w:rPr>
        <w:t xml:space="preserve"> </w:t>
      </w:r>
      <w:r>
        <w:rPr>
          <w:rFonts w:ascii="Calibri"/>
          <w:i/>
          <w:spacing w:val="-2"/>
          <w:w w:val="110"/>
          <w:sz w:val="20"/>
        </w:rPr>
        <w:t>world.</w:t>
      </w:r>
    </w:p>
    <w:p w14:paraId="0A2F2FB0" w14:textId="77777777" w:rsidR="00F275D1" w:rsidRDefault="007D7ADE">
      <w:pPr>
        <w:pStyle w:val="BodyText"/>
        <w:spacing w:before="160"/>
        <w:ind w:left="998"/>
      </w:pPr>
      <w:r>
        <w:rPr>
          <w:rFonts w:ascii="Arial Black"/>
          <w:spacing w:val="-2"/>
        </w:rPr>
        <w:t>Mission</w:t>
      </w:r>
      <w:r>
        <w:rPr>
          <w:spacing w:val="-2"/>
        </w:rPr>
        <w:t>:</w:t>
      </w:r>
    </w:p>
    <w:p w14:paraId="4F452EBB" w14:textId="77777777" w:rsidR="00F275D1" w:rsidRDefault="007D7ADE">
      <w:pPr>
        <w:spacing w:before="60" w:line="309" w:lineRule="auto"/>
        <w:ind w:left="998" w:right="1078"/>
        <w:rPr>
          <w:rFonts w:ascii="Calibri"/>
          <w:i/>
          <w:sz w:val="20"/>
        </w:rPr>
      </w:pPr>
      <w:r>
        <w:rPr>
          <w:rFonts w:ascii="Calibri"/>
          <w:i/>
          <w:w w:val="105"/>
          <w:sz w:val="20"/>
        </w:rPr>
        <w:t>To</w:t>
      </w:r>
      <w:r>
        <w:rPr>
          <w:rFonts w:ascii="Calibri"/>
          <w:i/>
          <w:spacing w:val="40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inspire,</w:t>
      </w:r>
      <w:r>
        <w:rPr>
          <w:rFonts w:ascii="Calibri"/>
          <w:i/>
          <w:spacing w:val="40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educate</w:t>
      </w:r>
      <w:r>
        <w:rPr>
          <w:rFonts w:ascii="Calibri"/>
          <w:i/>
          <w:spacing w:val="40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and</w:t>
      </w:r>
      <w:r>
        <w:rPr>
          <w:rFonts w:ascii="Calibri"/>
          <w:i/>
          <w:spacing w:val="40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train</w:t>
      </w:r>
      <w:r>
        <w:rPr>
          <w:rFonts w:ascii="Calibri"/>
          <w:i/>
          <w:spacing w:val="40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the</w:t>
      </w:r>
      <w:r>
        <w:rPr>
          <w:rFonts w:ascii="Calibri"/>
          <w:i/>
          <w:spacing w:val="40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performers,</w:t>
      </w:r>
      <w:r>
        <w:rPr>
          <w:rFonts w:ascii="Calibri"/>
          <w:i/>
          <w:spacing w:val="40"/>
          <w:w w:val="105"/>
          <w:sz w:val="20"/>
        </w:rPr>
        <w:t xml:space="preserve"> </w:t>
      </w:r>
      <w:proofErr w:type="gramStart"/>
      <w:r>
        <w:rPr>
          <w:rFonts w:ascii="Calibri"/>
          <w:i/>
          <w:w w:val="105"/>
          <w:sz w:val="20"/>
        </w:rPr>
        <w:t>practitioners</w:t>
      </w:r>
      <w:proofErr w:type="gramEnd"/>
      <w:r>
        <w:rPr>
          <w:rFonts w:ascii="Calibri"/>
          <w:i/>
          <w:spacing w:val="40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and</w:t>
      </w:r>
      <w:r>
        <w:rPr>
          <w:rFonts w:ascii="Calibri"/>
          <w:i/>
          <w:spacing w:val="40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change-makers</w:t>
      </w:r>
      <w:r>
        <w:rPr>
          <w:rFonts w:ascii="Calibri"/>
          <w:i/>
          <w:spacing w:val="40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of</w:t>
      </w:r>
      <w:r>
        <w:rPr>
          <w:rFonts w:ascii="Calibri"/>
          <w:i/>
          <w:spacing w:val="40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tomorrow</w:t>
      </w:r>
      <w:r>
        <w:rPr>
          <w:rFonts w:ascii="Calibri"/>
          <w:i/>
          <w:spacing w:val="40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and</w:t>
      </w:r>
      <w:r>
        <w:rPr>
          <w:rFonts w:ascii="Calibri"/>
          <w:i/>
          <w:spacing w:val="40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to shape the future of theatre and the performing arts.</w:t>
      </w:r>
    </w:p>
    <w:p w14:paraId="2C1E93D3" w14:textId="77777777" w:rsidR="00F275D1" w:rsidRDefault="00F275D1">
      <w:pPr>
        <w:pStyle w:val="BodyText"/>
        <w:spacing w:before="3"/>
        <w:rPr>
          <w:rFonts w:ascii="Calibri"/>
          <w:i/>
          <w:sz w:val="25"/>
        </w:rPr>
      </w:pPr>
    </w:p>
    <w:p w14:paraId="2C19E1F7" w14:textId="77777777" w:rsidR="00F275D1" w:rsidRDefault="007D7ADE">
      <w:pPr>
        <w:pStyle w:val="BodyText"/>
        <w:spacing w:line="319" w:lineRule="auto"/>
        <w:ind w:left="998" w:right="1097"/>
        <w:jc w:val="both"/>
      </w:pPr>
      <w:r>
        <w:rPr>
          <w:spacing w:val="-4"/>
        </w:rPr>
        <w:t>In</w:t>
      </w:r>
      <w:r>
        <w:rPr>
          <w:spacing w:val="-7"/>
        </w:rPr>
        <w:t xml:space="preserve"> </w:t>
      </w:r>
      <w:r>
        <w:rPr>
          <w:spacing w:val="-4"/>
        </w:rPr>
        <w:t>setting</w:t>
      </w:r>
      <w:r>
        <w:rPr>
          <w:spacing w:val="-5"/>
        </w:rPr>
        <w:t xml:space="preserve"> </w:t>
      </w:r>
      <w:r>
        <w:rPr>
          <w:spacing w:val="-4"/>
        </w:rPr>
        <w:t>and</w:t>
      </w:r>
      <w:r>
        <w:rPr>
          <w:spacing w:val="-6"/>
        </w:rPr>
        <w:t xml:space="preserve"> </w:t>
      </w:r>
      <w:r>
        <w:rPr>
          <w:spacing w:val="-4"/>
        </w:rPr>
        <w:t>reviewing</w:t>
      </w:r>
      <w:r>
        <w:rPr>
          <w:spacing w:val="-5"/>
        </w:rPr>
        <w:t xml:space="preserve"> </w:t>
      </w:r>
      <w:r>
        <w:rPr>
          <w:spacing w:val="-4"/>
        </w:rPr>
        <w:t>Central’s</w:t>
      </w:r>
      <w:r>
        <w:rPr>
          <w:spacing w:val="-6"/>
        </w:rPr>
        <w:t xml:space="preserve"> </w:t>
      </w:r>
      <w:r>
        <w:rPr>
          <w:spacing w:val="-4"/>
        </w:rPr>
        <w:t>objectives</w:t>
      </w:r>
      <w:r>
        <w:rPr>
          <w:spacing w:val="-6"/>
        </w:rPr>
        <w:t xml:space="preserve"> </w:t>
      </w:r>
      <w:r>
        <w:rPr>
          <w:spacing w:val="-4"/>
        </w:rPr>
        <w:t>and</w:t>
      </w:r>
      <w:r>
        <w:rPr>
          <w:spacing w:val="-6"/>
        </w:rPr>
        <w:t xml:space="preserve"> </w:t>
      </w:r>
      <w:r>
        <w:rPr>
          <w:spacing w:val="-4"/>
        </w:rPr>
        <w:t>activities,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Governors</w:t>
      </w:r>
      <w:r>
        <w:rPr>
          <w:spacing w:val="-5"/>
        </w:rPr>
        <w:t xml:space="preserve"> </w:t>
      </w:r>
      <w:r>
        <w:rPr>
          <w:spacing w:val="-4"/>
        </w:rPr>
        <w:t>have</w:t>
      </w:r>
      <w:r>
        <w:rPr>
          <w:spacing w:val="-6"/>
        </w:rPr>
        <w:t xml:space="preserve"> </w:t>
      </w:r>
      <w:r>
        <w:rPr>
          <w:spacing w:val="-4"/>
        </w:rPr>
        <w:t>had</w:t>
      </w:r>
      <w:r>
        <w:rPr>
          <w:spacing w:val="-6"/>
        </w:rPr>
        <w:t xml:space="preserve"> </w:t>
      </w:r>
      <w:r>
        <w:rPr>
          <w:spacing w:val="-4"/>
        </w:rPr>
        <w:t>due</w:t>
      </w:r>
      <w:r>
        <w:rPr>
          <w:spacing w:val="-5"/>
        </w:rPr>
        <w:t xml:space="preserve"> </w:t>
      </w:r>
      <w:r>
        <w:rPr>
          <w:spacing w:val="-4"/>
        </w:rPr>
        <w:t>regard</w:t>
      </w:r>
      <w:r>
        <w:rPr>
          <w:spacing w:val="-6"/>
        </w:rPr>
        <w:t xml:space="preserve"> </w:t>
      </w:r>
      <w:r>
        <w:rPr>
          <w:spacing w:val="-4"/>
        </w:rPr>
        <w:t xml:space="preserve">to </w:t>
      </w:r>
      <w:r>
        <w:t>the</w:t>
      </w:r>
      <w:r>
        <w:rPr>
          <w:spacing w:val="-3"/>
        </w:rPr>
        <w:t xml:space="preserve"> </w:t>
      </w:r>
      <w:r>
        <w:t>Charity</w:t>
      </w:r>
      <w:r>
        <w:rPr>
          <w:spacing w:val="-4"/>
        </w:rPr>
        <w:t xml:space="preserve"> </w:t>
      </w:r>
      <w:r>
        <w:t>Commissioner’s</w:t>
      </w:r>
      <w:r>
        <w:rPr>
          <w:spacing w:val="-3"/>
        </w:rPr>
        <w:t xml:space="preserve"> </w:t>
      </w:r>
      <w:r>
        <w:t>guidance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particularly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its guidance</w:t>
      </w:r>
      <w:r>
        <w:rPr>
          <w:spacing w:val="-13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advancement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education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fee</w:t>
      </w:r>
      <w:r>
        <w:rPr>
          <w:spacing w:val="-13"/>
        </w:rPr>
        <w:t xml:space="preserve"> </w:t>
      </w:r>
      <w:r>
        <w:t>charging.</w:t>
      </w:r>
    </w:p>
    <w:p w14:paraId="77FE922D" w14:textId="77777777" w:rsidR="00F275D1" w:rsidRDefault="00F275D1">
      <w:pPr>
        <w:pStyle w:val="BodyText"/>
        <w:rPr>
          <w:sz w:val="26"/>
        </w:rPr>
      </w:pPr>
    </w:p>
    <w:p w14:paraId="7C3AB331" w14:textId="77777777" w:rsidR="00F275D1" w:rsidRDefault="007D7ADE">
      <w:pPr>
        <w:pStyle w:val="ListParagraph"/>
        <w:numPr>
          <w:ilvl w:val="1"/>
          <w:numId w:val="20"/>
        </w:numPr>
        <w:tabs>
          <w:tab w:val="left" w:pos="1718"/>
          <w:tab w:val="left" w:pos="1719"/>
        </w:tabs>
        <w:spacing w:before="220"/>
        <w:ind w:left="1718" w:hanging="721"/>
        <w:rPr>
          <w:rFonts w:ascii="Arial Black"/>
          <w:sz w:val="20"/>
        </w:rPr>
      </w:pPr>
      <w:r>
        <w:rPr>
          <w:rFonts w:ascii="Arial Black"/>
          <w:w w:val="85"/>
          <w:sz w:val="20"/>
        </w:rPr>
        <w:t>Strategic</w:t>
      </w:r>
      <w:r>
        <w:rPr>
          <w:rFonts w:ascii="Arial Black"/>
          <w:spacing w:val="4"/>
          <w:sz w:val="20"/>
        </w:rPr>
        <w:t xml:space="preserve"> </w:t>
      </w:r>
      <w:r>
        <w:rPr>
          <w:rFonts w:ascii="Arial Black"/>
          <w:spacing w:val="-4"/>
          <w:sz w:val="20"/>
        </w:rPr>
        <w:t>Plan</w:t>
      </w:r>
    </w:p>
    <w:p w14:paraId="72F95FE6" w14:textId="77777777" w:rsidR="00F275D1" w:rsidRDefault="007D7ADE">
      <w:pPr>
        <w:pStyle w:val="BodyText"/>
        <w:spacing w:before="57" w:line="319" w:lineRule="auto"/>
        <w:ind w:left="998" w:right="1101"/>
        <w:jc w:val="both"/>
      </w:pPr>
      <w:r>
        <w:rPr>
          <w:spacing w:val="-6"/>
        </w:rPr>
        <w:t>Central</w:t>
      </w:r>
      <w:r>
        <w:rPr>
          <w:spacing w:val="-8"/>
        </w:rPr>
        <w:t xml:space="preserve"> </w:t>
      </w:r>
      <w:r>
        <w:rPr>
          <w:spacing w:val="-6"/>
        </w:rPr>
        <w:t>is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8"/>
        </w:rPr>
        <w:t xml:space="preserve"> </w:t>
      </w:r>
      <w:r>
        <w:rPr>
          <w:spacing w:val="-6"/>
        </w:rPr>
        <w:t>Higher</w:t>
      </w:r>
      <w:r>
        <w:rPr>
          <w:spacing w:val="-7"/>
        </w:rPr>
        <w:t xml:space="preserve"> </w:t>
      </w:r>
      <w:r>
        <w:rPr>
          <w:spacing w:val="-6"/>
        </w:rPr>
        <w:t>Education</w:t>
      </w:r>
      <w:r>
        <w:rPr>
          <w:spacing w:val="-8"/>
        </w:rPr>
        <w:t xml:space="preserve"> </w:t>
      </w:r>
      <w:r>
        <w:rPr>
          <w:spacing w:val="-6"/>
        </w:rPr>
        <w:t>conservatoire,</w:t>
      </w:r>
      <w:r>
        <w:rPr>
          <w:spacing w:val="-8"/>
        </w:rPr>
        <w:t xml:space="preserve"> </w:t>
      </w:r>
      <w:r>
        <w:rPr>
          <w:spacing w:val="-6"/>
        </w:rPr>
        <w:t>drawing</w:t>
      </w:r>
      <w:r>
        <w:rPr>
          <w:spacing w:val="-10"/>
        </w:rPr>
        <w:t xml:space="preserve"> </w:t>
      </w:r>
      <w:r>
        <w:rPr>
          <w:spacing w:val="-6"/>
        </w:rPr>
        <w:t>both</w:t>
      </w:r>
      <w:r>
        <w:rPr>
          <w:spacing w:val="-7"/>
        </w:rPr>
        <w:t xml:space="preserve"> </w:t>
      </w:r>
      <w:r>
        <w:rPr>
          <w:spacing w:val="-6"/>
        </w:rPr>
        <w:t>of</w:t>
      </w:r>
      <w:r>
        <w:rPr>
          <w:spacing w:val="-8"/>
        </w:rPr>
        <w:t xml:space="preserve"> </w:t>
      </w:r>
      <w:r>
        <w:rPr>
          <w:spacing w:val="-6"/>
        </w:rPr>
        <w:t>those</w:t>
      </w:r>
      <w:r>
        <w:rPr>
          <w:spacing w:val="-7"/>
        </w:rPr>
        <w:t xml:space="preserve"> </w:t>
      </w:r>
      <w:r>
        <w:rPr>
          <w:spacing w:val="-6"/>
        </w:rPr>
        <w:t>elements</w:t>
      </w:r>
      <w:r>
        <w:rPr>
          <w:spacing w:val="-7"/>
        </w:rPr>
        <w:t xml:space="preserve"> </w:t>
      </w:r>
      <w:r>
        <w:rPr>
          <w:spacing w:val="-6"/>
        </w:rPr>
        <w:t>together</w:t>
      </w:r>
      <w:r>
        <w:rPr>
          <w:spacing w:val="-7"/>
        </w:rPr>
        <w:t xml:space="preserve"> </w:t>
      </w:r>
      <w:r>
        <w:rPr>
          <w:spacing w:val="-6"/>
        </w:rPr>
        <w:t>and</w:t>
      </w:r>
      <w:r>
        <w:rPr>
          <w:spacing w:val="-8"/>
        </w:rPr>
        <w:t xml:space="preserve"> </w:t>
      </w:r>
      <w:r>
        <w:rPr>
          <w:spacing w:val="-6"/>
        </w:rPr>
        <w:t>situating itself</w:t>
      </w:r>
      <w:r>
        <w:rPr>
          <w:spacing w:val="-9"/>
        </w:rPr>
        <w:t xml:space="preserve"> </w:t>
      </w:r>
      <w:r>
        <w:rPr>
          <w:spacing w:val="-6"/>
        </w:rPr>
        <w:t>at the junction</w:t>
      </w:r>
      <w:r>
        <w:rPr>
          <w:spacing w:val="-7"/>
        </w:rPr>
        <w:t xml:space="preserve"> </w:t>
      </w:r>
      <w:r>
        <w:rPr>
          <w:spacing w:val="-6"/>
        </w:rPr>
        <w:t xml:space="preserve">of HE, </w:t>
      </w:r>
      <w:proofErr w:type="gramStart"/>
      <w:r>
        <w:rPr>
          <w:spacing w:val="-6"/>
        </w:rPr>
        <w:t>industry</w:t>
      </w:r>
      <w:proofErr w:type="gramEnd"/>
      <w:r>
        <w:rPr>
          <w:spacing w:val="-7"/>
        </w:rPr>
        <w:t xml:space="preserve"> </w:t>
      </w:r>
      <w:r>
        <w:rPr>
          <w:spacing w:val="-6"/>
        </w:rPr>
        <w:t>and</w:t>
      </w:r>
      <w:r>
        <w:rPr>
          <w:spacing w:val="-7"/>
        </w:rPr>
        <w:t xml:space="preserve"> </w:t>
      </w:r>
      <w:r>
        <w:rPr>
          <w:spacing w:val="-6"/>
        </w:rPr>
        <w:t>community</w:t>
      </w:r>
      <w:r>
        <w:rPr>
          <w:spacing w:val="-7"/>
        </w:rPr>
        <w:t xml:space="preserve"> </w:t>
      </w:r>
      <w:r>
        <w:rPr>
          <w:spacing w:val="-6"/>
        </w:rPr>
        <w:t>interests,</w:t>
      </w:r>
      <w:r>
        <w:rPr>
          <w:spacing w:val="-9"/>
        </w:rPr>
        <w:t xml:space="preserve"> </w:t>
      </w:r>
      <w:r>
        <w:rPr>
          <w:spacing w:val="-6"/>
        </w:rPr>
        <w:t>contributing to the interplay</w:t>
      </w:r>
      <w:r>
        <w:rPr>
          <w:spacing w:val="-7"/>
        </w:rPr>
        <w:t xml:space="preserve"> </w:t>
      </w:r>
      <w:r>
        <w:rPr>
          <w:spacing w:val="-6"/>
        </w:rPr>
        <w:t xml:space="preserve">of these </w:t>
      </w:r>
      <w:r>
        <w:t>interests,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brokering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relationships</w:t>
      </w:r>
      <w:r>
        <w:rPr>
          <w:spacing w:val="-15"/>
        </w:rPr>
        <w:t xml:space="preserve"> </w:t>
      </w:r>
      <w:r>
        <w:t>between</w:t>
      </w:r>
      <w:r>
        <w:rPr>
          <w:spacing w:val="-16"/>
        </w:rPr>
        <w:t xml:space="preserve"> </w:t>
      </w:r>
      <w:r>
        <w:t>them.</w:t>
      </w:r>
    </w:p>
    <w:p w14:paraId="63E0F98E" w14:textId="77777777" w:rsidR="00F275D1" w:rsidRDefault="00F275D1">
      <w:pPr>
        <w:pStyle w:val="BodyText"/>
        <w:spacing w:before="10"/>
        <w:rPr>
          <w:sz w:val="22"/>
        </w:rPr>
      </w:pPr>
    </w:p>
    <w:p w14:paraId="48D2B84B" w14:textId="77777777" w:rsidR="00F275D1" w:rsidRDefault="007D7ADE">
      <w:pPr>
        <w:pStyle w:val="BodyText"/>
        <w:spacing w:before="1" w:line="278" w:lineRule="auto"/>
        <w:ind w:left="998" w:right="1094"/>
        <w:jc w:val="both"/>
      </w:pPr>
      <w:r>
        <w:t>Central continues its work</w:t>
      </w:r>
      <w:r>
        <w:t xml:space="preserve"> to deliver its academic and operational priorities as outlined in its </w:t>
      </w:r>
      <w:hyperlink r:id="rId12">
        <w:r>
          <w:rPr>
            <w:color w:val="0462C1"/>
            <w:spacing w:val="-4"/>
            <w:u w:val="single" w:color="0462C1"/>
          </w:rPr>
          <w:t>Strategic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spacing w:val="-4"/>
            <w:u w:val="single" w:color="0462C1"/>
          </w:rPr>
          <w:t>Plan</w:t>
        </w:r>
        <w:r>
          <w:rPr>
            <w:color w:val="0462C1"/>
            <w:spacing w:val="-8"/>
            <w:u w:val="single" w:color="0462C1"/>
          </w:rPr>
          <w:t xml:space="preserve"> </w:t>
        </w:r>
        <w:r>
          <w:rPr>
            <w:color w:val="0462C1"/>
            <w:spacing w:val="-4"/>
            <w:u w:val="single" w:color="0462C1"/>
          </w:rPr>
          <w:t>to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spacing w:val="-4"/>
            <w:u w:val="single" w:color="0462C1"/>
          </w:rPr>
          <w:t>2023</w:t>
        </w:r>
        <w:r>
          <w:rPr>
            <w:spacing w:val="-4"/>
          </w:rPr>
          <w:t>.</w:t>
        </w:r>
      </w:hyperlink>
      <w:r>
        <w:rPr>
          <w:spacing w:val="-8"/>
        </w:rPr>
        <w:t xml:space="preserve"> </w:t>
      </w:r>
      <w:r>
        <w:rPr>
          <w:spacing w:val="-4"/>
        </w:rPr>
        <w:t>As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8"/>
        </w:rPr>
        <w:t xml:space="preserve"> </w:t>
      </w:r>
      <w:r>
        <w:rPr>
          <w:spacing w:val="-4"/>
        </w:rPr>
        <w:t>conservatoire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theatrical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performing</w:t>
      </w:r>
      <w:r>
        <w:rPr>
          <w:spacing w:val="-6"/>
        </w:rPr>
        <w:t xml:space="preserve"> </w:t>
      </w:r>
      <w:r>
        <w:rPr>
          <w:spacing w:val="-4"/>
        </w:rPr>
        <w:t>arts</w:t>
      </w:r>
      <w:r>
        <w:rPr>
          <w:spacing w:val="-7"/>
        </w:rPr>
        <w:t xml:space="preserve"> </w:t>
      </w:r>
      <w:r>
        <w:rPr>
          <w:spacing w:val="-4"/>
        </w:rPr>
        <w:t>that</w:t>
      </w:r>
      <w:r>
        <w:rPr>
          <w:spacing w:val="-8"/>
        </w:rPr>
        <w:t xml:space="preserve"> </w:t>
      </w:r>
      <w:r>
        <w:rPr>
          <w:spacing w:val="-4"/>
        </w:rPr>
        <w:t>is</w:t>
      </w:r>
      <w:r>
        <w:rPr>
          <w:spacing w:val="-7"/>
        </w:rPr>
        <w:t xml:space="preserve"> </w:t>
      </w:r>
      <w:proofErr w:type="spellStart"/>
      <w:r>
        <w:rPr>
          <w:spacing w:val="-4"/>
        </w:rPr>
        <w:t>recognised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funded</w:t>
      </w:r>
      <w:r>
        <w:rPr>
          <w:spacing w:val="-11"/>
        </w:rPr>
        <w:t xml:space="preserve"> </w:t>
      </w:r>
      <w:r>
        <w:rPr>
          <w:spacing w:val="-2"/>
        </w:rPr>
        <w:t>by</w:t>
      </w:r>
      <w:r>
        <w:rPr>
          <w:spacing w:val="-11"/>
        </w:rPr>
        <w:t xml:space="preserve"> </w:t>
      </w:r>
      <w:r>
        <w:rPr>
          <w:spacing w:val="-2"/>
        </w:rPr>
        <w:t>OfS</w:t>
      </w:r>
      <w:r>
        <w:rPr>
          <w:spacing w:val="-11"/>
        </w:rPr>
        <w:t xml:space="preserve"> </w:t>
      </w:r>
      <w:r>
        <w:rPr>
          <w:spacing w:val="-2"/>
        </w:rPr>
        <w:t>as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small</w:t>
      </w:r>
      <w:r>
        <w:rPr>
          <w:spacing w:val="-11"/>
        </w:rPr>
        <w:t xml:space="preserve"> </w:t>
      </w:r>
      <w:r>
        <w:rPr>
          <w:spacing w:val="-2"/>
        </w:rPr>
        <w:t>specialist</w:t>
      </w:r>
      <w:r>
        <w:rPr>
          <w:spacing w:val="-12"/>
        </w:rPr>
        <w:t xml:space="preserve"> </w:t>
      </w:r>
      <w:r>
        <w:rPr>
          <w:spacing w:val="-2"/>
        </w:rPr>
        <w:t>institution,</w:t>
      </w:r>
      <w:r>
        <w:rPr>
          <w:spacing w:val="-12"/>
        </w:rPr>
        <w:t xml:space="preserve"> </w:t>
      </w:r>
      <w:r>
        <w:rPr>
          <w:spacing w:val="-2"/>
        </w:rPr>
        <w:t>Central</w:t>
      </w:r>
      <w:r>
        <w:rPr>
          <w:spacing w:val="-11"/>
        </w:rPr>
        <w:t xml:space="preserve"> </w:t>
      </w:r>
      <w:r>
        <w:rPr>
          <w:spacing w:val="-2"/>
        </w:rPr>
        <w:t>has</w:t>
      </w:r>
      <w:r>
        <w:rPr>
          <w:spacing w:val="-11"/>
        </w:rPr>
        <w:t xml:space="preserve"> </w:t>
      </w:r>
      <w:r>
        <w:rPr>
          <w:spacing w:val="-2"/>
        </w:rPr>
        <w:t>many</w:t>
      </w:r>
      <w:r>
        <w:rPr>
          <w:spacing w:val="-11"/>
        </w:rPr>
        <w:t xml:space="preserve"> </w:t>
      </w:r>
      <w:r>
        <w:rPr>
          <w:spacing w:val="-2"/>
        </w:rPr>
        <w:t>strengths: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long</w:t>
      </w:r>
      <w:r>
        <w:rPr>
          <w:spacing w:val="-10"/>
        </w:rPr>
        <w:t xml:space="preserve"> </w:t>
      </w:r>
      <w:r>
        <w:rPr>
          <w:spacing w:val="-2"/>
        </w:rPr>
        <w:t>history</w:t>
      </w:r>
      <w:r>
        <w:rPr>
          <w:spacing w:val="-11"/>
        </w:rPr>
        <w:t xml:space="preserve"> </w:t>
      </w:r>
      <w:r>
        <w:rPr>
          <w:spacing w:val="-2"/>
        </w:rPr>
        <w:t xml:space="preserve">of </w:t>
      </w:r>
      <w:r>
        <w:t xml:space="preserve">educating and training significant numbers of leading practitioners; a live and expanding </w:t>
      </w:r>
      <w:r>
        <w:rPr>
          <w:spacing w:val="-4"/>
        </w:rPr>
        <w:t>connection with i</w:t>
      </w:r>
      <w:r>
        <w:rPr>
          <w:spacing w:val="-4"/>
        </w:rPr>
        <w:t>ndustry; local,</w:t>
      </w:r>
      <w:r>
        <w:rPr>
          <w:spacing w:val="-5"/>
        </w:rPr>
        <w:t xml:space="preserve"> </w:t>
      </w:r>
      <w:r>
        <w:rPr>
          <w:spacing w:val="-4"/>
        </w:rPr>
        <w:t xml:space="preserve">national and international reach; state-of-the-art courses of study </w:t>
      </w:r>
      <w:r>
        <w:t>across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comprehensive</w:t>
      </w:r>
      <w:r>
        <w:rPr>
          <w:spacing w:val="-16"/>
        </w:rPr>
        <w:t xml:space="preserve"> </w:t>
      </w:r>
      <w:r>
        <w:t>range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disciplines;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vibrant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successful</w:t>
      </w:r>
      <w:r>
        <w:rPr>
          <w:spacing w:val="-16"/>
        </w:rPr>
        <w:t xml:space="preserve"> </w:t>
      </w:r>
      <w:r>
        <w:t>Research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 xml:space="preserve">Knowledge </w:t>
      </w:r>
      <w:r>
        <w:rPr>
          <w:spacing w:val="-4"/>
        </w:rPr>
        <w:t>Exchange</w:t>
      </w:r>
      <w:r>
        <w:rPr>
          <w:spacing w:val="-11"/>
        </w:rPr>
        <w:t xml:space="preserve"> </w:t>
      </w:r>
      <w:r>
        <w:rPr>
          <w:spacing w:val="-4"/>
        </w:rPr>
        <w:t>community;</w:t>
      </w:r>
      <w:r>
        <w:rPr>
          <w:spacing w:val="-12"/>
        </w:rPr>
        <w:t xml:space="preserve"> </w:t>
      </w:r>
      <w:r>
        <w:rPr>
          <w:spacing w:val="-4"/>
        </w:rPr>
        <w:t>distinguished</w:t>
      </w:r>
      <w:r>
        <w:rPr>
          <w:spacing w:val="-10"/>
        </w:rPr>
        <w:t xml:space="preserve"> </w:t>
      </w:r>
      <w:r>
        <w:rPr>
          <w:spacing w:val="-4"/>
        </w:rPr>
        <w:t>teaching</w:t>
      </w:r>
      <w:r>
        <w:rPr>
          <w:spacing w:val="-11"/>
        </w:rPr>
        <w:t xml:space="preserve"> </w:t>
      </w:r>
      <w:r>
        <w:rPr>
          <w:spacing w:val="-4"/>
        </w:rPr>
        <w:t>staff;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long-term</w:t>
      </w:r>
      <w:r>
        <w:rPr>
          <w:spacing w:val="-12"/>
        </w:rPr>
        <w:t xml:space="preserve"> </w:t>
      </w:r>
      <w:r>
        <w:rPr>
          <w:spacing w:val="-4"/>
        </w:rPr>
        <w:t>engagement</w:t>
      </w:r>
      <w:r>
        <w:rPr>
          <w:spacing w:val="-12"/>
        </w:rPr>
        <w:t xml:space="preserve"> </w:t>
      </w:r>
      <w:r>
        <w:rPr>
          <w:spacing w:val="-4"/>
        </w:rPr>
        <w:t>with</w:t>
      </w:r>
      <w:r>
        <w:rPr>
          <w:spacing w:val="-11"/>
        </w:rPr>
        <w:t xml:space="preserve"> </w:t>
      </w:r>
      <w:r>
        <w:rPr>
          <w:spacing w:val="-4"/>
        </w:rPr>
        <w:t>community</w:t>
      </w:r>
      <w:r>
        <w:rPr>
          <w:spacing w:val="-11"/>
        </w:rPr>
        <w:t xml:space="preserve"> </w:t>
      </w:r>
      <w:r>
        <w:rPr>
          <w:spacing w:val="-4"/>
        </w:rPr>
        <w:t xml:space="preserve">and </w:t>
      </w:r>
      <w:r>
        <w:t>civic</w:t>
      </w:r>
      <w:r>
        <w:rPr>
          <w:spacing w:val="-15"/>
        </w:rPr>
        <w:t xml:space="preserve"> </w:t>
      </w:r>
      <w:r>
        <w:t>mission,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more.</w:t>
      </w:r>
      <w:r>
        <w:rPr>
          <w:spacing w:val="-14"/>
        </w:rPr>
        <w:t xml:space="preserve"> </w:t>
      </w:r>
      <w:r>
        <w:t>Central</w:t>
      </w:r>
      <w:r>
        <w:rPr>
          <w:spacing w:val="-14"/>
        </w:rPr>
        <w:t xml:space="preserve"> </w:t>
      </w:r>
      <w:r>
        <w:t>aims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continue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lead</w:t>
      </w:r>
      <w:r>
        <w:rPr>
          <w:spacing w:val="-16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inspiring</w:t>
      </w:r>
      <w:r>
        <w:rPr>
          <w:spacing w:val="-15"/>
        </w:rPr>
        <w:t xml:space="preserve"> </w:t>
      </w:r>
      <w:proofErr w:type="spellStart"/>
      <w:r>
        <w:t>centre</w:t>
      </w:r>
      <w:proofErr w:type="spellEnd"/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excellence</w:t>
      </w:r>
      <w:r>
        <w:rPr>
          <w:spacing w:val="-15"/>
        </w:rPr>
        <w:t xml:space="preserve"> </w:t>
      </w:r>
      <w:r>
        <w:t>in theatre and the performing arts.</w:t>
      </w:r>
    </w:p>
    <w:p w14:paraId="56F4EAD0" w14:textId="77777777" w:rsidR="00F275D1" w:rsidRDefault="00F275D1">
      <w:pPr>
        <w:pStyle w:val="BodyText"/>
        <w:spacing w:before="6"/>
        <w:rPr>
          <w:sz w:val="22"/>
        </w:rPr>
      </w:pPr>
    </w:p>
    <w:p w14:paraId="0CE1180A" w14:textId="77777777" w:rsidR="00F275D1" w:rsidRDefault="007D7ADE">
      <w:pPr>
        <w:pStyle w:val="BodyText"/>
        <w:ind w:left="998"/>
        <w:jc w:val="both"/>
      </w:pPr>
      <w:r>
        <w:rPr>
          <w:spacing w:val="-6"/>
        </w:rPr>
        <w:t>Central</w:t>
      </w:r>
      <w:r>
        <w:rPr>
          <w:spacing w:val="1"/>
        </w:rPr>
        <w:t xml:space="preserve"> </w:t>
      </w:r>
      <w:r>
        <w:rPr>
          <w:spacing w:val="-6"/>
        </w:rPr>
        <w:t>continues</w:t>
      </w:r>
      <w:r>
        <w:rPr>
          <w:spacing w:val="2"/>
        </w:rPr>
        <w:t xml:space="preserve"> </w:t>
      </w:r>
      <w:r>
        <w:rPr>
          <w:spacing w:val="-6"/>
        </w:rPr>
        <w:t>to:</w:t>
      </w:r>
    </w:p>
    <w:p w14:paraId="3263EF61" w14:textId="77777777" w:rsidR="00F275D1" w:rsidRDefault="007D7ADE">
      <w:pPr>
        <w:pStyle w:val="ListParagraph"/>
        <w:numPr>
          <w:ilvl w:val="2"/>
          <w:numId w:val="20"/>
        </w:numPr>
        <w:tabs>
          <w:tab w:val="left" w:pos="1719"/>
        </w:tabs>
        <w:spacing w:before="30" w:line="273" w:lineRule="auto"/>
        <w:ind w:right="1095"/>
        <w:rPr>
          <w:sz w:val="20"/>
        </w:rPr>
      </w:pPr>
      <w:r>
        <w:rPr>
          <w:sz w:val="20"/>
        </w:rPr>
        <w:t>plan</w:t>
      </w:r>
      <w:r>
        <w:rPr>
          <w:spacing w:val="-16"/>
          <w:sz w:val="20"/>
        </w:rPr>
        <w:t xml:space="preserve"> </w:t>
      </w:r>
      <w:r>
        <w:rPr>
          <w:sz w:val="20"/>
        </w:rPr>
        <w:t>for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future</w:t>
      </w:r>
      <w:r>
        <w:rPr>
          <w:spacing w:val="-16"/>
          <w:sz w:val="20"/>
        </w:rPr>
        <w:t xml:space="preserve"> </w:t>
      </w:r>
      <w:r>
        <w:rPr>
          <w:sz w:val="20"/>
        </w:rPr>
        <w:t>that</w:t>
      </w:r>
      <w:r>
        <w:rPr>
          <w:spacing w:val="-16"/>
          <w:sz w:val="20"/>
        </w:rPr>
        <w:t xml:space="preserve"> </w:t>
      </w:r>
      <w:r>
        <w:rPr>
          <w:sz w:val="20"/>
        </w:rPr>
        <w:t>will</w:t>
      </w:r>
      <w:r>
        <w:rPr>
          <w:spacing w:val="-15"/>
          <w:sz w:val="20"/>
        </w:rPr>
        <w:t xml:space="preserve"> </w:t>
      </w:r>
      <w:r>
        <w:rPr>
          <w:sz w:val="20"/>
        </w:rPr>
        <w:t>embrace</w:t>
      </w:r>
      <w:r>
        <w:rPr>
          <w:spacing w:val="-16"/>
          <w:sz w:val="20"/>
        </w:rPr>
        <w:t xml:space="preserve"> </w:t>
      </w:r>
      <w:r>
        <w:rPr>
          <w:sz w:val="20"/>
        </w:rPr>
        <w:t>developments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theatre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performing</w:t>
      </w:r>
      <w:r>
        <w:rPr>
          <w:spacing w:val="-16"/>
          <w:sz w:val="20"/>
        </w:rPr>
        <w:t xml:space="preserve"> </w:t>
      </w:r>
      <w:r>
        <w:rPr>
          <w:sz w:val="20"/>
        </w:rPr>
        <w:t>arts</w:t>
      </w:r>
      <w:r>
        <w:rPr>
          <w:spacing w:val="-16"/>
          <w:sz w:val="20"/>
        </w:rPr>
        <w:t xml:space="preserve"> </w:t>
      </w:r>
      <w:r>
        <w:rPr>
          <w:sz w:val="20"/>
        </w:rPr>
        <w:t>and the</w:t>
      </w:r>
      <w:r>
        <w:rPr>
          <w:spacing w:val="-4"/>
          <w:sz w:val="20"/>
        </w:rPr>
        <w:t xml:space="preserve"> </w:t>
      </w:r>
      <w:r>
        <w:rPr>
          <w:sz w:val="20"/>
        </w:rPr>
        <w:t>digital</w:t>
      </w:r>
      <w:r>
        <w:rPr>
          <w:spacing w:val="-6"/>
          <w:sz w:val="20"/>
        </w:rPr>
        <w:t xml:space="preserve"> </w:t>
      </w:r>
      <w:r>
        <w:rPr>
          <w:sz w:val="20"/>
        </w:rPr>
        <w:t>revolution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around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us;</w:t>
      </w:r>
      <w:proofErr w:type="gramEnd"/>
    </w:p>
    <w:p w14:paraId="3EE33B79" w14:textId="77777777" w:rsidR="00F275D1" w:rsidRDefault="007D7ADE">
      <w:pPr>
        <w:pStyle w:val="ListParagraph"/>
        <w:numPr>
          <w:ilvl w:val="2"/>
          <w:numId w:val="20"/>
        </w:numPr>
        <w:tabs>
          <w:tab w:val="left" w:pos="1719"/>
        </w:tabs>
        <w:spacing w:line="276" w:lineRule="auto"/>
        <w:ind w:right="1097"/>
        <w:rPr>
          <w:sz w:val="20"/>
        </w:rPr>
      </w:pPr>
      <w:r>
        <w:rPr>
          <w:sz w:val="20"/>
        </w:rPr>
        <w:t>embed</w:t>
      </w:r>
      <w:r>
        <w:rPr>
          <w:spacing w:val="-9"/>
          <w:sz w:val="20"/>
        </w:rPr>
        <w:t xml:space="preserve"> </w:t>
      </w:r>
      <w:r>
        <w:rPr>
          <w:sz w:val="20"/>
        </w:rPr>
        <w:t>equity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inclusion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its</w:t>
      </w:r>
      <w:r>
        <w:rPr>
          <w:spacing w:val="-9"/>
          <w:sz w:val="20"/>
        </w:rPr>
        <w:t xml:space="preserve"> </w:t>
      </w:r>
      <w:r>
        <w:rPr>
          <w:sz w:val="20"/>
        </w:rPr>
        <w:t>curricula,</w:t>
      </w:r>
      <w:r>
        <w:rPr>
          <w:spacing w:val="-9"/>
          <w:sz w:val="20"/>
        </w:rPr>
        <w:t xml:space="preserve"> </w:t>
      </w:r>
      <w:r>
        <w:rPr>
          <w:sz w:val="20"/>
        </w:rPr>
        <w:t>facing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past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continuing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reconcile </w:t>
      </w:r>
      <w:r>
        <w:rPr>
          <w:spacing w:val="-6"/>
          <w:sz w:val="20"/>
        </w:rPr>
        <w:t>histories of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inequity by taking forward what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we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have learned from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important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 xml:space="preserve">contemporary </w:t>
      </w:r>
      <w:r>
        <w:rPr>
          <w:sz w:val="20"/>
        </w:rPr>
        <w:t xml:space="preserve">social justice </w:t>
      </w:r>
      <w:proofErr w:type="gramStart"/>
      <w:r>
        <w:rPr>
          <w:sz w:val="20"/>
        </w:rPr>
        <w:t>movem</w:t>
      </w:r>
      <w:r>
        <w:rPr>
          <w:sz w:val="20"/>
        </w:rPr>
        <w:t>ents;</w:t>
      </w:r>
      <w:proofErr w:type="gramEnd"/>
    </w:p>
    <w:p w14:paraId="2E6D65A1" w14:textId="77777777" w:rsidR="00F275D1" w:rsidRDefault="00F275D1">
      <w:pPr>
        <w:spacing w:line="276" w:lineRule="auto"/>
        <w:jc w:val="both"/>
        <w:rPr>
          <w:sz w:val="20"/>
        </w:rPr>
        <w:sectPr w:rsidR="00F275D1">
          <w:pgSz w:w="11910" w:h="16840"/>
          <w:pgMar w:top="1080" w:right="320" w:bottom="960" w:left="420" w:header="739" w:footer="776" w:gutter="0"/>
          <w:cols w:space="720"/>
        </w:sectPr>
      </w:pPr>
    </w:p>
    <w:p w14:paraId="35E08EB5" w14:textId="77777777" w:rsidR="00F275D1" w:rsidRDefault="00F275D1">
      <w:pPr>
        <w:pStyle w:val="BodyText"/>
        <w:spacing w:before="11"/>
      </w:pPr>
    </w:p>
    <w:p w14:paraId="02CF7898" w14:textId="77777777" w:rsidR="00F275D1" w:rsidRDefault="007D7ADE">
      <w:pPr>
        <w:pStyle w:val="ListParagraph"/>
        <w:numPr>
          <w:ilvl w:val="2"/>
          <w:numId w:val="20"/>
        </w:numPr>
        <w:tabs>
          <w:tab w:val="left" w:pos="1718"/>
          <w:tab w:val="left" w:pos="1719"/>
        </w:tabs>
        <w:spacing w:before="112" w:line="273" w:lineRule="auto"/>
        <w:ind w:right="1105"/>
        <w:jc w:val="left"/>
        <w:rPr>
          <w:sz w:val="20"/>
        </w:rPr>
      </w:pPr>
      <w:proofErr w:type="spellStart"/>
      <w:r>
        <w:rPr>
          <w:spacing w:val="-2"/>
          <w:sz w:val="20"/>
        </w:rPr>
        <w:t>recognise</w:t>
      </w:r>
      <w:proofErr w:type="spellEnd"/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rising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need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support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listen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students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staff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through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 xml:space="preserve">challenging </w:t>
      </w:r>
      <w:r>
        <w:rPr>
          <w:sz w:val="20"/>
        </w:rPr>
        <w:t>times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prioritise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safety,</w:t>
      </w:r>
      <w:r>
        <w:rPr>
          <w:spacing w:val="-16"/>
          <w:sz w:val="20"/>
        </w:rPr>
        <w:t xml:space="preserve"> </w:t>
      </w:r>
      <w:r>
        <w:rPr>
          <w:sz w:val="20"/>
        </w:rPr>
        <w:t>health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wellbeing</w:t>
      </w:r>
      <w:r>
        <w:rPr>
          <w:spacing w:val="-16"/>
          <w:sz w:val="20"/>
        </w:rPr>
        <w:t xml:space="preserve"> </w:t>
      </w:r>
      <w:r>
        <w:rPr>
          <w:sz w:val="20"/>
        </w:rPr>
        <w:t>for</w:t>
      </w:r>
      <w:r>
        <w:rPr>
          <w:spacing w:val="-16"/>
          <w:sz w:val="20"/>
        </w:rPr>
        <w:t xml:space="preserve"> </w:t>
      </w:r>
      <w:proofErr w:type="gramStart"/>
      <w:r>
        <w:rPr>
          <w:sz w:val="20"/>
        </w:rPr>
        <w:t>all;</w:t>
      </w:r>
      <w:proofErr w:type="gramEnd"/>
    </w:p>
    <w:p w14:paraId="6C521397" w14:textId="77777777" w:rsidR="00F275D1" w:rsidRDefault="007D7ADE">
      <w:pPr>
        <w:pStyle w:val="ListParagraph"/>
        <w:numPr>
          <w:ilvl w:val="2"/>
          <w:numId w:val="20"/>
        </w:numPr>
        <w:tabs>
          <w:tab w:val="left" w:pos="1718"/>
          <w:tab w:val="left" w:pos="1719"/>
        </w:tabs>
        <w:spacing w:line="273" w:lineRule="auto"/>
        <w:ind w:right="1100"/>
        <w:jc w:val="left"/>
        <w:rPr>
          <w:sz w:val="20"/>
        </w:rPr>
      </w:pPr>
      <w:r>
        <w:rPr>
          <w:spacing w:val="-4"/>
          <w:sz w:val="20"/>
        </w:rPr>
        <w:t>consider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infrastructure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priorities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appetite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invest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order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keep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our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buildings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 xml:space="preserve">and </w:t>
      </w:r>
      <w:r>
        <w:rPr>
          <w:sz w:val="20"/>
        </w:rPr>
        <w:t xml:space="preserve">facilities state-of-the </w:t>
      </w:r>
      <w:proofErr w:type="gramStart"/>
      <w:r>
        <w:rPr>
          <w:sz w:val="20"/>
        </w:rPr>
        <w:t>art;</w:t>
      </w:r>
      <w:proofErr w:type="gramEnd"/>
    </w:p>
    <w:p w14:paraId="23C686CA" w14:textId="77777777" w:rsidR="00F275D1" w:rsidRDefault="007D7ADE">
      <w:pPr>
        <w:pStyle w:val="ListParagraph"/>
        <w:numPr>
          <w:ilvl w:val="2"/>
          <w:numId w:val="20"/>
        </w:numPr>
        <w:tabs>
          <w:tab w:val="left" w:pos="1718"/>
          <w:tab w:val="left" w:pos="1719"/>
        </w:tabs>
        <w:spacing w:line="273" w:lineRule="auto"/>
        <w:ind w:right="1101"/>
        <w:jc w:val="left"/>
        <w:rPr>
          <w:sz w:val="20"/>
        </w:rPr>
      </w:pPr>
      <w:proofErr w:type="spellStart"/>
      <w:r>
        <w:rPr>
          <w:spacing w:val="-4"/>
          <w:sz w:val="20"/>
        </w:rPr>
        <w:t>prioritise</w:t>
      </w:r>
      <w:proofErr w:type="spellEnd"/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contributions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Research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Knowledge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Exchange,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evidenced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an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 xml:space="preserve">exemplary </w:t>
      </w:r>
      <w:r>
        <w:rPr>
          <w:sz w:val="20"/>
        </w:rPr>
        <w:t>result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Research</w:t>
      </w:r>
      <w:r>
        <w:rPr>
          <w:spacing w:val="-11"/>
          <w:sz w:val="20"/>
        </w:rPr>
        <w:t xml:space="preserve"> </w:t>
      </w:r>
      <w:r>
        <w:rPr>
          <w:sz w:val="20"/>
        </w:rPr>
        <w:t>Excellence</w:t>
      </w:r>
      <w:r>
        <w:rPr>
          <w:spacing w:val="-10"/>
          <w:sz w:val="20"/>
        </w:rPr>
        <w:t xml:space="preserve"> </w:t>
      </w:r>
      <w:r>
        <w:rPr>
          <w:sz w:val="20"/>
        </w:rPr>
        <w:t>Framework</w:t>
      </w:r>
      <w:r>
        <w:rPr>
          <w:spacing w:val="-10"/>
          <w:sz w:val="20"/>
        </w:rPr>
        <w:t xml:space="preserve"> </w:t>
      </w:r>
      <w:r>
        <w:rPr>
          <w:sz w:val="20"/>
        </w:rPr>
        <w:t>(REF</w:t>
      </w:r>
      <w:proofErr w:type="gramStart"/>
      <w:r>
        <w:rPr>
          <w:sz w:val="20"/>
        </w:rPr>
        <w:t>);</w:t>
      </w:r>
      <w:proofErr w:type="gramEnd"/>
    </w:p>
    <w:p w14:paraId="122DB267" w14:textId="77777777" w:rsidR="00F275D1" w:rsidRDefault="007D7ADE">
      <w:pPr>
        <w:pStyle w:val="ListParagraph"/>
        <w:numPr>
          <w:ilvl w:val="2"/>
          <w:numId w:val="20"/>
        </w:numPr>
        <w:tabs>
          <w:tab w:val="left" w:pos="1718"/>
          <w:tab w:val="left" w:pos="1719"/>
        </w:tabs>
        <w:spacing w:line="273" w:lineRule="auto"/>
        <w:ind w:right="1102"/>
        <w:jc w:val="left"/>
        <w:rPr>
          <w:sz w:val="20"/>
        </w:rPr>
      </w:pPr>
      <w:r>
        <w:rPr>
          <w:spacing w:val="-2"/>
          <w:sz w:val="20"/>
        </w:rPr>
        <w:t>re-</w:t>
      </w:r>
      <w:proofErr w:type="spellStart"/>
      <w:r>
        <w:rPr>
          <w:spacing w:val="-2"/>
          <w:sz w:val="20"/>
        </w:rPr>
        <w:t>centre</w:t>
      </w:r>
      <w:proofErr w:type="spellEnd"/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our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values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4"/>
          <w:sz w:val="20"/>
        </w:rPr>
        <w:t xml:space="preserve"> </w:t>
      </w:r>
      <w:proofErr w:type="spellStart"/>
      <w:r>
        <w:rPr>
          <w:spacing w:val="-2"/>
          <w:sz w:val="20"/>
        </w:rPr>
        <w:t>prioritise</w:t>
      </w:r>
      <w:proofErr w:type="spellEnd"/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civic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community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engagement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through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 xml:space="preserve">developing </w:t>
      </w:r>
      <w:r>
        <w:rPr>
          <w:sz w:val="20"/>
        </w:rPr>
        <w:t>partnerships</w:t>
      </w:r>
      <w:r>
        <w:rPr>
          <w:spacing w:val="-10"/>
          <w:sz w:val="20"/>
        </w:rPr>
        <w:t xml:space="preserve"> </w:t>
      </w:r>
      <w:r>
        <w:rPr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z w:val="20"/>
        </w:rPr>
        <w:t>local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organisations</w:t>
      </w:r>
      <w:proofErr w:type="spellEnd"/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</w:p>
    <w:p w14:paraId="7E21C3AD" w14:textId="77777777" w:rsidR="00F275D1" w:rsidRDefault="007D7ADE">
      <w:pPr>
        <w:pStyle w:val="ListParagraph"/>
        <w:numPr>
          <w:ilvl w:val="2"/>
          <w:numId w:val="20"/>
        </w:numPr>
        <w:tabs>
          <w:tab w:val="left" w:pos="1718"/>
          <w:tab w:val="left" w:pos="1719"/>
        </w:tabs>
        <w:spacing w:line="273" w:lineRule="auto"/>
        <w:ind w:right="1103"/>
        <w:jc w:val="left"/>
        <w:rPr>
          <w:sz w:val="20"/>
        </w:rPr>
      </w:pPr>
      <w:r>
        <w:rPr>
          <w:sz w:val="20"/>
        </w:rPr>
        <w:t>manage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mitigate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15"/>
          <w:sz w:val="20"/>
        </w:rPr>
        <w:t xml:space="preserve"> </w:t>
      </w:r>
      <w:r>
        <w:rPr>
          <w:sz w:val="20"/>
        </w:rPr>
        <w:t>risks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our</w:t>
      </w:r>
      <w:r>
        <w:rPr>
          <w:spacing w:val="-14"/>
          <w:sz w:val="20"/>
        </w:rPr>
        <w:t xml:space="preserve"> </w:t>
      </w:r>
      <w:r>
        <w:rPr>
          <w:sz w:val="20"/>
        </w:rPr>
        <w:t>provision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tumultuous</w:t>
      </w:r>
      <w:r>
        <w:rPr>
          <w:spacing w:val="-12"/>
          <w:sz w:val="20"/>
        </w:rPr>
        <w:t xml:space="preserve"> </w:t>
      </w:r>
      <w:r>
        <w:rPr>
          <w:sz w:val="20"/>
        </w:rPr>
        <w:t>sectoral</w:t>
      </w:r>
      <w:r>
        <w:rPr>
          <w:spacing w:val="-15"/>
          <w:sz w:val="20"/>
        </w:rPr>
        <w:t xml:space="preserve"> </w:t>
      </w:r>
      <w:r>
        <w:rPr>
          <w:sz w:val="20"/>
        </w:rPr>
        <w:t>and political</w:t>
      </w:r>
      <w:r>
        <w:rPr>
          <w:spacing w:val="-1"/>
          <w:sz w:val="20"/>
        </w:rPr>
        <w:t xml:space="preserve"> </w:t>
      </w:r>
      <w:r>
        <w:rPr>
          <w:sz w:val="20"/>
        </w:rPr>
        <w:t>environment.</w:t>
      </w:r>
    </w:p>
    <w:p w14:paraId="705CAEC5" w14:textId="77777777" w:rsidR="00F275D1" w:rsidRDefault="00F275D1">
      <w:pPr>
        <w:pStyle w:val="BodyText"/>
        <w:spacing w:before="5"/>
        <w:rPr>
          <w:sz w:val="22"/>
        </w:rPr>
      </w:pPr>
    </w:p>
    <w:p w14:paraId="2EA99D33" w14:textId="77777777" w:rsidR="00F275D1" w:rsidRDefault="007D7ADE">
      <w:pPr>
        <w:pStyle w:val="BodyText"/>
        <w:spacing w:line="278" w:lineRule="auto"/>
        <w:ind w:left="998" w:right="1099"/>
        <w:jc w:val="both"/>
      </w:pPr>
      <w:r>
        <w:rPr>
          <w:spacing w:val="-4"/>
        </w:rPr>
        <w:t>Within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financial</w:t>
      </w:r>
      <w:r>
        <w:rPr>
          <w:spacing w:val="-10"/>
        </w:rPr>
        <w:t xml:space="preserve"> </w:t>
      </w:r>
      <w:r>
        <w:rPr>
          <w:spacing w:val="-4"/>
        </w:rPr>
        <w:t>year</w:t>
      </w:r>
      <w:r>
        <w:rPr>
          <w:spacing w:val="-7"/>
        </w:rPr>
        <w:t xml:space="preserve"> </w:t>
      </w:r>
      <w:r>
        <w:rPr>
          <w:spacing w:val="-4"/>
        </w:rPr>
        <w:t>2021-22,</w:t>
      </w:r>
      <w:r>
        <w:rPr>
          <w:spacing w:val="-10"/>
        </w:rPr>
        <w:t xml:space="preserve"> </w:t>
      </w:r>
      <w:r>
        <w:rPr>
          <w:spacing w:val="-4"/>
        </w:rPr>
        <w:t>Central</w:t>
      </w:r>
      <w:r>
        <w:rPr>
          <w:spacing w:val="-9"/>
        </w:rPr>
        <w:t xml:space="preserve"> </w:t>
      </w:r>
      <w:r>
        <w:rPr>
          <w:spacing w:val="-4"/>
        </w:rPr>
        <w:t>has</w:t>
      </w:r>
      <w:r>
        <w:rPr>
          <w:spacing w:val="-9"/>
        </w:rPr>
        <w:t xml:space="preserve"> </w:t>
      </w:r>
      <w:r>
        <w:rPr>
          <w:spacing w:val="-4"/>
        </w:rPr>
        <w:t>set</w:t>
      </w:r>
      <w:r>
        <w:rPr>
          <w:spacing w:val="-10"/>
        </w:rPr>
        <w:t xml:space="preserve"> </w:t>
      </w:r>
      <w:r>
        <w:rPr>
          <w:spacing w:val="-4"/>
        </w:rPr>
        <w:t>in</w:t>
      </w:r>
      <w:r>
        <w:rPr>
          <w:spacing w:val="-7"/>
        </w:rPr>
        <w:t xml:space="preserve"> </w:t>
      </w:r>
      <w:r>
        <w:rPr>
          <w:spacing w:val="-4"/>
        </w:rPr>
        <w:t>motion</w:t>
      </w:r>
      <w:r>
        <w:rPr>
          <w:spacing w:val="-10"/>
        </w:rPr>
        <w:t xml:space="preserve"> </w:t>
      </w:r>
      <w:r>
        <w:rPr>
          <w:spacing w:val="-4"/>
        </w:rPr>
        <w:t>ambitious</w:t>
      </w:r>
      <w:r>
        <w:rPr>
          <w:spacing w:val="-9"/>
        </w:rPr>
        <w:t xml:space="preserve"> </w:t>
      </w:r>
      <w:r>
        <w:rPr>
          <w:spacing w:val="-4"/>
        </w:rPr>
        <w:t>ongoing</w:t>
      </w:r>
      <w:r>
        <w:rPr>
          <w:spacing w:val="-8"/>
        </w:rPr>
        <w:t xml:space="preserve"> </w:t>
      </w:r>
      <w:r>
        <w:rPr>
          <w:spacing w:val="-4"/>
        </w:rPr>
        <w:t>projects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 xml:space="preserve">review </w:t>
      </w:r>
      <w:r>
        <w:rPr>
          <w:spacing w:val="-6"/>
        </w:rPr>
        <w:t>its full curricular portfolio</w:t>
      </w:r>
      <w:r>
        <w:rPr>
          <w:spacing w:val="-7"/>
        </w:rPr>
        <w:t xml:space="preserve"> </w:t>
      </w:r>
      <w:r>
        <w:rPr>
          <w:spacing w:val="-6"/>
        </w:rPr>
        <w:t>and align staffing structures to</w:t>
      </w:r>
      <w:r>
        <w:rPr>
          <w:spacing w:val="-7"/>
        </w:rPr>
        <w:t xml:space="preserve"> </w:t>
      </w:r>
      <w:r>
        <w:rPr>
          <w:spacing w:val="-6"/>
        </w:rPr>
        <w:t>three</w:t>
      </w:r>
      <w:r>
        <w:rPr>
          <w:spacing w:val="-8"/>
        </w:rPr>
        <w:t xml:space="preserve"> </w:t>
      </w:r>
      <w:r>
        <w:rPr>
          <w:spacing w:val="-6"/>
        </w:rPr>
        <w:t>“academic departments” to</w:t>
      </w:r>
      <w:r>
        <w:rPr>
          <w:spacing w:val="-7"/>
        </w:rPr>
        <w:t xml:space="preserve"> </w:t>
      </w:r>
      <w:r>
        <w:rPr>
          <w:spacing w:val="-6"/>
        </w:rPr>
        <w:t xml:space="preserve">support </w:t>
      </w:r>
      <w:r>
        <w:t>the aims of the Strategic Plan.</w:t>
      </w:r>
    </w:p>
    <w:p w14:paraId="3C007B14" w14:textId="77777777" w:rsidR="00F275D1" w:rsidRDefault="00F275D1">
      <w:pPr>
        <w:pStyle w:val="BodyText"/>
        <w:spacing w:before="11"/>
        <w:rPr>
          <w:sz w:val="22"/>
        </w:rPr>
      </w:pPr>
    </w:p>
    <w:p w14:paraId="797E8807" w14:textId="77777777" w:rsidR="00F275D1" w:rsidRDefault="007D7ADE">
      <w:pPr>
        <w:pStyle w:val="BodyText"/>
        <w:spacing w:line="278" w:lineRule="auto"/>
        <w:ind w:left="998" w:right="1100"/>
        <w:jc w:val="both"/>
      </w:pP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Strategic</w:t>
      </w:r>
      <w:r>
        <w:rPr>
          <w:spacing w:val="-10"/>
        </w:rPr>
        <w:t xml:space="preserve"> </w:t>
      </w:r>
      <w:r>
        <w:rPr>
          <w:spacing w:val="-2"/>
        </w:rPr>
        <w:t>Plan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2023,</w:t>
      </w:r>
      <w:r>
        <w:rPr>
          <w:spacing w:val="-11"/>
        </w:rPr>
        <w:t xml:space="preserve"> </w:t>
      </w:r>
      <w:r>
        <w:rPr>
          <w:spacing w:val="-2"/>
        </w:rPr>
        <w:t>published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prior</w:t>
      </w:r>
      <w:r>
        <w:rPr>
          <w:spacing w:val="-10"/>
        </w:rPr>
        <w:t xml:space="preserve"> </w:t>
      </w:r>
      <w:r>
        <w:rPr>
          <w:spacing w:val="-2"/>
        </w:rPr>
        <w:t>fiscal</w:t>
      </w:r>
      <w:r>
        <w:rPr>
          <w:spacing w:val="-11"/>
        </w:rPr>
        <w:t xml:space="preserve"> </w:t>
      </w:r>
      <w:r>
        <w:rPr>
          <w:spacing w:val="-2"/>
        </w:rPr>
        <w:t>year,</w:t>
      </w:r>
      <w:r>
        <w:rPr>
          <w:spacing w:val="-11"/>
        </w:rPr>
        <w:t xml:space="preserve"> </w:t>
      </w:r>
      <w:r>
        <w:rPr>
          <w:spacing w:val="-2"/>
        </w:rPr>
        <w:t>set</w:t>
      </w:r>
      <w:r>
        <w:rPr>
          <w:spacing w:val="-11"/>
        </w:rPr>
        <w:t xml:space="preserve"> </w:t>
      </w:r>
      <w:r>
        <w:rPr>
          <w:spacing w:val="-2"/>
        </w:rPr>
        <w:t>out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way</w:t>
      </w:r>
      <w:r>
        <w:rPr>
          <w:spacing w:val="-11"/>
        </w:rPr>
        <w:t xml:space="preserve"> </w:t>
      </w:r>
      <w:r>
        <w:rPr>
          <w:spacing w:val="-2"/>
        </w:rPr>
        <w:t>forwa</w:t>
      </w:r>
      <w:r>
        <w:rPr>
          <w:spacing w:val="-2"/>
        </w:rPr>
        <w:t>rd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 xml:space="preserve">defined </w:t>
      </w:r>
      <w:r>
        <w:t>period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context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continuing</w:t>
      </w:r>
      <w:r>
        <w:rPr>
          <w:spacing w:val="-16"/>
        </w:rPr>
        <w:t xml:space="preserve"> </w:t>
      </w:r>
      <w:r>
        <w:t>uncertain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challenging</w:t>
      </w:r>
      <w:r>
        <w:rPr>
          <w:spacing w:val="-16"/>
        </w:rPr>
        <w:t xml:space="preserve"> </w:t>
      </w:r>
      <w:r>
        <w:t>environment</w:t>
      </w:r>
      <w:r>
        <w:rPr>
          <w:spacing w:val="-16"/>
        </w:rPr>
        <w:t xml:space="preserve"> </w:t>
      </w:r>
      <w:r>
        <w:t>resulting</w:t>
      </w:r>
      <w:r>
        <w:rPr>
          <w:spacing w:val="-15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the pandemic,</w:t>
      </w:r>
      <w:r>
        <w:rPr>
          <w:spacing w:val="-5"/>
        </w:rPr>
        <w:t xml:space="preserve"> </w:t>
      </w:r>
      <w:r>
        <w:t>Brexit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factors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concerns</w:t>
      </w:r>
      <w:r>
        <w:rPr>
          <w:spacing w:val="-5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and student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wellbeing.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Strategy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themes</w:t>
      </w:r>
      <w:r>
        <w:rPr>
          <w:spacing w:val="-1"/>
        </w:rPr>
        <w:t xml:space="preserve"> </w:t>
      </w:r>
      <w:r>
        <w:t xml:space="preserve">are </w:t>
      </w:r>
      <w:proofErr w:type="spellStart"/>
      <w:r>
        <w:t>summarised</w:t>
      </w:r>
      <w:proofErr w:type="spellEnd"/>
      <w:r>
        <w:t xml:space="preserve"> below:</w:t>
      </w:r>
    </w:p>
    <w:p w14:paraId="0635659D" w14:textId="77777777" w:rsidR="00F275D1" w:rsidRDefault="00F275D1">
      <w:pPr>
        <w:pStyle w:val="BodyText"/>
        <w:spacing w:before="2"/>
        <w:rPr>
          <w:sz w:val="24"/>
        </w:rPr>
      </w:pPr>
    </w:p>
    <w:p w14:paraId="4987EF42" w14:textId="77777777" w:rsidR="00F275D1" w:rsidRDefault="007D7ADE">
      <w:pPr>
        <w:pStyle w:val="BodyText"/>
        <w:ind w:left="998"/>
        <w:jc w:val="both"/>
        <w:rPr>
          <w:rFonts w:ascii="Arial Black"/>
        </w:rPr>
      </w:pPr>
      <w:r>
        <w:rPr>
          <w:rFonts w:ascii="Arial Black"/>
          <w:w w:val="90"/>
        </w:rPr>
        <w:t>Key</w:t>
      </w:r>
      <w:r>
        <w:rPr>
          <w:rFonts w:ascii="Arial Black"/>
          <w:spacing w:val="-10"/>
          <w:w w:val="90"/>
        </w:rPr>
        <w:t xml:space="preserve"> </w:t>
      </w:r>
      <w:r>
        <w:rPr>
          <w:rFonts w:ascii="Arial Black"/>
          <w:w w:val="90"/>
        </w:rPr>
        <w:t>Themes</w:t>
      </w:r>
      <w:r>
        <w:rPr>
          <w:rFonts w:ascii="Arial Black"/>
          <w:spacing w:val="-10"/>
          <w:w w:val="90"/>
        </w:rPr>
        <w:t xml:space="preserve"> </w:t>
      </w:r>
      <w:r>
        <w:rPr>
          <w:rFonts w:ascii="Arial Black"/>
          <w:w w:val="90"/>
        </w:rPr>
        <w:t>of</w:t>
      </w:r>
      <w:r>
        <w:rPr>
          <w:rFonts w:ascii="Arial Black"/>
          <w:spacing w:val="-10"/>
          <w:w w:val="90"/>
        </w:rPr>
        <w:t xml:space="preserve"> </w:t>
      </w:r>
      <w:r>
        <w:rPr>
          <w:rFonts w:ascii="Arial Black"/>
          <w:w w:val="90"/>
        </w:rPr>
        <w:t>the</w:t>
      </w:r>
      <w:r>
        <w:rPr>
          <w:rFonts w:ascii="Arial Black"/>
          <w:spacing w:val="-10"/>
          <w:w w:val="90"/>
        </w:rPr>
        <w:t xml:space="preserve"> </w:t>
      </w:r>
      <w:r>
        <w:rPr>
          <w:rFonts w:ascii="Arial Black"/>
          <w:w w:val="90"/>
        </w:rPr>
        <w:t>Strategy</w:t>
      </w:r>
      <w:r>
        <w:rPr>
          <w:rFonts w:ascii="Arial Black"/>
          <w:spacing w:val="-10"/>
          <w:w w:val="90"/>
        </w:rPr>
        <w:t xml:space="preserve"> </w:t>
      </w:r>
      <w:r>
        <w:rPr>
          <w:rFonts w:ascii="Arial Black"/>
          <w:w w:val="90"/>
        </w:rPr>
        <w:t>to</w:t>
      </w:r>
      <w:r>
        <w:rPr>
          <w:rFonts w:ascii="Arial Black"/>
          <w:spacing w:val="-10"/>
          <w:w w:val="90"/>
        </w:rPr>
        <w:t xml:space="preserve"> </w:t>
      </w:r>
      <w:r>
        <w:rPr>
          <w:rFonts w:ascii="Arial Black"/>
          <w:spacing w:val="-4"/>
          <w:w w:val="90"/>
        </w:rPr>
        <w:t>2023</w:t>
      </w:r>
    </w:p>
    <w:p w14:paraId="7EF28BCB" w14:textId="77777777" w:rsidR="00F275D1" w:rsidRDefault="007D7ADE">
      <w:pPr>
        <w:pStyle w:val="BodyText"/>
        <w:spacing w:before="57" w:line="278" w:lineRule="auto"/>
        <w:ind w:left="998" w:right="1102"/>
        <w:jc w:val="both"/>
      </w:pPr>
      <w:r>
        <w:rPr>
          <w:spacing w:val="-2"/>
        </w:rPr>
        <w:t>Our</w:t>
      </w:r>
      <w:r>
        <w:rPr>
          <w:spacing w:val="-9"/>
        </w:rPr>
        <w:t xml:space="preserve"> </w:t>
      </w:r>
      <w:r>
        <w:rPr>
          <w:spacing w:val="-2"/>
        </w:rPr>
        <w:t>strategy</w:t>
      </w:r>
      <w:r>
        <w:rPr>
          <w:spacing w:val="-9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2"/>
        </w:rPr>
        <w:t>about</w:t>
      </w:r>
      <w:r>
        <w:rPr>
          <w:spacing w:val="-9"/>
        </w:rPr>
        <w:t xml:space="preserve"> </w:t>
      </w:r>
      <w:r>
        <w:rPr>
          <w:spacing w:val="-2"/>
        </w:rPr>
        <w:t>challenging</w:t>
      </w:r>
      <w:r>
        <w:rPr>
          <w:spacing w:val="-8"/>
        </w:rPr>
        <w:t xml:space="preserve"> </w:t>
      </w:r>
      <w:r>
        <w:rPr>
          <w:spacing w:val="-2"/>
        </w:rPr>
        <w:t>ourselves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bringing</w:t>
      </w:r>
      <w:r>
        <w:rPr>
          <w:spacing w:val="-8"/>
        </w:rPr>
        <w:t xml:space="preserve"> </w:t>
      </w:r>
      <w:r>
        <w:rPr>
          <w:spacing w:val="-2"/>
        </w:rPr>
        <w:t>about</w:t>
      </w:r>
      <w:r>
        <w:rPr>
          <w:spacing w:val="-9"/>
        </w:rPr>
        <w:t xml:space="preserve"> </w:t>
      </w:r>
      <w:r>
        <w:rPr>
          <w:spacing w:val="-2"/>
        </w:rPr>
        <w:t>growth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change.</w:t>
      </w:r>
      <w:r>
        <w:rPr>
          <w:spacing w:val="-9"/>
        </w:rPr>
        <w:t xml:space="preserve"> </w:t>
      </w:r>
      <w:r>
        <w:rPr>
          <w:spacing w:val="-2"/>
        </w:rPr>
        <w:t>This</w:t>
      </w:r>
      <w:r>
        <w:rPr>
          <w:spacing w:val="-8"/>
        </w:rPr>
        <w:t xml:space="preserve"> </w:t>
      </w:r>
      <w:r>
        <w:rPr>
          <w:spacing w:val="-2"/>
        </w:rPr>
        <w:t>will</w:t>
      </w:r>
      <w:r>
        <w:rPr>
          <w:spacing w:val="-9"/>
        </w:rPr>
        <w:t xml:space="preserve"> </w:t>
      </w:r>
      <w:r>
        <w:rPr>
          <w:spacing w:val="-2"/>
        </w:rPr>
        <w:t xml:space="preserve">be </w:t>
      </w:r>
      <w:r>
        <w:t>achieved within five key strategic themes, the first of which, Equity and Inclusion, acts as an overarching</w:t>
      </w:r>
      <w:r>
        <w:rPr>
          <w:spacing w:val="-11"/>
        </w:rPr>
        <w:t xml:space="preserve"> </w:t>
      </w:r>
      <w:r>
        <w:t>set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principles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work:</w:t>
      </w:r>
    </w:p>
    <w:p w14:paraId="39E9DC43" w14:textId="77777777" w:rsidR="00F275D1" w:rsidRDefault="00F275D1">
      <w:pPr>
        <w:pStyle w:val="BodyText"/>
        <w:spacing w:before="10"/>
      </w:pPr>
    </w:p>
    <w:p w14:paraId="5BB3D75F" w14:textId="77777777" w:rsidR="00F275D1" w:rsidRDefault="007D7ADE">
      <w:pPr>
        <w:pStyle w:val="ListParagraph"/>
        <w:numPr>
          <w:ilvl w:val="0"/>
          <w:numId w:val="18"/>
        </w:numPr>
        <w:tabs>
          <w:tab w:val="left" w:pos="1719"/>
        </w:tabs>
        <w:ind w:hanging="361"/>
        <w:rPr>
          <w:rFonts w:ascii="Arial Black"/>
          <w:sz w:val="20"/>
        </w:rPr>
      </w:pPr>
      <w:r>
        <w:rPr>
          <w:rFonts w:ascii="Arial Black"/>
          <w:w w:val="90"/>
          <w:sz w:val="20"/>
        </w:rPr>
        <w:t>Equity</w:t>
      </w:r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w w:val="90"/>
          <w:sz w:val="20"/>
        </w:rPr>
        <w:t>and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pacing w:val="-2"/>
          <w:w w:val="90"/>
          <w:sz w:val="20"/>
        </w:rPr>
        <w:t>Inclusion</w:t>
      </w:r>
    </w:p>
    <w:p w14:paraId="1D5A39F8" w14:textId="77777777" w:rsidR="00F275D1" w:rsidRDefault="007D7ADE">
      <w:pPr>
        <w:spacing w:before="58" w:line="268" w:lineRule="auto"/>
        <w:ind w:left="1358" w:right="1097"/>
        <w:jc w:val="both"/>
        <w:rPr>
          <w:rFonts w:ascii="Calibri"/>
          <w:i/>
          <w:sz w:val="20"/>
        </w:rPr>
      </w:pPr>
      <w:r>
        <w:rPr>
          <w:rFonts w:ascii="Calibri"/>
          <w:i/>
          <w:w w:val="105"/>
          <w:sz w:val="20"/>
        </w:rPr>
        <w:t>Creating a culture that practices equity and inclusion at all levels throughout Central;</w:t>
      </w:r>
      <w:r>
        <w:rPr>
          <w:rFonts w:ascii="Calibri"/>
          <w:i/>
          <w:spacing w:val="40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that fosters awareness of power, responsibility, and accountability; that promotes ownership for equity and inclusion at an individual and community level;</w:t>
      </w:r>
      <w:r>
        <w:rPr>
          <w:rFonts w:ascii="Calibri"/>
          <w:i/>
          <w:w w:val="105"/>
          <w:sz w:val="20"/>
        </w:rPr>
        <w:t xml:space="preserve"> attends to the lived experiences, identities and positionalities of all our students and staff; does not tolerate discrimination, harassment, exclusion</w:t>
      </w:r>
      <w:r>
        <w:rPr>
          <w:rFonts w:ascii="Calibri"/>
          <w:i/>
          <w:spacing w:val="40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and</w:t>
      </w:r>
      <w:r>
        <w:rPr>
          <w:rFonts w:ascii="Calibri"/>
          <w:i/>
          <w:spacing w:val="28"/>
          <w:w w:val="105"/>
          <w:sz w:val="20"/>
        </w:rPr>
        <w:t xml:space="preserve"> </w:t>
      </w:r>
      <w:proofErr w:type="spellStart"/>
      <w:r>
        <w:rPr>
          <w:rFonts w:ascii="Calibri"/>
          <w:i/>
          <w:w w:val="105"/>
          <w:sz w:val="20"/>
        </w:rPr>
        <w:t>marginalisation</w:t>
      </w:r>
      <w:proofErr w:type="spellEnd"/>
      <w:r>
        <w:rPr>
          <w:rFonts w:ascii="Calibri"/>
          <w:i/>
          <w:w w:val="105"/>
          <w:sz w:val="20"/>
        </w:rPr>
        <w:t>;</w:t>
      </w:r>
      <w:r>
        <w:rPr>
          <w:rFonts w:ascii="Calibri"/>
          <w:i/>
          <w:spacing w:val="28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and</w:t>
      </w:r>
      <w:r>
        <w:rPr>
          <w:rFonts w:ascii="Calibri"/>
          <w:i/>
          <w:spacing w:val="28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that</w:t>
      </w:r>
      <w:r>
        <w:rPr>
          <w:rFonts w:ascii="Calibri"/>
          <w:i/>
          <w:spacing w:val="28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actively</w:t>
      </w:r>
      <w:r>
        <w:rPr>
          <w:rFonts w:ascii="Calibri"/>
          <w:i/>
          <w:spacing w:val="26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seeks</w:t>
      </w:r>
      <w:r>
        <w:rPr>
          <w:rFonts w:ascii="Calibri"/>
          <w:i/>
          <w:spacing w:val="29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to</w:t>
      </w:r>
      <w:r>
        <w:rPr>
          <w:rFonts w:ascii="Calibri"/>
          <w:i/>
          <w:spacing w:val="29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challenge</w:t>
      </w:r>
      <w:r>
        <w:rPr>
          <w:rFonts w:ascii="Calibri"/>
          <w:i/>
          <w:spacing w:val="28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historic</w:t>
      </w:r>
      <w:r>
        <w:rPr>
          <w:rFonts w:ascii="Calibri"/>
          <w:i/>
          <w:spacing w:val="26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and</w:t>
      </w:r>
      <w:r>
        <w:rPr>
          <w:rFonts w:ascii="Calibri"/>
          <w:i/>
          <w:spacing w:val="28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present</w:t>
      </w:r>
      <w:r>
        <w:rPr>
          <w:rFonts w:ascii="Calibri"/>
          <w:i/>
          <w:spacing w:val="28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underrepresentation in t</w:t>
      </w:r>
      <w:r>
        <w:rPr>
          <w:rFonts w:ascii="Calibri"/>
          <w:i/>
          <w:w w:val="105"/>
          <w:sz w:val="20"/>
        </w:rPr>
        <w:t>he field of theatre and performance training and study.</w:t>
      </w:r>
    </w:p>
    <w:p w14:paraId="296EAC7F" w14:textId="77777777" w:rsidR="00F275D1" w:rsidRDefault="00F275D1">
      <w:pPr>
        <w:pStyle w:val="BodyText"/>
        <w:spacing w:before="8"/>
        <w:rPr>
          <w:rFonts w:ascii="Calibri"/>
          <w:i/>
          <w:sz w:val="19"/>
        </w:rPr>
      </w:pPr>
    </w:p>
    <w:p w14:paraId="15DC4FF8" w14:textId="77777777" w:rsidR="00F275D1" w:rsidRDefault="007D7ADE">
      <w:pPr>
        <w:pStyle w:val="ListParagraph"/>
        <w:numPr>
          <w:ilvl w:val="0"/>
          <w:numId w:val="18"/>
        </w:numPr>
        <w:tabs>
          <w:tab w:val="left" w:pos="1719"/>
        </w:tabs>
        <w:ind w:hanging="361"/>
        <w:rPr>
          <w:rFonts w:ascii="Arial Black"/>
          <w:sz w:val="20"/>
        </w:rPr>
      </w:pPr>
      <w:r>
        <w:rPr>
          <w:rFonts w:ascii="Arial Black"/>
          <w:w w:val="90"/>
          <w:sz w:val="20"/>
        </w:rPr>
        <w:t>Distinctive</w:t>
      </w:r>
      <w:r>
        <w:rPr>
          <w:rFonts w:ascii="Arial Black"/>
          <w:spacing w:val="-4"/>
          <w:sz w:val="20"/>
        </w:rPr>
        <w:t xml:space="preserve"> </w:t>
      </w:r>
      <w:r>
        <w:rPr>
          <w:rFonts w:ascii="Arial Black"/>
          <w:w w:val="90"/>
          <w:sz w:val="20"/>
        </w:rPr>
        <w:t>and</w:t>
      </w:r>
      <w:r>
        <w:rPr>
          <w:rFonts w:ascii="Arial Black"/>
          <w:spacing w:val="-2"/>
          <w:sz w:val="20"/>
        </w:rPr>
        <w:t xml:space="preserve"> </w:t>
      </w:r>
      <w:r>
        <w:rPr>
          <w:rFonts w:ascii="Arial Black"/>
          <w:w w:val="90"/>
          <w:sz w:val="20"/>
        </w:rPr>
        <w:t>Transformative</w:t>
      </w:r>
      <w:r>
        <w:rPr>
          <w:rFonts w:ascii="Arial Black"/>
          <w:spacing w:val="-4"/>
          <w:sz w:val="20"/>
        </w:rPr>
        <w:t xml:space="preserve"> </w:t>
      </w:r>
      <w:r>
        <w:rPr>
          <w:rFonts w:ascii="Arial Black"/>
          <w:w w:val="90"/>
          <w:sz w:val="20"/>
        </w:rPr>
        <w:t>Education</w:t>
      </w:r>
      <w:r>
        <w:rPr>
          <w:rFonts w:ascii="Arial Black"/>
          <w:spacing w:val="-2"/>
          <w:sz w:val="20"/>
        </w:rPr>
        <w:t xml:space="preserve"> </w:t>
      </w:r>
      <w:r>
        <w:rPr>
          <w:rFonts w:ascii="Arial Black"/>
          <w:w w:val="90"/>
          <w:sz w:val="20"/>
        </w:rPr>
        <w:t>and</w:t>
      </w:r>
      <w:r>
        <w:rPr>
          <w:rFonts w:ascii="Arial Black"/>
          <w:spacing w:val="-2"/>
          <w:sz w:val="20"/>
        </w:rPr>
        <w:t xml:space="preserve"> </w:t>
      </w:r>
      <w:r>
        <w:rPr>
          <w:rFonts w:ascii="Arial Black"/>
          <w:spacing w:val="-2"/>
          <w:w w:val="90"/>
          <w:sz w:val="20"/>
        </w:rPr>
        <w:t>Training</w:t>
      </w:r>
    </w:p>
    <w:p w14:paraId="3FF489AD" w14:textId="77777777" w:rsidR="00F275D1" w:rsidRDefault="007D7ADE">
      <w:pPr>
        <w:spacing w:before="58"/>
        <w:ind w:left="1358"/>
        <w:jc w:val="both"/>
        <w:rPr>
          <w:rFonts w:ascii="Calibri"/>
          <w:i/>
          <w:sz w:val="20"/>
        </w:rPr>
      </w:pPr>
      <w:r>
        <w:rPr>
          <w:rFonts w:ascii="Calibri"/>
          <w:i/>
          <w:w w:val="110"/>
          <w:sz w:val="20"/>
        </w:rPr>
        <w:t>Playing</w:t>
      </w:r>
      <w:r>
        <w:rPr>
          <w:rFonts w:ascii="Calibri"/>
          <w:i/>
          <w:spacing w:val="-10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a</w:t>
      </w:r>
      <w:r>
        <w:rPr>
          <w:rFonts w:ascii="Calibri"/>
          <w:i/>
          <w:spacing w:val="-10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leading</w:t>
      </w:r>
      <w:r>
        <w:rPr>
          <w:rFonts w:ascii="Calibri"/>
          <w:i/>
          <w:spacing w:val="-9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role</w:t>
      </w:r>
      <w:r>
        <w:rPr>
          <w:rFonts w:ascii="Calibri"/>
          <w:i/>
          <w:spacing w:val="-10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as</w:t>
      </w:r>
      <w:r>
        <w:rPr>
          <w:rFonts w:ascii="Calibri"/>
          <w:i/>
          <w:spacing w:val="-10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a</w:t>
      </w:r>
      <w:r>
        <w:rPr>
          <w:rFonts w:ascii="Calibri"/>
          <w:i/>
          <w:spacing w:val="-10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small</w:t>
      </w:r>
      <w:r>
        <w:rPr>
          <w:rFonts w:ascii="Calibri"/>
          <w:i/>
          <w:spacing w:val="-10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specialist</w:t>
      </w:r>
      <w:r>
        <w:rPr>
          <w:rFonts w:ascii="Calibri"/>
          <w:i/>
          <w:spacing w:val="-10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institution</w:t>
      </w:r>
      <w:r>
        <w:rPr>
          <w:rFonts w:ascii="Calibri"/>
          <w:i/>
          <w:spacing w:val="-10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in</w:t>
      </w:r>
      <w:r>
        <w:rPr>
          <w:rFonts w:ascii="Calibri"/>
          <w:i/>
          <w:spacing w:val="-10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the</w:t>
      </w:r>
      <w:r>
        <w:rPr>
          <w:rFonts w:ascii="Calibri"/>
          <w:i/>
          <w:spacing w:val="-10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performing</w:t>
      </w:r>
      <w:r>
        <w:rPr>
          <w:rFonts w:ascii="Calibri"/>
          <w:i/>
          <w:spacing w:val="-9"/>
          <w:w w:val="110"/>
          <w:sz w:val="20"/>
        </w:rPr>
        <w:t xml:space="preserve"> </w:t>
      </w:r>
      <w:r>
        <w:rPr>
          <w:rFonts w:ascii="Calibri"/>
          <w:i/>
          <w:spacing w:val="-2"/>
          <w:w w:val="110"/>
          <w:sz w:val="20"/>
        </w:rPr>
        <w:t>arts.</w:t>
      </w:r>
    </w:p>
    <w:p w14:paraId="23528E9C" w14:textId="77777777" w:rsidR="00F275D1" w:rsidRDefault="00F275D1">
      <w:pPr>
        <w:pStyle w:val="BodyText"/>
        <w:spacing w:before="1"/>
        <w:rPr>
          <w:rFonts w:ascii="Calibri"/>
          <w:i/>
          <w:sz w:val="24"/>
        </w:rPr>
      </w:pPr>
    </w:p>
    <w:p w14:paraId="3135CB91" w14:textId="77777777" w:rsidR="00F275D1" w:rsidRDefault="007D7ADE">
      <w:pPr>
        <w:pStyle w:val="ListParagraph"/>
        <w:numPr>
          <w:ilvl w:val="0"/>
          <w:numId w:val="18"/>
        </w:numPr>
        <w:tabs>
          <w:tab w:val="left" w:pos="1719"/>
        </w:tabs>
        <w:spacing w:before="1"/>
        <w:ind w:hanging="361"/>
        <w:rPr>
          <w:rFonts w:ascii="Arial Black"/>
          <w:sz w:val="20"/>
        </w:rPr>
      </w:pPr>
      <w:r>
        <w:rPr>
          <w:rFonts w:ascii="Arial Black"/>
          <w:w w:val="85"/>
          <w:sz w:val="20"/>
        </w:rPr>
        <w:t>Research,</w:t>
      </w:r>
      <w:r>
        <w:rPr>
          <w:rFonts w:ascii="Arial Black"/>
          <w:spacing w:val="22"/>
          <w:sz w:val="20"/>
        </w:rPr>
        <w:t xml:space="preserve"> </w:t>
      </w:r>
      <w:r>
        <w:rPr>
          <w:rFonts w:ascii="Arial Black"/>
          <w:w w:val="85"/>
          <w:sz w:val="20"/>
        </w:rPr>
        <w:t>Scholarship</w:t>
      </w:r>
      <w:r>
        <w:rPr>
          <w:rFonts w:ascii="Arial Black"/>
          <w:spacing w:val="24"/>
          <w:sz w:val="20"/>
        </w:rPr>
        <w:t xml:space="preserve"> </w:t>
      </w:r>
      <w:r>
        <w:rPr>
          <w:rFonts w:ascii="Arial Black"/>
          <w:w w:val="85"/>
          <w:sz w:val="20"/>
        </w:rPr>
        <w:t>and</w:t>
      </w:r>
      <w:r>
        <w:rPr>
          <w:rFonts w:ascii="Arial Black"/>
          <w:spacing w:val="24"/>
          <w:sz w:val="20"/>
        </w:rPr>
        <w:t xml:space="preserve"> </w:t>
      </w:r>
      <w:r>
        <w:rPr>
          <w:rFonts w:ascii="Arial Black"/>
          <w:w w:val="85"/>
          <w:sz w:val="20"/>
        </w:rPr>
        <w:t>Knowledge</w:t>
      </w:r>
      <w:r>
        <w:rPr>
          <w:rFonts w:ascii="Arial Black"/>
          <w:spacing w:val="24"/>
          <w:sz w:val="20"/>
        </w:rPr>
        <w:t xml:space="preserve"> </w:t>
      </w:r>
      <w:r>
        <w:rPr>
          <w:rFonts w:ascii="Arial Black"/>
          <w:spacing w:val="-2"/>
          <w:w w:val="85"/>
          <w:sz w:val="20"/>
        </w:rPr>
        <w:t>Exchange</w:t>
      </w:r>
    </w:p>
    <w:p w14:paraId="77CF4BCB" w14:textId="77777777" w:rsidR="00F275D1" w:rsidRDefault="007D7ADE">
      <w:pPr>
        <w:spacing w:before="59" w:line="288" w:lineRule="auto"/>
        <w:ind w:left="1358" w:right="1093"/>
        <w:jc w:val="both"/>
        <w:rPr>
          <w:rFonts w:ascii="Calibri"/>
          <w:i/>
          <w:sz w:val="20"/>
        </w:rPr>
      </w:pPr>
      <w:r>
        <w:rPr>
          <w:rFonts w:ascii="Calibri"/>
          <w:i/>
          <w:w w:val="105"/>
          <w:sz w:val="20"/>
        </w:rPr>
        <w:t xml:space="preserve">Thinking, Making, </w:t>
      </w:r>
      <w:proofErr w:type="gramStart"/>
      <w:r>
        <w:rPr>
          <w:rFonts w:ascii="Calibri"/>
          <w:i/>
          <w:w w:val="105"/>
          <w:sz w:val="20"/>
        </w:rPr>
        <w:t>Doing</w:t>
      </w:r>
      <w:proofErr w:type="gramEnd"/>
      <w:r>
        <w:rPr>
          <w:rFonts w:ascii="Calibri"/>
          <w:i/>
          <w:w w:val="105"/>
          <w:sz w:val="20"/>
        </w:rPr>
        <w:t>: Critical dialogues through Research and Knowledge Exchange ensuring the sustainability of our expanding research culture.</w:t>
      </w:r>
    </w:p>
    <w:p w14:paraId="669BADF2" w14:textId="77777777" w:rsidR="00F275D1" w:rsidRDefault="007D7ADE">
      <w:pPr>
        <w:pStyle w:val="ListParagraph"/>
        <w:numPr>
          <w:ilvl w:val="0"/>
          <w:numId w:val="18"/>
        </w:numPr>
        <w:tabs>
          <w:tab w:val="left" w:pos="1719"/>
        </w:tabs>
        <w:spacing w:before="133"/>
        <w:ind w:hanging="361"/>
        <w:rPr>
          <w:rFonts w:ascii="Arial Black"/>
          <w:sz w:val="20"/>
        </w:rPr>
      </w:pPr>
      <w:r>
        <w:rPr>
          <w:rFonts w:ascii="Arial Black"/>
          <w:w w:val="90"/>
          <w:sz w:val="20"/>
        </w:rPr>
        <w:t>Sustainability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w w:val="90"/>
          <w:sz w:val="20"/>
        </w:rPr>
        <w:t>and</w:t>
      </w:r>
      <w:r>
        <w:rPr>
          <w:rFonts w:ascii="Arial Black"/>
          <w:spacing w:val="4"/>
          <w:sz w:val="20"/>
        </w:rPr>
        <w:t xml:space="preserve"> </w:t>
      </w:r>
      <w:r>
        <w:rPr>
          <w:rFonts w:ascii="Arial Black"/>
          <w:w w:val="90"/>
          <w:sz w:val="20"/>
        </w:rPr>
        <w:t>the</w:t>
      </w:r>
      <w:r>
        <w:rPr>
          <w:rFonts w:ascii="Arial Black"/>
          <w:spacing w:val="3"/>
          <w:sz w:val="20"/>
        </w:rPr>
        <w:t xml:space="preserve"> </w:t>
      </w:r>
      <w:r>
        <w:rPr>
          <w:rFonts w:ascii="Arial Black"/>
          <w:w w:val="90"/>
          <w:sz w:val="20"/>
        </w:rPr>
        <w:t>Performing</w:t>
      </w:r>
      <w:r>
        <w:rPr>
          <w:rFonts w:ascii="Arial Black"/>
          <w:spacing w:val="5"/>
          <w:sz w:val="20"/>
        </w:rPr>
        <w:t xml:space="preserve"> </w:t>
      </w:r>
      <w:r>
        <w:rPr>
          <w:rFonts w:ascii="Arial Black"/>
          <w:spacing w:val="-4"/>
          <w:w w:val="90"/>
          <w:sz w:val="20"/>
        </w:rPr>
        <w:t>Arts</w:t>
      </w:r>
    </w:p>
    <w:p w14:paraId="7D6CF8D9" w14:textId="77777777" w:rsidR="00F275D1" w:rsidRDefault="007D7ADE">
      <w:pPr>
        <w:spacing w:before="60" w:line="288" w:lineRule="auto"/>
        <w:ind w:left="1358" w:right="1097"/>
        <w:jc w:val="both"/>
        <w:rPr>
          <w:rFonts w:ascii="Calibri"/>
          <w:i/>
          <w:sz w:val="20"/>
        </w:rPr>
      </w:pPr>
      <w:r>
        <w:rPr>
          <w:rFonts w:ascii="Calibri"/>
          <w:i/>
          <w:w w:val="110"/>
          <w:sz w:val="20"/>
        </w:rPr>
        <w:t>Growing our work and our business to remain financially sustainable by</w:t>
      </w:r>
      <w:r>
        <w:rPr>
          <w:rFonts w:ascii="Calibri"/>
          <w:i/>
          <w:w w:val="110"/>
          <w:sz w:val="20"/>
        </w:rPr>
        <w:t xml:space="preserve"> diversifying our income streams to invest in learning, </w:t>
      </w:r>
      <w:proofErr w:type="gramStart"/>
      <w:r>
        <w:rPr>
          <w:rFonts w:ascii="Calibri"/>
          <w:i/>
          <w:w w:val="110"/>
          <w:sz w:val="20"/>
        </w:rPr>
        <w:t>teaching</w:t>
      </w:r>
      <w:proofErr w:type="gramEnd"/>
      <w:r>
        <w:rPr>
          <w:rFonts w:ascii="Calibri"/>
          <w:i/>
          <w:w w:val="110"/>
          <w:sz w:val="20"/>
        </w:rPr>
        <w:t xml:space="preserve"> and student experience.</w:t>
      </w:r>
    </w:p>
    <w:p w14:paraId="5893982A" w14:textId="77777777" w:rsidR="00F275D1" w:rsidRDefault="00F275D1">
      <w:pPr>
        <w:pStyle w:val="BodyText"/>
        <w:spacing w:before="2"/>
        <w:rPr>
          <w:rFonts w:ascii="Calibri"/>
          <w:i/>
        </w:rPr>
      </w:pPr>
    </w:p>
    <w:p w14:paraId="31415C80" w14:textId="77777777" w:rsidR="00F275D1" w:rsidRDefault="007D7ADE">
      <w:pPr>
        <w:pStyle w:val="ListParagraph"/>
        <w:numPr>
          <w:ilvl w:val="0"/>
          <w:numId w:val="18"/>
        </w:numPr>
        <w:tabs>
          <w:tab w:val="left" w:pos="1719"/>
        </w:tabs>
        <w:ind w:hanging="361"/>
        <w:rPr>
          <w:rFonts w:ascii="Arial Black"/>
          <w:sz w:val="20"/>
        </w:rPr>
      </w:pPr>
      <w:r>
        <w:rPr>
          <w:rFonts w:ascii="Arial Black"/>
          <w:w w:val="90"/>
          <w:sz w:val="20"/>
        </w:rPr>
        <w:t>Infrastructure</w:t>
      </w:r>
      <w:r>
        <w:rPr>
          <w:rFonts w:ascii="Arial Black"/>
          <w:spacing w:val="9"/>
          <w:sz w:val="20"/>
        </w:rPr>
        <w:t xml:space="preserve"> </w:t>
      </w:r>
      <w:r>
        <w:rPr>
          <w:rFonts w:ascii="Arial Black"/>
          <w:w w:val="90"/>
          <w:sz w:val="20"/>
        </w:rPr>
        <w:t>and</w:t>
      </w:r>
      <w:r>
        <w:rPr>
          <w:rFonts w:ascii="Arial Black"/>
          <w:spacing w:val="11"/>
          <w:sz w:val="20"/>
        </w:rPr>
        <w:t xml:space="preserve"> </w:t>
      </w:r>
      <w:r>
        <w:rPr>
          <w:rFonts w:ascii="Arial Black"/>
          <w:spacing w:val="-2"/>
          <w:w w:val="90"/>
          <w:sz w:val="20"/>
        </w:rPr>
        <w:t>Environment</w:t>
      </w:r>
    </w:p>
    <w:p w14:paraId="33865ACA" w14:textId="77777777" w:rsidR="00F275D1" w:rsidRDefault="007D7ADE">
      <w:pPr>
        <w:spacing w:before="60" w:line="288" w:lineRule="auto"/>
        <w:ind w:left="1358" w:right="1100"/>
        <w:jc w:val="both"/>
        <w:rPr>
          <w:rFonts w:ascii="Calibri"/>
          <w:i/>
          <w:sz w:val="20"/>
        </w:rPr>
      </w:pPr>
      <w:r>
        <w:rPr>
          <w:rFonts w:ascii="Calibri"/>
          <w:i/>
          <w:w w:val="110"/>
          <w:sz w:val="20"/>
        </w:rPr>
        <w:t>Building an inspirational environment and efficient and effective infrastructure to support our</w:t>
      </w:r>
      <w:r>
        <w:rPr>
          <w:rFonts w:ascii="Calibri"/>
          <w:i/>
          <w:w w:val="110"/>
          <w:sz w:val="20"/>
        </w:rPr>
        <w:t xml:space="preserve"> student and staff community.</w:t>
      </w:r>
    </w:p>
    <w:p w14:paraId="4455CB61" w14:textId="77777777" w:rsidR="00F275D1" w:rsidRDefault="00F275D1">
      <w:pPr>
        <w:spacing w:line="288" w:lineRule="auto"/>
        <w:jc w:val="both"/>
        <w:rPr>
          <w:rFonts w:ascii="Calibri"/>
          <w:sz w:val="20"/>
        </w:rPr>
        <w:sectPr w:rsidR="00F275D1">
          <w:pgSz w:w="11910" w:h="16840"/>
          <w:pgMar w:top="1080" w:right="320" w:bottom="960" w:left="420" w:header="739" w:footer="776" w:gutter="0"/>
          <w:cols w:space="720"/>
        </w:sectPr>
      </w:pPr>
    </w:p>
    <w:p w14:paraId="2A681378" w14:textId="77777777" w:rsidR="00F275D1" w:rsidRDefault="00F275D1">
      <w:pPr>
        <w:pStyle w:val="BodyText"/>
        <w:spacing w:before="5"/>
        <w:rPr>
          <w:rFonts w:ascii="Calibri"/>
          <w:i/>
        </w:rPr>
      </w:pPr>
    </w:p>
    <w:p w14:paraId="75BFA427" w14:textId="77777777" w:rsidR="00F275D1" w:rsidRDefault="007D7ADE">
      <w:pPr>
        <w:pStyle w:val="ListParagraph"/>
        <w:numPr>
          <w:ilvl w:val="1"/>
          <w:numId w:val="20"/>
        </w:numPr>
        <w:tabs>
          <w:tab w:val="left" w:pos="1719"/>
        </w:tabs>
        <w:spacing w:before="93"/>
        <w:ind w:left="1718" w:hanging="721"/>
        <w:jc w:val="both"/>
        <w:rPr>
          <w:rFonts w:ascii="Arial Black"/>
          <w:sz w:val="20"/>
        </w:rPr>
      </w:pPr>
      <w:r>
        <w:rPr>
          <w:rFonts w:ascii="Arial Black"/>
          <w:w w:val="90"/>
          <w:sz w:val="20"/>
        </w:rPr>
        <w:t>Challenges</w:t>
      </w:r>
      <w:r>
        <w:rPr>
          <w:rFonts w:ascii="Arial Black"/>
          <w:spacing w:val="-3"/>
          <w:w w:val="90"/>
          <w:sz w:val="20"/>
        </w:rPr>
        <w:t xml:space="preserve"> </w:t>
      </w:r>
      <w:r>
        <w:rPr>
          <w:rFonts w:ascii="Arial Black"/>
          <w:w w:val="90"/>
          <w:sz w:val="20"/>
        </w:rPr>
        <w:t>to</w:t>
      </w:r>
      <w:r>
        <w:rPr>
          <w:rFonts w:ascii="Arial Black"/>
          <w:spacing w:val="-4"/>
          <w:w w:val="90"/>
          <w:sz w:val="20"/>
        </w:rPr>
        <w:t xml:space="preserve"> </w:t>
      </w:r>
      <w:r>
        <w:rPr>
          <w:rFonts w:ascii="Arial Black"/>
          <w:w w:val="90"/>
          <w:sz w:val="20"/>
        </w:rPr>
        <w:t>the</w:t>
      </w:r>
      <w:r>
        <w:rPr>
          <w:rFonts w:ascii="Arial Black"/>
          <w:spacing w:val="-1"/>
          <w:w w:val="90"/>
          <w:sz w:val="20"/>
        </w:rPr>
        <w:t xml:space="preserve"> </w:t>
      </w:r>
      <w:r>
        <w:rPr>
          <w:rFonts w:ascii="Arial Black"/>
          <w:w w:val="90"/>
          <w:sz w:val="20"/>
        </w:rPr>
        <w:t>School</w:t>
      </w:r>
      <w:r>
        <w:rPr>
          <w:rFonts w:ascii="Arial Black"/>
          <w:spacing w:val="-7"/>
          <w:sz w:val="20"/>
        </w:rPr>
        <w:t xml:space="preserve"> </w:t>
      </w:r>
      <w:r>
        <w:rPr>
          <w:rFonts w:ascii="Arial Black"/>
          <w:w w:val="90"/>
          <w:sz w:val="20"/>
        </w:rPr>
        <w:t>over</w:t>
      </w:r>
      <w:r>
        <w:rPr>
          <w:rFonts w:ascii="Arial Black"/>
          <w:spacing w:val="-1"/>
          <w:w w:val="90"/>
          <w:sz w:val="20"/>
        </w:rPr>
        <w:t xml:space="preserve"> </w:t>
      </w:r>
      <w:r>
        <w:rPr>
          <w:rFonts w:ascii="Arial Black"/>
          <w:w w:val="90"/>
          <w:sz w:val="20"/>
        </w:rPr>
        <w:t>the</w:t>
      </w:r>
      <w:r>
        <w:rPr>
          <w:rFonts w:ascii="Arial Black"/>
          <w:spacing w:val="-3"/>
          <w:w w:val="90"/>
          <w:sz w:val="20"/>
        </w:rPr>
        <w:t xml:space="preserve"> </w:t>
      </w:r>
      <w:r>
        <w:rPr>
          <w:rFonts w:ascii="Arial Black"/>
          <w:w w:val="90"/>
          <w:sz w:val="20"/>
        </w:rPr>
        <w:t>next</w:t>
      </w:r>
      <w:r>
        <w:rPr>
          <w:rFonts w:ascii="Arial Black"/>
          <w:spacing w:val="-3"/>
          <w:w w:val="90"/>
          <w:sz w:val="20"/>
        </w:rPr>
        <w:t xml:space="preserve"> </w:t>
      </w:r>
      <w:r>
        <w:rPr>
          <w:rFonts w:ascii="Arial Black"/>
          <w:w w:val="90"/>
          <w:sz w:val="20"/>
        </w:rPr>
        <w:t>period</w:t>
      </w:r>
      <w:r>
        <w:rPr>
          <w:rFonts w:ascii="Arial Black"/>
          <w:spacing w:val="-1"/>
          <w:w w:val="90"/>
          <w:sz w:val="20"/>
        </w:rPr>
        <w:t xml:space="preserve"> </w:t>
      </w:r>
      <w:r>
        <w:rPr>
          <w:rFonts w:ascii="Arial Black"/>
          <w:w w:val="90"/>
          <w:sz w:val="20"/>
        </w:rPr>
        <w:t>of</w:t>
      </w:r>
      <w:r>
        <w:rPr>
          <w:rFonts w:ascii="Arial Black"/>
          <w:spacing w:val="-7"/>
          <w:sz w:val="20"/>
        </w:rPr>
        <w:t xml:space="preserve"> </w:t>
      </w:r>
      <w:r>
        <w:rPr>
          <w:rFonts w:ascii="Arial Black"/>
          <w:w w:val="90"/>
          <w:sz w:val="20"/>
        </w:rPr>
        <w:t>the</w:t>
      </w:r>
      <w:r>
        <w:rPr>
          <w:rFonts w:ascii="Arial Black"/>
          <w:spacing w:val="-2"/>
          <w:w w:val="90"/>
          <w:sz w:val="20"/>
        </w:rPr>
        <w:t xml:space="preserve"> </w:t>
      </w:r>
      <w:r>
        <w:rPr>
          <w:rFonts w:ascii="Arial Black"/>
          <w:w w:val="90"/>
          <w:sz w:val="20"/>
        </w:rPr>
        <w:t>plan</w:t>
      </w:r>
      <w:r>
        <w:rPr>
          <w:rFonts w:ascii="Arial Black"/>
          <w:spacing w:val="-2"/>
          <w:w w:val="90"/>
          <w:sz w:val="20"/>
        </w:rPr>
        <w:t xml:space="preserve"> include:</w:t>
      </w:r>
    </w:p>
    <w:p w14:paraId="540969E6" w14:textId="77777777" w:rsidR="00F275D1" w:rsidRDefault="007D7ADE">
      <w:pPr>
        <w:pStyle w:val="ListParagraph"/>
        <w:numPr>
          <w:ilvl w:val="0"/>
          <w:numId w:val="17"/>
        </w:numPr>
        <w:tabs>
          <w:tab w:val="left" w:pos="1707"/>
        </w:tabs>
        <w:spacing w:before="179" w:line="316" w:lineRule="auto"/>
        <w:ind w:right="1105"/>
        <w:jc w:val="both"/>
        <w:rPr>
          <w:sz w:val="20"/>
        </w:rPr>
      </w:pPr>
      <w:r>
        <w:rPr>
          <w:sz w:val="20"/>
        </w:rPr>
        <w:t>continuing need for both estate and digital systems infrastructure development with limited</w:t>
      </w:r>
      <w:r>
        <w:rPr>
          <w:spacing w:val="-8"/>
          <w:sz w:val="20"/>
        </w:rPr>
        <w:t xml:space="preserve"> </w:t>
      </w:r>
      <w:r>
        <w:rPr>
          <w:sz w:val="20"/>
        </w:rPr>
        <w:t>available</w:t>
      </w:r>
      <w:r>
        <w:rPr>
          <w:spacing w:val="-6"/>
          <w:sz w:val="20"/>
        </w:rPr>
        <w:t xml:space="preserve"> </w:t>
      </w:r>
      <w:r>
        <w:rPr>
          <w:sz w:val="20"/>
        </w:rPr>
        <w:t>capital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funding;</w:t>
      </w:r>
      <w:proofErr w:type="gramEnd"/>
    </w:p>
    <w:p w14:paraId="08306E9B" w14:textId="77777777" w:rsidR="00F275D1" w:rsidRDefault="007D7ADE">
      <w:pPr>
        <w:pStyle w:val="ListParagraph"/>
        <w:numPr>
          <w:ilvl w:val="0"/>
          <w:numId w:val="17"/>
        </w:numPr>
        <w:tabs>
          <w:tab w:val="left" w:pos="1707"/>
        </w:tabs>
        <w:spacing w:before="5"/>
        <w:ind w:hanging="709"/>
        <w:jc w:val="both"/>
        <w:rPr>
          <w:sz w:val="20"/>
        </w:rPr>
      </w:pPr>
      <w:r>
        <w:rPr>
          <w:spacing w:val="-6"/>
          <w:sz w:val="20"/>
        </w:rPr>
        <w:t>continued</w:t>
      </w:r>
      <w:r>
        <w:rPr>
          <w:spacing w:val="2"/>
          <w:sz w:val="20"/>
        </w:rPr>
        <w:t xml:space="preserve"> </w:t>
      </w:r>
      <w:r>
        <w:rPr>
          <w:spacing w:val="-6"/>
          <w:sz w:val="20"/>
        </w:rPr>
        <w:t>public-sect</w:t>
      </w:r>
      <w:r>
        <w:rPr>
          <w:spacing w:val="-6"/>
          <w:sz w:val="20"/>
        </w:rPr>
        <w:t>or</w:t>
      </w:r>
      <w:r>
        <w:rPr>
          <w:spacing w:val="3"/>
          <w:sz w:val="20"/>
        </w:rPr>
        <w:t xml:space="preserve"> </w:t>
      </w:r>
      <w:r>
        <w:rPr>
          <w:spacing w:val="-6"/>
          <w:sz w:val="20"/>
        </w:rPr>
        <w:t>austerity</w:t>
      </w:r>
      <w:r>
        <w:rPr>
          <w:spacing w:val="3"/>
          <w:sz w:val="20"/>
        </w:rPr>
        <w:t xml:space="preserve"> </w:t>
      </w:r>
      <w:r>
        <w:rPr>
          <w:spacing w:val="-6"/>
          <w:sz w:val="20"/>
        </w:rPr>
        <w:t>throughout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pacing w:val="-6"/>
          <w:sz w:val="20"/>
        </w:rPr>
        <w:t>planning</w:t>
      </w:r>
      <w:r>
        <w:rPr>
          <w:spacing w:val="4"/>
          <w:sz w:val="20"/>
        </w:rPr>
        <w:t xml:space="preserve"> </w:t>
      </w:r>
      <w:r>
        <w:rPr>
          <w:spacing w:val="-6"/>
          <w:sz w:val="20"/>
        </w:rPr>
        <w:t>period</w:t>
      </w:r>
      <w:r>
        <w:rPr>
          <w:spacing w:val="3"/>
          <w:sz w:val="20"/>
        </w:rPr>
        <w:t xml:space="preserve"> </w:t>
      </w:r>
      <w:r>
        <w:rPr>
          <w:spacing w:val="-6"/>
          <w:sz w:val="20"/>
        </w:rPr>
        <w:t>including:</w:t>
      </w:r>
    </w:p>
    <w:p w14:paraId="450FDFD0" w14:textId="77777777" w:rsidR="00F275D1" w:rsidRDefault="007D7ADE">
      <w:pPr>
        <w:pStyle w:val="ListParagraph"/>
        <w:numPr>
          <w:ilvl w:val="1"/>
          <w:numId w:val="17"/>
        </w:numPr>
        <w:tabs>
          <w:tab w:val="left" w:pos="2132"/>
        </w:tabs>
        <w:spacing w:before="68" w:line="316" w:lineRule="auto"/>
        <w:ind w:right="1098"/>
        <w:rPr>
          <w:sz w:val="20"/>
        </w:rPr>
      </w:pPr>
      <w:r>
        <w:rPr>
          <w:spacing w:val="-4"/>
          <w:sz w:val="20"/>
        </w:rPr>
        <w:t>Adjustments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government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funding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that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continue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strip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money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out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HE</w:t>
      </w:r>
      <w:r>
        <w:rPr>
          <w:spacing w:val="-12"/>
          <w:sz w:val="20"/>
        </w:rPr>
        <w:t xml:space="preserve"> </w:t>
      </w:r>
      <w:proofErr w:type="gramStart"/>
      <w:r>
        <w:rPr>
          <w:spacing w:val="-4"/>
          <w:sz w:val="20"/>
        </w:rPr>
        <w:t>sector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in general including reductions in grant income for non-STEM subjects and the removal of the London Weighting,</w:t>
      </w:r>
    </w:p>
    <w:p w14:paraId="0D0A0E8D" w14:textId="77777777" w:rsidR="00F275D1" w:rsidRDefault="007D7ADE">
      <w:pPr>
        <w:pStyle w:val="ListParagraph"/>
        <w:numPr>
          <w:ilvl w:val="1"/>
          <w:numId w:val="17"/>
        </w:numPr>
        <w:tabs>
          <w:tab w:val="left" w:pos="2132"/>
        </w:tabs>
        <w:spacing w:line="241" w:lineRule="exact"/>
        <w:rPr>
          <w:sz w:val="20"/>
        </w:rPr>
      </w:pPr>
      <w:r>
        <w:rPr>
          <w:spacing w:val="-6"/>
          <w:sz w:val="20"/>
        </w:rPr>
        <w:t>Managing</w:t>
      </w:r>
      <w:r>
        <w:rPr>
          <w:spacing w:val="2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pacing w:val="-6"/>
          <w:sz w:val="20"/>
        </w:rPr>
        <w:t>effect</w:t>
      </w:r>
      <w:r>
        <w:rPr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z w:val="20"/>
        </w:rPr>
        <w:t xml:space="preserve"> </w:t>
      </w:r>
      <w:r>
        <w:rPr>
          <w:spacing w:val="-6"/>
          <w:sz w:val="20"/>
        </w:rPr>
        <w:t>increased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inflation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operating</w:t>
      </w:r>
      <w:r>
        <w:rPr>
          <w:spacing w:val="2"/>
          <w:sz w:val="20"/>
        </w:rPr>
        <w:t xml:space="preserve"> </w:t>
      </w:r>
      <w:r>
        <w:rPr>
          <w:spacing w:val="-6"/>
          <w:sz w:val="20"/>
        </w:rPr>
        <w:t>expenditure;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and</w:t>
      </w:r>
    </w:p>
    <w:p w14:paraId="55DCDE7C" w14:textId="77777777" w:rsidR="00F275D1" w:rsidRDefault="007D7ADE">
      <w:pPr>
        <w:pStyle w:val="ListParagraph"/>
        <w:numPr>
          <w:ilvl w:val="1"/>
          <w:numId w:val="17"/>
        </w:numPr>
        <w:tabs>
          <w:tab w:val="left" w:pos="2132"/>
        </w:tabs>
        <w:spacing w:before="67"/>
        <w:rPr>
          <w:sz w:val="20"/>
        </w:rPr>
      </w:pPr>
      <w:r>
        <w:rPr>
          <w:spacing w:val="-4"/>
          <w:sz w:val="20"/>
        </w:rPr>
        <w:t>Impact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increased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student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debt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burden.</w:t>
      </w:r>
    </w:p>
    <w:p w14:paraId="15501BC8" w14:textId="77777777" w:rsidR="00F275D1" w:rsidRDefault="007D7ADE">
      <w:pPr>
        <w:pStyle w:val="ListParagraph"/>
        <w:numPr>
          <w:ilvl w:val="0"/>
          <w:numId w:val="17"/>
        </w:numPr>
        <w:tabs>
          <w:tab w:val="left" w:pos="1706"/>
          <w:tab w:val="left" w:pos="1707"/>
        </w:tabs>
        <w:spacing w:before="78" w:line="319" w:lineRule="auto"/>
        <w:ind w:right="1096"/>
        <w:rPr>
          <w:sz w:val="20"/>
        </w:rPr>
      </w:pPr>
      <w:r>
        <w:rPr>
          <w:spacing w:val="-4"/>
          <w:sz w:val="20"/>
        </w:rPr>
        <w:t>uncertain</w:t>
      </w:r>
      <w:r>
        <w:rPr>
          <w:spacing w:val="-18"/>
          <w:sz w:val="20"/>
        </w:rPr>
        <w:t xml:space="preserve"> </w:t>
      </w:r>
      <w:r>
        <w:rPr>
          <w:spacing w:val="-4"/>
          <w:sz w:val="20"/>
        </w:rPr>
        <w:t>fiscal</w:t>
      </w:r>
      <w:r>
        <w:rPr>
          <w:spacing w:val="-19"/>
          <w:sz w:val="20"/>
        </w:rPr>
        <w:t xml:space="preserve"> </w:t>
      </w:r>
      <w:r>
        <w:rPr>
          <w:spacing w:val="-4"/>
          <w:sz w:val="20"/>
        </w:rPr>
        <w:t>outcomes</w:t>
      </w:r>
      <w:r>
        <w:rPr>
          <w:spacing w:val="-17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pacing w:val="-4"/>
          <w:sz w:val="20"/>
        </w:rPr>
        <w:t>sector</w:t>
      </w:r>
      <w:r>
        <w:rPr>
          <w:spacing w:val="-18"/>
          <w:sz w:val="20"/>
        </w:rPr>
        <w:t xml:space="preserve"> </w:t>
      </w:r>
      <w:r>
        <w:rPr>
          <w:spacing w:val="-4"/>
          <w:sz w:val="20"/>
        </w:rPr>
        <w:t>review</w:t>
      </w:r>
      <w:r>
        <w:rPr>
          <w:spacing w:val="-20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9"/>
          <w:sz w:val="20"/>
        </w:rPr>
        <w:t xml:space="preserve"> </w:t>
      </w:r>
      <w:r>
        <w:rPr>
          <w:spacing w:val="-4"/>
          <w:sz w:val="20"/>
        </w:rPr>
        <w:t>public</w:t>
      </w:r>
      <w:r>
        <w:rPr>
          <w:spacing w:val="-17"/>
          <w:sz w:val="20"/>
        </w:rPr>
        <w:t xml:space="preserve"> </w:t>
      </w:r>
      <w:r>
        <w:rPr>
          <w:spacing w:val="-4"/>
          <w:sz w:val="20"/>
        </w:rPr>
        <w:t>funding</w:t>
      </w:r>
      <w:r>
        <w:rPr>
          <w:spacing w:val="-17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18"/>
          <w:sz w:val="20"/>
        </w:rPr>
        <w:t xml:space="preserve"> </w:t>
      </w:r>
      <w:r>
        <w:rPr>
          <w:spacing w:val="-4"/>
          <w:sz w:val="20"/>
        </w:rPr>
        <w:t>specialist</w:t>
      </w:r>
      <w:r>
        <w:rPr>
          <w:spacing w:val="-21"/>
          <w:sz w:val="20"/>
        </w:rPr>
        <w:t xml:space="preserve"> </w:t>
      </w:r>
      <w:r>
        <w:rPr>
          <w:spacing w:val="-4"/>
          <w:sz w:val="20"/>
        </w:rPr>
        <w:t xml:space="preserve">world-leading </w:t>
      </w:r>
      <w:proofErr w:type="gramStart"/>
      <w:r>
        <w:rPr>
          <w:spacing w:val="-2"/>
          <w:sz w:val="20"/>
        </w:rPr>
        <w:t>institutions;</w:t>
      </w:r>
      <w:proofErr w:type="gramEnd"/>
    </w:p>
    <w:p w14:paraId="3D468E3D" w14:textId="77777777" w:rsidR="00F275D1" w:rsidRDefault="007D7ADE">
      <w:pPr>
        <w:pStyle w:val="ListParagraph"/>
        <w:numPr>
          <w:ilvl w:val="0"/>
          <w:numId w:val="17"/>
        </w:numPr>
        <w:tabs>
          <w:tab w:val="left" w:pos="1706"/>
          <w:tab w:val="left" w:pos="1707"/>
        </w:tabs>
        <w:ind w:hanging="709"/>
        <w:rPr>
          <w:sz w:val="20"/>
        </w:rPr>
      </w:pPr>
      <w:r>
        <w:rPr>
          <w:spacing w:val="-6"/>
          <w:sz w:val="20"/>
        </w:rPr>
        <w:t>maintaining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admissions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rates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ongoing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 xml:space="preserve">financial </w:t>
      </w:r>
      <w:proofErr w:type="gramStart"/>
      <w:r>
        <w:rPr>
          <w:spacing w:val="-6"/>
          <w:sz w:val="20"/>
        </w:rPr>
        <w:t>sustainability;</w:t>
      </w:r>
      <w:proofErr w:type="gramEnd"/>
    </w:p>
    <w:p w14:paraId="56CB980B" w14:textId="77777777" w:rsidR="00F275D1" w:rsidRDefault="007D7ADE">
      <w:pPr>
        <w:pStyle w:val="ListParagraph"/>
        <w:numPr>
          <w:ilvl w:val="0"/>
          <w:numId w:val="17"/>
        </w:numPr>
        <w:tabs>
          <w:tab w:val="left" w:pos="1706"/>
          <w:tab w:val="left" w:pos="1707"/>
        </w:tabs>
        <w:spacing w:before="76"/>
        <w:ind w:hanging="709"/>
        <w:rPr>
          <w:sz w:val="20"/>
        </w:rPr>
      </w:pPr>
      <w:r>
        <w:rPr>
          <w:spacing w:val="-6"/>
          <w:sz w:val="20"/>
        </w:rPr>
        <w:t>industrial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action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across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the sector and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ongoing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cost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 xml:space="preserve">living </w:t>
      </w:r>
      <w:proofErr w:type="gramStart"/>
      <w:r>
        <w:rPr>
          <w:spacing w:val="-6"/>
          <w:sz w:val="20"/>
        </w:rPr>
        <w:t>crisis;</w:t>
      </w:r>
      <w:proofErr w:type="gramEnd"/>
    </w:p>
    <w:p w14:paraId="5B94CEB0" w14:textId="77777777" w:rsidR="00F275D1" w:rsidRDefault="007D7ADE">
      <w:pPr>
        <w:pStyle w:val="ListParagraph"/>
        <w:numPr>
          <w:ilvl w:val="0"/>
          <w:numId w:val="17"/>
        </w:numPr>
        <w:tabs>
          <w:tab w:val="left" w:pos="1707"/>
        </w:tabs>
        <w:spacing w:before="79" w:line="319" w:lineRule="auto"/>
        <w:ind w:right="1100"/>
        <w:jc w:val="both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possibility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sector-wide</w:t>
      </w:r>
      <w:r>
        <w:rPr>
          <w:spacing w:val="-2"/>
          <w:sz w:val="20"/>
        </w:rPr>
        <w:t xml:space="preserve"> </w:t>
      </w:r>
      <w:r>
        <w:rPr>
          <w:sz w:val="20"/>
        </w:rPr>
        <w:t>implementation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minimum</w:t>
      </w:r>
      <w:r>
        <w:rPr>
          <w:spacing w:val="-4"/>
          <w:sz w:val="20"/>
        </w:rPr>
        <w:t xml:space="preserve"> </w:t>
      </w:r>
      <w:r>
        <w:rPr>
          <w:sz w:val="20"/>
        </w:rPr>
        <w:t>entry</w:t>
      </w:r>
      <w:r>
        <w:rPr>
          <w:spacing w:val="-3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for </w:t>
      </w:r>
      <w:proofErr w:type="gramStart"/>
      <w:r>
        <w:rPr>
          <w:sz w:val="20"/>
        </w:rPr>
        <w:t>University</w:t>
      </w:r>
      <w:proofErr w:type="gramEnd"/>
      <w:r>
        <w:rPr>
          <w:sz w:val="20"/>
        </w:rPr>
        <w:t xml:space="preserve"> entry in </w:t>
      </w:r>
      <w:proofErr w:type="spellStart"/>
      <w:r>
        <w:rPr>
          <w:sz w:val="20"/>
        </w:rPr>
        <w:t>Maths</w:t>
      </w:r>
      <w:proofErr w:type="spellEnd"/>
      <w:r>
        <w:rPr>
          <w:sz w:val="20"/>
        </w:rPr>
        <w:t xml:space="preserve"> and English or A level grades and the resultant challenge to </w:t>
      </w:r>
      <w:r>
        <w:rPr>
          <w:spacing w:val="-2"/>
          <w:sz w:val="20"/>
        </w:rPr>
        <w:t>widening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participation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equitable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access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HE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students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creative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skills;</w:t>
      </w:r>
    </w:p>
    <w:p w14:paraId="76CA16F7" w14:textId="77777777" w:rsidR="00F275D1" w:rsidRDefault="007D7ADE">
      <w:pPr>
        <w:pStyle w:val="ListParagraph"/>
        <w:numPr>
          <w:ilvl w:val="0"/>
          <w:numId w:val="17"/>
        </w:numPr>
        <w:tabs>
          <w:tab w:val="left" w:pos="1707"/>
        </w:tabs>
        <w:spacing w:line="319" w:lineRule="auto"/>
        <w:ind w:right="1098"/>
        <w:jc w:val="both"/>
        <w:rPr>
          <w:sz w:val="20"/>
        </w:rPr>
      </w:pPr>
      <w:r>
        <w:rPr>
          <w:spacing w:val="-6"/>
          <w:sz w:val="20"/>
        </w:rPr>
        <w:t xml:space="preserve">the ongoing need to further develop short course and business training activity to diversify </w:t>
      </w:r>
      <w:r>
        <w:rPr>
          <w:sz w:val="20"/>
        </w:rPr>
        <w:t>income</w:t>
      </w:r>
      <w:r>
        <w:rPr>
          <w:spacing w:val="-2"/>
          <w:sz w:val="20"/>
        </w:rPr>
        <w:t xml:space="preserve"> </w:t>
      </w:r>
      <w:r>
        <w:rPr>
          <w:sz w:val="20"/>
        </w:rPr>
        <w:t>away</w:t>
      </w:r>
      <w:r>
        <w:rPr>
          <w:spacing w:val="-4"/>
          <w:sz w:val="20"/>
        </w:rPr>
        <w:t xml:space="preserve"> </w:t>
      </w:r>
      <w:r>
        <w:rPr>
          <w:sz w:val="20"/>
        </w:rPr>
        <w:t>from HE</w:t>
      </w:r>
      <w:r>
        <w:rPr>
          <w:spacing w:val="40"/>
          <w:sz w:val="20"/>
        </w:rPr>
        <w:t xml:space="preserve"> </w:t>
      </w:r>
      <w:r>
        <w:rPr>
          <w:sz w:val="20"/>
        </w:rPr>
        <w:t>tuition</w:t>
      </w:r>
      <w:r>
        <w:rPr>
          <w:spacing w:val="-4"/>
          <w:sz w:val="20"/>
        </w:rPr>
        <w:t xml:space="preserve"> </w:t>
      </w:r>
      <w:r>
        <w:rPr>
          <w:sz w:val="20"/>
        </w:rPr>
        <w:t>fee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reliance;</w:t>
      </w:r>
      <w:proofErr w:type="gramEnd"/>
    </w:p>
    <w:p w14:paraId="41E00A8D" w14:textId="77777777" w:rsidR="00F275D1" w:rsidRDefault="007D7ADE">
      <w:pPr>
        <w:pStyle w:val="ListParagraph"/>
        <w:numPr>
          <w:ilvl w:val="0"/>
          <w:numId w:val="17"/>
        </w:numPr>
        <w:tabs>
          <w:tab w:val="left" w:pos="1707"/>
        </w:tabs>
        <w:ind w:hanging="709"/>
        <w:jc w:val="both"/>
        <w:rPr>
          <w:sz w:val="20"/>
        </w:rPr>
      </w:pPr>
      <w:r>
        <w:rPr>
          <w:spacing w:val="-6"/>
          <w:sz w:val="20"/>
        </w:rPr>
        <w:t>sustaining</w:t>
      </w:r>
      <w:r>
        <w:rPr>
          <w:spacing w:val="5"/>
          <w:sz w:val="20"/>
        </w:rPr>
        <w:t xml:space="preserve"> </w:t>
      </w:r>
      <w:r>
        <w:rPr>
          <w:spacing w:val="-6"/>
          <w:sz w:val="20"/>
        </w:rPr>
        <w:t>appropriate</w:t>
      </w:r>
      <w:r>
        <w:rPr>
          <w:spacing w:val="6"/>
          <w:sz w:val="20"/>
        </w:rPr>
        <w:t xml:space="preserve"> </w:t>
      </w:r>
      <w:r>
        <w:rPr>
          <w:spacing w:val="-6"/>
          <w:sz w:val="20"/>
        </w:rPr>
        <w:t>leadership</w:t>
      </w:r>
      <w:r>
        <w:rPr>
          <w:spacing w:val="5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pacing w:val="-6"/>
          <w:sz w:val="20"/>
        </w:rPr>
        <w:t>governance</w:t>
      </w:r>
      <w:r>
        <w:rPr>
          <w:spacing w:val="6"/>
          <w:sz w:val="20"/>
        </w:rPr>
        <w:t xml:space="preserve"> </w:t>
      </w:r>
      <w:r>
        <w:rPr>
          <w:spacing w:val="-6"/>
          <w:sz w:val="20"/>
        </w:rPr>
        <w:t>succession</w:t>
      </w:r>
      <w:r>
        <w:rPr>
          <w:spacing w:val="5"/>
          <w:sz w:val="20"/>
        </w:rPr>
        <w:t xml:space="preserve"> </w:t>
      </w:r>
      <w:proofErr w:type="gramStart"/>
      <w:r>
        <w:rPr>
          <w:spacing w:val="-6"/>
          <w:sz w:val="20"/>
        </w:rPr>
        <w:t>arrangements;</w:t>
      </w:r>
      <w:proofErr w:type="gramEnd"/>
    </w:p>
    <w:p w14:paraId="4B0190C6" w14:textId="77777777" w:rsidR="00F275D1" w:rsidRDefault="007D7ADE">
      <w:pPr>
        <w:pStyle w:val="ListParagraph"/>
        <w:numPr>
          <w:ilvl w:val="0"/>
          <w:numId w:val="17"/>
        </w:numPr>
        <w:tabs>
          <w:tab w:val="left" w:pos="1706"/>
          <w:tab w:val="left" w:pos="1707"/>
        </w:tabs>
        <w:spacing w:before="78" w:line="319" w:lineRule="auto"/>
        <w:ind w:right="1100"/>
        <w:rPr>
          <w:sz w:val="20"/>
        </w:rPr>
      </w:pPr>
      <w:r>
        <w:rPr>
          <w:spacing w:val="-4"/>
          <w:sz w:val="20"/>
        </w:rPr>
        <w:t>maintaining</w:t>
      </w:r>
      <w:r>
        <w:rPr>
          <w:spacing w:val="-19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20"/>
          <w:sz w:val="20"/>
        </w:rPr>
        <w:t xml:space="preserve"> </w:t>
      </w:r>
      <w:r>
        <w:rPr>
          <w:spacing w:val="-4"/>
          <w:sz w:val="20"/>
        </w:rPr>
        <w:t>enhancing</w:t>
      </w:r>
      <w:r>
        <w:rPr>
          <w:spacing w:val="-19"/>
          <w:sz w:val="20"/>
        </w:rPr>
        <w:t xml:space="preserve"> </w:t>
      </w:r>
      <w:r>
        <w:rPr>
          <w:spacing w:val="-4"/>
          <w:sz w:val="20"/>
        </w:rPr>
        <w:t>high</w:t>
      </w:r>
      <w:r>
        <w:rPr>
          <w:spacing w:val="-19"/>
          <w:sz w:val="20"/>
        </w:rPr>
        <w:t xml:space="preserve"> </w:t>
      </w:r>
      <w:r>
        <w:rPr>
          <w:spacing w:val="-4"/>
          <w:sz w:val="20"/>
        </w:rPr>
        <w:t>levels</w:t>
      </w:r>
      <w:r>
        <w:rPr>
          <w:spacing w:val="-21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20"/>
          <w:sz w:val="20"/>
        </w:rPr>
        <w:t xml:space="preserve"> </w:t>
      </w:r>
      <w:r>
        <w:rPr>
          <w:spacing w:val="-4"/>
          <w:sz w:val="20"/>
        </w:rPr>
        <w:t>studen</w:t>
      </w:r>
      <w:r>
        <w:rPr>
          <w:spacing w:val="-4"/>
          <w:sz w:val="20"/>
        </w:rPr>
        <w:t>t</w:t>
      </w:r>
      <w:r>
        <w:rPr>
          <w:spacing w:val="-20"/>
          <w:sz w:val="20"/>
        </w:rPr>
        <w:t xml:space="preserve"> </w:t>
      </w:r>
      <w:r>
        <w:rPr>
          <w:spacing w:val="-4"/>
          <w:sz w:val="20"/>
        </w:rPr>
        <w:t>experience</w:t>
      </w:r>
      <w:r>
        <w:rPr>
          <w:spacing w:val="-19"/>
          <w:sz w:val="20"/>
        </w:rPr>
        <w:t xml:space="preserve"> </w:t>
      </w:r>
      <w:r>
        <w:rPr>
          <w:spacing w:val="-4"/>
          <w:sz w:val="20"/>
        </w:rPr>
        <w:t>which</w:t>
      </w:r>
      <w:r>
        <w:rPr>
          <w:spacing w:val="-19"/>
          <w:sz w:val="20"/>
        </w:rPr>
        <w:t xml:space="preserve"> </w:t>
      </w:r>
      <w:r>
        <w:rPr>
          <w:spacing w:val="-4"/>
          <w:sz w:val="20"/>
        </w:rPr>
        <w:t>are</w:t>
      </w:r>
      <w:r>
        <w:rPr>
          <w:spacing w:val="-19"/>
          <w:sz w:val="20"/>
        </w:rPr>
        <w:t xml:space="preserve"> </w:t>
      </w:r>
      <w:r>
        <w:rPr>
          <w:spacing w:val="-4"/>
          <w:sz w:val="20"/>
        </w:rPr>
        <w:t>reflected</w:t>
      </w:r>
      <w:r>
        <w:rPr>
          <w:spacing w:val="-19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2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spacing w:val="-4"/>
          <w:sz w:val="20"/>
        </w:rPr>
        <w:t xml:space="preserve">NSS </w:t>
      </w:r>
      <w:r>
        <w:rPr>
          <w:sz w:val="20"/>
        </w:rPr>
        <w:t xml:space="preserve">scores and student </w:t>
      </w:r>
      <w:proofErr w:type="gramStart"/>
      <w:r>
        <w:rPr>
          <w:sz w:val="20"/>
        </w:rPr>
        <w:t>feedback;</w:t>
      </w:r>
      <w:proofErr w:type="gramEnd"/>
    </w:p>
    <w:p w14:paraId="161BD5B2" w14:textId="77777777" w:rsidR="00F275D1" w:rsidRDefault="007D7ADE">
      <w:pPr>
        <w:pStyle w:val="ListParagraph"/>
        <w:numPr>
          <w:ilvl w:val="0"/>
          <w:numId w:val="17"/>
        </w:numPr>
        <w:tabs>
          <w:tab w:val="left" w:pos="1706"/>
          <w:tab w:val="left" w:pos="1707"/>
        </w:tabs>
        <w:ind w:hanging="709"/>
        <w:rPr>
          <w:sz w:val="20"/>
        </w:rPr>
      </w:pPr>
      <w:r>
        <w:rPr>
          <w:spacing w:val="-6"/>
          <w:sz w:val="20"/>
        </w:rPr>
        <w:t>maintaining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enhancing</w:t>
      </w:r>
      <w:r>
        <w:rPr>
          <w:spacing w:val="55"/>
          <w:sz w:val="20"/>
        </w:rPr>
        <w:t xml:space="preserve"> </w:t>
      </w:r>
      <w:r>
        <w:rPr>
          <w:spacing w:val="-6"/>
          <w:sz w:val="20"/>
        </w:rPr>
        <w:t>staff wellbeing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limited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resource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to invest in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capacity;</w:t>
      </w:r>
      <w:r>
        <w:rPr>
          <w:spacing w:val="7"/>
          <w:sz w:val="20"/>
        </w:rPr>
        <w:t xml:space="preserve"> </w:t>
      </w:r>
      <w:r>
        <w:rPr>
          <w:spacing w:val="-6"/>
          <w:sz w:val="20"/>
        </w:rPr>
        <w:t>and</w:t>
      </w:r>
    </w:p>
    <w:p w14:paraId="44E1D85E" w14:textId="77777777" w:rsidR="00F275D1" w:rsidRDefault="007D7ADE">
      <w:pPr>
        <w:pStyle w:val="ListParagraph"/>
        <w:numPr>
          <w:ilvl w:val="0"/>
          <w:numId w:val="17"/>
        </w:numPr>
        <w:tabs>
          <w:tab w:val="left" w:pos="1706"/>
          <w:tab w:val="left" w:pos="1707"/>
        </w:tabs>
        <w:spacing w:before="76"/>
        <w:ind w:hanging="709"/>
        <w:rPr>
          <w:sz w:val="20"/>
        </w:rPr>
      </w:pPr>
      <w:r>
        <w:rPr>
          <w:spacing w:val="-6"/>
          <w:sz w:val="20"/>
        </w:rPr>
        <w:t>supporting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staff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students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issues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of equity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inclusion.</w:t>
      </w:r>
    </w:p>
    <w:p w14:paraId="27366BA9" w14:textId="77777777" w:rsidR="00F275D1" w:rsidRDefault="00F275D1">
      <w:pPr>
        <w:pStyle w:val="BodyText"/>
        <w:spacing w:before="2"/>
        <w:rPr>
          <w:sz w:val="33"/>
        </w:rPr>
      </w:pPr>
    </w:p>
    <w:p w14:paraId="6DCD003E" w14:textId="77777777" w:rsidR="00F275D1" w:rsidRDefault="007D7ADE">
      <w:pPr>
        <w:pStyle w:val="BodyText"/>
        <w:spacing w:line="319" w:lineRule="auto"/>
        <w:ind w:left="998" w:right="1101"/>
        <w:jc w:val="both"/>
      </w:pP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2"/>
        </w:rPr>
        <w:t>dealing</w:t>
      </w:r>
      <w:r>
        <w:rPr>
          <w:spacing w:val="-14"/>
        </w:rPr>
        <w:t xml:space="preserve"> </w:t>
      </w:r>
      <w:r>
        <w:rPr>
          <w:spacing w:val="-2"/>
        </w:rPr>
        <w:t>with</w:t>
      </w:r>
      <w:r>
        <w:rPr>
          <w:spacing w:val="-14"/>
        </w:rPr>
        <w:t xml:space="preserve"> </w:t>
      </w:r>
      <w:r>
        <w:rPr>
          <w:spacing w:val="-2"/>
        </w:rPr>
        <w:t>these</w:t>
      </w:r>
      <w:r>
        <w:rPr>
          <w:spacing w:val="-14"/>
        </w:rPr>
        <w:t xml:space="preserve"> </w:t>
      </w:r>
      <w:r>
        <w:rPr>
          <w:spacing w:val="-2"/>
        </w:rPr>
        <w:t>challenges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proofErr w:type="gramStart"/>
      <w:r>
        <w:rPr>
          <w:spacing w:val="-2"/>
        </w:rPr>
        <w:t>School</w:t>
      </w:r>
      <w:proofErr w:type="gramEnd"/>
      <w:r>
        <w:rPr>
          <w:spacing w:val="-14"/>
        </w:rPr>
        <w:t xml:space="preserve"> </w:t>
      </w:r>
      <w:r>
        <w:rPr>
          <w:spacing w:val="-2"/>
        </w:rPr>
        <w:t>continues</w:t>
      </w:r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recognise</w:t>
      </w:r>
      <w:proofErr w:type="spellEnd"/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potency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 xml:space="preserve">effectiveness </w:t>
      </w:r>
      <w:r>
        <w:t>that</w:t>
      </w:r>
      <w:r>
        <w:rPr>
          <w:spacing w:val="-12"/>
        </w:rPr>
        <w:t xml:space="preserve"> </w:t>
      </w:r>
      <w:r>
        <w:t>stem</w:t>
      </w:r>
      <w:r>
        <w:rPr>
          <w:spacing w:val="-12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small</w:t>
      </w:r>
      <w:r>
        <w:rPr>
          <w:spacing w:val="-10"/>
        </w:rPr>
        <w:t xml:space="preserve"> </w:t>
      </w:r>
      <w:r>
        <w:t>size,</w:t>
      </w:r>
      <w:r>
        <w:rPr>
          <w:spacing w:val="-12"/>
        </w:rPr>
        <w:t xml:space="preserve"> </w:t>
      </w:r>
      <w:r>
        <w:t>disciplinary</w:t>
      </w:r>
      <w:r>
        <w:rPr>
          <w:spacing w:val="-11"/>
        </w:rPr>
        <w:t xml:space="preserve"> </w:t>
      </w:r>
      <w:r>
        <w:t>coherence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culture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commitment</w:t>
      </w:r>
      <w:r>
        <w:rPr>
          <w:spacing w:val="-12"/>
        </w:rPr>
        <w:t xml:space="preserve"> </w:t>
      </w:r>
      <w:r>
        <w:t>among</w:t>
      </w:r>
      <w:r>
        <w:rPr>
          <w:spacing w:val="-11"/>
        </w:rPr>
        <w:t xml:space="preserve"> </w:t>
      </w:r>
      <w:r>
        <w:t>its students and staff.</w:t>
      </w:r>
    </w:p>
    <w:p w14:paraId="6C8F4029" w14:textId="77777777" w:rsidR="00F275D1" w:rsidRDefault="00F275D1">
      <w:pPr>
        <w:pStyle w:val="BodyText"/>
        <w:spacing w:before="7"/>
        <w:rPr>
          <w:sz w:val="26"/>
        </w:rPr>
      </w:pPr>
    </w:p>
    <w:p w14:paraId="4E9D45A0" w14:textId="77777777" w:rsidR="00F275D1" w:rsidRDefault="007D7ADE">
      <w:pPr>
        <w:pStyle w:val="BodyText"/>
        <w:spacing w:line="319" w:lineRule="auto"/>
        <w:ind w:left="998" w:right="1090"/>
        <w:jc w:val="both"/>
      </w:pPr>
      <w:r>
        <w:rPr>
          <w:spacing w:val="-4"/>
        </w:rPr>
        <w:t>The</w:t>
      </w:r>
      <w:r>
        <w:rPr>
          <w:spacing w:val="-12"/>
        </w:rPr>
        <w:t xml:space="preserve"> </w:t>
      </w:r>
      <w:proofErr w:type="gramStart"/>
      <w:r>
        <w:rPr>
          <w:spacing w:val="-4"/>
        </w:rPr>
        <w:t>School</w:t>
      </w:r>
      <w:proofErr w:type="gramEnd"/>
      <w:r>
        <w:rPr>
          <w:spacing w:val="-12"/>
        </w:rPr>
        <w:t xml:space="preserve"> </w:t>
      </w:r>
      <w:r>
        <w:rPr>
          <w:spacing w:val="-4"/>
        </w:rPr>
        <w:t>continues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develop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diversify</w:t>
      </w:r>
      <w:r>
        <w:rPr>
          <w:spacing w:val="-12"/>
        </w:rPr>
        <w:t xml:space="preserve"> </w:t>
      </w:r>
      <w:r>
        <w:rPr>
          <w:spacing w:val="-4"/>
        </w:rPr>
        <w:t>its</w:t>
      </w:r>
      <w:r>
        <w:rPr>
          <w:spacing w:val="-12"/>
        </w:rPr>
        <w:t xml:space="preserve"> </w:t>
      </w:r>
      <w:r>
        <w:rPr>
          <w:spacing w:val="-4"/>
        </w:rPr>
        <w:t>range,</w:t>
      </w:r>
      <w:r>
        <w:rPr>
          <w:spacing w:val="-12"/>
        </w:rPr>
        <w:t xml:space="preserve"> </w:t>
      </w:r>
      <w:r>
        <w:rPr>
          <w:spacing w:val="-4"/>
        </w:rPr>
        <w:t>whilst</w:t>
      </w:r>
      <w:r>
        <w:rPr>
          <w:spacing w:val="-12"/>
        </w:rPr>
        <w:t xml:space="preserve"> </w:t>
      </w:r>
      <w:r>
        <w:rPr>
          <w:spacing w:val="-4"/>
        </w:rPr>
        <w:t>maintaining</w:t>
      </w:r>
      <w:r>
        <w:rPr>
          <w:spacing w:val="-12"/>
        </w:rPr>
        <w:t xml:space="preserve"> </w:t>
      </w:r>
      <w:r>
        <w:rPr>
          <w:spacing w:val="-4"/>
        </w:rPr>
        <w:t>its</w:t>
      </w:r>
      <w:r>
        <w:rPr>
          <w:spacing w:val="-11"/>
        </w:rPr>
        <w:t xml:space="preserve"> </w:t>
      </w:r>
      <w:r>
        <w:rPr>
          <w:spacing w:val="-4"/>
        </w:rPr>
        <w:t xml:space="preserve">disciplinary-specific </w:t>
      </w:r>
      <w:r>
        <w:rPr>
          <w:spacing w:val="-2"/>
        </w:rPr>
        <w:t>culture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customary</w:t>
      </w:r>
      <w:r>
        <w:rPr>
          <w:spacing w:val="-8"/>
        </w:rPr>
        <w:t xml:space="preserve"> </w:t>
      </w:r>
      <w:r>
        <w:rPr>
          <w:spacing w:val="-2"/>
        </w:rPr>
        <w:t>high</w:t>
      </w:r>
      <w:r>
        <w:rPr>
          <w:spacing w:val="-8"/>
        </w:rPr>
        <w:t xml:space="preserve"> </w:t>
      </w:r>
      <w:r>
        <w:rPr>
          <w:spacing w:val="-2"/>
        </w:rPr>
        <w:t>quality,</w:t>
      </w:r>
      <w:r>
        <w:rPr>
          <w:spacing w:val="-9"/>
        </w:rPr>
        <w:t xml:space="preserve"> </w:t>
      </w:r>
      <w:r>
        <w:rPr>
          <w:spacing w:val="-2"/>
        </w:rPr>
        <w:t>promoting</w:t>
      </w:r>
      <w:r>
        <w:rPr>
          <w:spacing w:val="-7"/>
        </w:rPr>
        <w:t xml:space="preserve"> </w:t>
      </w:r>
      <w:r>
        <w:rPr>
          <w:spacing w:val="-2"/>
        </w:rPr>
        <w:t>intensive</w:t>
      </w:r>
      <w:r>
        <w:rPr>
          <w:spacing w:val="-8"/>
        </w:rPr>
        <w:t xml:space="preserve"> </w:t>
      </w:r>
      <w:r>
        <w:rPr>
          <w:spacing w:val="-2"/>
        </w:rPr>
        <w:t>engagement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specialist</w:t>
      </w:r>
      <w:r>
        <w:rPr>
          <w:spacing w:val="-9"/>
        </w:rPr>
        <w:t xml:space="preserve"> </w:t>
      </w:r>
      <w:r>
        <w:rPr>
          <w:spacing w:val="-2"/>
        </w:rPr>
        <w:t xml:space="preserve">knowledge </w:t>
      </w:r>
      <w:r>
        <w:t>that can develop applications in new and testing contexts.</w:t>
      </w:r>
      <w:r>
        <w:rPr>
          <w:spacing w:val="40"/>
        </w:rPr>
        <w:t xml:space="preserve"> </w:t>
      </w:r>
      <w:r>
        <w:t xml:space="preserve">It believes there are not just </w:t>
      </w:r>
      <w:r>
        <w:rPr>
          <w:spacing w:val="-4"/>
        </w:rPr>
        <w:t>opportunities,</w:t>
      </w:r>
      <w:r>
        <w:rPr>
          <w:spacing w:val="-8"/>
        </w:rPr>
        <w:t xml:space="preserve"> </w:t>
      </w:r>
      <w:r>
        <w:rPr>
          <w:spacing w:val="-4"/>
        </w:rPr>
        <w:t>but</w:t>
      </w:r>
      <w:r>
        <w:rPr>
          <w:spacing w:val="-7"/>
        </w:rPr>
        <w:t xml:space="preserve"> </w:t>
      </w:r>
      <w:r>
        <w:rPr>
          <w:spacing w:val="-4"/>
        </w:rPr>
        <w:t>productive</w:t>
      </w:r>
      <w:r>
        <w:rPr>
          <w:spacing w:val="-6"/>
        </w:rPr>
        <w:t xml:space="preserve"> </w:t>
      </w:r>
      <w:r>
        <w:rPr>
          <w:spacing w:val="-4"/>
        </w:rPr>
        <w:t>dialogues,</w:t>
      </w:r>
      <w:r>
        <w:rPr>
          <w:spacing w:val="-8"/>
        </w:rPr>
        <w:t xml:space="preserve"> </w:t>
      </w:r>
      <w:r>
        <w:rPr>
          <w:spacing w:val="-4"/>
        </w:rPr>
        <w:t>in</w:t>
      </w:r>
      <w:r>
        <w:rPr>
          <w:spacing w:val="-9"/>
        </w:rPr>
        <w:t xml:space="preserve"> </w:t>
      </w:r>
      <w:r>
        <w:rPr>
          <w:spacing w:val="-4"/>
        </w:rPr>
        <w:t>its</w:t>
      </w:r>
      <w:r>
        <w:rPr>
          <w:spacing w:val="-6"/>
        </w:rPr>
        <w:t xml:space="preserve"> </w:t>
      </w:r>
      <w:r>
        <w:rPr>
          <w:spacing w:val="-4"/>
        </w:rPr>
        <w:t>relationships</w:t>
      </w:r>
      <w:r>
        <w:rPr>
          <w:spacing w:val="-6"/>
        </w:rPr>
        <w:t xml:space="preserve"> </w:t>
      </w:r>
      <w:r>
        <w:rPr>
          <w:spacing w:val="-4"/>
        </w:rPr>
        <w:t>with</w:t>
      </w:r>
      <w:r>
        <w:rPr>
          <w:spacing w:val="-7"/>
        </w:rPr>
        <w:t xml:space="preserve"> </w:t>
      </w:r>
      <w:r>
        <w:rPr>
          <w:spacing w:val="-4"/>
        </w:rPr>
        <w:t>specialist</w:t>
      </w:r>
      <w:r>
        <w:rPr>
          <w:spacing w:val="-8"/>
        </w:rPr>
        <w:t xml:space="preserve"> </w:t>
      </w:r>
      <w:r>
        <w:rPr>
          <w:spacing w:val="-4"/>
        </w:rPr>
        <w:t>professions</w:t>
      </w:r>
      <w:r>
        <w:rPr>
          <w:spacing w:val="-6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with</w:t>
      </w:r>
      <w:r>
        <w:rPr>
          <w:spacing w:val="-7"/>
        </w:rPr>
        <w:t xml:space="preserve"> </w:t>
      </w:r>
      <w:r>
        <w:rPr>
          <w:spacing w:val="-4"/>
        </w:rPr>
        <w:t xml:space="preserve">a </w:t>
      </w:r>
      <w:r>
        <w:t>diverse range of user groups.</w:t>
      </w:r>
    </w:p>
    <w:p w14:paraId="0284F826" w14:textId="77777777" w:rsidR="00F275D1" w:rsidRDefault="007D7ADE">
      <w:pPr>
        <w:pStyle w:val="ListParagraph"/>
        <w:numPr>
          <w:ilvl w:val="1"/>
          <w:numId w:val="20"/>
        </w:numPr>
        <w:tabs>
          <w:tab w:val="left" w:pos="1719"/>
        </w:tabs>
        <w:spacing w:before="215"/>
        <w:ind w:left="1718" w:hanging="721"/>
        <w:jc w:val="both"/>
        <w:rPr>
          <w:rFonts w:ascii="Arial Black"/>
          <w:sz w:val="20"/>
        </w:rPr>
      </w:pPr>
      <w:r>
        <w:rPr>
          <w:rFonts w:ascii="Arial Black"/>
          <w:spacing w:val="-2"/>
          <w:sz w:val="20"/>
        </w:rPr>
        <w:t>Values</w:t>
      </w:r>
    </w:p>
    <w:p w14:paraId="4230884C" w14:textId="77777777" w:rsidR="00F275D1" w:rsidRDefault="007D7ADE">
      <w:pPr>
        <w:spacing w:before="57" w:line="268" w:lineRule="auto"/>
        <w:ind w:left="998" w:right="1078"/>
        <w:rPr>
          <w:rFonts w:ascii="Calibri"/>
          <w:i/>
          <w:sz w:val="20"/>
        </w:rPr>
      </w:pPr>
      <w:r>
        <w:rPr>
          <w:rFonts w:ascii="Calibri"/>
          <w:i/>
          <w:w w:val="105"/>
          <w:sz w:val="20"/>
        </w:rPr>
        <w:t>Values</w:t>
      </w:r>
      <w:r>
        <w:rPr>
          <w:rFonts w:ascii="Calibri"/>
          <w:i/>
          <w:spacing w:val="27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are</w:t>
      </w:r>
      <w:r>
        <w:rPr>
          <w:rFonts w:ascii="Calibri"/>
          <w:i/>
          <w:spacing w:val="25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what</w:t>
      </w:r>
      <w:r>
        <w:rPr>
          <w:rFonts w:ascii="Calibri"/>
          <w:i/>
          <w:spacing w:val="25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we</w:t>
      </w:r>
      <w:r>
        <w:rPr>
          <w:rFonts w:ascii="Calibri"/>
          <w:i/>
          <w:spacing w:val="22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stand</w:t>
      </w:r>
      <w:r>
        <w:rPr>
          <w:rFonts w:ascii="Calibri"/>
          <w:i/>
          <w:spacing w:val="25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for,</w:t>
      </w:r>
      <w:r>
        <w:rPr>
          <w:rFonts w:ascii="Calibri"/>
          <w:i/>
          <w:spacing w:val="25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what</w:t>
      </w:r>
      <w:r>
        <w:rPr>
          <w:rFonts w:ascii="Calibri"/>
          <w:i/>
          <w:spacing w:val="25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we</w:t>
      </w:r>
      <w:r>
        <w:rPr>
          <w:rFonts w:ascii="Calibri"/>
          <w:i/>
          <w:spacing w:val="25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believe</w:t>
      </w:r>
      <w:r>
        <w:rPr>
          <w:rFonts w:ascii="Calibri"/>
          <w:i/>
          <w:spacing w:val="24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and</w:t>
      </w:r>
      <w:r>
        <w:rPr>
          <w:rFonts w:ascii="Calibri"/>
          <w:i/>
          <w:spacing w:val="25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what</w:t>
      </w:r>
      <w:r>
        <w:rPr>
          <w:rFonts w:ascii="Calibri"/>
          <w:i/>
          <w:spacing w:val="25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we</w:t>
      </w:r>
      <w:r>
        <w:rPr>
          <w:rFonts w:ascii="Calibri"/>
          <w:i/>
          <w:spacing w:val="25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try</w:t>
      </w:r>
      <w:r>
        <w:rPr>
          <w:rFonts w:ascii="Calibri"/>
          <w:i/>
          <w:spacing w:val="24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to</w:t>
      </w:r>
      <w:r>
        <w:rPr>
          <w:rFonts w:ascii="Calibri"/>
          <w:i/>
          <w:spacing w:val="27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live</w:t>
      </w:r>
      <w:r>
        <w:rPr>
          <w:rFonts w:ascii="Calibri"/>
          <w:i/>
          <w:spacing w:val="25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and</w:t>
      </w:r>
      <w:r>
        <w:rPr>
          <w:rFonts w:ascii="Calibri"/>
          <w:i/>
          <w:spacing w:val="25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work</w:t>
      </w:r>
      <w:r>
        <w:rPr>
          <w:rFonts w:ascii="Calibri"/>
          <w:i/>
          <w:spacing w:val="24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by.</w:t>
      </w:r>
      <w:r>
        <w:rPr>
          <w:rFonts w:ascii="Calibri"/>
          <w:i/>
          <w:spacing w:val="24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They</w:t>
      </w:r>
      <w:r>
        <w:rPr>
          <w:rFonts w:ascii="Calibri"/>
          <w:i/>
          <w:spacing w:val="24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inform</w:t>
      </w:r>
      <w:r>
        <w:rPr>
          <w:rFonts w:ascii="Calibri"/>
          <w:i/>
          <w:spacing w:val="35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our approaches</w:t>
      </w:r>
      <w:r>
        <w:rPr>
          <w:rFonts w:ascii="Calibri"/>
          <w:i/>
          <w:spacing w:val="30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to</w:t>
      </w:r>
      <w:r>
        <w:rPr>
          <w:rFonts w:ascii="Calibri"/>
          <w:i/>
          <w:spacing w:val="30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what we do and how</w:t>
      </w:r>
      <w:r>
        <w:rPr>
          <w:rFonts w:ascii="Calibri"/>
          <w:i/>
          <w:spacing w:val="30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we work as</w:t>
      </w:r>
      <w:r>
        <w:rPr>
          <w:rFonts w:ascii="Calibri"/>
          <w:i/>
          <w:spacing w:val="30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an</w:t>
      </w:r>
      <w:r>
        <w:rPr>
          <w:rFonts w:ascii="Calibri"/>
          <w:i/>
          <w:spacing w:val="30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 xml:space="preserve">inclusive </w:t>
      </w:r>
      <w:proofErr w:type="spellStart"/>
      <w:r>
        <w:rPr>
          <w:rFonts w:ascii="Calibri"/>
          <w:i/>
          <w:w w:val="105"/>
          <w:sz w:val="20"/>
        </w:rPr>
        <w:t>organisation</w:t>
      </w:r>
      <w:proofErr w:type="spellEnd"/>
      <w:r>
        <w:rPr>
          <w:rFonts w:ascii="Calibri"/>
          <w:i/>
          <w:w w:val="105"/>
          <w:sz w:val="20"/>
        </w:rPr>
        <w:t>.</w:t>
      </w:r>
    </w:p>
    <w:p w14:paraId="5AE991D1" w14:textId="77777777" w:rsidR="00F275D1" w:rsidRDefault="00F275D1">
      <w:pPr>
        <w:pStyle w:val="BodyText"/>
        <w:spacing w:before="7"/>
        <w:rPr>
          <w:rFonts w:ascii="Calibri"/>
          <w:i/>
          <w:sz w:val="22"/>
        </w:rPr>
      </w:pPr>
    </w:p>
    <w:p w14:paraId="4D8BF756" w14:textId="77777777" w:rsidR="00F275D1" w:rsidRDefault="007D7ADE">
      <w:pPr>
        <w:pStyle w:val="Heading5"/>
        <w:spacing w:before="1"/>
      </w:pPr>
      <w:r>
        <w:rPr>
          <w:spacing w:val="-2"/>
          <w:w w:val="110"/>
        </w:rPr>
        <w:t>Respecting</w:t>
      </w:r>
    </w:p>
    <w:p w14:paraId="0D9C741D" w14:textId="77777777" w:rsidR="00F275D1" w:rsidRDefault="007D7ADE">
      <w:pPr>
        <w:spacing w:before="34" w:line="268" w:lineRule="auto"/>
        <w:ind w:left="998" w:right="1078"/>
        <w:rPr>
          <w:rFonts w:ascii="Calibri"/>
          <w:i/>
          <w:sz w:val="20"/>
        </w:rPr>
      </w:pPr>
      <w:r>
        <w:rPr>
          <w:rFonts w:ascii="Calibri"/>
          <w:i/>
          <w:w w:val="110"/>
          <w:sz w:val="20"/>
        </w:rPr>
        <w:t>Equality</w:t>
      </w:r>
      <w:r>
        <w:rPr>
          <w:rFonts w:ascii="Calibri"/>
          <w:i/>
          <w:spacing w:val="-12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and</w:t>
      </w:r>
      <w:r>
        <w:rPr>
          <w:rFonts w:ascii="Calibri"/>
          <w:i/>
          <w:spacing w:val="-11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Inclusion</w:t>
      </w:r>
      <w:r>
        <w:rPr>
          <w:rFonts w:ascii="Calibri"/>
          <w:i/>
          <w:spacing w:val="-11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are</w:t>
      </w:r>
      <w:r>
        <w:rPr>
          <w:rFonts w:ascii="Calibri"/>
          <w:i/>
          <w:spacing w:val="-11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fundamental</w:t>
      </w:r>
      <w:r>
        <w:rPr>
          <w:rFonts w:ascii="Calibri"/>
          <w:i/>
          <w:spacing w:val="-11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to</w:t>
      </w:r>
      <w:r>
        <w:rPr>
          <w:rFonts w:ascii="Calibri"/>
          <w:i/>
          <w:spacing w:val="-10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what</w:t>
      </w:r>
      <w:r>
        <w:rPr>
          <w:rFonts w:ascii="Calibri"/>
          <w:i/>
          <w:spacing w:val="-11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we</w:t>
      </w:r>
      <w:r>
        <w:rPr>
          <w:rFonts w:ascii="Calibri"/>
          <w:i/>
          <w:spacing w:val="-13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stand</w:t>
      </w:r>
      <w:r>
        <w:rPr>
          <w:rFonts w:ascii="Calibri"/>
          <w:i/>
          <w:spacing w:val="-11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for.</w:t>
      </w:r>
      <w:r>
        <w:rPr>
          <w:rFonts w:ascii="Calibri"/>
          <w:i/>
          <w:spacing w:val="-11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Respecting</w:t>
      </w:r>
      <w:r>
        <w:rPr>
          <w:rFonts w:ascii="Calibri"/>
          <w:i/>
          <w:spacing w:val="-10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is</w:t>
      </w:r>
      <w:r>
        <w:rPr>
          <w:rFonts w:ascii="Calibri"/>
          <w:i/>
          <w:spacing w:val="-10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about</w:t>
      </w:r>
      <w:r>
        <w:rPr>
          <w:rFonts w:ascii="Calibri"/>
          <w:i/>
          <w:spacing w:val="-11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listening</w:t>
      </w:r>
      <w:r>
        <w:rPr>
          <w:rFonts w:ascii="Calibri"/>
          <w:i/>
          <w:spacing w:val="-10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to</w:t>
      </w:r>
      <w:r>
        <w:rPr>
          <w:rFonts w:ascii="Calibri"/>
          <w:i/>
          <w:spacing w:val="-10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and</w:t>
      </w:r>
      <w:r>
        <w:rPr>
          <w:rFonts w:ascii="Calibri"/>
          <w:i/>
          <w:w w:val="110"/>
          <w:sz w:val="20"/>
        </w:rPr>
        <w:t xml:space="preserve"> understanding each other as equals, empowering students and staff and being:</w:t>
      </w:r>
    </w:p>
    <w:p w14:paraId="461F3628" w14:textId="77777777" w:rsidR="00F275D1" w:rsidRDefault="007D7ADE">
      <w:pPr>
        <w:pStyle w:val="ListParagraph"/>
        <w:numPr>
          <w:ilvl w:val="2"/>
          <w:numId w:val="20"/>
        </w:numPr>
        <w:tabs>
          <w:tab w:val="left" w:pos="2709"/>
          <w:tab w:val="left" w:pos="2710"/>
        </w:tabs>
        <w:spacing w:line="233" w:lineRule="exact"/>
        <w:ind w:left="2710"/>
        <w:jc w:val="left"/>
        <w:rPr>
          <w:sz w:val="20"/>
        </w:rPr>
      </w:pPr>
      <w:r>
        <w:rPr>
          <w:spacing w:val="-6"/>
          <w:sz w:val="20"/>
        </w:rPr>
        <w:t>Socially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responsible</w:t>
      </w:r>
    </w:p>
    <w:p w14:paraId="366D6A28" w14:textId="77777777" w:rsidR="00F275D1" w:rsidRDefault="007D7ADE">
      <w:pPr>
        <w:pStyle w:val="ListParagraph"/>
        <w:numPr>
          <w:ilvl w:val="2"/>
          <w:numId w:val="20"/>
        </w:numPr>
        <w:tabs>
          <w:tab w:val="left" w:pos="2709"/>
          <w:tab w:val="left" w:pos="2710"/>
        </w:tabs>
        <w:spacing w:before="51"/>
        <w:ind w:left="2710"/>
        <w:jc w:val="left"/>
        <w:rPr>
          <w:sz w:val="20"/>
        </w:rPr>
      </w:pPr>
      <w:r>
        <w:rPr>
          <w:spacing w:val="-6"/>
          <w:sz w:val="20"/>
        </w:rPr>
        <w:t>Ethical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fair</w:t>
      </w:r>
    </w:p>
    <w:p w14:paraId="1E8E6144" w14:textId="77777777" w:rsidR="00F275D1" w:rsidRDefault="007D7ADE">
      <w:pPr>
        <w:pStyle w:val="ListParagraph"/>
        <w:numPr>
          <w:ilvl w:val="2"/>
          <w:numId w:val="20"/>
        </w:numPr>
        <w:tabs>
          <w:tab w:val="left" w:pos="2709"/>
          <w:tab w:val="left" w:pos="2710"/>
        </w:tabs>
        <w:spacing w:before="47"/>
        <w:ind w:left="2710"/>
        <w:jc w:val="left"/>
        <w:rPr>
          <w:sz w:val="20"/>
        </w:rPr>
      </w:pPr>
      <w:r>
        <w:rPr>
          <w:spacing w:val="-2"/>
          <w:sz w:val="20"/>
        </w:rPr>
        <w:t>Empathetic</w:t>
      </w:r>
    </w:p>
    <w:p w14:paraId="57363449" w14:textId="77777777" w:rsidR="00F275D1" w:rsidRDefault="007D7ADE">
      <w:pPr>
        <w:pStyle w:val="ListParagraph"/>
        <w:numPr>
          <w:ilvl w:val="2"/>
          <w:numId w:val="20"/>
        </w:numPr>
        <w:tabs>
          <w:tab w:val="left" w:pos="2709"/>
          <w:tab w:val="left" w:pos="2710"/>
        </w:tabs>
        <w:spacing w:before="51"/>
        <w:ind w:left="2710"/>
        <w:jc w:val="left"/>
        <w:rPr>
          <w:sz w:val="20"/>
        </w:rPr>
      </w:pPr>
      <w:r>
        <w:rPr>
          <w:spacing w:val="-2"/>
          <w:sz w:val="20"/>
        </w:rPr>
        <w:t>Reconciling</w:t>
      </w:r>
    </w:p>
    <w:p w14:paraId="5580B267" w14:textId="77777777" w:rsidR="00F275D1" w:rsidRDefault="00F275D1">
      <w:pPr>
        <w:rPr>
          <w:sz w:val="20"/>
        </w:rPr>
        <w:sectPr w:rsidR="00F275D1">
          <w:pgSz w:w="11910" w:h="16840"/>
          <w:pgMar w:top="1080" w:right="320" w:bottom="960" w:left="420" w:header="739" w:footer="776" w:gutter="0"/>
          <w:cols w:space="720"/>
        </w:sectPr>
      </w:pPr>
    </w:p>
    <w:p w14:paraId="45490A1C" w14:textId="77777777" w:rsidR="00F275D1" w:rsidRDefault="00F275D1">
      <w:pPr>
        <w:pStyle w:val="BodyText"/>
        <w:spacing w:before="11"/>
      </w:pPr>
    </w:p>
    <w:p w14:paraId="1E15B535" w14:textId="77777777" w:rsidR="00F275D1" w:rsidRDefault="007D7ADE">
      <w:pPr>
        <w:pStyle w:val="Heading5"/>
        <w:spacing w:before="128"/>
      </w:pPr>
      <w:r>
        <w:rPr>
          <w:spacing w:val="-2"/>
          <w:w w:val="110"/>
        </w:rPr>
        <w:t>Enquiring</w:t>
      </w:r>
    </w:p>
    <w:p w14:paraId="41D56E59" w14:textId="77777777" w:rsidR="00F275D1" w:rsidRDefault="007D7ADE">
      <w:pPr>
        <w:spacing w:before="34" w:line="268" w:lineRule="auto"/>
        <w:ind w:left="998" w:right="764"/>
        <w:rPr>
          <w:rFonts w:ascii="Calibri"/>
          <w:i/>
          <w:sz w:val="20"/>
        </w:rPr>
      </w:pPr>
      <w:r>
        <w:rPr>
          <w:rFonts w:ascii="Calibri"/>
          <w:i/>
          <w:w w:val="110"/>
          <w:sz w:val="20"/>
        </w:rPr>
        <w:t>We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look</w:t>
      </w:r>
      <w:r>
        <w:rPr>
          <w:rFonts w:ascii="Calibri"/>
          <w:i/>
          <w:spacing w:val="-2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for</w:t>
      </w:r>
      <w:r>
        <w:rPr>
          <w:rFonts w:ascii="Calibri"/>
          <w:i/>
          <w:spacing w:val="-5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new</w:t>
      </w:r>
      <w:r>
        <w:rPr>
          <w:rFonts w:ascii="Calibri"/>
          <w:i/>
          <w:spacing w:val="-4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knowledge,</w:t>
      </w:r>
      <w:r>
        <w:rPr>
          <w:rFonts w:ascii="Calibri"/>
          <w:i/>
          <w:spacing w:val="-5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skills</w:t>
      </w:r>
      <w:r>
        <w:rPr>
          <w:rFonts w:ascii="Calibri"/>
          <w:i/>
          <w:spacing w:val="-2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and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understanding</w:t>
      </w:r>
      <w:r>
        <w:rPr>
          <w:rFonts w:ascii="Calibri"/>
          <w:i/>
          <w:spacing w:val="-2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through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practice,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teaching,</w:t>
      </w:r>
      <w:r>
        <w:rPr>
          <w:rFonts w:ascii="Calibri"/>
          <w:i/>
          <w:spacing w:val="-3"/>
          <w:w w:val="110"/>
          <w:sz w:val="20"/>
        </w:rPr>
        <w:t xml:space="preserve"> </w:t>
      </w:r>
      <w:proofErr w:type="gramStart"/>
      <w:r>
        <w:rPr>
          <w:rFonts w:ascii="Calibri"/>
          <w:i/>
          <w:w w:val="110"/>
          <w:sz w:val="20"/>
        </w:rPr>
        <w:t>research</w:t>
      </w:r>
      <w:proofErr w:type="gramEnd"/>
      <w:r>
        <w:rPr>
          <w:rFonts w:ascii="Calibri"/>
          <w:i/>
          <w:w w:val="110"/>
          <w:sz w:val="20"/>
        </w:rPr>
        <w:t xml:space="preserve"> and scholarship.</w:t>
      </w:r>
      <w:r>
        <w:rPr>
          <w:rFonts w:ascii="Calibri"/>
          <w:i/>
          <w:spacing w:val="19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We</w:t>
      </w:r>
      <w:r>
        <w:rPr>
          <w:rFonts w:ascii="Calibri"/>
          <w:i/>
          <w:spacing w:val="-12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are</w:t>
      </w:r>
      <w:r>
        <w:rPr>
          <w:rFonts w:ascii="Calibri"/>
          <w:i/>
          <w:spacing w:val="-12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inquisitive,</w:t>
      </w:r>
      <w:r>
        <w:rPr>
          <w:rFonts w:ascii="Calibri"/>
          <w:i/>
          <w:spacing w:val="-13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enthusiastic,</w:t>
      </w:r>
      <w:r>
        <w:rPr>
          <w:rFonts w:ascii="Calibri"/>
          <w:i/>
          <w:spacing w:val="-12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open-minded,</w:t>
      </w:r>
      <w:r>
        <w:rPr>
          <w:rFonts w:ascii="Calibri"/>
          <w:i/>
          <w:spacing w:val="-13"/>
          <w:w w:val="110"/>
          <w:sz w:val="20"/>
        </w:rPr>
        <w:t xml:space="preserve"> </w:t>
      </w:r>
      <w:proofErr w:type="gramStart"/>
      <w:r>
        <w:rPr>
          <w:rFonts w:ascii="Calibri"/>
          <w:i/>
          <w:w w:val="110"/>
          <w:sz w:val="20"/>
        </w:rPr>
        <w:t>disciplined</w:t>
      </w:r>
      <w:proofErr w:type="gramEnd"/>
      <w:r>
        <w:rPr>
          <w:rFonts w:ascii="Calibri"/>
          <w:i/>
          <w:spacing w:val="-12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and</w:t>
      </w:r>
      <w:r>
        <w:rPr>
          <w:rFonts w:ascii="Calibri"/>
          <w:i/>
          <w:spacing w:val="-13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thorough,</w:t>
      </w:r>
      <w:r>
        <w:rPr>
          <w:rFonts w:ascii="Calibri"/>
          <w:i/>
          <w:spacing w:val="-12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supporting:</w:t>
      </w:r>
    </w:p>
    <w:p w14:paraId="33F719BC" w14:textId="77777777" w:rsidR="00F275D1" w:rsidRDefault="007D7ADE">
      <w:pPr>
        <w:pStyle w:val="ListParagraph"/>
        <w:numPr>
          <w:ilvl w:val="2"/>
          <w:numId w:val="20"/>
        </w:numPr>
        <w:tabs>
          <w:tab w:val="left" w:pos="2709"/>
          <w:tab w:val="left" w:pos="2710"/>
        </w:tabs>
        <w:spacing w:line="232" w:lineRule="exact"/>
        <w:ind w:left="2710"/>
        <w:jc w:val="left"/>
        <w:rPr>
          <w:sz w:val="20"/>
        </w:rPr>
      </w:pPr>
      <w:r>
        <w:rPr>
          <w:spacing w:val="-6"/>
          <w:sz w:val="20"/>
        </w:rPr>
        <w:t>Artistic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intellectual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curiosity</w:t>
      </w:r>
    </w:p>
    <w:p w14:paraId="29A30D20" w14:textId="77777777" w:rsidR="00F275D1" w:rsidRDefault="007D7ADE">
      <w:pPr>
        <w:pStyle w:val="ListParagraph"/>
        <w:numPr>
          <w:ilvl w:val="2"/>
          <w:numId w:val="20"/>
        </w:numPr>
        <w:tabs>
          <w:tab w:val="left" w:pos="2709"/>
          <w:tab w:val="left" w:pos="2710"/>
        </w:tabs>
        <w:spacing w:before="50"/>
        <w:ind w:left="2710"/>
        <w:jc w:val="left"/>
        <w:rPr>
          <w:sz w:val="20"/>
        </w:rPr>
      </w:pPr>
      <w:r>
        <w:rPr>
          <w:spacing w:val="-6"/>
          <w:sz w:val="20"/>
        </w:rPr>
        <w:t>Academic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freedom</w:t>
      </w:r>
    </w:p>
    <w:p w14:paraId="6F3B5791" w14:textId="77777777" w:rsidR="00F275D1" w:rsidRDefault="007D7ADE">
      <w:pPr>
        <w:pStyle w:val="ListParagraph"/>
        <w:numPr>
          <w:ilvl w:val="2"/>
          <w:numId w:val="20"/>
        </w:numPr>
        <w:tabs>
          <w:tab w:val="left" w:pos="2709"/>
          <w:tab w:val="left" w:pos="2710"/>
        </w:tabs>
        <w:spacing w:before="48"/>
        <w:ind w:left="2710"/>
        <w:jc w:val="left"/>
        <w:rPr>
          <w:sz w:val="20"/>
        </w:rPr>
      </w:pPr>
      <w:r>
        <w:rPr>
          <w:spacing w:val="-6"/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commitment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lifelong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learning</w:t>
      </w:r>
    </w:p>
    <w:p w14:paraId="529B58CD" w14:textId="77777777" w:rsidR="00F275D1" w:rsidRDefault="007D7ADE">
      <w:pPr>
        <w:pStyle w:val="ListParagraph"/>
        <w:numPr>
          <w:ilvl w:val="2"/>
          <w:numId w:val="20"/>
        </w:numPr>
        <w:tabs>
          <w:tab w:val="left" w:pos="2709"/>
          <w:tab w:val="left" w:pos="2710"/>
        </w:tabs>
        <w:spacing w:before="50"/>
        <w:ind w:left="2710"/>
        <w:jc w:val="left"/>
        <w:rPr>
          <w:sz w:val="20"/>
        </w:rPr>
      </w:pPr>
      <w:r>
        <w:rPr>
          <w:spacing w:val="-4"/>
          <w:sz w:val="20"/>
        </w:rPr>
        <w:t>Self-reflection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self-criticism</w:t>
      </w:r>
    </w:p>
    <w:p w14:paraId="2CAA8585" w14:textId="77777777" w:rsidR="00F275D1" w:rsidRDefault="007D7ADE">
      <w:pPr>
        <w:pStyle w:val="ListParagraph"/>
        <w:numPr>
          <w:ilvl w:val="2"/>
          <w:numId w:val="20"/>
        </w:numPr>
        <w:tabs>
          <w:tab w:val="left" w:pos="2709"/>
          <w:tab w:val="left" w:pos="2710"/>
        </w:tabs>
        <w:spacing w:before="48"/>
        <w:ind w:left="2710"/>
        <w:jc w:val="left"/>
        <w:rPr>
          <w:sz w:val="20"/>
        </w:rPr>
      </w:pPr>
      <w:r>
        <w:rPr>
          <w:spacing w:val="-4"/>
          <w:sz w:val="20"/>
        </w:rPr>
        <w:t>Restorative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justice</w:t>
      </w:r>
    </w:p>
    <w:p w14:paraId="24D0F903" w14:textId="77777777" w:rsidR="00F275D1" w:rsidRDefault="007D7ADE">
      <w:pPr>
        <w:pStyle w:val="ListParagraph"/>
        <w:numPr>
          <w:ilvl w:val="2"/>
          <w:numId w:val="20"/>
        </w:numPr>
        <w:tabs>
          <w:tab w:val="left" w:pos="2709"/>
          <w:tab w:val="left" w:pos="2710"/>
        </w:tabs>
        <w:spacing w:before="50"/>
        <w:ind w:left="2710"/>
        <w:jc w:val="left"/>
        <w:rPr>
          <w:sz w:val="20"/>
        </w:rPr>
      </w:pPr>
      <w:proofErr w:type="spellStart"/>
      <w:r>
        <w:rPr>
          <w:spacing w:val="-2"/>
          <w:sz w:val="20"/>
        </w:rPr>
        <w:t>Rigour</w:t>
      </w:r>
      <w:proofErr w:type="spellEnd"/>
    </w:p>
    <w:p w14:paraId="7FEDBCAE" w14:textId="77777777" w:rsidR="00F275D1" w:rsidRDefault="00F275D1">
      <w:pPr>
        <w:pStyle w:val="BodyText"/>
        <w:spacing w:before="7"/>
        <w:rPr>
          <w:sz w:val="28"/>
        </w:rPr>
      </w:pPr>
    </w:p>
    <w:p w14:paraId="5E6C622F" w14:textId="77777777" w:rsidR="00F275D1" w:rsidRDefault="007D7ADE">
      <w:pPr>
        <w:pStyle w:val="Heading5"/>
      </w:pPr>
      <w:r>
        <w:rPr>
          <w:spacing w:val="-2"/>
          <w:w w:val="110"/>
        </w:rPr>
        <w:t>Innovating</w:t>
      </w:r>
    </w:p>
    <w:p w14:paraId="7EFF9264" w14:textId="77777777" w:rsidR="00F275D1" w:rsidRDefault="007D7ADE">
      <w:pPr>
        <w:spacing w:before="35" w:line="268" w:lineRule="auto"/>
        <w:ind w:left="998" w:right="1255"/>
        <w:rPr>
          <w:rFonts w:ascii="Calibri"/>
          <w:i/>
          <w:sz w:val="20"/>
        </w:rPr>
      </w:pPr>
      <w:r>
        <w:rPr>
          <w:rFonts w:ascii="Calibri"/>
          <w:i/>
          <w:w w:val="105"/>
          <w:sz w:val="20"/>
        </w:rPr>
        <w:t>Whilst respecting the past, we look for the new. We are a hub in which growth and change can emerge</w:t>
      </w:r>
      <w:r>
        <w:rPr>
          <w:rFonts w:ascii="Calibri"/>
          <w:i/>
          <w:spacing w:val="40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to shape the future, creating:</w:t>
      </w:r>
    </w:p>
    <w:p w14:paraId="2DA0070E" w14:textId="77777777" w:rsidR="00F275D1" w:rsidRDefault="007D7ADE">
      <w:pPr>
        <w:pStyle w:val="ListParagraph"/>
        <w:numPr>
          <w:ilvl w:val="3"/>
          <w:numId w:val="20"/>
        </w:numPr>
        <w:tabs>
          <w:tab w:val="left" w:pos="2798"/>
          <w:tab w:val="left" w:pos="2799"/>
        </w:tabs>
        <w:spacing w:line="232" w:lineRule="exact"/>
        <w:ind w:hanging="361"/>
        <w:jc w:val="left"/>
        <w:rPr>
          <w:sz w:val="20"/>
        </w:rPr>
      </w:pPr>
      <w:r>
        <w:rPr>
          <w:spacing w:val="-4"/>
          <w:sz w:val="20"/>
        </w:rPr>
        <w:t>New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ideas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based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Research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Knowledge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Exchange</w:t>
      </w:r>
    </w:p>
    <w:p w14:paraId="6F3B8052" w14:textId="77777777" w:rsidR="00F275D1" w:rsidRDefault="007D7ADE">
      <w:pPr>
        <w:pStyle w:val="ListParagraph"/>
        <w:numPr>
          <w:ilvl w:val="3"/>
          <w:numId w:val="20"/>
        </w:numPr>
        <w:tabs>
          <w:tab w:val="left" w:pos="2798"/>
          <w:tab w:val="left" w:pos="2799"/>
        </w:tabs>
        <w:spacing w:before="51"/>
        <w:ind w:hanging="361"/>
        <w:jc w:val="left"/>
        <w:rPr>
          <w:sz w:val="20"/>
        </w:rPr>
      </w:pPr>
      <w:r>
        <w:rPr>
          <w:spacing w:val="-4"/>
          <w:sz w:val="20"/>
        </w:rPr>
        <w:t>Interaction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shaping</w:t>
      </w:r>
      <w:r>
        <w:rPr>
          <w:spacing w:val="38"/>
          <w:sz w:val="20"/>
        </w:rPr>
        <w:t xml:space="preserve"> </w:t>
      </w:r>
      <w:proofErr w:type="gramStart"/>
      <w:r>
        <w:rPr>
          <w:spacing w:val="-4"/>
          <w:sz w:val="20"/>
        </w:rPr>
        <w:t>industry</w:t>
      </w:r>
      <w:proofErr w:type="gramEnd"/>
    </w:p>
    <w:p w14:paraId="58B6BAA1" w14:textId="77777777" w:rsidR="00F275D1" w:rsidRDefault="007D7ADE">
      <w:pPr>
        <w:pStyle w:val="ListParagraph"/>
        <w:numPr>
          <w:ilvl w:val="3"/>
          <w:numId w:val="20"/>
        </w:numPr>
        <w:tabs>
          <w:tab w:val="left" w:pos="2798"/>
          <w:tab w:val="left" w:pos="2799"/>
        </w:tabs>
        <w:spacing w:before="47"/>
        <w:ind w:hanging="361"/>
        <w:jc w:val="left"/>
        <w:rPr>
          <w:sz w:val="20"/>
        </w:rPr>
      </w:pPr>
      <w:r>
        <w:rPr>
          <w:spacing w:val="-6"/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courageous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environment</w:t>
      </w:r>
      <w:r>
        <w:rPr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taking</w:t>
      </w:r>
      <w:r>
        <w:rPr>
          <w:spacing w:val="-1"/>
          <w:sz w:val="20"/>
        </w:rPr>
        <w:t xml:space="preserve"> </w:t>
      </w:r>
      <w:proofErr w:type="gramStart"/>
      <w:r>
        <w:rPr>
          <w:spacing w:val="-6"/>
          <w:sz w:val="20"/>
        </w:rPr>
        <w:t>risks</w:t>
      </w:r>
      <w:proofErr w:type="gramEnd"/>
    </w:p>
    <w:p w14:paraId="7522A19B" w14:textId="77777777" w:rsidR="00F275D1" w:rsidRDefault="007D7ADE">
      <w:pPr>
        <w:pStyle w:val="ListParagraph"/>
        <w:numPr>
          <w:ilvl w:val="3"/>
          <w:numId w:val="20"/>
        </w:numPr>
        <w:tabs>
          <w:tab w:val="left" w:pos="2798"/>
          <w:tab w:val="left" w:pos="2799"/>
        </w:tabs>
        <w:spacing w:before="51"/>
        <w:ind w:hanging="361"/>
        <w:jc w:val="left"/>
        <w:rPr>
          <w:sz w:val="20"/>
        </w:rPr>
      </w:pPr>
      <w:r>
        <w:rPr>
          <w:spacing w:val="-4"/>
          <w:sz w:val="20"/>
        </w:rPr>
        <w:t>Space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new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unexpected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ideas</w:t>
      </w:r>
    </w:p>
    <w:p w14:paraId="4C9E9F75" w14:textId="77777777" w:rsidR="00F275D1" w:rsidRDefault="007D7ADE">
      <w:pPr>
        <w:pStyle w:val="ListParagraph"/>
        <w:numPr>
          <w:ilvl w:val="3"/>
          <w:numId w:val="20"/>
        </w:numPr>
        <w:tabs>
          <w:tab w:val="left" w:pos="2798"/>
          <w:tab w:val="left" w:pos="2799"/>
        </w:tabs>
        <w:spacing w:before="47"/>
        <w:ind w:hanging="361"/>
        <w:jc w:val="left"/>
        <w:rPr>
          <w:sz w:val="20"/>
        </w:rPr>
      </w:pPr>
      <w:r>
        <w:rPr>
          <w:spacing w:val="-6"/>
          <w:sz w:val="20"/>
        </w:rPr>
        <w:t>A playful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joyous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ethos</w:t>
      </w:r>
    </w:p>
    <w:p w14:paraId="7C5837EC" w14:textId="77777777" w:rsidR="00F275D1" w:rsidRDefault="007D7ADE">
      <w:pPr>
        <w:pStyle w:val="ListParagraph"/>
        <w:numPr>
          <w:ilvl w:val="3"/>
          <w:numId w:val="20"/>
        </w:numPr>
        <w:tabs>
          <w:tab w:val="left" w:pos="2798"/>
          <w:tab w:val="left" w:pos="2799"/>
        </w:tabs>
        <w:spacing w:before="51"/>
        <w:ind w:hanging="361"/>
        <w:jc w:val="left"/>
        <w:rPr>
          <w:sz w:val="20"/>
        </w:rPr>
      </w:pPr>
      <w:r>
        <w:rPr>
          <w:spacing w:val="-6"/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more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sustainable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world</w:t>
      </w:r>
    </w:p>
    <w:p w14:paraId="5F665291" w14:textId="77777777" w:rsidR="00F275D1" w:rsidRDefault="00F275D1">
      <w:pPr>
        <w:pStyle w:val="BodyText"/>
        <w:spacing w:before="6"/>
        <w:rPr>
          <w:sz w:val="28"/>
        </w:rPr>
      </w:pPr>
    </w:p>
    <w:p w14:paraId="737A6C00" w14:textId="77777777" w:rsidR="00F275D1" w:rsidRDefault="007D7ADE">
      <w:pPr>
        <w:pStyle w:val="Heading5"/>
      </w:pPr>
      <w:r>
        <w:rPr>
          <w:spacing w:val="-2"/>
          <w:w w:val="110"/>
        </w:rPr>
        <w:t>Sharing</w:t>
      </w:r>
    </w:p>
    <w:p w14:paraId="3A8E2859" w14:textId="77777777" w:rsidR="00F275D1" w:rsidRDefault="007D7ADE">
      <w:pPr>
        <w:spacing w:before="35"/>
        <w:ind w:left="998"/>
        <w:rPr>
          <w:rFonts w:ascii="Calibri"/>
          <w:i/>
          <w:sz w:val="20"/>
        </w:rPr>
      </w:pPr>
      <w:r>
        <w:rPr>
          <w:rFonts w:ascii="Calibri"/>
          <w:i/>
          <w:w w:val="105"/>
          <w:sz w:val="20"/>
        </w:rPr>
        <w:t>We</w:t>
      </w:r>
      <w:r>
        <w:rPr>
          <w:rFonts w:ascii="Calibri"/>
          <w:i/>
          <w:spacing w:val="6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are</w:t>
      </w:r>
      <w:r>
        <w:rPr>
          <w:rFonts w:ascii="Calibri"/>
          <w:i/>
          <w:spacing w:val="6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an</w:t>
      </w:r>
      <w:r>
        <w:rPr>
          <w:rFonts w:ascii="Calibri"/>
          <w:i/>
          <w:spacing w:val="7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outward-facing</w:t>
      </w:r>
      <w:r>
        <w:rPr>
          <w:rFonts w:ascii="Calibri"/>
          <w:i/>
          <w:spacing w:val="8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community</w:t>
      </w:r>
      <w:r>
        <w:rPr>
          <w:rFonts w:ascii="Calibri"/>
          <w:i/>
          <w:spacing w:val="5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that</w:t>
      </w:r>
      <w:r>
        <w:rPr>
          <w:rFonts w:ascii="Calibri"/>
          <w:i/>
          <w:spacing w:val="6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seeks</w:t>
      </w:r>
      <w:r>
        <w:rPr>
          <w:rFonts w:ascii="Calibri"/>
          <w:i/>
          <w:spacing w:val="7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to</w:t>
      </w:r>
      <w:r>
        <w:rPr>
          <w:rFonts w:ascii="Calibri"/>
          <w:i/>
          <w:spacing w:val="8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enrich</w:t>
      </w:r>
      <w:r>
        <w:rPr>
          <w:rFonts w:ascii="Calibri"/>
          <w:i/>
          <w:spacing w:val="6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the</w:t>
      </w:r>
      <w:r>
        <w:rPr>
          <w:rFonts w:ascii="Calibri"/>
          <w:i/>
          <w:spacing w:val="6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society</w:t>
      </w:r>
      <w:r>
        <w:rPr>
          <w:rFonts w:ascii="Calibri"/>
          <w:i/>
          <w:spacing w:val="5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that</w:t>
      </w:r>
      <w:r>
        <w:rPr>
          <w:rFonts w:ascii="Calibri"/>
          <w:i/>
          <w:spacing w:val="7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we</w:t>
      </w:r>
      <w:r>
        <w:rPr>
          <w:rFonts w:ascii="Calibri"/>
          <w:i/>
          <w:spacing w:val="6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live</w:t>
      </w:r>
      <w:r>
        <w:rPr>
          <w:rFonts w:ascii="Calibri"/>
          <w:i/>
          <w:spacing w:val="6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in,</w:t>
      </w:r>
      <w:r>
        <w:rPr>
          <w:rFonts w:ascii="Calibri"/>
          <w:i/>
          <w:spacing w:val="6"/>
          <w:w w:val="105"/>
          <w:sz w:val="20"/>
        </w:rPr>
        <w:t xml:space="preserve"> </w:t>
      </w:r>
      <w:r>
        <w:rPr>
          <w:rFonts w:ascii="Calibri"/>
          <w:i/>
          <w:spacing w:val="-2"/>
          <w:w w:val="105"/>
          <w:sz w:val="20"/>
        </w:rPr>
        <w:t>embracing:</w:t>
      </w:r>
    </w:p>
    <w:p w14:paraId="7AAEAAFB" w14:textId="77777777" w:rsidR="00F275D1" w:rsidRDefault="007D7ADE">
      <w:pPr>
        <w:pStyle w:val="ListParagraph"/>
        <w:numPr>
          <w:ilvl w:val="3"/>
          <w:numId w:val="20"/>
        </w:numPr>
        <w:tabs>
          <w:tab w:val="left" w:pos="2798"/>
          <w:tab w:val="left" w:pos="2799"/>
        </w:tabs>
        <w:spacing w:before="17"/>
        <w:ind w:hanging="361"/>
        <w:jc w:val="left"/>
        <w:rPr>
          <w:sz w:val="20"/>
        </w:rPr>
      </w:pPr>
      <w:r>
        <w:rPr>
          <w:spacing w:val="-4"/>
          <w:sz w:val="20"/>
        </w:rPr>
        <w:t>Transparency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honesty</w:t>
      </w:r>
    </w:p>
    <w:p w14:paraId="19E2586C" w14:textId="77777777" w:rsidR="00F275D1" w:rsidRDefault="007D7ADE">
      <w:pPr>
        <w:pStyle w:val="ListParagraph"/>
        <w:numPr>
          <w:ilvl w:val="3"/>
          <w:numId w:val="20"/>
        </w:numPr>
        <w:tabs>
          <w:tab w:val="left" w:pos="2798"/>
          <w:tab w:val="left" w:pos="2799"/>
        </w:tabs>
        <w:spacing w:before="50"/>
        <w:ind w:hanging="361"/>
        <w:jc w:val="left"/>
        <w:rPr>
          <w:sz w:val="20"/>
        </w:rPr>
      </w:pPr>
      <w:r>
        <w:rPr>
          <w:spacing w:val="-4"/>
          <w:sz w:val="20"/>
        </w:rPr>
        <w:t>Collaboration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partnership</w:t>
      </w:r>
    </w:p>
    <w:p w14:paraId="1B66D6D1" w14:textId="77777777" w:rsidR="00F275D1" w:rsidRDefault="007D7ADE">
      <w:pPr>
        <w:pStyle w:val="ListParagraph"/>
        <w:numPr>
          <w:ilvl w:val="3"/>
          <w:numId w:val="20"/>
        </w:numPr>
        <w:tabs>
          <w:tab w:val="left" w:pos="2798"/>
          <w:tab w:val="left" w:pos="2799"/>
        </w:tabs>
        <w:spacing w:before="48"/>
        <w:ind w:hanging="361"/>
        <w:jc w:val="left"/>
        <w:rPr>
          <w:sz w:val="20"/>
        </w:rPr>
      </w:pPr>
      <w:r>
        <w:rPr>
          <w:spacing w:val="-6"/>
          <w:sz w:val="20"/>
        </w:rPr>
        <w:t>A commitment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Community</w:t>
      </w:r>
    </w:p>
    <w:p w14:paraId="534BD083" w14:textId="77777777" w:rsidR="00F275D1" w:rsidRDefault="007D7ADE">
      <w:pPr>
        <w:pStyle w:val="ListParagraph"/>
        <w:numPr>
          <w:ilvl w:val="3"/>
          <w:numId w:val="20"/>
        </w:numPr>
        <w:tabs>
          <w:tab w:val="left" w:pos="2798"/>
          <w:tab w:val="left" w:pos="2799"/>
        </w:tabs>
        <w:spacing w:before="50"/>
        <w:ind w:hanging="361"/>
        <w:jc w:val="left"/>
        <w:rPr>
          <w:sz w:val="20"/>
        </w:rPr>
      </w:pPr>
      <w:r>
        <w:rPr>
          <w:spacing w:val="-6"/>
          <w:sz w:val="20"/>
        </w:rPr>
        <w:t>Communication</w:t>
      </w:r>
      <w:r>
        <w:rPr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external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engagement</w:t>
      </w:r>
    </w:p>
    <w:p w14:paraId="1E8B2176" w14:textId="77777777" w:rsidR="00F275D1" w:rsidRDefault="007D7ADE">
      <w:pPr>
        <w:pStyle w:val="ListParagraph"/>
        <w:numPr>
          <w:ilvl w:val="3"/>
          <w:numId w:val="20"/>
        </w:numPr>
        <w:tabs>
          <w:tab w:val="left" w:pos="2798"/>
          <w:tab w:val="left" w:pos="2799"/>
        </w:tabs>
        <w:spacing w:before="48"/>
        <w:ind w:hanging="361"/>
        <w:jc w:val="left"/>
        <w:rPr>
          <w:sz w:val="20"/>
        </w:rPr>
      </w:pPr>
      <w:r>
        <w:rPr>
          <w:spacing w:val="-6"/>
          <w:sz w:val="20"/>
        </w:rPr>
        <w:t>Extensive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outreach</w:t>
      </w:r>
    </w:p>
    <w:p w14:paraId="5A8F669C" w14:textId="77777777" w:rsidR="00F275D1" w:rsidRDefault="00F275D1">
      <w:pPr>
        <w:pStyle w:val="BodyText"/>
        <w:rPr>
          <w:sz w:val="26"/>
        </w:rPr>
      </w:pPr>
    </w:p>
    <w:p w14:paraId="4A605818" w14:textId="77777777" w:rsidR="00F275D1" w:rsidRDefault="00F275D1">
      <w:pPr>
        <w:pStyle w:val="BodyText"/>
        <w:spacing w:before="9"/>
        <w:rPr>
          <w:sz w:val="26"/>
        </w:rPr>
      </w:pPr>
    </w:p>
    <w:p w14:paraId="6D20805C" w14:textId="77777777" w:rsidR="00F275D1" w:rsidRDefault="007D7ADE">
      <w:pPr>
        <w:pStyle w:val="ListParagraph"/>
        <w:numPr>
          <w:ilvl w:val="0"/>
          <w:numId w:val="16"/>
        </w:numPr>
        <w:tabs>
          <w:tab w:val="left" w:pos="1706"/>
          <w:tab w:val="left" w:pos="1707"/>
        </w:tabs>
        <w:ind w:hanging="709"/>
        <w:rPr>
          <w:rFonts w:ascii="Arial Black"/>
          <w:sz w:val="20"/>
        </w:rPr>
      </w:pPr>
      <w:r>
        <w:rPr>
          <w:rFonts w:ascii="Arial Black"/>
          <w:w w:val="85"/>
          <w:sz w:val="20"/>
        </w:rPr>
        <w:t>PERFORMANCE</w:t>
      </w:r>
      <w:r>
        <w:rPr>
          <w:rFonts w:ascii="Arial Black"/>
          <w:spacing w:val="-1"/>
          <w:sz w:val="20"/>
        </w:rPr>
        <w:t xml:space="preserve"> </w:t>
      </w:r>
      <w:r>
        <w:rPr>
          <w:rFonts w:ascii="Arial Black"/>
          <w:w w:val="85"/>
          <w:sz w:val="20"/>
        </w:rPr>
        <w:t>REVIEW</w:t>
      </w:r>
      <w:r>
        <w:rPr>
          <w:rFonts w:ascii="Arial Black"/>
          <w:spacing w:val="-2"/>
          <w:sz w:val="20"/>
        </w:rPr>
        <w:t xml:space="preserve"> </w:t>
      </w:r>
      <w:r>
        <w:rPr>
          <w:rFonts w:ascii="Arial Black"/>
          <w:spacing w:val="-2"/>
          <w:w w:val="85"/>
          <w:sz w:val="20"/>
        </w:rPr>
        <w:t>2021/22</w:t>
      </w:r>
    </w:p>
    <w:p w14:paraId="12E93BFE" w14:textId="77777777" w:rsidR="00F275D1" w:rsidRDefault="00F275D1">
      <w:pPr>
        <w:pStyle w:val="BodyText"/>
        <w:rPr>
          <w:rFonts w:ascii="Arial Black"/>
          <w:sz w:val="21"/>
        </w:rPr>
      </w:pPr>
    </w:p>
    <w:p w14:paraId="18AF2869" w14:textId="77777777" w:rsidR="00F275D1" w:rsidRDefault="007D7ADE">
      <w:pPr>
        <w:pStyle w:val="BodyText"/>
        <w:spacing w:line="319" w:lineRule="auto"/>
        <w:ind w:left="998" w:right="1092"/>
        <w:jc w:val="both"/>
      </w:pPr>
      <w:r>
        <w:t>The</w:t>
      </w:r>
      <w:r>
        <w:rPr>
          <w:spacing w:val="-6"/>
        </w:rPr>
        <w:t xml:space="preserve"> </w:t>
      </w:r>
      <w:r>
        <w:t>pandemic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economic</w:t>
      </w:r>
      <w:r>
        <w:rPr>
          <w:spacing w:val="-6"/>
        </w:rPr>
        <w:t xml:space="preserve"> </w:t>
      </w:r>
      <w:r>
        <w:t>environment</w:t>
      </w:r>
      <w:r>
        <w:rPr>
          <w:spacing w:val="-6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impact the</w:t>
      </w:r>
      <w:r>
        <w:rPr>
          <w:spacing w:val="-5"/>
        </w:rPr>
        <w:t xml:space="preserve"> </w:t>
      </w:r>
      <w:r>
        <w:t>transition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 xml:space="preserve">full </w:t>
      </w:r>
      <w:r>
        <w:rPr>
          <w:spacing w:val="-4"/>
        </w:rPr>
        <w:t>recovery.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later</w:t>
      </w:r>
      <w:r>
        <w:rPr>
          <w:spacing w:val="-10"/>
        </w:rPr>
        <w:t xml:space="preserve"> </w:t>
      </w:r>
      <w:r>
        <w:rPr>
          <w:spacing w:val="-4"/>
        </w:rPr>
        <w:t>start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2020/21</w:t>
      </w:r>
      <w:r>
        <w:rPr>
          <w:spacing w:val="-7"/>
        </w:rPr>
        <w:t xml:space="preserve"> </w:t>
      </w:r>
      <w:r>
        <w:rPr>
          <w:spacing w:val="-4"/>
        </w:rPr>
        <w:t>MA</w:t>
      </w:r>
      <w:r>
        <w:rPr>
          <w:spacing w:val="-7"/>
        </w:rPr>
        <w:t xml:space="preserve"> </w:t>
      </w:r>
      <w:r>
        <w:rPr>
          <w:spacing w:val="-4"/>
        </w:rPr>
        <w:t>Acting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MA</w:t>
      </w:r>
      <w:r>
        <w:rPr>
          <w:spacing w:val="-7"/>
        </w:rPr>
        <w:t xml:space="preserve"> </w:t>
      </w:r>
      <w:r>
        <w:rPr>
          <w:spacing w:val="-4"/>
        </w:rPr>
        <w:t>Musical</w:t>
      </w:r>
      <w:r>
        <w:rPr>
          <w:spacing w:val="-8"/>
        </w:rPr>
        <w:t xml:space="preserve"> </w:t>
      </w:r>
      <w:r>
        <w:rPr>
          <w:spacing w:val="-4"/>
        </w:rPr>
        <w:t>Theatre</w:t>
      </w:r>
      <w:r>
        <w:rPr>
          <w:spacing w:val="-6"/>
        </w:rPr>
        <w:t xml:space="preserve"> </w:t>
      </w:r>
      <w:r>
        <w:rPr>
          <w:spacing w:val="-4"/>
        </w:rPr>
        <w:t>cohort</w:t>
      </w:r>
      <w:r>
        <w:rPr>
          <w:spacing w:val="-9"/>
        </w:rPr>
        <w:t xml:space="preserve"> </w:t>
      </w:r>
      <w:r>
        <w:rPr>
          <w:spacing w:val="-4"/>
        </w:rPr>
        <w:t>resulted</w:t>
      </w:r>
      <w:r>
        <w:rPr>
          <w:spacing w:val="-8"/>
        </w:rPr>
        <w:t xml:space="preserve"> </w:t>
      </w:r>
      <w:r>
        <w:rPr>
          <w:spacing w:val="-4"/>
        </w:rPr>
        <w:t>in</w:t>
      </w:r>
      <w:r>
        <w:rPr>
          <w:spacing w:val="-8"/>
        </w:rPr>
        <w:t xml:space="preserve"> </w:t>
      </w:r>
      <w:r>
        <w:rPr>
          <w:spacing w:val="-4"/>
        </w:rPr>
        <w:t xml:space="preserve">the </w:t>
      </w:r>
      <w:r>
        <w:t>deferral of tuition fee income to 2021/22 distorts the 2022 results. The lower intake of undergraduate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2021/22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three-year</w:t>
      </w:r>
      <w:r>
        <w:rPr>
          <w:spacing w:val="-7"/>
        </w:rPr>
        <w:t xml:space="preserve"> </w:t>
      </w:r>
      <w:r>
        <w:t>impact.</w:t>
      </w:r>
      <w:r>
        <w:rPr>
          <w:spacing w:val="-7"/>
        </w:rPr>
        <w:t xml:space="preserve"> </w:t>
      </w:r>
      <w:r>
        <w:t>Although</w:t>
      </w:r>
      <w:r>
        <w:rPr>
          <w:spacing w:val="-5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signs</w:t>
      </w:r>
      <w:r>
        <w:rPr>
          <w:spacing w:val="-7"/>
        </w:rPr>
        <w:t xml:space="preserve"> </w:t>
      </w:r>
      <w:r>
        <w:t>of recovery,</w:t>
      </w:r>
      <w:r>
        <w:rPr>
          <w:spacing w:val="-12"/>
        </w:rPr>
        <w:t xml:space="preserve"> </w:t>
      </w:r>
      <w:r>
        <w:t>short</w:t>
      </w:r>
      <w:r>
        <w:rPr>
          <w:spacing w:val="-12"/>
        </w:rPr>
        <w:t xml:space="preserve"> </w:t>
      </w:r>
      <w:r>
        <w:t>course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business</w:t>
      </w:r>
      <w:r>
        <w:rPr>
          <w:spacing w:val="-11"/>
        </w:rPr>
        <w:t xml:space="preserve"> </w:t>
      </w:r>
      <w:r>
        <w:t>training</w:t>
      </w:r>
      <w:r>
        <w:rPr>
          <w:spacing w:val="-11"/>
        </w:rPr>
        <w:t xml:space="preserve"> </w:t>
      </w:r>
      <w:r>
        <w:t>income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take</w:t>
      </w:r>
      <w:r>
        <w:rPr>
          <w:spacing w:val="-11"/>
        </w:rPr>
        <w:t xml:space="preserve"> </w:t>
      </w:r>
      <w:r>
        <w:t>time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buil</w:t>
      </w:r>
      <w:r>
        <w:t>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pre-Covid</w:t>
      </w:r>
      <w:r>
        <w:rPr>
          <w:spacing w:val="-11"/>
        </w:rPr>
        <w:t xml:space="preserve"> </w:t>
      </w:r>
      <w:r>
        <w:t xml:space="preserve">levels. </w:t>
      </w:r>
      <w:r>
        <w:rPr>
          <w:spacing w:val="-2"/>
        </w:rPr>
        <w:t>Covid</w:t>
      </w:r>
      <w:r>
        <w:rPr>
          <w:spacing w:val="-13"/>
        </w:rPr>
        <w:t xml:space="preserve"> </w:t>
      </w:r>
      <w:r>
        <w:rPr>
          <w:spacing w:val="-2"/>
        </w:rPr>
        <w:t>has</w:t>
      </w:r>
      <w:r>
        <w:rPr>
          <w:spacing w:val="-12"/>
        </w:rPr>
        <w:t xml:space="preserve"> </w:t>
      </w:r>
      <w:r>
        <w:rPr>
          <w:spacing w:val="-2"/>
        </w:rPr>
        <w:t>significantly</w:t>
      </w:r>
      <w:r>
        <w:rPr>
          <w:spacing w:val="-12"/>
        </w:rPr>
        <w:t xml:space="preserve"> </w:t>
      </w:r>
      <w:r>
        <w:rPr>
          <w:spacing w:val="-2"/>
        </w:rPr>
        <w:t>hampered</w:t>
      </w:r>
      <w:r>
        <w:rPr>
          <w:spacing w:val="-12"/>
        </w:rPr>
        <w:t xml:space="preserve"> </w:t>
      </w:r>
      <w:r>
        <w:rPr>
          <w:spacing w:val="-2"/>
        </w:rPr>
        <w:t>short</w:t>
      </w:r>
      <w:r>
        <w:rPr>
          <w:spacing w:val="-13"/>
        </w:rPr>
        <w:t xml:space="preserve"> </w:t>
      </w:r>
      <w:r>
        <w:rPr>
          <w:spacing w:val="-2"/>
        </w:rPr>
        <w:t>course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business</w:t>
      </w:r>
      <w:r>
        <w:rPr>
          <w:spacing w:val="-14"/>
        </w:rPr>
        <w:t xml:space="preserve"> </w:t>
      </w:r>
      <w:r>
        <w:rPr>
          <w:spacing w:val="-2"/>
        </w:rPr>
        <w:t>training</w:t>
      </w:r>
      <w:r>
        <w:rPr>
          <w:spacing w:val="-12"/>
        </w:rPr>
        <w:t xml:space="preserve"> </w:t>
      </w:r>
      <w:r>
        <w:rPr>
          <w:spacing w:val="-2"/>
        </w:rPr>
        <w:t>activity.</w:t>
      </w:r>
      <w:r>
        <w:rPr>
          <w:spacing w:val="-13"/>
        </w:rPr>
        <w:t xml:space="preserve"> </w:t>
      </w:r>
      <w:r>
        <w:rPr>
          <w:spacing w:val="-2"/>
        </w:rPr>
        <w:t>On</w:t>
      </w:r>
      <w:r>
        <w:rPr>
          <w:spacing w:val="-14"/>
        </w:rPr>
        <w:t xml:space="preserve"> </w:t>
      </w:r>
      <w:r>
        <w:rPr>
          <w:spacing w:val="-2"/>
        </w:rPr>
        <w:t>site</w:t>
      </w:r>
      <w:r>
        <w:rPr>
          <w:spacing w:val="-12"/>
        </w:rPr>
        <w:t xml:space="preserve"> </w:t>
      </w:r>
      <w:r>
        <w:rPr>
          <w:spacing w:val="-2"/>
        </w:rPr>
        <w:t>activity</w:t>
      </w:r>
      <w:r>
        <w:rPr>
          <w:spacing w:val="-12"/>
        </w:rPr>
        <w:t xml:space="preserve"> </w:t>
      </w:r>
      <w:r>
        <w:rPr>
          <w:spacing w:val="-2"/>
        </w:rPr>
        <w:t xml:space="preserve">has </w:t>
      </w:r>
      <w:r>
        <w:t>now</w:t>
      </w:r>
      <w:r>
        <w:rPr>
          <w:spacing w:val="-5"/>
        </w:rPr>
        <w:t xml:space="preserve"> </w:t>
      </w:r>
      <w:r>
        <w:t>resumed.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addition,</w:t>
      </w:r>
      <w:r>
        <w:rPr>
          <w:spacing w:val="-6"/>
        </w:rPr>
        <w:t xml:space="preserve"> </w:t>
      </w:r>
      <w:r>
        <w:t>short</w:t>
      </w:r>
      <w:r>
        <w:rPr>
          <w:spacing w:val="-6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continued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offer</w:t>
      </w:r>
      <w:r>
        <w:rPr>
          <w:spacing w:val="-5"/>
        </w:rPr>
        <w:t xml:space="preserve"> </w:t>
      </w:r>
      <w:r>
        <w:t xml:space="preserve">courses </w:t>
      </w:r>
      <w:r>
        <w:rPr>
          <w:spacing w:val="-6"/>
        </w:rPr>
        <w:t>online</w:t>
      </w:r>
      <w:r>
        <w:rPr>
          <w:spacing w:val="-10"/>
        </w:rPr>
        <w:t xml:space="preserve"> </w:t>
      </w:r>
      <w:r>
        <w:rPr>
          <w:spacing w:val="-6"/>
        </w:rPr>
        <w:t>with</w:t>
      </w:r>
      <w:r>
        <w:rPr>
          <w:spacing w:val="-10"/>
        </w:rPr>
        <w:t xml:space="preserve"> </w:t>
      </w:r>
      <w:r>
        <w:rPr>
          <w:spacing w:val="-6"/>
        </w:rPr>
        <w:t>some</w:t>
      </w:r>
      <w:r>
        <w:rPr>
          <w:spacing w:val="-10"/>
        </w:rPr>
        <w:t xml:space="preserve"> </w:t>
      </w:r>
      <w:r>
        <w:rPr>
          <w:spacing w:val="-6"/>
        </w:rPr>
        <w:t>success.</w:t>
      </w:r>
      <w:r>
        <w:rPr>
          <w:spacing w:val="-10"/>
        </w:rPr>
        <w:t xml:space="preserve"> </w:t>
      </w:r>
      <w:r>
        <w:rPr>
          <w:spacing w:val="-6"/>
        </w:rPr>
        <w:t>A</w:t>
      </w:r>
      <w:r>
        <w:rPr>
          <w:spacing w:val="-10"/>
        </w:rPr>
        <w:t xml:space="preserve"> </w:t>
      </w:r>
      <w:r>
        <w:rPr>
          <w:spacing w:val="-6"/>
        </w:rPr>
        <w:t>summary</w:t>
      </w:r>
      <w:r>
        <w:rPr>
          <w:spacing w:val="-9"/>
        </w:rPr>
        <w:t xml:space="preserve"> </w:t>
      </w:r>
      <w:r>
        <w:rPr>
          <w:spacing w:val="-6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performance</w:t>
      </w:r>
      <w:r>
        <w:rPr>
          <w:spacing w:val="-10"/>
        </w:rPr>
        <w:t xml:space="preserve"> </w:t>
      </w:r>
      <w:r>
        <w:rPr>
          <w:spacing w:val="-6"/>
        </w:rPr>
        <w:t>outcomes</w:t>
      </w:r>
      <w:r>
        <w:rPr>
          <w:spacing w:val="-10"/>
        </w:rPr>
        <w:t xml:space="preserve"> </w:t>
      </w:r>
      <w:r>
        <w:rPr>
          <w:spacing w:val="-6"/>
        </w:rPr>
        <w:t>during</w:t>
      </w:r>
      <w:r>
        <w:rPr>
          <w:spacing w:val="-10"/>
        </w:rPr>
        <w:t xml:space="preserve"> </w:t>
      </w:r>
      <w:r>
        <w:rPr>
          <w:spacing w:val="-6"/>
        </w:rPr>
        <w:t>2021/22</w:t>
      </w:r>
      <w:r>
        <w:rPr>
          <w:spacing w:val="-10"/>
        </w:rPr>
        <w:t xml:space="preserve"> </w:t>
      </w:r>
      <w:r>
        <w:rPr>
          <w:spacing w:val="-6"/>
        </w:rPr>
        <w:t>is</w:t>
      </w:r>
      <w:r>
        <w:rPr>
          <w:spacing w:val="-9"/>
        </w:rPr>
        <w:t xml:space="preserve"> </w:t>
      </w:r>
      <w:r>
        <w:rPr>
          <w:spacing w:val="-6"/>
        </w:rPr>
        <w:t>included</w:t>
      </w:r>
      <w:r>
        <w:rPr>
          <w:spacing w:val="-10"/>
        </w:rPr>
        <w:t xml:space="preserve"> </w:t>
      </w:r>
      <w:r>
        <w:rPr>
          <w:spacing w:val="-6"/>
        </w:rPr>
        <w:t xml:space="preserve">within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Report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Board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Executive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Public</w:t>
      </w:r>
      <w:r>
        <w:rPr>
          <w:spacing w:val="-8"/>
        </w:rPr>
        <w:t xml:space="preserve"> </w:t>
      </w:r>
      <w:r>
        <w:rPr>
          <w:spacing w:val="-4"/>
        </w:rPr>
        <w:t>Benefit</w:t>
      </w:r>
      <w:r>
        <w:rPr>
          <w:spacing w:val="-11"/>
        </w:rPr>
        <w:t xml:space="preserve"> </w:t>
      </w:r>
      <w:r>
        <w:rPr>
          <w:spacing w:val="-4"/>
        </w:rPr>
        <w:t>Report</w:t>
      </w:r>
      <w:r>
        <w:rPr>
          <w:spacing w:val="-10"/>
        </w:rPr>
        <w:t xml:space="preserve"> </w:t>
      </w:r>
      <w:r>
        <w:rPr>
          <w:spacing w:val="-4"/>
        </w:rPr>
        <w:t>within</w:t>
      </w:r>
      <w:r>
        <w:rPr>
          <w:spacing w:val="-9"/>
        </w:rPr>
        <w:t xml:space="preserve"> </w:t>
      </w:r>
      <w:r>
        <w:rPr>
          <w:spacing w:val="-4"/>
        </w:rPr>
        <w:t>these</w:t>
      </w:r>
      <w:r>
        <w:rPr>
          <w:spacing w:val="-9"/>
        </w:rPr>
        <w:t xml:space="preserve"> </w:t>
      </w:r>
      <w:r>
        <w:rPr>
          <w:spacing w:val="-4"/>
        </w:rPr>
        <w:t>financial</w:t>
      </w:r>
      <w:r>
        <w:rPr>
          <w:spacing w:val="-10"/>
        </w:rPr>
        <w:t xml:space="preserve"> </w:t>
      </w:r>
      <w:r>
        <w:rPr>
          <w:spacing w:val="-4"/>
        </w:rPr>
        <w:t>statements.</w:t>
      </w:r>
    </w:p>
    <w:p w14:paraId="12AE1346" w14:textId="77777777" w:rsidR="00F275D1" w:rsidRDefault="00F275D1">
      <w:pPr>
        <w:pStyle w:val="BodyText"/>
        <w:rPr>
          <w:sz w:val="26"/>
        </w:rPr>
      </w:pPr>
    </w:p>
    <w:p w14:paraId="3B2610B7" w14:textId="77777777" w:rsidR="00F275D1" w:rsidRDefault="00F275D1">
      <w:pPr>
        <w:pStyle w:val="BodyText"/>
        <w:spacing w:before="7"/>
        <w:rPr>
          <w:sz w:val="21"/>
        </w:rPr>
      </w:pPr>
    </w:p>
    <w:p w14:paraId="3E5BFD5E" w14:textId="77777777" w:rsidR="00F275D1" w:rsidRDefault="007D7ADE">
      <w:pPr>
        <w:pStyle w:val="ListParagraph"/>
        <w:numPr>
          <w:ilvl w:val="0"/>
          <w:numId w:val="16"/>
        </w:numPr>
        <w:tabs>
          <w:tab w:val="left" w:pos="1706"/>
          <w:tab w:val="left" w:pos="1707"/>
        </w:tabs>
        <w:ind w:hanging="709"/>
        <w:rPr>
          <w:rFonts w:ascii="Arial Black"/>
          <w:sz w:val="20"/>
        </w:rPr>
      </w:pPr>
      <w:r>
        <w:rPr>
          <w:rFonts w:ascii="Arial Black"/>
          <w:w w:val="85"/>
          <w:sz w:val="20"/>
        </w:rPr>
        <w:t>FINANCIAL</w:t>
      </w:r>
      <w:r>
        <w:rPr>
          <w:rFonts w:ascii="Arial Black"/>
          <w:spacing w:val="20"/>
          <w:sz w:val="20"/>
        </w:rPr>
        <w:t xml:space="preserve"> </w:t>
      </w:r>
      <w:r>
        <w:rPr>
          <w:rFonts w:ascii="Arial Black"/>
          <w:spacing w:val="-2"/>
          <w:w w:val="95"/>
          <w:sz w:val="20"/>
        </w:rPr>
        <w:t>REVIEW</w:t>
      </w:r>
    </w:p>
    <w:p w14:paraId="6A13E486" w14:textId="77777777" w:rsidR="00F275D1" w:rsidRDefault="00F275D1">
      <w:pPr>
        <w:pStyle w:val="BodyText"/>
        <w:spacing w:before="5"/>
        <w:rPr>
          <w:rFonts w:ascii="Arial Black"/>
          <w:sz w:val="26"/>
        </w:rPr>
      </w:pPr>
    </w:p>
    <w:p w14:paraId="1832DFAB" w14:textId="77777777" w:rsidR="00F275D1" w:rsidRDefault="007D7ADE">
      <w:pPr>
        <w:pStyle w:val="BodyText"/>
        <w:spacing w:line="316" w:lineRule="auto"/>
        <w:ind w:left="998" w:right="1092"/>
        <w:jc w:val="both"/>
      </w:pP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Financial</w:t>
      </w:r>
      <w:r>
        <w:rPr>
          <w:spacing w:val="-12"/>
        </w:rPr>
        <w:t xml:space="preserve"> </w:t>
      </w:r>
      <w:r>
        <w:rPr>
          <w:spacing w:val="-4"/>
        </w:rPr>
        <w:t>Statements</w:t>
      </w:r>
      <w:r>
        <w:rPr>
          <w:spacing w:val="-10"/>
        </w:rPr>
        <w:t xml:space="preserve"> </w:t>
      </w:r>
      <w:r>
        <w:rPr>
          <w:spacing w:val="-4"/>
        </w:rPr>
        <w:t>for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year</w:t>
      </w:r>
      <w:r>
        <w:rPr>
          <w:spacing w:val="-12"/>
        </w:rPr>
        <w:t xml:space="preserve"> </w:t>
      </w:r>
      <w:r>
        <w:rPr>
          <w:spacing w:val="-4"/>
        </w:rPr>
        <w:t>ended</w:t>
      </w:r>
      <w:r>
        <w:rPr>
          <w:spacing w:val="-11"/>
        </w:rPr>
        <w:t xml:space="preserve"> </w:t>
      </w:r>
      <w:r>
        <w:rPr>
          <w:spacing w:val="-4"/>
        </w:rPr>
        <w:t>31</w:t>
      </w:r>
      <w:r>
        <w:rPr>
          <w:spacing w:val="-12"/>
        </w:rPr>
        <w:t xml:space="preserve"> </w:t>
      </w:r>
      <w:r>
        <w:rPr>
          <w:spacing w:val="-4"/>
        </w:rPr>
        <w:t>July</w:t>
      </w:r>
      <w:r>
        <w:rPr>
          <w:spacing w:val="-8"/>
        </w:rPr>
        <w:t xml:space="preserve"> </w:t>
      </w:r>
      <w:r>
        <w:rPr>
          <w:spacing w:val="-4"/>
        </w:rPr>
        <w:t>2022</w:t>
      </w:r>
      <w:r>
        <w:rPr>
          <w:spacing w:val="-12"/>
        </w:rPr>
        <w:t xml:space="preserve"> </w:t>
      </w:r>
      <w:r>
        <w:rPr>
          <w:spacing w:val="-4"/>
        </w:rPr>
        <w:t>show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group</w:t>
      </w:r>
      <w:r>
        <w:rPr>
          <w:spacing w:val="-9"/>
        </w:rPr>
        <w:t xml:space="preserve"> </w:t>
      </w:r>
      <w:r>
        <w:rPr>
          <w:spacing w:val="-4"/>
        </w:rPr>
        <w:t>position</w:t>
      </w:r>
      <w:r>
        <w:rPr>
          <w:spacing w:val="-12"/>
        </w:rPr>
        <w:t xml:space="preserve"> </w:t>
      </w:r>
      <w:r>
        <w:rPr>
          <w:spacing w:val="-4"/>
        </w:rPr>
        <w:t>for</w:t>
      </w:r>
      <w:r>
        <w:rPr>
          <w:spacing w:val="-11"/>
        </w:rPr>
        <w:t xml:space="preserve"> </w:t>
      </w:r>
      <w:r>
        <w:rPr>
          <w:spacing w:val="-4"/>
        </w:rPr>
        <w:t>Central</w:t>
      </w:r>
      <w:r>
        <w:rPr>
          <w:spacing w:val="-12"/>
        </w:rPr>
        <w:t xml:space="preserve"> </w:t>
      </w:r>
      <w:r>
        <w:rPr>
          <w:spacing w:val="-4"/>
        </w:rPr>
        <w:t xml:space="preserve">and </w:t>
      </w:r>
      <w:r>
        <w:rPr>
          <w:spacing w:val="-2"/>
        </w:rPr>
        <w:t>include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results of</w:t>
      </w:r>
      <w:r>
        <w:rPr>
          <w:spacing w:val="-1"/>
        </w:rPr>
        <w:t xml:space="preserve"> </w:t>
      </w:r>
      <w:r>
        <w:rPr>
          <w:spacing w:val="-2"/>
        </w:rPr>
        <w:t>CSSD</w:t>
      </w:r>
      <w:r>
        <w:rPr>
          <w:spacing w:val="-1"/>
        </w:rPr>
        <w:t xml:space="preserve"> </w:t>
      </w:r>
      <w:r>
        <w:rPr>
          <w:spacing w:val="-2"/>
        </w:rPr>
        <w:t>Enterprises Limited,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subsidiary</w:t>
      </w:r>
      <w:r>
        <w:t xml:space="preserve"> </w:t>
      </w:r>
      <w:r>
        <w:rPr>
          <w:spacing w:val="-2"/>
        </w:rPr>
        <w:t>company.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principal activity</w:t>
      </w:r>
      <w:r>
        <w:t xml:space="preserve"> </w:t>
      </w:r>
      <w:r>
        <w:rPr>
          <w:spacing w:val="-5"/>
        </w:rPr>
        <w:t>of</w:t>
      </w:r>
    </w:p>
    <w:p w14:paraId="72BB67AD" w14:textId="77777777" w:rsidR="00F275D1" w:rsidRDefault="00F275D1">
      <w:pPr>
        <w:spacing w:line="316" w:lineRule="auto"/>
        <w:jc w:val="both"/>
        <w:sectPr w:rsidR="00F275D1">
          <w:pgSz w:w="11910" w:h="16840"/>
          <w:pgMar w:top="1080" w:right="320" w:bottom="960" w:left="420" w:header="739" w:footer="776" w:gutter="0"/>
          <w:cols w:space="720"/>
        </w:sectPr>
      </w:pPr>
    </w:p>
    <w:p w14:paraId="1A855FC5" w14:textId="77777777" w:rsidR="00F275D1" w:rsidRDefault="00F275D1">
      <w:pPr>
        <w:pStyle w:val="BodyText"/>
        <w:spacing w:before="2"/>
        <w:rPr>
          <w:sz w:val="21"/>
        </w:rPr>
      </w:pPr>
    </w:p>
    <w:p w14:paraId="09B7CF3A" w14:textId="77777777" w:rsidR="00F275D1" w:rsidRDefault="007D7ADE">
      <w:pPr>
        <w:pStyle w:val="BodyText"/>
        <w:spacing w:before="120" w:line="319" w:lineRule="auto"/>
        <w:ind w:left="998" w:right="1093"/>
        <w:jc w:val="both"/>
      </w:pPr>
      <w:r>
        <w:t xml:space="preserve">CSSD Enterprises Limited is to operate the student bar during the year, which reopened in </w:t>
      </w:r>
      <w:r>
        <w:rPr>
          <w:spacing w:val="-2"/>
        </w:rPr>
        <w:t>September</w:t>
      </w:r>
      <w:r>
        <w:rPr>
          <w:spacing w:val="-9"/>
        </w:rPr>
        <w:t xml:space="preserve"> </w:t>
      </w:r>
      <w:r>
        <w:rPr>
          <w:spacing w:val="-2"/>
        </w:rPr>
        <w:t>2021</w:t>
      </w:r>
      <w:r>
        <w:rPr>
          <w:spacing w:val="-11"/>
        </w:rPr>
        <w:t xml:space="preserve"> </w:t>
      </w:r>
      <w:r>
        <w:rPr>
          <w:spacing w:val="-2"/>
        </w:rPr>
        <w:t>following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period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closure</w:t>
      </w:r>
      <w:r>
        <w:rPr>
          <w:spacing w:val="-7"/>
        </w:rPr>
        <w:t xml:space="preserve"> </w:t>
      </w:r>
      <w:r>
        <w:rPr>
          <w:spacing w:val="-2"/>
        </w:rPr>
        <w:t>due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Covid</w:t>
      </w:r>
      <w:r>
        <w:rPr>
          <w:spacing w:val="-8"/>
        </w:rPr>
        <w:t xml:space="preserve"> </w:t>
      </w:r>
      <w:r>
        <w:rPr>
          <w:spacing w:val="-2"/>
        </w:rPr>
        <w:t>pandemic.</w:t>
      </w:r>
    </w:p>
    <w:p w14:paraId="6B95A28F" w14:textId="77777777" w:rsidR="00F275D1" w:rsidRDefault="007D7ADE">
      <w:pPr>
        <w:pStyle w:val="BodyText"/>
        <w:spacing w:before="119"/>
        <w:ind w:left="998"/>
        <w:jc w:val="both"/>
      </w:pPr>
      <w:r>
        <w:rPr>
          <w:spacing w:val="-2"/>
        </w:rPr>
        <w:t>The</w:t>
      </w:r>
      <w:r>
        <w:rPr>
          <w:spacing w:val="-12"/>
        </w:rPr>
        <w:t xml:space="preserve"> </w:t>
      </w:r>
      <w:proofErr w:type="gramStart"/>
      <w:r>
        <w:rPr>
          <w:spacing w:val="-2"/>
        </w:rPr>
        <w:t>School</w:t>
      </w:r>
      <w:proofErr w:type="gramEnd"/>
      <w:r>
        <w:rPr>
          <w:spacing w:val="-13"/>
        </w:rPr>
        <w:t xml:space="preserve"> </w:t>
      </w:r>
      <w:r>
        <w:rPr>
          <w:spacing w:val="-2"/>
        </w:rPr>
        <w:t>is</w:t>
      </w:r>
      <w:r>
        <w:rPr>
          <w:spacing w:val="-14"/>
        </w:rPr>
        <w:t xml:space="preserve"> </w:t>
      </w:r>
      <w:r>
        <w:rPr>
          <w:spacing w:val="-2"/>
        </w:rPr>
        <w:t>reporting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14"/>
        </w:rPr>
        <w:t xml:space="preserve"> </w:t>
      </w:r>
      <w:r>
        <w:rPr>
          <w:spacing w:val="-2"/>
        </w:rPr>
        <w:t>current</w:t>
      </w:r>
      <w:r>
        <w:rPr>
          <w:spacing w:val="-13"/>
        </w:rPr>
        <w:t xml:space="preserve"> </w:t>
      </w:r>
      <w:r>
        <w:rPr>
          <w:spacing w:val="-2"/>
        </w:rPr>
        <w:t>year</w:t>
      </w:r>
      <w:r>
        <w:rPr>
          <w:spacing w:val="-11"/>
        </w:rPr>
        <w:t xml:space="preserve"> </w:t>
      </w:r>
      <w:r>
        <w:rPr>
          <w:spacing w:val="-2"/>
        </w:rPr>
        <w:t>deficit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£1.05m,</w:t>
      </w:r>
      <w:r>
        <w:rPr>
          <w:spacing w:val="-12"/>
        </w:rPr>
        <w:t xml:space="preserve"> </w:t>
      </w:r>
      <w:r>
        <w:rPr>
          <w:spacing w:val="-2"/>
        </w:rPr>
        <w:t>where</w:t>
      </w:r>
      <w:r>
        <w:rPr>
          <w:spacing w:val="-11"/>
        </w:rPr>
        <w:t xml:space="preserve"> </w:t>
      </w:r>
      <w:r>
        <w:rPr>
          <w:spacing w:val="-2"/>
        </w:rPr>
        <w:t>income</w:t>
      </w:r>
      <w:r>
        <w:rPr>
          <w:spacing w:val="-11"/>
        </w:rPr>
        <w:t xml:space="preserve"> </w:t>
      </w:r>
      <w:r>
        <w:rPr>
          <w:spacing w:val="-2"/>
        </w:rPr>
        <w:t>has</w:t>
      </w:r>
      <w:r>
        <w:rPr>
          <w:spacing w:val="-10"/>
        </w:rPr>
        <w:t xml:space="preserve"> </w:t>
      </w:r>
      <w:r>
        <w:rPr>
          <w:spacing w:val="-2"/>
        </w:rPr>
        <w:t>increased</w:t>
      </w:r>
      <w:r>
        <w:rPr>
          <w:spacing w:val="-11"/>
        </w:rPr>
        <w:t xml:space="preserve"> </w:t>
      </w:r>
      <w:r>
        <w:rPr>
          <w:spacing w:val="-2"/>
        </w:rPr>
        <w:t>by</w:t>
      </w:r>
      <w:r>
        <w:rPr>
          <w:spacing w:val="-14"/>
        </w:rPr>
        <w:t xml:space="preserve"> </w:t>
      </w:r>
      <w:r>
        <w:rPr>
          <w:spacing w:val="-2"/>
        </w:rPr>
        <w:t>9.1%</w:t>
      </w:r>
      <w:r>
        <w:rPr>
          <w:spacing w:val="-13"/>
        </w:rPr>
        <w:t xml:space="preserve"> </w:t>
      </w:r>
      <w:r>
        <w:rPr>
          <w:spacing w:val="-5"/>
        </w:rPr>
        <w:t>to</w:t>
      </w:r>
    </w:p>
    <w:p w14:paraId="668A3485" w14:textId="77777777" w:rsidR="00F275D1" w:rsidRDefault="007D7ADE">
      <w:pPr>
        <w:pStyle w:val="BodyText"/>
        <w:spacing w:before="79" w:line="319" w:lineRule="auto"/>
        <w:ind w:left="998" w:right="1093"/>
        <w:jc w:val="both"/>
      </w:pPr>
      <w:r>
        <w:t>£20.6m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expenditure has increased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6.7%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£21.5m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compared to</w:t>
      </w:r>
      <w:r>
        <w:rPr>
          <w:spacing w:val="-3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 xml:space="preserve">year. The </w:t>
      </w:r>
      <w:r>
        <w:rPr>
          <w:spacing w:val="-4"/>
        </w:rPr>
        <w:t>increase</w:t>
      </w:r>
      <w:r>
        <w:rPr>
          <w:spacing w:val="-10"/>
        </w:rPr>
        <w:t xml:space="preserve"> </w:t>
      </w:r>
      <w:r>
        <w:rPr>
          <w:spacing w:val="-4"/>
        </w:rPr>
        <w:t>in</w:t>
      </w:r>
      <w:r>
        <w:rPr>
          <w:spacing w:val="-11"/>
        </w:rPr>
        <w:t xml:space="preserve"> </w:t>
      </w:r>
      <w:r>
        <w:rPr>
          <w:spacing w:val="-4"/>
        </w:rPr>
        <w:t>inc</w:t>
      </w:r>
      <w:r>
        <w:rPr>
          <w:spacing w:val="-4"/>
        </w:rPr>
        <w:t>ome</w:t>
      </w:r>
      <w:r>
        <w:rPr>
          <w:spacing w:val="-11"/>
        </w:rPr>
        <w:t xml:space="preserve"> </w:t>
      </w:r>
      <w:r>
        <w:rPr>
          <w:spacing w:val="-4"/>
        </w:rPr>
        <w:t>resulted</w:t>
      </w:r>
      <w:r>
        <w:rPr>
          <w:spacing w:val="-11"/>
        </w:rPr>
        <w:t xml:space="preserve"> </w:t>
      </w:r>
      <w:r>
        <w:rPr>
          <w:spacing w:val="-4"/>
        </w:rPr>
        <w:t>from</w:t>
      </w:r>
      <w:r>
        <w:rPr>
          <w:spacing w:val="-11"/>
        </w:rPr>
        <w:t xml:space="preserve"> </w:t>
      </w:r>
      <w:r>
        <w:rPr>
          <w:spacing w:val="-4"/>
        </w:rPr>
        <w:t>an</w:t>
      </w:r>
      <w:r>
        <w:rPr>
          <w:spacing w:val="-11"/>
        </w:rPr>
        <w:t xml:space="preserve"> </w:t>
      </w:r>
      <w:r>
        <w:rPr>
          <w:spacing w:val="-4"/>
        </w:rPr>
        <w:t>improvement</w:t>
      </w:r>
      <w:r>
        <w:rPr>
          <w:spacing w:val="-10"/>
        </w:rPr>
        <w:t xml:space="preserve"> </w:t>
      </w:r>
      <w:r>
        <w:rPr>
          <w:spacing w:val="-4"/>
        </w:rPr>
        <w:t>in</w:t>
      </w:r>
      <w:r>
        <w:rPr>
          <w:spacing w:val="-9"/>
        </w:rPr>
        <w:t xml:space="preserve"> </w:t>
      </w:r>
      <w:r>
        <w:rPr>
          <w:spacing w:val="-4"/>
        </w:rPr>
        <w:t>tuition</w:t>
      </w:r>
      <w:r>
        <w:rPr>
          <w:spacing w:val="-11"/>
        </w:rPr>
        <w:t xml:space="preserve"> </w:t>
      </w:r>
      <w:r>
        <w:rPr>
          <w:spacing w:val="-4"/>
        </w:rPr>
        <w:t>fees,</w:t>
      </w:r>
      <w:r>
        <w:rPr>
          <w:spacing w:val="-12"/>
        </w:rPr>
        <w:t xml:space="preserve"> </w:t>
      </w:r>
      <w:r>
        <w:rPr>
          <w:spacing w:val="-4"/>
        </w:rPr>
        <w:t>Research</w:t>
      </w:r>
      <w:r>
        <w:rPr>
          <w:spacing w:val="-11"/>
        </w:rPr>
        <w:t xml:space="preserve"> </w:t>
      </w:r>
      <w:r>
        <w:rPr>
          <w:spacing w:val="-4"/>
        </w:rPr>
        <w:t>grants,</w:t>
      </w:r>
      <w:r>
        <w:rPr>
          <w:spacing w:val="-12"/>
        </w:rPr>
        <w:t xml:space="preserve"> </w:t>
      </w:r>
      <w:r>
        <w:rPr>
          <w:spacing w:val="-4"/>
        </w:rPr>
        <w:t>donations,</w:t>
      </w:r>
      <w:r>
        <w:rPr>
          <w:spacing w:val="-9"/>
        </w:rPr>
        <w:t xml:space="preserve"> </w:t>
      </w:r>
      <w:r>
        <w:rPr>
          <w:spacing w:val="-4"/>
        </w:rPr>
        <w:t xml:space="preserve">and </w:t>
      </w:r>
      <w:r>
        <w:t xml:space="preserve">other operating income. The deficit of £1.1m (before actuarial gains) represents a small </w:t>
      </w:r>
      <w:r>
        <w:rPr>
          <w:spacing w:val="-6"/>
        </w:rPr>
        <w:t>improvement</w:t>
      </w:r>
      <w:r>
        <w:rPr>
          <w:spacing w:val="-9"/>
        </w:rPr>
        <w:t xml:space="preserve"> </w:t>
      </w:r>
      <w:r>
        <w:rPr>
          <w:spacing w:val="-6"/>
        </w:rPr>
        <w:t>on</w:t>
      </w:r>
      <w:r>
        <w:rPr>
          <w:spacing w:val="-8"/>
        </w:rPr>
        <w:t xml:space="preserve"> </w:t>
      </w:r>
      <w:r>
        <w:rPr>
          <w:spacing w:val="-6"/>
        </w:rPr>
        <w:t>the prior year loss</w:t>
      </w:r>
      <w:r>
        <w:rPr>
          <w:spacing w:val="-9"/>
        </w:rPr>
        <w:t xml:space="preserve"> </w:t>
      </w:r>
      <w:r>
        <w:rPr>
          <w:spacing w:val="-6"/>
        </w:rPr>
        <w:t>of</w:t>
      </w:r>
      <w:r>
        <w:rPr>
          <w:spacing w:val="-8"/>
        </w:rPr>
        <w:t xml:space="preserve"> </w:t>
      </w:r>
      <w:r>
        <w:rPr>
          <w:spacing w:val="-6"/>
        </w:rPr>
        <w:t>£1.2m</w:t>
      </w:r>
      <w:r>
        <w:rPr>
          <w:spacing w:val="-8"/>
        </w:rPr>
        <w:t xml:space="preserve"> </w:t>
      </w:r>
      <w:r>
        <w:rPr>
          <w:spacing w:val="-6"/>
        </w:rPr>
        <w:t>as we</w:t>
      </w:r>
      <w:r>
        <w:rPr>
          <w:spacing w:val="-9"/>
        </w:rPr>
        <w:t xml:space="preserve"> </w:t>
      </w:r>
      <w:r>
        <w:rPr>
          <w:spacing w:val="-6"/>
        </w:rPr>
        <w:t>begin</w:t>
      </w:r>
      <w:r>
        <w:rPr>
          <w:spacing w:val="-8"/>
        </w:rPr>
        <w:t xml:space="preserve"> </w:t>
      </w:r>
      <w:r>
        <w:rPr>
          <w:spacing w:val="-6"/>
        </w:rPr>
        <w:t>to</w:t>
      </w:r>
      <w:r>
        <w:rPr>
          <w:spacing w:val="-8"/>
        </w:rPr>
        <w:t xml:space="preserve"> </w:t>
      </w:r>
      <w:r>
        <w:rPr>
          <w:spacing w:val="-6"/>
        </w:rPr>
        <w:t>recover from the</w:t>
      </w:r>
      <w:r>
        <w:rPr>
          <w:spacing w:val="-8"/>
        </w:rPr>
        <w:t xml:space="preserve"> </w:t>
      </w:r>
      <w:r>
        <w:rPr>
          <w:spacing w:val="-6"/>
        </w:rPr>
        <w:t>COVID-19</w:t>
      </w:r>
      <w:r>
        <w:rPr>
          <w:spacing w:val="-9"/>
        </w:rPr>
        <w:t xml:space="preserve"> </w:t>
      </w:r>
      <w:r>
        <w:rPr>
          <w:spacing w:val="-6"/>
        </w:rPr>
        <w:t>pandemic. The position is significantly improved by the valuation of</w:t>
      </w:r>
      <w:r>
        <w:rPr>
          <w:spacing w:val="-7"/>
        </w:rPr>
        <w:t xml:space="preserve"> </w:t>
      </w:r>
      <w:r>
        <w:rPr>
          <w:spacing w:val="-6"/>
        </w:rPr>
        <w:t>pension schem</w:t>
      </w:r>
      <w:r>
        <w:rPr>
          <w:spacing w:val="-6"/>
        </w:rPr>
        <w:t xml:space="preserve">e as </w:t>
      </w:r>
      <w:proofErr w:type="gramStart"/>
      <w:r>
        <w:rPr>
          <w:spacing w:val="-6"/>
        </w:rPr>
        <w:t>at</w:t>
      </w:r>
      <w:proofErr w:type="gramEnd"/>
      <w:r>
        <w:rPr>
          <w:spacing w:val="-7"/>
        </w:rPr>
        <w:t xml:space="preserve"> </w:t>
      </w:r>
      <w:r>
        <w:rPr>
          <w:spacing w:val="-6"/>
        </w:rPr>
        <w:t>31</w:t>
      </w:r>
      <w:r>
        <w:rPr>
          <w:spacing w:val="-7"/>
        </w:rPr>
        <w:t xml:space="preserve"> </w:t>
      </w:r>
      <w:r>
        <w:rPr>
          <w:spacing w:val="-6"/>
        </w:rPr>
        <w:t>July 2022</w:t>
      </w:r>
      <w:r>
        <w:rPr>
          <w:spacing w:val="-7"/>
        </w:rPr>
        <w:t xml:space="preserve"> </w:t>
      </w:r>
      <w:r>
        <w:rPr>
          <w:spacing w:val="-6"/>
        </w:rPr>
        <w:t xml:space="preserve">which </w:t>
      </w:r>
      <w:r>
        <w:t>reflects</w:t>
      </w:r>
      <w:r>
        <w:rPr>
          <w:spacing w:val="-14"/>
        </w:rPr>
        <w:t xml:space="preserve"> </w:t>
      </w:r>
      <w:r>
        <w:t>£14.3m</w:t>
      </w:r>
      <w:r>
        <w:rPr>
          <w:spacing w:val="-15"/>
        </w:rPr>
        <w:t xml:space="preserve"> </w:t>
      </w:r>
      <w:r>
        <w:t>actuarial</w:t>
      </w:r>
      <w:r>
        <w:rPr>
          <w:spacing w:val="-14"/>
        </w:rPr>
        <w:t xml:space="preserve"> </w:t>
      </w:r>
      <w:r>
        <w:t>gains.</w:t>
      </w:r>
    </w:p>
    <w:p w14:paraId="5F0DB3CC" w14:textId="77777777" w:rsidR="00F275D1" w:rsidRDefault="007D7ADE">
      <w:pPr>
        <w:pStyle w:val="BodyText"/>
        <w:spacing w:before="120" w:line="319" w:lineRule="auto"/>
        <w:ind w:left="998" w:right="1093"/>
        <w:jc w:val="both"/>
      </w:pPr>
      <w:r>
        <w:t>The</w:t>
      </w:r>
      <w:r>
        <w:rPr>
          <w:spacing w:val="-13"/>
        </w:rPr>
        <w:t xml:space="preserve"> </w:t>
      </w:r>
      <w:r>
        <w:t>actuarial</w:t>
      </w:r>
      <w:r>
        <w:rPr>
          <w:spacing w:val="-14"/>
        </w:rPr>
        <w:t xml:space="preserve"> </w:t>
      </w:r>
      <w:r>
        <w:t>gains</w:t>
      </w:r>
      <w:r>
        <w:rPr>
          <w:spacing w:val="-13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due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major</w:t>
      </w:r>
      <w:r>
        <w:rPr>
          <w:spacing w:val="-13"/>
        </w:rPr>
        <w:t xml:space="preserve"> </w:t>
      </w:r>
      <w:r>
        <w:t>improvement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financial</w:t>
      </w:r>
      <w:r>
        <w:rPr>
          <w:spacing w:val="-14"/>
        </w:rPr>
        <w:t xml:space="preserve"> </w:t>
      </w:r>
      <w:r>
        <w:t>assumptions</w:t>
      </w:r>
      <w:r>
        <w:rPr>
          <w:spacing w:val="-12"/>
        </w:rPr>
        <w:t xml:space="preserve"> </w:t>
      </w:r>
      <w:r>
        <w:t>underpinning</w:t>
      </w:r>
      <w:r>
        <w:rPr>
          <w:spacing w:val="-13"/>
        </w:rPr>
        <w:t xml:space="preserve"> </w:t>
      </w:r>
      <w:r>
        <w:t xml:space="preserve">the valuation of the net pension assets. Therefore, actuarial gains of £14.3m are allocated to the </w:t>
      </w:r>
      <w:r>
        <w:rPr>
          <w:spacing w:val="-2"/>
        </w:rPr>
        <w:t>comprehensive</w:t>
      </w:r>
      <w:r>
        <w:rPr>
          <w:spacing w:val="-13"/>
        </w:rPr>
        <w:t xml:space="preserve"> </w:t>
      </w:r>
      <w:r>
        <w:rPr>
          <w:spacing w:val="-2"/>
        </w:rPr>
        <w:t>statement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income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expenditure</w:t>
      </w:r>
      <w:r>
        <w:rPr>
          <w:spacing w:val="-12"/>
        </w:rPr>
        <w:t xml:space="preserve"> </w:t>
      </w:r>
      <w:r>
        <w:rPr>
          <w:spacing w:val="-2"/>
        </w:rPr>
        <w:t>resulting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4"/>
        </w:rPr>
        <w:t xml:space="preserve"> </w:t>
      </w:r>
      <w:r>
        <w:rPr>
          <w:spacing w:val="-2"/>
        </w:rPr>
        <w:t>total</w:t>
      </w:r>
      <w:r>
        <w:rPr>
          <w:spacing w:val="-12"/>
        </w:rPr>
        <w:t xml:space="preserve"> </w:t>
      </w:r>
      <w:r>
        <w:rPr>
          <w:spacing w:val="-2"/>
        </w:rPr>
        <w:t>comprehensive</w:t>
      </w:r>
      <w:r>
        <w:rPr>
          <w:spacing w:val="-11"/>
        </w:rPr>
        <w:t xml:space="preserve"> </w:t>
      </w:r>
      <w:r>
        <w:rPr>
          <w:spacing w:val="-2"/>
        </w:rPr>
        <w:t xml:space="preserve">income </w:t>
      </w:r>
      <w:r>
        <w:t>of £13.3m for the year.</w:t>
      </w:r>
    </w:p>
    <w:p w14:paraId="2BB77F03" w14:textId="77777777" w:rsidR="00F275D1" w:rsidRDefault="007D7ADE">
      <w:pPr>
        <w:pStyle w:val="BodyText"/>
        <w:spacing w:before="120" w:line="319" w:lineRule="auto"/>
        <w:ind w:left="998" w:right="1092"/>
        <w:jc w:val="both"/>
      </w:pPr>
      <w:r>
        <w:rPr>
          <w:spacing w:val="-4"/>
        </w:rPr>
        <w:t>It</w:t>
      </w:r>
      <w:r>
        <w:rPr>
          <w:spacing w:val="-10"/>
        </w:rPr>
        <w:t xml:space="preserve"> </w:t>
      </w:r>
      <w:r>
        <w:rPr>
          <w:spacing w:val="-4"/>
        </w:rPr>
        <w:t>should</w:t>
      </w:r>
      <w:r>
        <w:rPr>
          <w:spacing w:val="-9"/>
        </w:rPr>
        <w:t xml:space="preserve"> </w:t>
      </w:r>
      <w:r>
        <w:rPr>
          <w:spacing w:val="-4"/>
        </w:rPr>
        <w:t>be</w:t>
      </w:r>
      <w:r>
        <w:rPr>
          <w:spacing w:val="-8"/>
        </w:rPr>
        <w:t xml:space="preserve"> </w:t>
      </w:r>
      <w:proofErr w:type="spellStart"/>
      <w:r>
        <w:rPr>
          <w:spacing w:val="-4"/>
        </w:rPr>
        <w:t>recognised</w:t>
      </w:r>
      <w:proofErr w:type="spellEnd"/>
      <w:r>
        <w:rPr>
          <w:spacing w:val="-9"/>
        </w:rPr>
        <w:t xml:space="preserve"> </w:t>
      </w:r>
      <w:r>
        <w:rPr>
          <w:spacing w:val="-4"/>
        </w:rPr>
        <w:t>that</w:t>
      </w:r>
      <w:r>
        <w:rPr>
          <w:spacing w:val="-10"/>
        </w:rPr>
        <w:t xml:space="preserve"> </w:t>
      </w:r>
      <w:r>
        <w:rPr>
          <w:spacing w:val="-4"/>
        </w:rPr>
        <w:t>these</w:t>
      </w:r>
      <w:r>
        <w:rPr>
          <w:spacing w:val="-8"/>
        </w:rPr>
        <w:t xml:space="preserve"> </w:t>
      </w:r>
      <w:r>
        <w:rPr>
          <w:spacing w:val="-4"/>
        </w:rPr>
        <w:t>actuarial</w:t>
      </w:r>
      <w:r>
        <w:rPr>
          <w:spacing w:val="-9"/>
        </w:rPr>
        <w:t xml:space="preserve"> </w:t>
      </w:r>
      <w:r>
        <w:rPr>
          <w:spacing w:val="-4"/>
        </w:rPr>
        <w:t>gains</w:t>
      </w:r>
      <w:r>
        <w:rPr>
          <w:spacing w:val="-7"/>
        </w:rPr>
        <w:t xml:space="preserve"> </w:t>
      </w:r>
      <w:r>
        <w:rPr>
          <w:spacing w:val="-4"/>
        </w:rPr>
        <w:t>represent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value</w:t>
      </w:r>
      <w:r>
        <w:rPr>
          <w:spacing w:val="-9"/>
        </w:rPr>
        <w:t xml:space="preserve"> </w:t>
      </w:r>
      <w:r>
        <w:rPr>
          <w:spacing w:val="-4"/>
        </w:rPr>
        <w:t>as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certain</w:t>
      </w:r>
      <w:r>
        <w:rPr>
          <w:spacing w:val="-9"/>
        </w:rPr>
        <w:t xml:space="preserve"> </w:t>
      </w:r>
      <w:r>
        <w:rPr>
          <w:spacing w:val="-4"/>
        </w:rPr>
        <w:t>point</w:t>
      </w:r>
      <w:r>
        <w:rPr>
          <w:spacing w:val="-5"/>
        </w:rPr>
        <w:t xml:space="preserve"> </w:t>
      </w:r>
      <w:r>
        <w:rPr>
          <w:spacing w:val="-4"/>
        </w:rPr>
        <w:t>in</w:t>
      </w:r>
      <w:r>
        <w:rPr>
          <w:spacing w:val="-9"/>
        </w:rPr>
        <w:t xml:space="preserve"> </w:t>
      </w:r>
      <w:r>
        <w:rPr>
          <w:spacing w:val="-4"/>
        </w:rPr>
        <w:t>time, the</w:t>
      </w:r>
      <w:r>
        <w:rPr>
          <w:spacing w:val="-7"/>
        </w:rPr>
        <w:t xml:space="preserve"> </w:t>
      </w:r>
      <w:r>
        <w:rPr>
          <w:spacing w:val="-4"/>
        </w:rPr>
        <w:t>nature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actuary</w:t>
      </w:r>
      <w:r>
        <w:rPr>
          <w:spacing w:val="-7"/>
        </w:rPr>
        <w:t xml:space="preserve"> </w:t>
      </w:r>
      <w:r>
        <w:rPr>
          <w:spacing w:val="-4"/>
        </w:rPr>
        <w:t>valuation</w:t>
      </w:r>
      <w:r>
        <w:rPr>
          <w:spacing w:val="-6"/>
        </w:rPr>
        <w:t xml:space="preserve"> </w:t>
      </w:r>
      <w:r>
        <w:rPr>
          <w:spacing w:val="-4"/>
        </w:rPr>
        <w:t>dictates</w:t>
      </w:r>
      <w:r>
        <w:rPr>
          <w:spacing w:val="-7"/>
        </w:rPr>
        <w:t xml:space="preserve"> </w:t>
      </w:r>
      <w:r>
        <w:rPr>
          <w:spacing w:val="-4"/>
        </w:rPr>
        <w:t>that</w:t>
      </w:r>
      <w:r>
        <w:rPr>
          <w:spacing w:val="-7"/>
        </w:rPr>
        <w:t xml:space="preserve"> </w:t>
      </w:r>
      <w:r>
        <w:rPr>
          <w:spacing w:val="-4"/>
        </w:rPr>
        <w:t>fluctuations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this</w:t>
      </w:r>
      <w:r>
        <w:rPr>
          <w:spacing w:val="-7"/>
        </w:rPr>
        <w:t xml:space="preserve"> </w:t>
      </w:r>
      <w:r>
        <w:rPr>
          <w:spacing w:val="-4"/>
        </w:rPr>
        <w:t>nature (positive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6"/>
        </w:rPr>
        <w:t xml:space="preserve"> </w:t>
      </w:r>
      <w:r>
        <w:rPr>
          <w:spacing w:val="-4"/>
        </w:rPr>
        <w:t>negative)</w:t>
      </w:r>
      <w:r>
        <w:rPr>
          <w:spacing w:val="-8"/>
        </w:rPr>
        <w:t xml:space="preserve"> </w:t>
      </w:r>
      <w:r>
        <w:rPr>
          <w:spacing w:val="-4"/>
        </w:rPr>
        <w:t xml:space="preserve">will </w:t>
      </w:r>
      <w:r>
        <w:rPr>
          <w:spacing w:val="-2"/>
        </w:rPr>
        <w:t>occur.</w:t>
      </w:r>
    </w:p>
    <w:p w14:paraId="39907121" w14:textId="77777777" w:rsidR="00F275D1" w:rsidRDefault="00F275D1">
      <w:pPr>
        <w:pStyle w:val="BodyText"/>
        <w:spacing w:before="4"/>
        <w:rPr>
          <w:sz w:val="26"/>
        </w:rPr>
      </w:pPr>
    </w:p>
    <w:p w14:paraId="7550CD10" w14:textId="77777777" w:rsidR="00F275D1" w:rsidRDefault="007D7ADE">
      <w:pPr>
        <w:pStyle w:val="BodyText"/>
        <w:ind w:left="998"/>
        <w:jc w:val="both"/>
      </w:pPr>
      <w:r>
        <w:rPr>
          <w:spacing w:val="-4"/>
        </w:rPr>
        <w:t>A</w:t>
      </w:r>
      <w:r>
        <w:rPr>
          <w:spacing w:val="-8"/>
        </w:rPr>
        <w:t xml:space="preserve"> </w:t>
      </w:r>
      <w:r>
        <w:rPr>
          <w:spacing w:val="-4"/>
        </w:rPr>
        <w:t>summary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Group</w:t>
      </w:r>
      <w:r>
        <w:rPr>
          <w:spacing w:val="-7"/>
        </w:rPr>
        <w:t xml:space="preserve"> </w:t>
      </w:r>
      <w:r>
        <w:rPr>
          <w:spacing w:val="-4"/>
        </w:rPr>
        <w:t>Statement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Comprehensive</w:t>
      </w:r>
      <w:r>
        <w:rPr>
          <w:spacing w:val="-8"/>
        </w:rPr>
        <w:t xml:space="preserve"> </w:t>
      </w:r>
      <w:r>
        <w:rPr>
          <w:spacing w:val="-4"/>
        </w:rPr>
        <w:t>Income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Expenditure</w:t>
      </w:r>
      <w:r>
        <w:rPr>
          <w:spacing w:val="-3"/>
        </w:rPr>
        <w:t xml:space="preserve"> </w:t>
      </w:r>
      <w:r>
        <w:rPr>
          <w:spacing w:val="-4"/>
        </w:rPr>
        <w:t>is</w:t>
      </w:r>
      <w:r>
        <w:rPr>
          <w:spacing w:val="-8"/>
        </w:rPr>
        <w:t xml:space="preserve"> </w:t>
      </w:r>
      <w:r>
        <w:rPr>
          <w:spacing w:val="-4"/>
        </w:rPr>
        <w:t>shown</w:t>
      </w:r>
      <w:r>
        <w:rPr>
          <w:spacing w:val="-9"/>
        </w:rPr>
        <w:t xml:space="preserve"> </w:t>
      </w:r>
      <w:r>
        <w:rPr>
          <w:spacing w:val="-4"/>
        </w:rPr>
        <w:t>below:</w:t>
      </w:r>
    </w:p>
    <w:p w14:paraId="37D7C2FE" w14:textId="77777777" w:rsidR="00F275D1" w:rsidRDefault="00F275D1">
      <w:pPr>
        <w:pStyle w:val="BodyText"/>
      </w:pPr>
    </w:p>
    <w:p w14:paraId="6B605E91" w14:textId="77777777" w:rsidR="00F275D1" w:rsidRDefault="00F275D1">
      <w:pPr>
        <w:pStyle w:val="BodyText"/>
        <w:spacing w:before="6" w:after="1"/>
        <w:rPr>
          <w:sz w:val="23"/>
        </w:rPr>
      </w:pPr>
    </w:p>
    <w:tbl>
      <w:tblPr>
        <w:tblW w:w="0" w:type="auto"/>
        <w:tblInd w:w="10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0"/>
        <w:gridCol w:w="1484"/>
        <w:gridCol w:w="1505"/>
      </w:tblGrid>
      <w:tr w:rsidR="00F275D1" w14:paraId="71F253F0" w14:textId="77777777">
        <w:trPr>
          <w:trHeight w:val="608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</w:tcBorders>
          </w:tcPr>
          <w:p w14:paraId="6B18C7C6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  <w:tcBorders>
              <w:top w:val="single" w:sz="4" w:space="0" w:color="000000"/>
            </w:tcBorders>
          </w:tcPr>
          <w:p w14:paraId="30B4F4BC" w14:textId="77777777" w:rsidR="00F275D1" w:rsidRDefault="007D7ADE">
            <w:pPr>
              <w:pStyle w:val="TableParagraph"/>
              <w:ind w:left="90" w:right="127" w:firstLine="127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ended 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July </w:t>
            </w:r>
            <w:r>
              <w:rPr>
                <w:b/>
                <w:spacing w:val="-4"/>
                <w:sz w:val="18"/>
              </w:rPr>
              <w:t>2022</w:t>
            </w:r>
          </w:p>
        </w:tc>
        <w:tc>
          <w:tcPr>
            <w:tcW w:w="1505" w:type="dxa"/>
            <w:tcBorders>
              <w:top w:val="single" w:sz="4" w:space="0" w:color="000000"/>
              <w:right w:val="single" w:sz="4" w:space="0" w:color="000000"/>
            </w:tcBorders>
          </w:tcPr>
          <w:p w14:paraId="291DA93D" w14:textId="77777777" w:rsidR="00F275D1" w:rsidRDefault="007D7ADE">
            <w:pPr>
              <w:pStyle w:val="TableParagraph"/>
              <w:ind w:left="307" w:firstLine="127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ended 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July </w:t>
            </w:r>
            <w:r>
              <w:rPr>
                <w:b/>
                <w:spacing w:val="-4"/>
                <w:sz w:val="18"/>
              </w:rPr>
              <w:t>2021</w:t>
            </w:r>
          </w:p>
        </w:tc>
      </w:tr>
      <w:tr w:rsidR="00F275D1" w14:paraId="1290FBC6" w14:textId="77777777">
        <w:trPr>
          <w:trHeight w:val="584"/>
        </w:trPr>
        <w:tc>
          <w:tcPr>
            <w:tcW w:w="2440" w:type="dxa"/>
            <w:tcBorders>
              <w:left w:val="single" w:sz="4" w:space="0" w:color="000000"/>
            </w:tcBorders>
          </w:tcPr>
          <w:p w14:paraId="788B02AA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14:paraId="07F223EE" w14:textId="77777777" w:rsidR="00F275D1" w:rsidRDefault="00F275D1">
            <w:pPr>
              <w:pStyle w:val="TableParagraph"/>
              <w:spacing w:before="3"/>
              <w:rPr>
                <w:rFonts w:ascii="Lucida Sans"/>
                <w:sz w:val="16"/>
              </w:rPr>
            </w:pPr>
          </w:p>
          <w:p w14:paraId="6F5911CA" w14:textId="77777777" w:rsidR="00F275D1" w:rsidRDefault="007D7ADE">
            <w:pPr>
              <w:pStyle w:val="TableParagraph"/>
              <w:ind w:right="300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£000</w:t>
            </w:r>
          </w:p>
        </w:tc>
        <w:tc>
          <w:tcPr>
            <w:tcW w:w="1505" w:type="dxa"/>
            <w:tcBorders>
              <w:right w:val="single" w:sz="4" w:space="0" w:color="000000"/>
            </w:tcBorders>
          </w:tcPr>
          <w:p w14:paraId="470C524A" w14:textId="77777777" w:rsidR="00F275D1" w:rsidRDefault="00F275D1">
            <w:pPr>
              <w:pStyle w:val="TableParagraph"/>
              <w:spacing w:before="3"/>
              <w:rPr>
                <w:rFonts w:ascii="Lucida Sans"/>
                <w:sz w:val="16"/>
              </w:rPr>
            </w:pPr>
          </w:p>
          <w:p w14:paraId="3EBDCDE7" w14:textId="77777777" w:rsidR="00F275D1" w:rsidRDefault="007D7ADE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£000</w:t>
            </w:r>
          </w:p>
        </w:tc>
      </w:tr>
      <w:tr w:rsidR="00F275D1" w14:paraId="27201705" w14:textId="77777777">
        <w:trPr>
          <w:trHeight w:val="496"/>
        </w:trPr>
        <w:tc>
          <w:tcPr>
            <w:tcW w:w="2440" w:type="dxa"/>
            <w:tcBorders>
              <w:left w:val="single" w:sz="4" w:space="0" w:color="000000"/>
            </w:tcBorders>
          </w:tcPr>
          <w:p w14:paraId="5F17A123" w14:textId="77777777" w:rsidR="00F275D1" w:rsidRDefault="00F275D1">
            <w:pPr>
              <w:pStyle w:val="TableParagraph"/>
              <w:spacing w:before="6"/>
              <w:rPr>
                <w:rFonts w:ascii="Lucida Sans"/>
                <w:sz w:val="15"/>
              </w:rPr>
            </w:pPr>
          </w:p>
          <w:p w14:paraId="288D9D20" w14:textId="77777777" w:rsidR="00F275D1" w:rsidRDefault="007D7AD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Income</w:t>
            </w:r>
          </w:p>
        </w:tc>
        <w:tc>
          <w:tcPr>
            <w:tcW w:w="1484" w:type="dxa"/>
          </w:tcPr>
          <w:p w14:paraId="5BD18D32" w14:textId="77777777" w:rsidR="00F275D1" w:rsidRDefault="00F275D1">
            <w:pPr>
              <w:pStyle w:val="TableParagraph"/>
              <w:spacing w:before="6"/>
              <w:rPr>
                <w:rFonts w:ascii="Lucida Sans"/>
                <w:sz w:val="15"/>
              </w:rPr>
            </w:pPr>
          </w:p>
          <w:p w14:paraId="11229654" w14:textId="77777777" w:rsidR="00F275D1" w:rsidRDefault="007D7ADE">
            <w:pPr>
              <w:pStyle w:val="TableParagraph"/>
              <w:spacing w:before="1"/>
              <w:ind w:right="30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20,553</w:t>
            </w:r>
          </w:p>
        </w:tc>
        <w:tc>
          <w:tcPr>
            <w:tcW w:w="1505" w:type="dxa"/>
            <w:tcBorders>
              <w:right w:val="single" w:sz="4" w:space="0" w:color="000000"/>
            </w:tcBorders>
          </w:tcPr>
          <w:p w14:paraId="76EDBBDA" w14:textId="77777777" w:rsidR="00F275D1" w:rsidRDefault="00F275D1">
            <w:pPr>
              <w:pStyle w:val="TableParagraph"/>
              <w:spacing w:before="6"/>
              <w:rPr>
                <w:rFonts w:ascii="Lucida Sans"/>
                <w:sz w:val="15"/>
              </w:rPr>
            </w:pPr>
          </w:p>
          <w:p w14:paraId="194C81E6" w14:textId="77777777" w:rsidR="00F275D1" w:rsidRDefault="007D7ADE">
            <w:pPr>
              <w:pStyle w:val="TableParagraph"/>
              <w:spacing w:before="1"/>
              <w:ind w:right="9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18,834</w:t>
            </w:r>
          </w:p>
        </w:tc>
      </w:tr>
      <w:tr w:rsidR="00F275D1" w14:paraId="3A91AC08" w14:textId="77777777">
        <w:trPr>
          <w:trHeight w:val="626"/>
        </w:trPr>
        <w:tc>
          <w:tcPr>
            <w:tcW w:w="2440" w:type="dxa"/>
            <w:tcBorders>
              <w:left w:val="single" w:sz="4" w:space="0" w:color="000000"/>
            </w:tcBorders>
          </w:tcPr>
          <w:p w14:paraId="151FD2B7" w14:textId="77777777" w:rsidR="00F275D1" w:rsidRDefault="007D7ADE">
            <w:pPr>
              <w:pStyle w:val="TableParagraph"/>
              <w:spacing w:before="104"/>
              <w:ind w:left="107" w:right="498"/>
              <w:rPr>
                <w:sz w:val="18"/>
              </w:rPr>
            </w:pPr>
            <w:r>
              <w:rPr>
                <w:sz w:val="18"/>
              </w:rPr>
              <w:t>Expenditure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(including endowment transfer)</w:t>
            </w:r>
          </w:p>
        </w:tc>
        <w:tc>
          <w:tcPr>
            <w:tcW w:w="1484" w:type="dxa"/>
          </w:tcPr>
          <w:p w14:paraId="00E37D4B" w14:textId="77777777" w:rsidR="00F275D1" w:rsidRDefault="00F275D1">
            <w:pPr>
              <w:pStyle w:val="TableParagraph"/>
              <w:spacing w:before="6"/>
              <w:rPr>
                <w:rFonts w:ascii="Lucida Sans"/>
                <w:sz w:val="26"/>
              </w:rPr>
            </w:pPr>
          </w:p>
          <w:p w14:paraId="324A4C50" w14:textId="77777777" w:rsidR="00F275D1" w:rsidRDefault="007D7ADE">
            <w:pPr>
              <w:pStyle w:val="TableParagraph"/>
              <w:spacing w:before="1"/>
              <w:ind w:right="3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(21,474)</w:t>
            </w:r>
          </w:p>
        </w:tc>
        <w:tc>
          <w:tcPr>
            <w:tcW w:w="1505" w:type="dxa"/>
            <w:tcBorders>
              <w:right w:val="single" w:sz="4" w:space="0" w:color="000000"/>
            </w:tcBorders>
          </w:tcPr>
          <w:p w14:paraId="675E5707" w14:textId="77777777" w:rsidR="00F275D1" w:rsidRDefault="00F275D1">
            <w:pPr>
              <w:pStyle w:val="TableParagraph"/>
              <w:spacing w:before="6"/>
              <w:rPr>
                <w:rFonts w:ascii="Lucida Sans"/>
                <w:sz w:val="26"/>
              </w:rPr>
            </w:pPr>
          </w:p>
          <w:p w14:paraId="293D9534" w14:textId="77777777" w:rsidR="00F275D1" w:rsidRDefault="007D7ADE">
            <w:pPr>
              <w:pStyle w:val="TableParagraph"/>
              <w:spacing w:before="1"/>
              <w:ind w:right="9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(20,148)</w:t>
            </w:r>
          </w:p>
        </w:tc>
      </w:tr>
      <w:tr w:rsidR="00F275D1" w14:paraId="12261BCE" w14:textId="77777777">
        <w:trPr>
          <w:trHeight w:val="522"/>
        </w:trPr>
        <w:tc>
          <w:tcPr>
            <w:tcW w:w="2440" w:type="dxa"/>
            <w:tcBorders>
              <w:left w:val="single" w:sz="4" w:space="0" w:color="000000"/>
            </w:tcBorders>
          </w:tcPr>
          <w:p w14:paraId="018174F8" w14:textId="77777777" w:rsidR="00F275D1" w:rsidRDefault="007D7ADE">
            <w:pPr>
              <w:pStyle w:val="TableParagraph"/>
              <w:spacing w:before="86" w:line="208" w:lineRule="exact"/>
              <w:ind w:left="107" w:right="498"/>
              <w:rPr>
                <w:sz w:val="18"/>
              </w:rPr>
            </w:pPr>
            <w:r>
              <w:rPr>
                <w:sz w:val="18"/>
              </w:rPr>
              <w:t>Loss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Disposal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of </w:t>
            </w:r>
            <w:r>
              <w:rPr>
                <w:spacing w:val="-2"/>
                <w:sz w:val="18"/>
              </w:rPr>
              <w:t>Assets</w:t>
            </w:r>
          </w:p>
        </w:tc>
        <w:tc>
          <w:tcPr>
            <w:tcW w:w="1484" w:type="dxa"/>
          </w:tcPr>
          <w:p w14:paraId="5E70FB33" w14:textId="77777777" w:rsidR="00F275D1" w:rsidRDefault="00F275D1">
            <w:pPr>
              <w:pStyle w:val="TableParagraph"/>
              <w:spacing w:before="6"/>
              <w:rPr>
                <w:rFonts w:ascii="Lucida Sans"/>
                <w:sz w:val="26"/>
              </w:rPr>
            </w:pPr>
          </w:p>
          <w:p w14:paraId="2F61BAB5" w14:textId="77777777" w:rsidR="00F275D1" w:rsidRDefault="007D7ADE">
            <w:pPr>
              <w:pStyle w:val="TableParagraph"/>
              <w:spacing w:before="1" w:line="189" w:lineRule="exact"/>
              <w:ind w:right="30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(93)</w:t>
            </w:r>
          </w:p>
        </w:tc>
        <w:tc>
          <w:tcPr>
            <w:tcW w:w="1505" w:type="dxa"/>
            <w:tcBorders>
              <w:right w:val="single" w:sz="4" w:space="0" w:color="000000"/>
            </w:tcBorders>
          </w:tcPr>
          <w:p w14:paraId="53447543" w14:textId="77777777" w:rsidR="00F275D1" w:rsidRDefault="00F275D1">
            <w:pPr>
              <w:pStyle w:val="TableParagraph"/>
              <w:spacing w:before="6"/>
              <w:rPr>
                <w:rFonts w:ascii="Lucida Sans"/>
                <w:sz w:val="26"/>
              </w:rPr>
            </w:pPr>
          </w:p>
          <w:p w14:paraId="04537E6F" w14:textId="77777777" w:rsidR="00F275D1" w:rsidRDefault="007D7ADE">
            <w:pPr>
              <w:pStyle w:val="TableParagraph"/>
              <w:spacing w:before="1" w:line="189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F275D1" w14:paraId="35A62F23" w14:textId="77777777">
        <w:trPr>
          <w:trHeight w:val="564"/>
        </w:trPr>
        <w:tc>
          <w:tcPr>
            <w:tcW w:w="2440" w:type="dxa"/>
            <w:tcBorders>
              <w:left w:val="single" w:sz="4" w:space="0" w:color="000000"/>
            </w:tcBorders>
          </w:tcPr>
          <w:p w14:paraId="5B055925" w14:textId="77777777" w:rsidR="00F275D1" w:rsidRDefault="007D7ADE">
            <w:pPr>
              <w:pStyle w:val="TableParagraph"/>
              <w:spacing w:line="242" w:lineRule="auto"/>
              <w:ind w:left="107" w:right="1178"/>
              <w:rPr>
                <w:sz w:val="18"/>
              </w:rPr>
            </w:pPr>
            <w:r>
              <w:rPr>
                <w:sz w:val="18"/>
              </w:rPr>
              <w:t>(Loss)/gain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on </w:t>
            </w:r>
            <w:r>
              <w:rPr>
                <w:spacing w:val="-2"/>
                <w:sz w:val="18"/>
              </w:rPr>
              <w:t>investments</w:t>
            </w:r>
          </w:p>
        </w:tc>
        <w:tc>
          <w:tcPr>
            <w:tcW w:w="1484" w:type="dxa"/>
          </w:tcPr>
          <w:p w14:paraId="7739B9D4" w14:textId="77777777" w:rsidR="00F275D1" w:rsidRDefault="00F275D1">
            <w:pPr>
              <w:pStyle w:val="TableParagraph"/>
              <w:spacing w:before="11"/>
              <w:rPr>
                <w:rFonts w:ascii="Lucida Sans"/>
                <w:sz w:val="17"/>
              </w:rPr>
            </w:pPr>
          </w:p>
          <w:p w14:paraId="7C9AEE9A" w14:textId="77777777" w:rsidR="00F275D1" w:rsidRDefault="007D7ADE">
            <w:pPr>
              <w:pStyle w:val="TableParagraph"/>
              <w:ind w:right="30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(33)</w:t>
            </w:r>
          </w:p>
        </w:tc>
        <w:tc>
          <w:tcPr>
            <w:tcW w:w="1505" w:type="dxa"/>
            <w:tcBorders>
              <w:right w:val="single" w:sz="4" w:space="0" w:color="000000"/>
            </w:tcBorders>
          </w:tcPr>
          <w:p w14:paraId="5EC07C0F" w14:textId="77777777" w:rsidR="00F275D1" w:rsidRDefault="00F275D1">
            <w:pPr>
              <w:pStyle w:val="TableParagraph"/>
              <w:spacing w:before="11"/>
              <w:rPr>
                <w:rFonts w:ascii="Lucida Sans"/>
                <w:sz w:val="17"/>
              </w:rPr>
            </w:pPr>
          </w:p>
          <w:p w14:paraId="19643DDE" w14:textId="77777777" w:rsidR="00F275D1" w:rsidRDefault="007D7ADE"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82</w:t>
            </w:r>
          </w:p>
        </w:tc>
      </w:tr>
      <w:tr w:rsidR="00F275D1" w14:paraId="4FC68BD3" w14:textId="77777777">
        <w:trPr>
          <w:trHeight w:val="496"/>
        </w:trPr>
        <w:tc>
          <w:tcPr>
            <w:tcW w:w="2440" w:type="dxa"/>
            <w:tcBorders>
              <w:left w:val="single" w:sz="4" w:space="0" w:color="000000"/>
            </w:tcBorders>
          </w:tcPr>
          <w:p w14:paraId="436B221D" w14:textId="77777777" w:rsidR="00F275D1" w:rsidRDefault="007D7ADE">
            <w:pPr>
              <w:pStyle w:val="TableParagraph"/>
              <w:spacing w:before="144"/>
              <w:ind w:left="107"/>
              <w:rPr>
                <w:sz w:val="18"/>
              </w:rPr>
            </w:pPr>
            <w:r>
              <w:rPr>
                <w:sz w:val="18"/>
              </w:rPr>
              <w:t>Deficit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year</w:t>
            </w:r>
          </w:p>
        </w:tc>
        <w:tc>
          <w:tcPr>
            <w:tcW w:w="1484" w:type="dxa"/>
          </w:tcPr>
          <w:p w14:paraId="0008888F" w14:textId="77777777" w:rsidR="00F275D1" w:rsidRDefault="007D7ADE">
            <w:pPr>
              <w:pStyle w:val="TableParagraph"/>
              <w:spacing w:before="144"/>
              <w:ind w:right="3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(1,047)</w:t>
            </w:r>
          </w:p>
        </w:tc>
        <w:tc>
          <w:tcPr>
            <w:tcW w:w="1505" w:type="dxa"/>
            <w:tcBorders>
              <w:right w:val="single" w:sz="4" w:space="0" w:color="000000"/>
            </w:tcBorders>
          </w:tcPr>
          <w:p w14:paraId="626B7724" w14:textId="77777777" w:rsidR="00F275D1" w:rsidRDefault="007D7ADE">
            <w:pPr>
              <w:pStyle w:val="TableParagraph"/>
              <w:spacing w:before="144"/>
              <w:ind w:right="9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(1,232)</w:t>
            </w:r>
          </w:p>
        </w:tc>
      </w:tr>
      <w:tr w:rsidR="00F275D1" w14:paraId="5FB57AA5" w14:textId="77777777">
        <w:trPr>
          <w:trHeight w:val="353"/>
        </w:trPr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14:paraId="0EEF0CC6" w14:textId="77777777" w:rsidR="00F275D1" w:rsidRDefault="007D7ADE">
            <w:pPr>
              <w:pStyle w:val="TableParagraph"/>
              <w:spacing w:before="144" w:line="190" w:lineRule="exact"/>
              <w:ind w:left="107"/>
              <w:rPr>
                <w:sz w:val="18"/>
              </w:rPr>
            </w:pPr>
            <w:r>
              <w:rPr>
                <w:sz w:val="18"/>
              </w:rPr>
              <w:t>Deficit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2"/>
                <w:sz w:val="18"/>
              </w:rPr>
              <w:t xml:space="preserve"> income</w:t>
            </w:r>
          </w:p>
        </w:tc>
        <w:tc>
          <w:tcPr>
            <w:tcW w:w="1484" w:type="dxa"/>
            <w:tcBorders>
              <w:bottom w:val="single" w:sz="4" w:space="0" w:color="000000"/>
            </w:tcBorders>
          </w:tcPr>
          <w:p w14:paraId="03C9C9B9" w14:textId="77777777" w:rsidR="00F275D1" w:rsidRDefault="007D7ADE">
            <w:pPr>
              <w:pStyle w:val="TableParagraph"/>
              <w:spacing w:before="144" w:line="190" w:lineRule="exact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5.1%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</w:tcPr>
          <w:p w14:paraId="6F4C5DC0" w14:textId="77777777" w:rsidR="00F275D1" w:rsidRDefault="007D7ADE">
            <w:pPr>
              <w:pStyle w:val="TableParagraph"/>
              <w:spacing w:before="144" w:line="190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6.5%</w:t>
            </w:r>
          </w:p>
        </w:tc>
      </w:tr>
    </w:tbl>
    <w:p w14:paraId="502EFB5C" w14:textId="77777777" w:rsidR="00F275D1" w:rsidRDefault="00F275D1">
      <w:pPr>
        <w:spacing w:line="190" w:lineRule="exact"/>
        <w:jc w:val="right"/>
        <w:rPr>
          <w:sz w:val="18"/>
        </w:rPr>
        <w:sectPr w:rsidR="00F275D1">
          <w:pgSz w:w="11910" w:h="16840"/>
          <w:pgMar w:top="1080" w:right="320" w:bottom="960" w:left="420" w:header="739" w:footer="776" w:gutter="0"/>
          <w:cols w:space="720"/>
        </w:sectPr>
      </w:pPr>
    </w:p>
    <w:p w14:paraId="356DD615" w14:textId="77777777" w:rsidR="00F275D1" w:rsidRDefault="00F275D1">
      <w:pPr>
        <w:pStyle w:val="BodyText"/>
      </w:pPr>
    </w:p>
    <w:p w14:paraId="51BABF6A" w14:textId="77777777" w:rsidR="00F275D1" w:rsidRDefault="00F275D1">
      <w:pPr>
        <w:pStyle w:val="BodyText"/>
        <w:spacing w:before="5"/>
        <w:rPr>
          <w:sz w:val="14"/>
        </w:rPr>
      </w:pPr>
    </w:p>
    <w:tbl>
      <w:tblPr>
        <w:tblW w:w="0" w:type="auto"/>
        <w:tblInd w:w="9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2"/>
        <w:gridCol w:w="341"/>
        <w:gridCol w:w="1104"/>
        <w:gridCol w:w="1245"/>
        <w:gridCol w:w="1225"/>
        <w:gridCol w:w="1235"/>
        <w:gridCol w:w="1092"/>
      </w:tblGrid>
      <w:tr w:rsidR="00F275D1" w14:paraId="47CCD3EA" w14:textId="77777777">
        <w:trPr>
          <w:trHeight w:val="285"/>
        </w:trPr>
        <w:tc>
          <w:tcPr>
            <w:tcW w:w="3442" w:type="dxa"/>
          </w:tcPr>
          <w:p w14:paraId="044E32E8" w14:textId="77777777" w:rsidR="00F275D1" w:rsidRDefault="007D7AD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Income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Summary</w:t>
            </w:r>
          </w:p>
        </w:tc>
        <w:tc>
          <w:tcPr>
            <w:tcW w:w="341" w:type="dxa"/>
          </w:tcPr>
          <w:p w14:paraId="4703A940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 w14:paraId="7280D437" w14:textId="77777777" w:rsidR="00F275D1" w:rsidRDefault="007D7ADE">
            <w:pPr>
              <w:pStyle w:val="TableParagraph"/>
              <w:ind w:left="316"/>
              <w:rPr>
                <w:b/>
              </w:rPr>
            </w:pPr>
            <w:r>
              <w:rPr>
                <w:b/>
                <w:spacing w:val="-4"/>
              </w:rPr>
              <w:t>2022</w:t>
            </w:r>
          </w:p>
        </w:tc>
        <w:tc>
          <w:tcPr>
            <w:tcW w:w="1245" w:type="dxa"/>
          </w:tcPr>
          <w:p w14:paraId="535A2542" w14:textId="77777777" w:rsidR="00F275D1" w:rsidRDefault="007D7ADE">
            <w:pPr>
              <w:pStyle w:val="TableParagraph"/>
              <w:ind w:left="477"/>
              <w:rPr>
                <w:b/>
              </w:rPr>
            </w:pPr>
            <w:r>
              <w:rPr>
                <w:b/>
                <w:spacing w:val="-4"/>
              </w:rPr>
              <w:t>2021</w:t>
            </w:r>
          </w:p>
        </w:tc>
        <w:tc>
          <w:tcPr>
            <w:tcW w:w="1225" w:type="dxa"/>
          </w:tcPr>
          <w:p w14:paraId="445448BE" w14:textId="77777777" w:rsidR="00F275D1" w:rsidRDefault="007D7ADE">
            <w:pPr>
              <w:pStyle w:val="TableParagraph"/>
              <w:ind w:left="459"/>
              <w:rPr>
                <w:b/>
              </w:rPr>
            </w:pPr>
            <w:r>
              <w:rPr>
                <w:b/>
                <w:spacing w:val="-4"/>
              </w:rPr>
              <w:t>2020</w:t>
            </w:r>
          </w:p>
        </w:tc>
        <w:tc>
          <w:tcPr>
            <w:tcW w:w="1235" w:type="dxa"/>
          </w:tcPr>
          <w:p w14:paraId="70776CD9" w14:textId="77777777" w:rsidR="00F275D1" w:rsidRDefault="007D7ADE">
            <w:pPr>
              <w:pStyle w:val="TableParagraph"/>
              <w:ind w:left="458"/>
              <w:rPr>
                <w:b/>
              </w:rPr>
            </w:pPr>
            <w:r>
              <w:rPr>
                <w:b/>
                <w:spacing w:val="-4"/>
              </w:rPr>
              <w:t>2019</w:t>
            </w:r>
          </w:p>
        </w:tc>
        <w:tc>
          <w:tcPr>
            <w:tcW w:w="1092" w:type="dxa"/>
          </w:tcPr>
          <w:p w14:paraId="3097BA24" w14:textId="77777777" w:rsidR="00F275D1" w:rsidRDefault="007D7ADE">
            <w:pPr>
              <w:pStyle w:val="TableParagraph"/>
              <w:ind w:left="469"/>
              <w:rPr>
                <w:b/>
              </w:rPr>
            </w:pPr>
            <w:r>
              <w:rPr>
                <w:b/>
                <w:spacing w:val="-4"/>
              </w:rPr>
              <w:t>2018</w:t>
            </w:r>
          </w:p>
        </w:tc>
      </w:tr>
      <w:tr w:rsidR="00F275D1" w14:paraId="4EA3A855" w14:textId="77777777">
        <w:trPr>
          <w:trHeight w:val="442"/>
        </w:trPr>
        <w:tc>
          <w:tcPr>
            <w:tcW w:w="3442" w:type="dxa"/>
          </w:tcPr>
          <w:p w14:paraId="17EA93DF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1D37A004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 w14:paraId="7A02704C" w14:textId="77777777" w:rsidR="00F275D1" w:rsidRDefault="007D7ADE">
            <w:pPr>
              <w:pStyle w:val="TableParagraph"/>
              <w:spacing w:before="29"/>
              <w:ind w:left="331"/>
              <w:rPr>
                <w:b/>
              </w:rPr>
            </w:pPr>
            <w:r>
              <w:rPr>
                <w:b/>
                <w:spacing w:val="-4"/>
              </w:rPr>
              <w:t>£000</w:t>
            </w:r>
          </w:p>
        </w:tc>
        <w:tc>
          <w:tcPr>
            <w:tcW w:w="1245" w:type="dxa"/>
          </w:tcPr>
          <w:p w14:paraId="4A9B1250" w14:textId="77777777" w:rsidR="00F275D1" w:rsidRDefault="007D7ADE">
            <w:pPr>
              <w:pStyle w:val="TableParagraph"/>
              <w:spacing w:before="29"/>
              <w:ind w:left="492"/>
              <w:rPr>
                <w:b/>
              </w:rPr>
            </w:pPr>
            <w:r>
              <w:rPr>
                <w:b/>
                <w:spacing w:val="-4"/>
              </w:rPr>
              <w:t>£000</w:t>
            </w:r>
          </w:p>
        </w:tc>
        <w:tc>
          <w:tcPr>
            <w:tcW w:w="1225" w:type="dxa"/>
          </w:tcPr>
          <w:p w14:paraId="3A1A66E5" w14:textId="77777777" w:rsidR="00F275D1" w:rsidRDefault="007D7ADE">
            <w:pPr>
              <w:pStyle w:val="TableParagraph"/>
              <w:spacing w:before="29"/>
              <w:ind w:left="473"/>
              <w:rPr>
                <w:b/>
              </w:rPr>
            </w:pPr>
            <w:r>
              <w:rPr>
                <w:b/>
                <w:spacing w:val="-4"/>
              </w:rPr>
              <w:t>£000</w:t>
            </w:r>
          </w:p>
        </w:tc>
        <w:tc>
          <w:tcPr>
            <w:tcW w:w="1235" w:type="dxa"/>
          </w:tcPr>
          <w:p w14:paraId="21EA453F" w14:textId="77777777" w:rsidR="00F275D1" w:rsidRDefault="007D7ADE">
            <w:pPr>
              <w:pStyle w:val="TableParagraph"/>
              <w:spacing w:before="29"/>
              <w:ind w:left="473"/>
              <w:rPr>
                <w:b/>
              </w:rPr>
            </w:pPr>
            <w:r>
              <w:rPr>
                <w:b/>
                <w:spacing w:val="-4"/>
              </w:rPr>
              <w:t>£000</w:t>
            </w:r>
          </w:p>
        </w:tc>
        <w:tc>
          <w:tcPr>
            <w:tcW w:w="1092" w:type="dxa"/>
          </w:tcPr>
          <w:p w14:paraId="336F4480" w14:textId="77777777" w:rsidR="00F275D1" w:rsidRDefault="007D7ADE">
            <w:pPr>
              <w:pStyle w:val="TableParagraph"/>
              <w:spacing w:before="29"/>
              <w:ind w:left="483"/>
              <w:rPr>
                <w:b/>
              </w:rPr>
            </w:pPr>
            <w:r>
              <w:rPr>
                <w:b/>
                <w:spacing w:val="-4"/>
              </w:rPr>
              <w:t>£000</w:t>
            </w:r>
          </w:p>
        </w:tc>
      </w:tr>
      <w:tr w:rsidR="00F275D1" w14:paraId="36EE8A31" w14:textId="77777777">
        <w:trPr>
          <w:trHeight w:val="779"/>
        </w:trPr>
        <w:tc>
          <w:tcPr>
            <w:tcW w:w="3442" w:type="dxa"/>
          </w:tcPr>
          <w:p w14:paraId="777DA9CE" w14:textId="77777777" w:rsidR="00F275D1" w:rsidRDefault="007D7ADE">
            <w:pPr>
              <w:pStyle w:val="TableParagraph"/>
              <w:spacing w:before="158"/>
              <w:ind w:left="107"/>
              <w:rPr>
                <w:b/>
              </w:rPr>
            </w:pPr>
            <w:r>
              <w:rPr>
                <w:b/>
              </w:rPr>
              <w:t>Tuition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fees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education </w:t>
            </w:r>
            <w:r>
              <w:rPr>
                <w:b/>
                <w:spacing w:val="-2"/>
              </w:rPr>
              <w:t>contracts</w:t>
            </w:r>
          </w:p>
        </w:tc>
        <w:tc>
          <w:tcPr>
            <w:tcW w:w="341" w:type="dxa"/>
          </w:tcPr>
          <w:p w14:paraId="2AE83761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 w14:paraId="29A13B50" w14:textId="77777777" w:rsidR="00F275D1" w:rsidRDefault="00F275D1">
            <w:pPr>
              <w:pStyle w:val="TableParagraph"/>
              <w:rPr>
                <w:rFonts w:ascii="Lucida Sans"/>
                <w:sz w:val="35"/>
              </w:rPr>
            </w:pPr>
          </w:p>
          <w:p w14:paraId="296D32F2" w14:textId="77777777" w:rsidR="00F275D1" w:rsidRDefault="007D7AD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"/>
              </w:rPr>
              <w:t>12,561</w:t>
            </w:r>
          </w:p>
        </w:tc>
        <w:tc>
          <w:tcPr>
            <w:tcW w:w="1245" w:type="dxa"/>
          </w:tcPr>
          <w:p w14:paraId="5D48414F" w14:textId="77777777" w:rsidR="00F275D1" w:rsidRDefault="00F275D1">
            <w:pPr>
              <w:pStyle w:val="TableParagraph"/>
              <w:rPr>
                <w:rFonts w:ascii="Lucida Sans"/>
                <w:sz w:val="35"/>
              </w:rPr>
            </w:pPr>
          </w:p>
          <w:p w14:paraId="37FE53E8" w14:textId="77777777" w:rsidR="00F275D1" w:rsidRDefault="007D7ADE">
            <w:pPr>
              <w:pStyle w:val="TableParagraph"/>
              <w:ind w:left="269"/>
              <w:rPr>
                <w:b/>
              </w:rPr>
            </w:pPr>
            <w:r>
              <w:rPr>
                <w:b/>
                <w:spacing w:val="-2"/>
              </w:rPr>
              <w:t>11,307</w:t>
            </w:r>
          </w:p>
        </w:tc>
        <w:tc>
          <w:tcPr>
            <w:tcW w:w="1225" w:type="dxa"/>
          </w:tcPr>
          <w:p w14:paraId="32E5CDD0" w14:textId="77777777" w:rsidR="00F275D1" w:rsidRDefault="00F275D1">
            <w:pPr>
              <w:pStyle w:val="TableParagraph"/>
              <w:rPr>
                <w:rFonts w:ascii="Lucida Sans"/>
                <w:sz w:val="35"/>
              </w:rPr>
            </w:pPr>
          </w:p>
          <w:p w14:paraId="351578EF" w14:textId="77777777" w:rsidR="00F275D1" w:rsidRDefault="007D7ADE">
            <w:pPr>
              <w:pStyle w:val="TableParagraph"/>
              <w:ind w:left="250"/>
              <w:rPr>
                <w:b/>
              </w:rPr>
            </w:pPr>
            <w:r>
              <w:rPr>
                <w:b/>
                <w:spacing w:val="-2"/>
              </w:rPr>
              <w:t>12,134</w:t>
            </w:r>
          </w:p>
        </w:tc>
        <w:tc>
          <w:tcPr>
            <w:tcW w:w="1235" w:type="dxa"/>
          </w:tcPr>
          <w:p w14:paraId="13CD3089" w14:textId="77777777" w:rsidR="00F275D1" w:rsidRDefault="00F275D1">
            <w:pPr>
              <w:pStyle w:val="TableParagraph"/>
              <w:rPr>
                <w:rFonts w:ascii="Lucida Sans"/>
                <w:sz w:val="35"/>
              </w:rPr>
            </w:pPr>
          </w:p>
          <w:p w14:paraId="41CBA4BA" w14:textId="77777777" w:rsidR="00F275D1" w:rsidRDefault="007D7ADE">
            <w:pPr>
              <w:pStyle w:val="TableParagraph"/>
              <w:ind w:left="250"/>
              <w:rPr>
                <w:b/>
              </w:rPr>
            </w:pPr>
            <w:r>
              <w:rPr>
                <w:b/>
                <w:spacing w:val="-2"/>
              </w:rPr>
              <w:t>11,795</w:t>
            </w:r>
          </w:p>
        </w:tc>
        <w:tc>
          <w:tcPr>
            <w:tcW w:w="1092" w:type="dxa"/>
          </w:tcPr>
          <w:p w14:paraId="3C7B4CCF" w14:textId="77777777" w:rsidR="00F275D1" w:rsidRDefault="00F275D1">
            <w:pPr>
              <w:pStyle w:val="TableParagraph"/>
              <w:rPr>
                <w:rFonts w:ascii="Lucida Sans"/>
                <w:sz w:val="35"/>
              </w:rPr>
            </w:pPr>
          </w:p>
          <w:p w14:paraId="613E87D9" w14:textId="77777777" w:rsidR="00F275D1" w:rsidRDefault="007D7ADE">
            <w:pPr>
              <w:pStyle w:val="TableParagraph"/>
              <w:ind w:left="260"/>
              <w:rPr>
                <w:b/>
              </w:rPr>
            </w:pPr>
            <w:r>
              <w:rPr>
                <w:b/>
                <w:spacing w:val="-2"/>
              </w:rPr>
              <w:t>11,686</w:t>
            </w:r>
          </w:p>
        </w:tc>
      </w:tr>
      <w:tr w:rsidR="00F275D1" w14:paraId="507290E8" w14:textId="77777777">
        <w:trPr>
          <w:trHeight w:val="637"/>
        </w:trPr>
        <w:tc>
          <w:tcPr>
            <w:tcW w:w="3442" w:type="dxa"/>
          </w:tcPr>
          <w:p w14:paraId="78384507" w14:textId="77777777" w:rsidR="00F275D1" w:rsidRDefault="007D7ADE">
            <w:pPr>
              <w:pStyle w:val="TableParagraph"/>
              <w:spacing w:before="112"/>
              <w:ind w:left="107"/>
              <w:rPr>
                <w:b/>
              </w:rPr>
            </w:pPr>
            <w:r>
              <w:rPr>
                <w:b/>
              </w:rPr>
              <w:t>Funding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Grants</w:t>
            </w:r>
          </w:p>
        </w:tc>
        <w:tc>
          <w:tcPr>
            <w:tcW w:w="341" w:type="dxa"/>
          </w:tcPr>
          <w:p w14:paraId="21BD0578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 w14:paraId="6B87A408" w14:textId="77777777" w:rsidR="00F275D1" w:rsidRDefault="007D7ADE">
            <w:pPr>
              <w:pStyle w:val="TableParagraph"/>
              <w:spacing w:before="112"/>
              <w:ind w:left="235"/>
              <w:rPr>
                <w:b/>
              </w:rPr>
            </w:pPr>
            <w:r>
              <w:rPr>
                <w:b/>
                <w:spacing w:val="-2"/>
              </w:rPr>
              <w:t>6,141</w:t>
            </w:r>
          </w:p>
        </w:tc>
        <w:tc>
          <w:tcPr>
            <w:tcW w:w="1245" w:type="dxa"/>
          </w:tcPr>
          <w:p w14:paraId="4DACC622" w14:textId="77777777" w:rsidR="00F275D1" w:rsidRDefault="007D7ADE">
            <w:pPr>
              <w:pStyle w:val="TableParagraph"/>
              <w:spacing w:before="112"/>
              <w:ind w:left="396"/>
              <w:rPr>
                <w:b/>
              </w:rPr>
            </w:pPr>
            <w:r>
              <w:rPr>
                <w:b/>
                <w:spacing w:val="-2"/>
              </w:rPr>
              <w:t>6,058</w:t>
            </w:r>
          </w:p>
        </w:tc>
        <w:tc>
          <w:tcPr>
            <w:tcW w:w="1225" w:type="dxa"/>
          </w:tcPr>
          <w:p w14:paraId="7839F0AC" w14:textId="77777777" w:rsidR="00F275D1" w:rsidRDefault="007D7ADE">
            <w:pPr>
              <w:pStyle w:val="TableParagraph"/>
              <w:spacing w:before="112"/>
              <w:ind w:left="377"/>
              <w:rPr>
                <w:b/>
              </w:rPr>
            </w:pPr>
            <w:r>
              <w:rPr>
                <w:b/>
                <w:spacing w:val="-2"/>
              </w:rPr>
              <w:t>5,986</w:t>
            </w:r>
          </w:p>
        </w:tc>
        <w:tc>
          <w:tcPr>
            <w:tcW w:w="1235" w:type="dxa"/>
          </w:tcPr>
          <w:p w14:paraId="61D2ED05" w14:textId="77777777" w:rsidR="00F275D1" w:rsidRDefault="007D7ADE">
            <w:pPr>
              <w:pStyle w:val="TableParagraph"/>
              <w:spacing w:before="112"/>
              <w:ind w:left="377"/>
              <w:rPr>
                <w:b/>
              </w:rPr>
            </w:pPr>
            <w:r>
              <w:rPr>
                <w:b/>
                <w:spacing w:val="-2"/>
              </w:rPr>
              <w:t>5,971</w:t>
            </w:r>
          </w:p>
        </w:tc>
        <w:tc>
          <w:tcPr>
            <w:tcW w:w="1092" w:type="dxa"/>
          </w:tcPr>
          <w:p w14:paraId="73DBC070" w14:textId="77777777" w:rsidR="00F275D1" w:rsidRDefault="007D7ADE">
            <w:pPr>
              <w:pStyle w:val="TableParagraph"/>
              <w:spacing w:before="112"/>
              <w:ind w:left="387"/>
              <w:rPr>
                <w:b/>
              </w:rPr>
            </w:pPr>
            <w:r>
              <w:rPr>
                <w:b/>
                <w:spacing w:val="-2"/>
              </w:rPr>
              <w:t>6,161</w:t>
            </w:r>
          </w:p>
        </w:tc>
      </w:tr>
      <w:tr w:rsidR="00F275D1" w14:paraId="64DB06CE" w14:textId="77777777">
        <w:trPr>
          <w:trHeight w:val="637"/>
        </w:trPr>
        <w:tc>
          <w:tcPr>
            <w:tcW w:w="3442" w:type="dxa"/>
          </w:tcPr>
          <w:p w14:paraId="562DF6D0" w14:textId="77777777" w:rsidR="00F275D1" w:rsidRDefault="00F275D1">
            <w:pPr>
              <w:pStyle w:val="TableParagraph"/>
              <w:spacing w:before="10"/>
              <w:rPr>
                <w:rFonts w:ascii="Lucida Sans"/>
              </w:rPr>
            </w:pPr>
          </w:p>
          <w:p w14:paraId="3C625DEF" w14:textId="77777777" w:rsidR="00F275D1" w:rsidRDefault="007D7AD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Research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Grant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Contracts</w:t>
            </w:r>
          </w:p>
        </w:tc>
        <w:tc>
          <w:tcPr>
            <w:tcW w:w="341" w:type="dxa"/>
          </w:tcPr>
          <w:p w14:paraId="24BA6188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 w14:paraId="1D3C71BB" w14:textId="77777777" w:rsidR="00F275D1" w:rsidRDefault="00F275D1">
            <w:pPr>
              <w:pStyle w:val="TableParagraph"/>
              <w:spacing w:before="10"/>
              <w:rPr>
                <w:rFonts w:ascii="Lucida Sans"/>
              </w:rPr>
            </w:pPr>
          </w:p>
          <w:p w14:paraId="32E3C5D0" w14:textId="77777777" w:rsidR="00F275D1" w:rsidRDefault="007D7ADE">
            <w:pPr>
              <w:pStyle w:val="TableParagraph"/>
              <w:ind w:left="446"/>
              <w:rPr>
                <w:b/>
              </w:rPr>
            </w:pPr>
            <w:r>
              <w:rPr>
                <w:b/>
                <w:spacing w:val="-5"/>
              </w:rPr>
              <w:t>638</w:t>
            </w:r>
          </w:p>
        </w:tc>
        <w:tc>
          <w:tcPr>
            <w:tcW w:w="1245" w:type="dxa"/>
          </w:tcPr>
          <w:p w14:paraId="67287CD9" w14:textId="77777777" w:rsidR="00F275D1" w:rsidRDefault="00F275D1">
            <w:pPr>
              <w:pStyle w:val="TableParagraph"/>
              <w:spacing w:before="10"/>
              <w:rPr>
                <w:rFonts w:ascii="Lucida Sans"/>
              </w:rPr>
            </w:pPr>
          </w:p>
          <w:p w14:paraId="174A8B31" w14:textId="77777777" w:rsidR="00F275D1" w:rsidRDefault="007D7ADE">
            <w:pPr>
              <w:pStyle w:val="TableParagraph"/>
              <w:ind w:left="607"/>
              <w:rPr>
                <w:b/>
              </w:rPr>
            </w:pPr>
            <w:r>
              <w:rPr>
                <w:b/>
                <w:spacing w:val="-5"/>
              </w:rPr>
              <w:t>482</w:t>
            </w:r>
          </w:p>
        </w:tc>
        <w:tc>
          <w:tcPr>
            <w:tcW w:w="1225" w:type="dxa"/>
          </w:tcPr>
          <w:p w14:paraId="21CAA208" w14:textId="77777777" w:rsidR="00F275D1" w:rsidRDefault="00F275D1">
            <w:pPr>
              <w:pStyle w:val="TableParagraph"/>
              <w:spacing w:before="10"/>
              <w:rPr>
                <w:rFonts w:ascii="Lucida Sans"/>
              </w:rPr>
            </w:pPr>
          </w:p>
          <w:p w14:paraId="75B6CE77" w14:textId="77777777" w:rsidR="00F275D1" w:rsidRDefault="007D7ADE">
            <w:pPr>
              <w:pStyle w:val="TableParagraph"/>
              <w:ind w:left="588"/>
              <w:rPr>
                <w:b/>
              </w:rPr>
            </w:pPr>
            <w:r>
              <w:rPr>
                <w:b/>
                <w:spacing w:val="-5"/>
              </w:rPr>
              <w:t>470</w:t>
            </w:r>
          </w:p>
        </w:tc>
        <w:tc>
          <w:tcPr>
            <w:tcW w:w="1235" w:type="dxa"/>
          </w:tcPr>
          <w:p w14:paraId="011BA8F7" w14:textId="77777777" w:rsidR="00F275D1" w:rsidRDefault="00F275D1">
            <w:pPr>
              <w:pStyle w:val="TableParagraph"/>
              <w:spacing w:before="10"/>
              <w:rPr>
                <w:rFonts w:ascii="Lucida Sans"/>
              </w:rPr>
            </w:pPr>
          </w:p>
          <w:p w14:paraId="1D2DB76B" w14:textId="77777777" w:rsidR="00F275D1" w:rsidRDefault="007D7ADE">
            <w:pPr>
              <w:pStyle w:val="TableParagraph"/>
              <w:ind w:left="588"/>
              <w:rPr>
                <w:b/>
              </w:rPr>
            </w:pPr>
            <w:r>
              <w:rPr>
                <w:b/>
                <w:spacing w:val="-5"/>
              </w:rPr>
              <w:t>380</w:t>
            </w:r>
          </w:p>
        </w:tc>
        <w:tc>
          <w:tcPr>
            <w:tcW w:w="1092" w:type="dxa"/>
          </w:tcPr>
          <w:p w14:paraId="7DE23360" w14:textId="77777777" w:rsidR="00F275D1" w:rsidRDefault="00F275D1">
            <w:pPr>
              <w:pStyle w:val="TableParagraph"/>
              <w:spacing w:before="10"/>
              <w:rPr>
                <w:rFonts w:ascii="Lucida Sans"/>
              </w:rPr>
            </w:pPr>
          </w:p>
          <w:p w14:paraId="69D9D55B" w14:textId="77777777" w:rsidR="00F275D1" w:rsidRDefault="007D7ADE">
            <w:pPr>
              <w:pStyle w:val="TableParagraph"/>
              <w:ind w:left="599"/>
              <w:rPr>
                <w:b/>
              </w:rPr>
            </w:pPr>
            <w:r>
              <w:rPr>
                <w:b/>
                <w:spacing w:val="-5"/>
              </w:rPr>
              <w:t>133</w:t>
            </w:r>
          </w:p>
        </w:tc>
      </w:tr>
      <w:tr w:rsidR="00F275D1" w14:paraId="6417C908" w14:textId="77777777">
        <w:trPr>
          <w:trHeight w:val="479"/>
        </w:trPr>
        <w:tc>
          <w:tcPr>
            <w:tcW w:w="3442" w:type="dxa"/>
          </w:tcPr>
          <w:p w14:paraId="41A10B9D" w14:textId="77777777" w:rsidR="00F275D1" w:rsidRDefault="007D7ADE">
            <w:pPr>
              <w:pStyle w:val="TableParagraph"/>
              <w:spacing w:before="112"/>
              <w:ind w:left="107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Operating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Income</w:t>
            </w:r>
          </w:p>
        </w:tc>
        <w:tc>
          <w:tcPr>
            <w:tcW w:w="341" w:type="dxa"/>
          </w:tcPr>
          <w:p w14:paraId="5A476CC3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 w14:paraId="01244FCF" w14:textId="77777777" w:rsidR="00F275D1" w:rsidRDefault="007D7ADE">
            <w:pPr>
              <w:pStyle w:val="TableParagraph"/>
              <w:spacing w:before="112"/>
              <w:ind w:left="446"/>
              <w:rPr>
                <w:b/>
              </w:rPr>
            </w:pPr>
            <w:r>
              <w:rPr>
                <w:b/>
                <w:spacing w:val="-5"/>
              </w:rPr>
              <w:t>521</w:t>
            </w:r>
          </w:p>
        </w:tc>
        <w:tc>
          <w:tcPr>
            <w:tcW w:w="1245" w:type="dxa"/>
          </w:tcPr>
          <w:p w14:paraId="691658F1" w14:textId="77777777" w:rsidR="00F275D1" w:rsidRDefault="007D7ADE">
            <w:pPr>
              <w:pStyle w:val="TableParagraph"/>
              <w:spacing w:before="112"/>
              <w:ind w:left="607"/>
              <w:rPr>
                <w:b/>
              </w:rPr>
            </w:pPr>
            <w:r>
              <w:rPr>
                <w:b/>
                <w:spacing w:val="-5"/>
              </w:rPr>
              <w:t>467</w:t>
            </w:r>
          </w:p>
        </w:tc>
        <w:tc>
          <w:tcPr>
            <w:tcW w:w="1225" w:type="dxa"/>
          </w:tcPr>
          <w:p w14:paraId="195EFDDB" w14:textId="77777777" w:rsidR="00F275D1" w:rsidRDefault="007D7ADE">
            <w:pPr>
              <w:pStyle w:val="TableParagraph"/>
              <w:spacing w:before="112"/>
              <w:ind w:left="588"/>
              <w:rPr>
                <w:b/>
              </w:rPr>
            </w:pPr>
            <w:r>
              <w:rPr>
                <w:b/>
                <w:spacing w:val="-5"/>
              </w:rPr>
              <w:t>839</w:t>
            </w:r>
          </w:p>
        </w:tc>
        <w:tc>
          <w:tcPr>
            <w:tcW w:w="1235" w:type="dxa"/>
          </w:tcPr>
          <w:p w14:paraId="6C3D7380" w14:textId="77777777" w:rsidR="00F275D1" w:rsidRDefault="007D7ADE">
            <w:pPr>
              <w:pStyle w:val="TableParagraph"/>
              <w:spacing w:before="112"/>
              <w:ind w:left="588"/>
              <w:rPr>
                <w:b/>
              </w:rPr>
            </w:pPr>
            <w:r>
              <w:rPr>
                <w:b/>
                <w:spacing w:val="-5"/>
              </w:rPr>
              <w:t>538</w:t>
            </w:r>
          </w:p>
        </w:tc>
        <w:tc>
          <w:tcPr>
            <w:tcW w:w="1092" w:type="dxa"/>
          </w:tcPr>
          <w:p w14:paraId="0C84F781" w14:textId="77777777" w:rsidR="00F275D1" w:rsidRDefault="007D7ADE">
            <w:pPr>
              <w:pStyle w:val="TableParagraph"/>
              <w:spacing w:before="112"/>
              <w:ind w:left="599"/>
              <w:rPr>
                <w:b/>
              </w:rPr>
            </w:pPr>
            <w:r>
              <w:rPr>
                <w:b/>
                <w:spacing w:val="-5"/>
              </w:rPr>
              <w:t>633</w:t>
            </w:r>
          </w:p>
        </w:tc>
      </w:tr>
      <w:tr w:rsidR="00F275D1" w14:paraId="640781AE" w14:textId="77777777">
        <w:trPr>
          <w:trHeight w:val="479"/>
        </w:trPr>
        <w:tc>
          <w:tcPr>
            <w:tcW w:w="3442" w:type="dxa"/>
          </w:tcPr>
          <w:p w14:paraId="7F882872" w14:textId="77777777" w:rsidR="00F275D1" w:rsidRDefault="007D7ADE">
            <w:pPr>
              <w:pStyle w:val="TableParagraph"/>
              <w:spacing w:before="111"/>
              <w:ind w:left="107"/>
              <w:rPr>
                <w:b/>
              </w:rPr>
            </w:pPr>
            <w:r>
              <w:rPr>
                <w:b/>
              </w:rPr>
              <w:t>Investment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Income</w:t>
            </w:r>
          </w:p>
        </w:tc>
        <w:tc>
          <w:tcPr>
            <w:tcW w:w="341" w:type="dxa"/>
          </w:tcPr>
          <w:p w14:paraId="258496E0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 w14:paraId="6A9CD3C8" w14:textId="77777777" w:rsidR="00F275D1" w:rsidRDefault="007D7ADE">
            <w:pPr>
              <w:pStyle w:val="TableParagraph"/>
              <w:spacing w:before="111"/>
              <w:ind w:left="446"/>
              <w:rPr>
                <w:b/>
              </w:rPr>
            </w:pPr>
            <w:r>
              <w:rPr>
                <w:b/>
                <w:spacing w:val="-5"/>
              </w:rPr>
              <w:t>104</w:t>
            </w:r>
          </w:p>
        </w:tc>
        <w:tc>
          <w:tcPr>
            <w:tcW w:w="1245" w:type="dxa"/>
          </w:tcPr>
          <w:p w14:paraId="1D7599A4" w14:textId="77777777" w:rsidR="00F275D1" w:rsidRDefault="007D7ADE">
            <w:pPr>
              <w:pStyle w:val="TableParagraph"/>
              <w:spacing w:before="111"/>
              <w:ind w:left="737"/>
              <w:rPr>
                <w:b/>
              </w:rPr>
            </w:pPr>
            <w:r>
              <w:rPr>
                <w:b/>
                <w:spacing w:val="-5"/>
              </w:rPr>
              <w:t>46</w:t>
            </w:r>
          </w:p>
        </w:tc>
        <w:tc>
          <w:tcPr>
            <w:tcW w:w="1225" w:type="dxa"/>
          </w:tcPr>
          <w:p w14:paraId="4393F754" w14:textId="77777777" w:rsidR="00F275D1" w:rsidRDefault="007D7ADE">
            <w:pPr>
              <w:pStyle w:val="TableParagraph"/>
              <w:spacing w:before="111"/>
              <w:ind w:left="588"/>
              <w:rPr>
                <w:b/>
              </w:rPr>
            </w:pPr>
            <w:r>
              <w:rPr>
                <w:b/>
                <w:spacing w:val="-5"/>
              </w:rPr>
              <w:t>110</w:t>
            </w:r>
          </w:p>
        </w:tc>
        <w:tc>
          <w:tcPr>
            <w:tcW w:w="1235" w:type="dxa"/>
          </w:tcPr>
          <w:p w14:paraId="1E8427AF" w14:textId="77777777" w:rsidR="00F275D1" w:rsidRDefault="007D7ADE">
            <w:pPr>
              <w:pStyle w:val="TableParagraph"/>
              <w:spacing w:before="111"/>
              <w:ind w:left="588"/>
              <w:rPr>
                <w:b/>
              </w:rPr>
            </w:pPr>
            <w:r>
              <w:rPr>
                <w:b/>
                <w:spacing w:val="-5"/>
              </w:rPr>
              <w:t>217</w:t>
            </w:r>
          </w:p>
        </w:tc>
        <w:tc>
          <w:tcPr>
            <w:tcW w:w="1092" w:type="dxa"/>
          </w:tcPr>
          <w:p w14:paraId="4EF33A11" w14:textId="77777777" w:rsidR="00F275D1" w:rsidRDefault="007D7ADE">
            <w:pPr>
              <w:pStyle w:val="TableParagraph"/>
              <w:spacing w:before="111"/>
              <w:ind w:right="101"/>
              <w:jc w:val="right"/>
              <w:rPr>
                <w:b/>
              </w:rPr>
            </w:pPr>
            <w:r>
              <w:rPr>
                <w:b/>
                <w:spacing w:val="-5"/>
              </w:rPr>
              <w:t>56</w:t>
            </w:r>
          </w:p>
        </w:tc>
      </w:tr>
      <w:tr w:rsidR="00F275D1" w14:paraId="20346ADD" w14:textId="77777777">
        <w:trPr>
          <w:trHeight w:val="478"/>
        </w:trPr>
        <w:tc>
          <w:tcPr>
            <w:tcW w:w="3442" w:type="dxa"/>
          </w:tcPr>
          <w:p w14:paraId="0F06D272" w14:textId="77777777" w:rsidR="00F275D1" w:rsidRDefault="007D7ADE">
            <w:pPr>
              <w:pStyle w:val="TableParagraph"/>
              <w:spacing w:before="112"/>
              <w:ind w:left="107"/>
              <w:rPr>
                <w:b/>
              </w:rPr>
            </w:pPr>
            <w:r>
              <w:rPr>
                <w:b/>
              </w:rPr>
              <w:t>Capital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Donations</w:t>
            </w:r>
          </w:p>
        </w:tc>
        <w:tc>
          <w:tcPr>
            <w:tcW w:w="341" w:type="dxa"/>
          </w:tcPr>
          <w:p w14:paraId="13C417EA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 w14:paraId="64D61DD5" w14:textId="77777777" w:rsidR="00F275D1" w:rsidRDefault="007D7ADE">
            <w:pPr>
              <w:pStyle w:val="TableParagraph"/>
              <w:spacing w:before="112"/>
              <w:ind w:right="269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5" w:type="dxa"/>
          </w:tcPr>
          <w:p w14:paraId="05436C91" w14:textId="77777777" w:rsidR="00F275D1" w:rsidRDefault="007D7ADE">
            <w:pPr>
              <w:pStyle w:val="TableParagraph"/>
              <w:spacing w:before="112"/>
              <w:ind w:right="249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5" w:type="dxa"/>
          </w:tcPr>
          <w:p w14:paraId="06A8B7A4" w14:textId="77777777" w:rsidR="00F275D1" w:rsidRDefault="007D7ADE">
            <w:pPr>
              <w:pStyle w:val="TableParagraph"/>
              <w:spacing w:before="112"/>
              <w:ind w:right="247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35" w:type="dxa"/>
          </w:tcPr>
          <w:p w14:paraId="1199D490" w14:textId="77777777" w:rsidR="00F275D1" w:rsidRDefault="007D7ADE">
            <w:pPr>
              <w:pStyle w:val="TableParagraph"/>
              <w:spacing w:before="112"/>
              <w:ind w:left="588"/>
              <w:rPr>
                <w:b/>
              </w:rPr>
            </w:pPr>
            <w:r>
              <w:rPr>
                <w:b/>
                <w:spacing w:val="-5"/>
              </w:rPr>
              <w:t>469</w:t>
            </w:r>
          </w:p>
        </w:tc>
        <w:tc>
          <w:tcPr>
            <w:tcW w:w="1092" w:type="dxa"/>
          </w:tcPr>
          <w:p w14:paraId="557C64D0" w14:textId="77777777" w:rsidR="00F275D1" w:rsidRDefault="007D7ADE">
            <w:pPr>
              <w:pStyle w:val="TableParagraph"/>
              <w:spacing w:before="112"/>
              <w:ind w:right="101"/>
              <w:jc w:val="right"/>
              <w:rPr>
                <w:b/>
              </w:rPr>
            </w:pPr>
            <w:r>
              <w:rPr>
                <w:b/>
                <w:spacing w:val="-5"/>
              </w:rPr>
              <w:t>26</w:t>
            </w:r>
          </w:p>
        </w:tc>
      </w:tr>
      <w:tr w:rsidR="00F275D1" w14:paraId="14C7CCD7" w14:textId="77777777">
        <w:trPr>
          <w:trHeight w:val="694"/>
        </w:trPr>
        <w:tc>
          <w:tcPr>
            <w:tcW w:w="3442" w:type="dxa"/>
            <w:tcBorders>
              <w:bottom w:val="single" w:sz="4" w:space="0" w:color="000000"/>
            </w:tcBorders>
          </w:tcPr>
          <w:p w14:paraId="15F457F6" w14:textId="77777777" w:rsidR="00F275D1" w:rsidRDefault="007D7ADE">
            <w:pPr>
              <w:pStyle w:val="TableParagraph"/>
              <w:spacing w:before="111"/>
              <w:ind w:left="107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2"/>
              </w:rPr>
              <w:t xml:space="preserve"> Donations</w:t>
            </w:r>
          </w:p>
        </w:tc>
        <w:tc>
          <w:tcPr>
            <w:tcW w:w="341" w:type="dxa"/>
          </w:tcPr>
          <w:p w14:paraId="59DF2A45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tcBorders>
              <w:bottom w:val="single" w:sz="4" w:space="0" w:color="000000"/>
            </w:tcBorders>
          </w:tcPr>
          <w:p w14:paraId="616571DB" w14:textId="77777777" w:rsidR="00F275D1" w:rsidRDefault="007D7ADE">
            <w:pPr>
              <w:pStyle w:val="TableParagraph"/>
              <w:spacing w:before="111"/>
              <w:ind w:left="446"/>
              <w:rPr>
                <w:b/>
              </w:rPr>
            </w:pPr>
            <w:r>
              <w:rPr>
                <w:b/>
                <w:spacing w:val="-5"/>
              </w:rPr>
              <w:t>588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</w:tcPr>
          <w:p w14:paraId="0BCDC1C4" w14:textId="77777777" w:rsidR="00F275D1" w:rsidRDefault="007D7ADE">
            <w:pPr>
              <w:pStyle w:val="TableParagraph"/>
              <w:spacing w:before="111"/>
              <w:ind w:left="607"/>
              <w:rPr>
                <w:b/>
              </w:rPr>
            </w:pPr>
            <w:r>
              <w:rPr>
                <w:b/>
                <w:spacing w:val="-5"/>
              </w:rPr>
              <w:t>473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</w:tcPr>
          <w:p w14:paraId="6F8F428F" w14:textId="77777777" w:rsidR="00F275D1" w:rsidRDefault="007D7ADE">
            <w:pPr>
              <w:pStyle w:val="TableParagraph"/>
              <w:spacing w:before="111"/>
              <w:ind w:left="588"/>
              <w:rPr>
                <w:b/>
              </w:rPr>
            </w:pPr>
            <w:r>
              <w:rPr>
                <w:b/>
                <w:spacing w:val="-5"/>
              </w:rPr>
              <w:t>283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</w:tcPr>
          <w:p w14:paraId="65F9574A" w14:textId="77777777" w:rsidR="00F275D1" w:rsidRDefault="007D7ADE">
            <w:pPr>
              <w:pStyle w:val="TableParagraph"/>
              <w:spacing w:before="111"/>
              <w:ind w:left="588"/>
              <w:rPr>
                <w:b/>
              </w:rPr>
            </w:pPr>
            <w:r>
              <w:rPr>
                <w:b/>
                <w:spacing w:val="-5"/>
              </w:rPr>
              <w:t>372</w:t>
            </w:r>
          </w:p>
        </w:tc>
        <w:tc>
          <w:tcPr>
            <w:tcW w:w="1092" w:type="dxa"/>
            <w:tcBorders>
              <w:bottom w:val="single" w:sz="4" w:space="0" w:color="000000"/>
            </w:tcBorders>
          </w:tcPr>
          <w:p w14:paraId="2996AF17" w14:textId="77777777" w:rsidR="00F275D1" w:rsidRDefault="007D7ADE">
            <w:pPr>
              <w:pStyle w:val="TableParagraph"/>
              <w:spacing w:before="111"/>
              <w:ind w:left="599"/>
              <w:rPr>
                <w:b/>
              </w:rPr>
            </w:pPr>
            <w:r>
              <w:rPr>
                <w:b/>
                <w:spacing w:val="-5"/>
              </w:rPr>
              <w:t>446</w:t>
            </w:r>
          </w:p>
        </w:tc>
      </w:tr>
      <w:tr w:rsidR="00F275D1" w14:paraId="798A6666" w14:textId="77777777">
        <w:trPr>
          <w:trHeight w:val="329"/>
        </w:trPr>
        <w:tc>
          <w:tcPr>
            <w:tcW w:w="3442" w:type="dxa"/>
            <w:tcBorders>
              <w:top w:val="single" w:sz="4" w:space="0" w:color="000000"/>
            </w:tcBorders>
          </w:tcPr>
          <w:p w14:paraId="500A1285" w14:textId="77777777" w:rsidR="00F275D1" w:rsidRDefault="007D7ADE">
            <w:pPr>
              <w:pStyle w:val="TableParagraph"/>
              <w:tabs>
                <w:tab w:val="left" w:pos="3441"/>
              </w:tabs>
              <w:spacing w:before="74" w:line="236" w:lineRule="exact"/>
              <w:ind w:left="-15"/>
              <w:rPr>
                <w:b/>
              </w:rPr>
            </w:pPr>
            <w:r>
              <w:rPr>
                <w:b/>
                <w:spacing w:val="54"/>
                <w:u w:val="single"/>
              </w:rPr>
              <w:t xml:space="preserve"> </w:t>
            </w:r>
            <w:r>
              <w:rPr>
                <w:b/>
                <w:u w:val="single"/>
              </w:rPr>
              <w:t>Total</w:t>
            </w:r>
            <w:r>
              <w:rPr>
                <w:b/>
                <w:spacing w:val="-2"/>
                <w:u w:val="single"/>
              </w:rPr>
              <w:t xml:space="preserve"> Income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341" w:type="dxa"/>
          </w:tcPr>
          <w:p w14:paraId="2D755DEC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</w:tcBorders>
          </w:tcPr>
          <w:p w14:paraId="0AA0E5E7" w14:textId="77777777" w:rsidR="00F275D1" w:rsidRDefault="007D7ADE">
            <w:pPr>
              <w:pStyle w:val="TableParagraph"/>
              <w:tabs>
                <w:tab w:val="left" w:pos="1373"/>
              </w:tabs>
              <w:spacing w:before="74" w:line="236" w:lineRule="exact"/>
              <w:ind w:left="-15" w:right="-274"/>
              <w:rPr>
                <w:b/>
              </w:rPr>
            </w:pPr>
            <w:r>
              <w:rPr>
                <w:b/>
                <w:spacing w:val="55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20,553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1245" w:type="dxa"/>
            <w:tcBorders>
              <w:top w:val="single" w:sz="4" w:space="0" w:color="000000"/>
            </w:tcBorders>
          </w:tcPr>
          <w:p w14:paraId="59A0871D" w14:textId="77777777" w:rsidR="00F275D1" w:rsidRDefault="007D7ADE">
            <w:pPr>
              <w:pStyle w:val="TableParagraph"/>
              <w:tabs>
                <w:tab w:val="left" w:pos="1495"/>
              </w:tabs>
              <w:spacing w:before="74" w:line="236" w:lineRule="exact"/>
              <w:ind w:left="269" w:right="-260"/>
              <w:rPr>
                <w:b/>
              </w:rPr>
            </w:pPr>
            <w:r>
              <w:rPr>
                <w:b/>
                <w:spacing w:val="-2"/>
                <w:u w:val="single"/>
              </w:rPr>
              <w:t>18,833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1225" w:type="dxa"/>
            <w:tcBorders>
              <w:top w:val="single" w:sz="4" w:space="0" w:color="000000"/>
            </w:tcBorders>
          </w:tcPr>
          <w:p w14:paraId="7E6C4636" w14:textId="77777777" w:rsidR="00F275D1" w:rsidRDefault="007D7ADE">
            <w:pPr>
              <w:pStyle w:val="TableParagraph"/>
              <w:tabs>
                <w:tab w:val="left" w:pos="1475"/>
              </w:tabs>
              <w:spacing w:before="74" w:line="236" w:lineRule="exact"/>
              <w:ind w:left="250" w:right="-260"/>
              <w:rPr>
                <w:b/>
              </w:rPr>
            </w:pPr>
            <w:r>
              <w:rPr>
                <w:b/>
                <w:spacing w:val="-2"/>
                <w:u w:val="single"/>
              </w:rPr>
              <w:t>19,830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1235" w:type="dxa"/>
            <w:tcBorders>
              <w:top w:val="single" w:sz="4" w:space="0" w:color="000000"/>
            </w:tcBorders>
          </w:tcPr>
          <w:p w14:paraId="1ACE8E4A" w14:textId="77777777" w:rsidR="00F275D1" w:rsidRDefault="007D7ADE">
            <w:pPr>
              <w:pStyle w:val="TableParagraph"/>
              <w:tabs>
                <w:tab w:val="left" w:pos="1495"/>
              </w:tabs>
              <w:spacing w:before="74" w:line="236" w:lineRule="exact"/>
              <w:ind w:left="250" w:right="-274"/>
              <w:rPr>
                <w:b/>
              </w:rPr>
            </w:pPr>
            <w:r>
              <w:rPr>
                <w:b/>
                <w:spacing w:val="-2"/>
                <w:u w:val="single"/>
              </w:rPr>
              <w:t>19,742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1092" w:type="dxa"/>
            <w:tcBorders>
              <w:top w:val="single" w:sz="4" w:space="0" w:color="000000"/>
            </w:tcBorders>
          </w:tcPr>
          <w:p w14:paraId="01356C5A" w14:textId="77777777" w:rsidR="00F275D1" w:rsidRDefault="007D7ADE">
            <w:pPr>
              <w:pStyle w:val="TableParagraph"/>
              <w:spacing w:before="74" w:line="236" w:lineRule="exact"/>
              <w:ind w:left="260" w:right="-15"/>
              <w:rPr>
                <w:b/>
              </w:rPr>
            </w:pPr>
            <w:r>
              <w:rPr>
                <w:b/>
                <w:spacing w:val="-2"/>
                <w:u w:val="single"/>
              </w:rPr>
              <w:t>19,141</w:t>
            </w:r>
            <w:r>
              <w:rPr>
                <w:b/>
                <w:spacing w:val="80"/>
                <w:u w:val="single"/>
              </w:rPr>
              <w:t xml:space="preserve"> </w:t>
            </w:r>
          </w:p>
        </w:tc>
      </w:tr>
    </w:tbl>
    <w:p w14:paraId="4D874F9D" w14:textId="77777777" w:rsidR="00F275D1" w:rsidRDefault="00F275D1">
      <w:pPr>
        <w:pStyle w:val="BodyText"/>
      </w:pPr>
    </w:p>
    <w:p w14:paraId="5B062974" w14:textId="77777777" w:rsidR="00F275D1" w:rsidRDefault="00F275D1">
      <w:pPr>
        <w:pStyle w:val="BodyText"/>
      </w:pPr>
    </w:p>
    <w:p w14:paraId="167124CE" w14:textId="77777777" w:rsidR="00F275D1" w:rsidRDefault="00F275D1">
      <w:pPr>
        <w:pStyle w:val="BodyText"/>
      </w:pPr>
    </w:p>
    <w:p w14:paraId="0D9DA843" w14:textId="77777777" w:rsidR="00F275D1" w:rsidRDefault="007D7ADE">
      <w:pPr>
        <w:pStyle w:val="BodyText"/>
        <w:spacing w:before="9"/>
        <w:rPr>
          <w:sz w:val="26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40A26381" wp14:editId="30D02315">
            <wp:simplePos x="0" y="0"/>
            <wp:positionH relativeFrom="page">
              <wp:posOffset>900430</wp:posOffset>
            </wp:positionH>
            <wp:positionV relativeFrom="paragraph">
              <wp:posOffset>215952</wp:posOffset>
            </wp:positionV>
            <wp:extent cx="5780375" cy="2426207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0375" cy="2426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4CD95E" w14:textId="77777777" w:rsidR="00F275D1" w:rsidRDefault="00F275D1">
      <w:pPr>
        <w:pStyle w:val="BodyText"/>
      </w:pPr>
    </w:p>
    <w:p w14:paraId="433BF2D8" w14:textId="77777777" w:rsidR="00F275D1" w:rsidRDefault="00F275D1">
      <w:pPr>
        <w:pStyle w:val="BodyText"/>
        <w:spacing w:before="4"/>
        <w:rPr>
          <w:sz w:val="15"/>
        </w:rPr>
      </w:pPr>
    </w:p>
    <w:p w14:paraId="6DE02082" w14:textId="77777777" w:rsidR="00F275D1" w:rsidRDefault="007D7ADE">
      <w:pPr>
        <w:pStyle w:val="BodyText"/>
        <w:spacing w:before="119" w:line="316" w:lineRule="auto"/>
        <w:ind w:left="998" w:right="1078"/>
      </w:pPr>
      <w:r>
        <w:rPr>
          <w:spacing w:val="-4"/>
        </w:rPr>
        <w:t>Tuition</w:t>
      </w:r>
      <w:r>
        <w:rPr>
          <w:spacing w:val="-10"/>
        </w:rPr>
        <w:t xml:space="preserve"> </w:t>
      </w:r>
      <w:r>
        <w:rPr>
          <w:spacing w:val="-4"/>
        </w:rPr>
        <w:t>Fee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education</w:t>
      </w:r>
      <w:r>
        <w:rPr>
          <w:spacing w:val="-8"/>
        </w:rPr>
        <w:t xml:space="preserve"> </w:t>
      </w:r>
      <w:r>
        <w:rPr>
          <w:spacing w:val="-4"/>
        </w:rPr>
        <w:t>contracts</w:t>
      </w:r>
      <w:r>
        <w:rPr>
          <w:spacing w:val="-7"/>
        </w:rPr>
        <w:t xml:space="preserve"> </w:t>
      </w:r>
      <w:r>
        <w:rPr>
          <w:spacing w:val="-4"/>
        </w:rPr>
        <w:t>income</w:t>
      </w:r>
      <w:r>
        <w:rPr>
          <w:spacing w:val="-9"/>
        </w:rPr>
        <w:t xml:space="preserve"> </w:t>
      </w:r>
      <w:r>
        <w:rPr>
          <w:spacing w:val="-4"/>
        </w:rPr>
        <w:t>including</w:t>
      </w:r>
      <w:r>
        <w:rPr>
          <w:spacing w:val="-8"/>
        </w:rPr>
        <w:t xml:space="preserve"> </w:t>
      </w:r>
      <w:r>
        <w:rPr>
          <w:spacing w:val="-4"/>
        </w:rPr>
        <w:t>short</w:t>
      </w:r>
      <w:r>
        <w:rPr>
          <w:spacing w:val="-11"/>
        </w:rPr>
        <w:t xml:space="preserve"> </w:t>
      </w:r>
      <w:r>
        <w:rPr>
          <w:spacing w:val="-4"/>
        </w:rPr>
        <w:t>courses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other</w:t>
      </w:r>
      <w:r>
        <w:rPr>
          <w:spacing w:val="-12"/>
        </w:rPr>
        <w:t xml:space="preserve"> </w:t>
      </w:r>
      <w:r>
        <w:rPr>
          <w:spacing w:val="-4"/>
        </w:rPr>
        <w:t>fees</w:t>
      </w:r>
      <w:r>
        <w:rPr>
          <w:spacing w:val="-9"/>
        </w:rPr>
        <w:t xml:space="preserve"> </w:t>
      </w:r>
      <w:r>
        <w:rPr>
          <w:spacing w:val="-4"/>
        </w:rPr>
        <w:t>has</w:t>
      </w:r>
      <w:r>
        <w:rPr>
          <w:spacing w:val="-8"/>
        </w:rPr>
        <w:t xml:space="preserve"> </w:t>
      </w:r>
      <w:r>
        <w:rPr>
          <w:spacing w:val="-4"/>
        </w:rPr>
        <w:t xml:space="preserve">increased </w:t>
      </w:r>
      <w:r>
        <w:t>by</w:t>
      </w:r>
      <w:r>
        <w:rPr>
          <w:spacing w:val="-10"/>
        </w:rPr>
        <w:t xml:space="preserve"> </w:t>
      </w:r>
      <w:r>
        <w:t>£1.3m</w:t>
      </w:r>
      <w:r>
        <w:rPr>
          <w:spacing w:val="-11"/>
        </w:rPr>
        <w:t xml:space="preserve"> </w:t>
      </w:r>
      <w:r>
        <w:t>compared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2021.</w:t>
      </w:r>
    </w:p>
    <w:p w14:paraId="4A4C0579" w14:textId="77777777" w:rsidR="00F275D1" w:rsidRDefault="00F275D1">
      <w:pPr>
        <w:spacing w:line="316" w:lineRule="auto"/>
        <w:sectPr w:rsidR="00F275D1">
          <w:pgSz w:w="11910" w:h="16840"/>
          <w:pgMar w:top="1080" w:right="320" w:bottom="960" w:left="420" w:header="739" w:footer="776" w:gutter="0"/>
          <w:cols w:space="720"/>
        </w:sectPr>
      </w:pPr>
    </w:p>
    <w:p w14:paraId="617AE2AC" w14:textId="77777777" w:rsidR="00F275D1" w:rsidRDefault="00F275D1">
      <w:pPr>
        <w:pStyle w:val="BodyText"/>
        <w:spacing w:before="4"/>
        <w:rPr>
          <w:sz w:val="29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531"/>
        <w:gridCol w:w="920"/>
        <w:gridCol w:w="789"/>
        <w:gridCol w:w="789"/>
        <w:gridCol w:w="917"/>
        <w:gridCol w:w="789"/>
        <w:gridCol w:w="789"/>
        <w:gridCol w:w="789"/>
        <w:gridCol w:w="1501"/>
        <w:gridCol w:w="972"/>
      </w:tblGrid>
      <w:tr w:rsidR="00F275D1" w14:paraId="435B2644" w14:textId="77777777">
        <w:trPr>
          <w:trHeight w:val="808"/>
        </w:trPr>
        <w:tc>
          <w:tcPr>
            <w:tcW w:w="2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56DA05" w14:textId="77777777" w:rsidR="00F275D1" w:rsidRDefault="00F275D1">
            <w:pPr>
              <w:pStyle w:val="TableParagraph"/>
              <w:spacing w:before="4"/>
              <w:rPr>
                <w:rFonts w:ascii="Lucida Sans"/>
                <w:sz w:val="24"/>
              </w:rPr>
            </w:pPr>
          </w:p>
          <w:p w14:paraId="18F6BD1F" w14:textId="77777777" w:rsidR="00F275D1" w:rsidRDefault="007D7ADE">
            <w:pPr>
              <w:pStyle w:val="TableParagraph"/>
              <w:spacing w:before="1"/>
              <w:ind w:left="107" w:right="34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Tuition Fees &amp; </w:t>
            </w:r>
            <w:r>
              <w:rPr>
                <w:b/>
                <w:spacing w:val="-2"/>
                <w:sz w:val="20"/>
              </w:rPr>
              <w:t xml:space="preserve">Education </w:t>
            </w:r>
            <w:r>
              <w:rPr>
                <w:b/>
                <w:sz w:val="20"/>
              </w:rPr>
              <w:t>Contracts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</w:tcBorders>
          </w:tcPr>
          <w:p w14:paraId="4CC216CB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000000"/>
            </w:tcBorders>
          </w:tcPr>
          <w:p w14:paraId="4CF13CFE" w14:textId="77777777" w:rsidR="00F275D1" w:rsidRDefault="00F275D1">
            <w:pPr>
              <w:pStyle w:val="TableParagraph"/>
              <w:spacing w:before="6"/>
              <w:rPr>
                <w:rFonts w:ascii="Lucida Sans"/>
                <w:sz w:val="31"/>
              </w:rPr>
            </w:pPr>
          </w:p>
          <w:p w14:paraId="5DBDAE8B" w14:textId="77777777" w:rsidR="00F275D1" w:rsidRDefault="007D7ADE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789" w:type="dxa"/>
            <w:tcBorders>
              <w:top w:val="single" w:sz="4" w:space="0" w:color="000000"/>
              <w:right w:val="single" w:sz="4" w:space="0" w:color="000000"/>
            </w:tcBorders>
          </w:tcPr>
          <w:p w14:paraId="50DDF545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</w:tcPr>
          <w:p w14:paraId="6E172BAF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000000"/>
            </w:tcBorders>
          </w:tcPr>
          <w:p w14:paraId="09F3CDB1" w14:textId="77777777" w:rsidR="00F275D1" w:rsidRDefault="00F275D1">
            <w:pPr>
              <w:pStyle w:val="TableParagraph"/>
              <w:spacing w:before="6"/>
              <w:rPr>
                <w:rFonts w:ascii="Lucida Sans"/>
                <w:sz w:val="31"/>
              </w:rPr>
            </w:pPr>
          </w:p>
          <w:p w14:paraId="6926AF2E" w14:textId="77777777" w:rsidR="00F275D1" w:rsidRDefault="007D7ADE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2021</w:t>
            </w:r>
          </w:p>
        </w:tc>
        <w:tc>
          <w:tcPr>
            <w:tcW w:w="789" w:type="dxa"/>
            <w:tcBorders>
              <w:top w:val="single" w:sz="4" w:space="0" w:color="000000"/>
              <w:right w:val="single" w:sz="4" w:space="0" w:color="000000"/>
            </w:tcBorders>
          </w:tcPr>
          <w:p w14:paraId="0C1B542D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</w:tcBorders>
          </w:tcPr>
          <w:p w14:paraId="0F78FB5F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  <w:tcBorders>
              <w:top w:val="single" w:sz="4" w:space="0" w:color="000000"/>
            </w:tcBorders>
          </w:tcPr>
          <w:p w14:paraId="2F5027C1" w14:textId="77777777" w:rsidR="00F275D1" w:rsidRDefault="00F275D1">
            <w:pPr>
              <w:pStyle w:val="TableParagraph"/>
              <w:spacing w:before="6"/>
              <w:rPr>
                <w:rFonts w:ascii="Lucida Sans"/>
                <w:sz w:val="31"/>
              </w:rPr>
            </w:pPr>
          </w:p>
          <w:p w14:paraId="3111F274" w14:textId="77777777" w:rsidR="00F275D1" w:rsidRDefault="007D7ADE">
            <w:pPr>
              <w:pStyle w:val="TableParagraph"/>
              <w:ind w:right="1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Variances</w:t>
            </w:r>
          </w:p>
        </w:tc>
        <w:tc>
          <w:tcPr>
            <w:tcW w:w="972" w:type="dxa"/>
            <w:tcBorders>
              <w:top w:val="single" w:sz="4" w:space="0" w:color="000000"/>
              <w:right w:val="single" w:sz="4" w:space="0" w:color="000000"/>
            </w:tcBorders>
          </w:tcPr>
          <w:p w14:paraId="188F0FBB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09057C8F" w14:textId="77777777">
        <w:trPr>
          <w:trHeight w:val="754"/>
        </w:trPr>
        <w:tc>
          <w:tcPr>
            <w:tcW w:w="2091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AD7D46C" w14:textId="77777777" w:rsidR="00F275D1" w:rsidRDefault="00F275D1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left w:val="single" w:sz="4" w:space="0" w:color="000000"/>
            </w:tcBorders>
          </w:tcPr>
          <w:p w14:paraId="64FD0547" w14:textId="77777777" w:rsidR="00F275D1" w:rsidRDefault="00F275D1">
            <w:pPr>
              <w:pStyle w:val="TableParagraph"/>
              <w:spacing w:before="3"/>
              <w:rPr>
                <w:rFonts w:ascii="Lucida Sans"/>
                <w:sz w:val="17"/>
              </w:rPr>
            </w:pPr>
          </w:p>
          <w:p w14:paraId="59C07106" w14:textId="77777777" w:rsidR="00F275D1" w:rsidRDefault="007D7ADE">
            <w:pPr>
              <w:pStyle w:val="TableParagraph"/>
              <w:ind w:left="22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£000</w:t>
            </w:r>
          </w:p>
        </w:tc>
        <w:tc>
          <w:tcPr>
            <w:tcW w:w="789" w:type="dxa"/>
          </w:tcPr>
          <w:p w14:paraId="46BCD32A" w14:textId="77777777" w:rsidR="00F275D1" w:rsidRDefault="00F275D1">
            <w:pPr>
              <w:pStyle w:val="TableParagraph"/>
              <w:spacing w:before="3"/>
              <w:rPr>
                <w:rFonts w:ascii="Lucida Sans"/>
                <w:sz w:val="17"/>
              </w:rPr>
            </w:pPr>
          </w:p>
          <w:p w14:paraId="54FDBFE2" w14:textId="77777777" w:rsidR="00F275D1" w:rsidRDefault="007D7ADE">
            <w:pPr>
              <w:pStyle w:val="TableParagraph"/>
              <w:ind w:left="15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t>No.s</w:t>
            </w:r>
            <w:proofErr w:type="spellEnd"/>
            <w:proofErr w:type="gramEnd"/>
            <w:r>
              <w:rPr>
                <w:b/>
                <w:spacing w:val="-2"/>
                <w:sz w:val="20"/>
              </w:rPr>
              <w:t>*</w:t>
            </w:r>
          </w:p>
        </w:tc>
        <w:tc>
          <w:tcPr>
            <w:tcW w:w="789" w:type="dxa"/>
            <w:tcBorders>
              <w:right w:val="single" w:sz="4" w:space="0" w:color="000000"/>
            </w:tcBorders>
          </w:tcPr>
          <w:p w14:paraId="25B721D6" w14:textId="77777777" w:rsidR="00F275D1" w:rsidRDefault="00F275D1">
            <w:pPr>
              <w:pStyle w:val="TableParagraph"/>
              <w:spacing w:before="3"/>
              <w:rPr>
                <w:rFonts w:ascii="Lucida Sans"/>
                <w:sz w:val="17"/>
              </w:rPr>
            </w:pPr>
          </w:p>
          <w:p w14:paraId="7D99D552" w14:textId="77777777" w:rsidR="00F275D1" w:rsidRDefault="007D7ADE">
            <w:pPr>
              <w:pStyle w:val="TableParagraph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917" w:type="dxa"/>
            <w:tcBorders>
              <w:left w:val="single" w:sz="4" w:space="0" w:color="000000"/>
            </w:tcBorders>
          </w:tcPr>
          <w:p w14:paraId="1199AF0A" w14:textId="77777777" w:rsidR="00F275D1" w:rsidRDefault="00F275D1">
            <w:pPr>
              <w:pStyle w:val="TableParagraph"/>
              <w:spacing w:before="3"/>
              <w:rPr>
                <w:rFonts w:ascii="Lucida Sans"/>
                <w:sz w:val="17"/>
              </w:rPr>
            </w:pPr>
          </w:p>
          <w:p w14:paraId="4FDCDD09" w14:textId="77777777" w:rsidR="00F275D1" w:rsidRDefault="007D7ADE">
            <w:pPr>
              <w:pStyle w:val="TableParagraph"/>
              <w:ind w:left="23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£000</w:t>
            </w:r>
          </w:p>
        </w:tc>
        <w:tc>
          <w:tcPr>
            <w:tcW w:w="789" w:type="dxa"/>
          </w:tcPr>
          <w:p w14:paraId="67188A45" w14:textId="77777777" w:rsidR="00F275D1" w:rsidRDefault="00F275D1">
            <w:pPr>
              <w:pStyle w:val="TableParagraph"/>
              <w:spacing w:before="3"/>
              <w:rPr>
                <w:rFonts w:ascii="Lucida Sans"/>
                <w:sz w:val="17"/>
              </w:rPr>
            </w:pPr>
          </w:p>
          <w:p w14:paraId="337D5767" w14:textId="77777777" w:rsidR="00F275D1" w:rsidRDefault="007D7ADE">
            <w:pPr>
              <w:pStyle w:val="TableParagraph"/>
              <w:ind w:right="138"/>
              <w:jc w:val="right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t>No.s</w:t>
            </w:r>
            <w:proofErr w:type="spellEnd"/>
            <w:proofErr w:type="gramEnd"/>
            <w:r>
              <w:rPr>
                <w:b/>
                <w:spacing w:val="-2"/>
                <w:sz w:val="20"/>
              </w:rPr>
              <w:t>*</w:t>
            </w:r>
          </w:p>
        </w:tc>
        <w:tc>
          <w:tcPr>
            <w:tcW w:w="789" w:type="dxa"/>
            <w:tcBorders>
              <w:right w:val="single" w:sz="4" w:space="0" w:color="000000"/>
            </w:tcBorders>
          </w:tcPr>
          <w:p w14:paraId="6A8ED831" w14:textId="77777777" w:rsidR="00F275D1" w:rsidRDefault="00F275D1">
            <w:pPr>
              <w:pStyle w:val="TableParagraph"/>
              <w:spacing w:before="3"/>
              <w:rPr>
                <w:rFonts w:ascii="Lucida Sans"/>
                <w:sz w:val="17"/>
              </w:rPr>
            </w:pPr>
          </w:p>
          <w:p w14:paraId="0508BE79" w14:textId="77777777" w:rsidR="00F275D1" w:rsidRDefault="007D7ADE">
            <w:pPr>
              <w:pStyle w:val="TableParagraph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789" w:type="dxa"/>
            <w:tcBorders>
              <w:left w:val="single" w:sz="4" w:space="0" w:color="000000"/>
            </w:tcBorders>
          </w:tcPr>
          <w:p w14:paraId="3B7FE64C" w14:textId="77777777" w:rsidR="00F275D1" w:rsidRDefault="00F275D1">
            <w:pPr>
              <w:pStyle w:val="TableParagraph"/>
              <w:spacing w:before="3"/>
              <w:rPr>
                <w:rFonts w:ascii="Lucida Sans"/>
                <w:sz w:val="17"/>
              </w:rPr>
            </w:pPr>
          </w:p>
          <w:p w14:paraId="34B2D03F" w14:textId="77777777" w:rsidR="00F275D1" w:rsidRDefault="007D7ADE"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£000</w:t>
            </w:r>
          </w:p>
        </w:tc>
        <w:tc>
          <w:tcPr>
            <w:tcW w:w="1501" w:type="dxa"/>
          </w:tcPr>
          <w:p w14:paraId="4AEBC42C" w14:textId="77777777" w:rsidR="00F275D1" w:rsidRDefault="00F275D1">
            <w:pPr>
              <w:pStyle w:val="TableParagraph"/>
              <w:spacing w:before="3"/>
              <w:rPr>
                <w:rFonts w:ascii="Lucida Sans"/>
                <w:sz w:val="17"/>
              </w:rPr>
            </w:pPr>
          </w:p>
          <w:p w14:paraId="51D1AA2B" w14:textId="77777777" w:rsidR="00F275D1" w:rsidRDefault="007D7ADE">
            <w:pPr>
              <w:pStyle w:val="TableParagraph"/>
              <w:ind w:left="457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4"/>
                <w:sz w:val="20"/>
              </w:rPr>
              <w:t>No.s</w:t>
            </w:r>
            <w:proofErr w:type="spellEnd"/>
            <w:proofErr w:type="gramEnd"/>
          </w:p>
        </w:tc>
        <w:tc>
          <w:tcPr>
            <w:tcW w:w="972" w:type="dxa"/>
            <w:tcBorders>
              <w:right w:val="single" w:sz="4" w:space="0" w:color="000000"/>
            </w:tcBorders>
          </w:tcPr>
          <w:p w14:paraId="737A19D2" w14:textId="77777777" w:rsidR="00F275D1" w:rsidRDefault="00F275D1">
            <w:pPr>
              <w:pStyle w:val="TableParagraph"/>
              <w:spacing w:before="3"/>
              <w:rPr>
                <w:rFonts w:ascii="Lucida Sans"/>
                <w:sz w:val="17"/>
              </w:rPr>
            </w:pPr>
          </w:p>
          <w:p w14:paraId="2E3D8434" w14:textId="77777777" w:rsidR="00F275D1" w:rsidRDefault="007D7ADE">
            <w:pPr>
              <w:pStyle w:val="TableParagraph"/>
              <w:ind w:right="17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F275D1" w14:paraId="35C764F7" w14:textId="77777777">
        <w:trPr>
          <w:trHeight w:val="287"/>
        </w:trPr>
        <w:tc>
          <w:tcPr>
            <w:tcW w:w="3011" w:type="dxa"/>
            <w:gridSpan w:val="3"/>
            <w:tcBorders>
              <w:left w:val="single" w:sz="4" w:space="0" w:color="000000"/>
            </w:tcBorders>
          </w:tcPr>
          <w:p w14:paraId="3288403C" w14:textId="77777777" w:rsidR="00F275D1" w:rsidRDefault="007D7ADE">
            <w:pPr>
              <w:pStyle w:val="TableParagraph"/>
              <w:spacing w:before="2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Full-time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undergraduate</w:t>
            </w:r>
          </w:p>
        </w:tc>
        <w:tc>
          <w:tcPr>
            <w:tcW w:w="789" w:type="dxa"/>
          </w:tcPr>
          <w:p w14:paraId="3014FFCF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 w14:paraId="30A68303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  <w:tcBorders>
              <w:left w:val="single" w:sz="4" w:space="0" w:color="000000"/>
            </w:tcBorders>
          </w:tcPr>
          <w:p w14:paraId="7EFCE99F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" w:type="dxa"/>
          </w:tcPr>
          <w:p w14:paraId="479B694E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 w14:paraId="3023A895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" w:type="dxa"/>
            <w:tcBorders>
              <w:left w:val="single" w:sz="4" w:space="0" w:color="000000"/>
            </w:tcBorders>
          </w:tcPr>
          <w:p w14:paraId="63072E66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</w:tcPr>
          <w:p w14:paraId="258BE9D4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tcBorders>
              <w:right w:val="single" w:sz="4" w:space="0" w:color="000000"/>
            </w:tcBorders>
          </w:tcPr>
          <w:p w14:paraId="03963DA4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731525CF" w14:textId="77777777">
        <w:trPr>
          <w:trHeight w:val="315"/>
        </w:trPr>
        <w:tc>
          <w:tcPr>
            <w:tcW w:w="1560" w:type="dxa"/>
            <w:tcBorders>
              <w:left w:val="single" w:sz="4" w:space="0" w:color="000000"/>
            </w:tcBorders>
          </w:tcPr>
          <w:p w14:paraId="3D792DE6" w14:textId="77777777" w:rsidR="00F275D1" w:rsidRDefault="007D7ADE"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spacing w:val="-4"/>
                <w:sz w:val="20"/>
              </w:rPr>
              <w:t>Home</w:t>
            </w:r>
          </w:p>
        </w:tc>
        <w:tc>
          <w:tcPr>
            <w:tcW w:w="531" w:type="dxa"/>
            <w:tcBorders>
              <w:right w:val="single" w:sz="4" w:space="0" w:color="000000"/>
            </w:tcBorders>
          </w:tcPr>
          <w:p w14:paraId="6CE2A60C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left w:val="single" w:sz="4" w:space="0" w:color="000000"/>
            </w:tcBorders>
          </w:tcPr>
          <w:p w14:paraId="4E08FDDD" w14:textId="77777777" w:rsidR="00F275D1" w:rsidRDefault="007D7ADE">
            <w:pPr>
              <w:pStyle w:val="TableParagraph"/>
              <w:spacing w:before="30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4,923</w:t>
            </w:r>
          </w:p>
        </w:tc>
        <w:tc>
          <w:tcPr>
            <w:tcW w:w="789" w:type="dxa"/>
          </w:tcPr>
          <w:p w14:paraId="49FFE984" w14:textId="77777777" w:rsidR="00F275D1" w:rsidRDefault="007D7ADE">
            <w:pPr>
              <w:pStyle w:val="TableParagraph"/>
              <w:spacing w:before="30"/>
              <w:ind w:right="9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543</w:t>
            </w:r>
          </w:p>
        </w:tc>
        <w:tc>
          <w:tcPr>
            <w:tcW w:w="789" w:type="dxa"/>
            <w:tcBorders>
              <w:right w:val="single" w:sz="4" w:space="0" w:color="000000"/>
            </w:tcBorders>
          </w:tcPr>
          <w:p w14:paraId="79AE4BCF" w14:textId="77777777" w:rsidR="00F275D1" w:rsidRDefault="007D7ADE">
            <w:pPr>
              <w:pStyle w:val="TableParagraph"/>
              <w:spacing w:before="30"/>
              <w:ind w:right="9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39.2%</w:t>
            </w:r>
          </w:p>
        </w:tc>
        <w:tc>
          <w:tcPr>
            <w:tcW w:w="917" w:type="dxa"/>
            <w:tcBorders>
              <w:left w:val="single" w:sz="4" w:space="0" w:color="000000"/>
            </w:tcBorders>
          </w:tcPr>
          <w:p w14:paraId="2E9F42C1" w14:textId="77777777" w:rsidR="00F275D1" w:rsidRDefault="007D7ADE">
            <w:pPr>
              <w:pStyle w:val="TableParagraph"/>
              <w:spacing w:before="30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4,900</w:t>
            </w:r>
          </w:p>
        </w:tc>
        <w:tc>
          <w:tcPr>
            <w:tcW w:w="789" w:type="dxa"/>
          </w:tcPr>
          <w:p w14:paraId="2ED0B803" w14:textId="77777777" w:rsidR="00F275D1" w:rsidRDefault="007D7ADE">
            <w:pPr>
              <w:pStyle w:val="TableParagraph"/>
              <w:spacing w:before="30"/>
              <w:ind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543</w:t>
            </w:r>
          </w:p>
        </w:tc>
        <w:tc>
          <w:tcPr>
            <w:tcW w:w="789" w:type="dxa"/>
            <w:tcBorders>
              <w:right w:val="single" w:sz="4" w:space="0" w:color="000000"/>
            </w:tcBorders>
          </w:tcPr>
          <w:p w14:paraId="18301306" w14:textId="77777777" w:rsidR="00F275D1" w:rsidRDefault="007D7ADE">
            <w:pPr>
              <w:pStyle w:val="TableParagraph"/>
              <w:spacing w:before="30"/>
              <w:ind w:right="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43.3%</w:t>
            </w:r>
          </w:p>
        </w:tc>
        <w:tc>
          <w:tcPr>
            <w:tcW w:w="789" w:type="dxa"/>
            <w:tcBorders>
              <w:left w:val="single" w:sz="4" w:space="0" w:color="000000"/>
            </w:tcBorders>
          </w:tcPr>
          <w:p w14:paraId="07568F0C" w14:textId="77777777" w:rsidR="00F275D1" w:rsidRDefault="007D7ADE">
            <w:pPr>
              <w:pStyle w:val="TableParagraph"/>
              <w:spacing w:before="30"/>
              <w:ind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1501" w:type="dxa"/>
          </w:tcPr>
          <w:p w14:paraId="1EBA65E0" w14:textId="77777777" w:rsidR="00F275D1" w:rsidRDefault="007D7ADE">
            <w:pPr>
              <w:pStyle w:val="TableParagraph"/>
              <w:spacing w:before="30"/>
              <w:ind w:right="2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72" w:type="dxa"/>
            <w:tcBorders>
              <w:right w:val="single" w:sz="4" w:space="0" w:color="000000"/>
            </w:tcBorders>
          </w:tcPr>
          <w:p w14:paraId="6FE303C9" w14:textId="77777777" w:rsidR="00F275D1" w:rsidRDefault="007D7ADE">
            <w:pPr>
              <w:pStyle w:val="TableParagraph"/>
              <w:spacing w:before="66" w:line="228" w:lineRule="exact"/>
              <w:ind w:right="8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0.5%</w:t>
            </w:r>
          </w:p>
        </w:tc>
      </w:tr>
      <w:tr w:rsidR="00F275D1" w14:paraId="7C30723F" w14:textId="77777777">
        <w:trPr>
          <w:trHeight w:val="300"/>
        </w:trPr>
        <w:tc>
          <w:tcPr>
            <w:tcW w:w="1560" w:type="dxa"/>
            <w:tcBorders>
              <w:left w:val="single" w:sz="4" w:space="0" w:color="000000"/>
            </w:tcBorders>
          </w:tcPr>
          <w:p w14:paraId="0D5876B4" w14:textId="77777777" w:rsidR="00F275D1" w:rsidRDefault="007D7ADE">
            <w:pPr>
              <w:pStyle w:val="TableParagraph"/>
              <w:spacing w:before="15"/>
              <w:ind w:left="107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spacing w:val="-5"/>
                <w:sz w:val="20"/>
              </w:rPr>
              <w:t>EU</w:t>
            </w:r>
          </w:p>
        </w:tc>
        <w:tc>
          <w:tcPr>
            <w:tcW w:w="531" w:type="dxa"/>
            <w:tcBorders>
              <w:right w:val="single" w:sz="4" w:space="0" w:color="000000"/>
            </w:tcBorders>
          </w:tcPr>
          <w:p w14:paraId="15CE9EA6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left w:val="single" w:sz="4" w:space="0" w:color="000000"/>
            </w:tcBorders>
          </w:tcPr>
          <w:p w14:paraId="32A9162E" w14:textId="77777777" w:rsidR="00F275D1" w:rsidRDefault="007D7ADE">
            <w:pPr>
              <w:pStyle w:val="TableParagraph"/>
              <w:spacing w:before="15"/>
              <w:ind w:right="9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460</w:t>
            </w:r>
          </w:p>
        </w:tc>
        <w:tc>
          <w:tcPr>
            <w:tcW w:w="789" w:type="dxa"/>
          </w:tcPr>
          <w:p w14:paraId="1BC4AE51" w14:textId="77777777" w:rsidR="00F275D1" w:rsidRDefault="007D7ADE">
            <w:pPr>
              <w:pStyle w:val="TableParagraph"/>
              <w:spacing w:before="15"/>
              <w:ind w:right="9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47</w:t>
            </w:r>
          </w:p>
        </w:tc>
        <w:tc>
          <w:tcPr>
            <w:tcW w:w="789" w:type="dxa"/>
            <w:tcBorders>
              <w:right w:val="single" w:sz="4" w:space="0" w:color="000000"/>
            </w:tcBorders>
          </w:tcPr>
          <w:p w14:paraId="63601777" w14:textId="77777777" w:rsidR="00F275D1" w:rsidRDefault="007D7ADE">
            <w:pPr>
              <w:pStyle w:val="TableParagraph"/>
              <w:spacing w:before="15"/>
              <w:ind w:right="9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3.7%</w:t>
            </w:r>
          </w:p>
        </w:tc>
        <w:tc>
          <w:tcPr>
            <w:tcW w:w="917" w:type="dxa"/>
            <w:tcBorders>
              <w:left w:val="single" w:sz="4" w:space="0" w:color="000000"/>
            </w:tcBorders>
          </w:tcPr>
          <w:p w14:paraId="7871195A" w14:textId="77777777" w:rsidR="00F275D1" w:rsidRDefault="007D7ADE">
            <w:pPr>
              <w:pStyle w:val="TableParagraph"/>
              <w:spacing w:before="15"/>
              <w:ind w:right="9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612</w:t>
            </w:r>
          </w:p>
        </w:tc>
        <w:tc>
          <w:tcPr>
            <w:tcW w:w="789" w:type="dxa"/>
          </w:tcPr>
          <w:p w14:paraId="25E68BD5" w14:textId="77777777" w:rsidR="00F275D1" w:rsidRDefault="007D7ADE">
            <w:pPr>
              <w:pStyle w:val="TableParagraph"/>
              <w:spacing w:before="15"/>
              <w:ind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65</w:t>
            </w:r>
          </w:p>
        </w:tc>
        <w:tc>
          <w:tcPr>
            <w:tcW w:w="789" w:type="dxa"/>
            <w:tcBorders>
              <w:right w:val="single" w:sz="4" w:space="0" w:color="000000"/>
            </w:tcBorders>
          </w:tcPr>
          <w:p w14:paraId="188F20DB" w14:textId="77777777" w:rsidR="00F275D1" w:rsidRDefault="007D7ADE">
            <w:pPr>
              <w:pStyle w:val="TableParagraph"/>
              <w:spacing w:before="15"/>
              <w:ind w:right="8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5.4%</w:t>
            </w:r>
          </w:p>
        </w:tc>
        <w:tc>
          <w:tcPr>
            <w:tcW w:w="789" w:type="dxa"/>
            <w:tcBorders>
              <w:left w:val="single" w:sz="4" w:space="0" w:color="000000"/>
            </w:tcBorders>
          </w:tcPr>
          <w:p w14:paraId="45EC270F" w14:textId="77777777" w:rsidR="00F275D1" w:rsidRDefault="007D7ADE">
            <w:pPr>
              <w:pStyle w:val="TableParagraph"/>
              <w:spacing w:before="15"/>
              <w:ind w:right="9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(152)</w:t>
            </w:r>
          </w:p>
        </w:tc>
        <w:tc>
          <w:tcPr>
            <w:tcW w:w="1501" w:type="dxa"/>
          </w:tcPr>
          <w:p w14:paraId="0FA33874" w14:textId="77777777" w:rsidR="00F275D1" w:rsidRDefault="007D7ADE">
            <w:pPr>
              <w:pStyle w:val="TableParagraph"/>
              <w:spacing w:before="15"/>
              <w:ind w:right="29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(18)</w:t>
            </w:r>
          </w:p>
        </w:tc>
        <w:tc>
          <w:tcPr>
            <w:tcW w:w="972" w:type="dxa"/>
            <w:tcBorders>
              <w:right w:val="single" w:sz="4" w:space="0" w:color="000000"/>
            </w:tcBorders>
          </w:tcPr>
          <w:p w14:paraId="03B970FE" w14:textId="77777777" w:rsidR="00F275D1" w:rsidRDefault="007D7ADE">
            <w:pPr>
              <w:pStyle w:val="TableParagraph"/>
              <w:spacing w:before="51" w:line="228" w:lineRule="exact"/>
              <w:ind w:right="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(24.9%)</w:t>
            </w:r>
          </w:p>
        </w:tc>
      </w:tr>
      <w:tr w:rsidR="00F275D1" w14:paraId="0D574CC1" w14:textId="77777777">
        <w:trPr>
          <w:trHeight w:val="748"/>
        </w:trPr>
        <w:tc>
          <w:tcPr>
            <w:tcW w:w="1560" w:type="dxa"/>
            <w:tcBorders>
              <w:left w:val="single" w:sz="4" w:space="0" w:color="000000"/>
            </w:tcBorders>
          </w:tcPr>
          <w:p w14:paraId="699BE102" w14:textId="77777777" w:rsidR="00F275D1" w:rsidRDefault="007D7ADE">
            <w:pPr>
              <w:pStyle w:val="TableParagraph"/>
              <w:spacing w:before="15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Non</w:t>
            </w:r>
            <w:r>
              <w:rPr>
                <w:spacing w:val="-5"/>
                <w:sz w:val="20"/>
              </w:rPr>
              <w:t xml:space="preserve"> EU</w:t>
            </w:r>
            <w:proofErr w:type="gramEnd"/>
          </w:p>
        </w:tc>
        <w:tc>
          <w:tcPr>
            <w:tcW w:w="531" w:type="dxa"/>
            <w:tcBorders>
              <w:right w:val="single" w:sz="4" w:space="0" w:color="000000"/>
            </w:tcBorders>
          </w:tcPr>
          <w:p w14:paraId="1C13E8F7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left w:val="single" w:sz="4" w:space="0" w:color="000000"/>
            </w:tcBorders>
          </w:tcPr>
          <w:p w14:paraId="42DCFA09" w14:textId="77777777" w:rsidR="00F275D1" w:rsidRDefault="007D7ADE">
            <w:pPr>
              <w:pStyle w:val="TableParagraph"/>
              <w:spacing w:before="15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1,507</w:t>
            </w:r>
          </w:p>
        </w:tc>
        <w:tc>
          <w:tcPr>
            <w:tcW w:w="789" w:type="dxa"/>
          </w:tcPr>
          <w:p w14:paraId="32710EDA" w14:textId="77777777" w:rsidR="00F275D1" w:rsidRDefault="007D7ADE">
            <w:pPr>
              <w:pStyle w:val="TableParagraph"/>
              <w:spacing w:before="15"/>
              <w:ind w:right="9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71</w:t>
            </w:r>
          </w:p>
        </w:tc>
        <w:tc>
          <w:tcPr>
            <w:tcW w:w="789" w:type="dxa"/>
            <w:tcBorders>
              <w:right w:val="single" w:sz="4" w:space="0" w:color="000000"/>
            </w:tcBorders>
          </w:tcPr>
          <w:p w14:paraId="36538408" w14:textId="77777777" w:rsidR="00F275D1" w:rsidRDefault="007D7ADE">
            <w:pPr>
              <w:pStyle w:val="TableParagraph"/>
              <w:spacing w:before="15"/>
              <w:ind w:right="9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12.0%</w:t>
            </w:r>
          </w:p>
        </w:tc>
        <w:tc>
          <w:tcPr>
            <w:tcW w:w="917" w:type="dxa"/>
            <w:tcBorders>
              <w:left w:val="single" w:sz="4" w:space="0" w:color="000000"/>
            </w:tcBorders>
          </w:tcPr>
          <w:p w14:paraId="3CFD01A5" w14:textId="77777777" w:rsidR="00F275D1" w:rsidRDefault="007D7ADE">
            <w:pPr>
              <w:pStyle w:val="TableParagraph"/>
              <w:spacing w:before="15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1,572</w:t>
            </w:r>
          </w:p>
        </w:tc>
        <w:tc>
          <w:tcPr>
            <w:tcW w:w="789" w:type="dxa"/>
          </w:tcPr>
          <w:p w14:paraId="5134EF82" w14:textId="77777777" w:rsidR="00F275D1" w:rsidRDefault="007D7ADE">
            <w:pPr>
              <w:pStyle w:val="TableParagraph"/>
              <w:spacing w:before="15"/>
              <w:ind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76</w:t>
            </w:r>
          </w:p>
        </w:tc>
        <w:tc>
          <w:tcPr>
            <w:tcW w:w="789" w:type="dxa"/>
            <w:tcBorders>
              <w:right w:val="single" w:sz="4" w:space="0" w:color="000000"/>
            </w:tcBorders>
          </w:tcPr>
          <w:p w14:paraId="76D51C86" w14:textId="77777777" w:rsidR="00F275D1" w:rsidRDefault="007D7ADE">
            <w:pPr>
              <w:pStyle w:val="TableParagraph"/>
              <w:spacing w:before="15"/>
              <w:ind w:right="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13.9%</w:t>
            </w:r>
          </w:p>
        </w:tc>
        <w:tc>
          <w:tcPr>
            <w:tcW w:w="789" w:type="dxa"/>
            <w:tcBorders>
              <w:left w:val="single" w:sz="4" w:space="0" w:color="000000"/>
            </w:tcBorders>
          </w:tcPr>
          <w:p w14:paraId="68B439C3" w14:textId="77777777" w:rsidR="00F275D1" w:rsidRDefault="007D7ADE">
            <w:pPr>
              <w:pStyle w:val="TableParagraph"/>
              <w:spacing w:before="15"/>
              <w:ind w:right="9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(65)</w:t>
            </w:r>
          </w:p>
        </w:tc>
        <w:tc>
          <w:tcPr>
            <w:tcW w:w="1501" w:type="dxa"/>
          </w:tcPr>
          <w:p w14:paraId="6518DC0F" w14:textId="77777777" w:rsidR="00F275D1" w:rsidRDefault="007D7ADE">
            <w:pPr>
              <w:pStyle w:val="TableParagraph"/>
              <w:spacing w:before="15"/>
              <w:ind w:right="2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(5)</w:t>
            </w:r>
          </w:p>
        </w:tc>
        <w:tc>
          <w:tcPr>
            <w:tcW w:w="972" w:type="dxa"/>
            <w:tcBorders>
              <w:right w:val="single" w:sz="4" w:space="0" w:color="000000"/>
            </w:tcBorders>
          </w:tcPr>
          <w:p w14:paraId="05BF0CB6" w14:textId="77777777" w:rsidR="00F275D1" w:rsidRDefault="007D7ADE">
            <w:pPr>
              <w:pStyle w:val="TableParagraph"/>
              <w:spacing w:before="51"/>
              <w:ind w:right="8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(4.1%)</w:t>
            </w:r>
          </w:p>
        </w:tc>
      </w:tr>
      <w:tr w:rsidR="00F275D1" w14:paraId="6CAFEA6F" w14:textId="77777777">
        <w:trPr>
          <w:trHeight w:val="287"/>
        </w:trPr>
        <w:tc>
          <w:tcPr>
            <w:tcW w:w="3011" w:type="dxa"/>
            <w:gridSpan w:val="3"/>
            <w:tcBorders>
              <w:left w:val="single" w:sz="4" w:space="0" w:color="000000"/>
            </w:tcBorders>
          </w:tcPr>
          <w:p w14:paraId="69284926" w14:textId="77777777" w:rsidR="00F275D1" w:rsidRDefault="007D7ADE">
            <w:pPr>
              <w:pStyle w:val="TableParagraph"/>
              <w:spacing w:before="2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Full-time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postgraduate</w:t>
            </w:r>
          </w:p>
        </w:tc>
        <w:tc>
          <w:tcPr>
            <w:tcW w:w="789" w:type="dxa"/>
          </w:tcPr>
          <w:p w14:paraId="498B2A1E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 w14:paraId="7ADBAFA4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  <w:tcBorders>
              <w:left w:val="single" w:sz="4" w:space="0" w:color="000000"/>
            </w:tcBorders>
          </w:tcPr>
          <w:p w14:paraId="58EE1240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" w:type="dxa"/>
          </w:tcPr>
          <w:p w14:paraId="403EFBD7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 w14:paraId="4B5031BC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" w:type="dxa"/>
            <w:tcBorders>
              <w:left w:val="single" w:sz="4" w:space="0" w:color="000000"/>
            </w:tcBorders>
          </w:tcPr>
          <w:p w14:paraId="5E90CFD6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</w:tcPr>
          <w:p w14:paraId="74823D13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tcBorders>
              <w:right w:val="single" w:sz="4" w:space="0" w:color="000000"/>
            </w:tcBorders>
          </w:tcPr>
          <w:p w14:paraId="436DF72A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3A599D38" w14:textId="77777777">
        <w:trPr>
          <w:trHeight w:val="316"/>
        </w:trPr>
        <w:tc>
          <w:tcPr>
            <w:tcW w:w="1560" w:type="dxa"/>
            <w:tcBorders>
              <w:left w:val="single" w:sz="4" w:space="0" w:color="000000"/>
            </w:tcBorders>
          </w:tcPr>
          <w:p w14:paraId="33C19EE8" w14:textId="77777777" w:rsidR="00F275D1" w:rsidRDefault="007D7ADE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spacing w:val="-4"/>
                <w:sz w:val="20"/>
              </w:rPr>
              <w:t>Home</w:t>
            </w:r>
          </w:p>
        </w:tc>
        <w:tc>
          <w:tcPr>
            <w:tcW w:w="531" w:type="dxa"/>
            <w:tcBorders>
              <w:right w:val="single" w:sz="4" w:space="0" w:color="000000"/>
            </w:tcBorders>
          </w:tcPr>
          <w:p w14:paraId="25FA0A6B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left w:val="single" w:sz="4" w:space="0" w:color="000000"/>
            </w:tcBorders>
          </w:tcPr>
          <w:p w14:paraId="046E6013" w14:textId="77777777" w:rsidR="00F275D1" w:rsidRDefault="007D7ADE">
            <w:pPr>
              <w:pStyle w:val="TableParagraph"/>
              <w:spacing w:before="33"/>
              <w:ind w:right="10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2,151</w:t>
            </w:r>
          </w:p>
        </w:tc>
        <w:tc>
          <w:tcPr>
            <w:tcW w:w="789" w:type="dxa"/>
          </w:tcPr>
          <w:p w14:paraId="19686B08" w14:textId="77777777" w:rsidR="00F275D1" w:rsidRDefault="007D7ADE">
            <w:pPr>
              <w:pStyle w:val="TableParagraph"/>
              <w:spacing w:before="33"/>
              <w:ind w:right="9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223</w:t>
            </w:r>
          </w:p>
        </w:tc>
        <w:tc>
          <w:tcPr>
            <w:tcW w:w="789" w:type="dxa"/>
            <w:tcBorders>
              <w:right w:val="single" w:sz="4" w:space="0" w:color="000000"/>
            </w:tcBorders>
          </w:tcPr>
          <w:p w14:paraId="55DED93D" w14:textId="77777777" w:rsidR="00F275D1" w:rsidRDefault="007D7ADE">
            <w:pPr>
              <w:pStyle w:val="TableParagraph"/>
              <w:spacing w:before="33"/>
              <w:ind w:right="9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17.1%</w:t>
            </w:r>
          </w:p>
        </w:tc>
        <w:tc>
          <w:tcPr>
            <w:tcW w:w="917" w:type="dxa"/>
            <w:tcBorders>
              <w:left w:val="single" w:sz="4" w:space="0" w:color="000000"/>
            </w:tcBorders>
          </w:tcPr>
          <w:p w14:paraId="6140D000" w14:textId="77777777" w:rsidR="00F275D1" w:rsidRDefault="007D7ADE">
            <w:pPr>
              <w:pStyle w:val="TableParagraph"/>
              <w:spacing w:before="33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1,334</w:t>
            </w:r>
          </w:p>
        </w:tc>
        <w:tc>
          <w:tcPr>
            <w:tcW w:w="789" w:type="dxa"/>
          </w:tcPr>
          <w:p w14:paraId="0E787DD9" w14:textId="77777777" w:rsidR="00F275D1" w:rsidRDefault="007D7ADE">
            <w:pPr>
              <w:pStyle w:val="TableParagraph"/>
              <w:spacing w:before="33"/>
              <w:ind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162</w:t>
            </w:r>
          </w:p>
        </w:tc>
        <w:tc>
          <w:tcPr>
            <w:tcW w:w="789" w:type="dxa"/>
            <w:tcBorders>
              <w:right w:val="single" w:sz="4" w:space="0" w:color="000000"/>
            </w:tcBorders>
          </w:tcPr>
          <w:p w14:paraId="3F80AC3F" w14:textId="77777777" w:rsidR="00F275D1" w:rsidRDefault="007D7ADE">
            <w:pPr>
              <w:pStyle w:val="TableParagraph"/>
              <w:spacing w:before="33"/>
              <w:ind w:right="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11.8%</w:t>
            </w:r>
          </w:p>
        </w:tc>
        <w:tc>
          <w:tcPr>
            <w:tcW w:w="789" w:type="dxa"/>
            <w:tcBorders>
              <w:left w:val="single" w:sz="4" w:space="0" w:color="000000"/>
            </w:tcBorders>
          </w:tcPr>
          <w:p w14:paraId="465CD27D" w14:textId="77777777" w:rsidR="00F275D1" w:rsidRDefault="007D7ADE">
            <w:pPr>
              <w:pStyle w:val="TableParagraph"/>
              <w:spacing w:before="33"/>
              <w:ind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817</w:t>
            </w:r>
          </w:p>
        </w:tc>
        <w:tc>
          <w:tcPr>
            <w:tcW w:w="1501" w:type="dxa"/>
          </w:tcPr>
          <w:p w14:paraId="7203EAEF" w14:textId="77777777" w:rsidR="00F275D1" w:rsidRDefault="007D7ADE">
            <w:pPr>
              <w:pStyle w:val="TableParagraph"/>
              <w:spacing w:before="33"/>
              <w:ind w:right="2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61</w:t>
            </w:r>
          </w:p>
        </w:tc>
        <w:tc>
          <w:tcPr>
            <w:tcW w:w="972" w:type="dxa"/>
            <w:tcBorders>
              <w:right w:val="single" w:sz="4" w:space="0" w:color="000000"/>
            </w:tcBorders>
          </w:tcPr>
          <w:p w14:paraId="1B58D7C0" w14:textId="77777777" w:rsidR="00F275D1" w:rsidRDefault="007D7ADE">
            <w:pPr>
              <w:pStyle w:val="TableParagraph"/>
              <w:spacing w:before="66" w:line="230" w:lineRule="exact"/>
              <w:ind w:right="8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61.3%</w:t>
            </w:r>
          </w:p>
        </w:tc>
      </w:tr>
      <w:tr w:rsidR="00F275D1" w14:paraId="22AD41E0" w14:textId="77777777">
        <w:trPr>
          <w:trHeight w:val="300"/>
        </w:trPr>
        <w:tc>
          <w:tcPr>
            <w:tcW w:w="1560" w:type="dxa"/>
            <w:tcBorders>
              <w:left w:val="single" w:sz="4" w:space="0" w:color="000000"/>
            </w:tcBorders>
          </w:tcPr>
          <w:p w14:paraId="1AF1373A" w14:textId="77777777" w:rsidR="00F275D1" w:rsidRDefault="007D7ADE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spacing w:val="-5"/>
                <w:sz w:val="20"/>
              </w:rPr>
              <w:t>EU</w:t>
            </w:r>
          </w:p>
        </w:tc>
        <w:tc>
          <w:tcPr>
            <w:tcW w:w="531" w:type="dxa"/>
            <w:tcBorders>
              <w:right w:val="single" w:sz="4" w:space="0" w:color="000000"/>
            </w:tcBorders>
          </w:tcPr>
          <w:p w14:paraId="32E0634B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left w:val="single" w:sz="4" w:space="0" w:color="000000"/>
            </w:tcBorders>
          </w:tcPr>
          <w:p w14:paraId="654E0910" w14:textId="77777777" w:rsidR="00F275D1" w:rsidRDefault="007D7ADE">
            <w:pPr>
              <w:pStyle w:val="TableParagraph"/>
              <w:spacing w:before="16"/>
              <w:ind w:right="9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161</w:t>
            </w:r>
          </w:p>
        </w:tc>
        <w:tc>
          <w:tcPr>
            <w:tcW w:w="789" w:type="dxa"/>
          </w:tcPr>
          <w:p w14:paraId="7DBE9C53" w14:textId="77777777" w:rsidR="00F275D1" w:rsidRDefault="007D7ADE">
            <w:pPr>
              <w:pStyle w:val="TableParagraph"/>
              <w:spacing w:before="16"/>
              <w:ind w:right="9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789" w:type="dxa"/>
            <w:tcBorders>
              <w:right w:val="single" w:sz="4" w:space="0" w:color="000000"/>
            </w:tcBorders>
          </w:tcPr>
          <w:p w14:paraId="1480237A" w14:textId="77777777" w:rsidR="00F275D1" w:rsidRDefault="007D7ADE">
            <w:pPr>
              <w:pStyle w:val="TableParagraph"/>
              <w:spacing w:before="16"/>
              <w:ind w:right="9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1.3%</w:t>
            </w:r>
          </w:p>
        </w:tc>
        <w:tc>
          <w:tcPr>
            <w:tcW w:w="917" w:type="dxa"/>
            <w:tcBorders>
              <w:left w:val="single" w:sz="4" w:space="0" w:color="000000"/>
            </w:tcBorders>
          </w:tcPr>
          <w:p w14:paraId="12DDB499" w14:textId="77777777" w:rsidR="00F275D1" w:rsidRDefault="007D7ADE">
            <w:pPr>
              <w:pStyle w:val="TableParagraph"/>
              <w:spacing w:before="16"/>
              <w:ind w:right="9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300</w:t>
            </w:r>
          </w:p>
        </w:tc>
        <w:tc>
          <w:tcPr>
            <w:tcW w:w="789" w:type="dxa"/>
          </w:tcPr>
          <w:p w14:paraId="5E660AAD" w14:textId="77777777" w:rsidR="00F275D1" w:rsidRDefault="007D7ADE">
            <w:pPr>
              <w:pStyle w:val="TableParagraph"/>
              <w:spacing w:before="16"/>
              <w:ind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789" w:type="dxa"/>
            <w:tcBorders>
              <w:right w:val="single" w:sz="4" w:space="0" w:color="000000"/>
            </w:tcBorders>
          </w:tcPr>
          <w:p w14:paraId="0BB4786D" w14:textId="77777777" w:rsidR="00F275D1" w:rsidRDefault="007D7ADE">
            <w:pPr>
              <w:pStyle w:val="TableParagraph"/>
              <w:spacing w:before="16"/>
              <w:ind w:right="8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2.7%</w:t>
            </w:r>
          </w:p>
        </w:tc>
        <w:tc>
          <w:tcPr>
            <w:tcW w:w="789" w:type="dxa"/>
            <w:tcBorders>
              <w:left w:val="single" w:sz="4" w:space="0" w:color="000000"/>
            </w:tcBorders>
          </w:tcPr>
          <w:p w14:paraId="257C9E74" w14:textId="77777777" w:rsidR="00F275D1" w:rsidRDefault="007D7ADE">
            <w:pPr>
              <w:pStyle w:val="TableParagraph"/>
              <w:spacing w:before="16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(139)</w:t>
            </w:r>
          </w:p>
        </w:tc>
        <w:tc>
          <w:tcPr>
            <w:tcW w:w="1501" w:type="dxa"/>
          </w:tcPr>
          <w:p w14:paraId="38D78C1A" w14:textId="77777777" w:rsidR="00F275D1" w:rsidRDefault="007D7ADE">
            <w:pPr>
              <w:pStyle w:val="TableParagraph"/>
              <w:spacing w:before="16"/>
              <w:ind w:right="29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(16)</w:t>
            </w:r>
          </w:p>
        </w:tc>
        <w:tc>
          <w:tcPr>
            <w:tcW w:w="972" w:type="dxa"/>
            <w:tcBorders>
              <w:right w:val="single" w:sz="4" w:space="0" w:color="000000"/>
            </w:tcBorders>
          </w:tcPr>
          <w:p w14:paraId="4026919E" w14:textId="77777777" w:rsidR="00F275D1" w:rsidRDefault="007D7ADE">
            <w:pPr>
              <w:pStyle w:val="TableParagraph"/>
              <w:spacing w:before="50" w:line="230" w:lineRule="exact"/>
              <w:ind w:right="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(46.4%)</w:t>
            </w:r>
          </w:p>
        </w:tc>
      </w:tr>
      <w:tr w:rsidR="00F275D1" w14:paraId="1970D2B7" w14:textId="77777777">
        <w:trPr>
          <w:trHeight w:val="979"/>
        </w:trPr>
        <w:tc>
          <w:tcPr>
            <w:tcW w:w="1560" w:type="dxa"/>
            <w:tcBorders>
              <w:left w:val="single" w:sz="4" w:space="0" w:color="000000"/>
            </w:tcBorders>
          </w:tcPr>
          <w:p w14:paraId="6BC5024B" w14:textId="77777777" w:rsidR="00F275D1" w:rsidRDefault="007D7ADE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Non</w:t>
            </w:r>
            <w:r>
              <w:rPr>
                <w:spacing w:val="-5"/>
                <w:sz w:val="20"/>
              </w:rPr>
              <w:t xml:space="preserve"> EU</w:t>
            </w:r>
            <w:proofErr w:type="gramEnd"/>
          </w:p>
        </w:tc>
        <w:tc>
          <w:tcPr>
            <w:tcW w:w="531" w:type="dxa"/>
            <w:tcBorders>
              <w:right w:val="single" w:sz="4" w:space="0" w:color="000000"/>
            </w:tcBorders>
          </w:tcPr>
          <w:p w14:paraId="7FF5E1DE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left w:val="single" w:sz="4" w:space="0" w:color="000000"/>
            </w:tcBorders>
          </w:tcPr>
          <w:p w14:paraId="16E6EDC6" w14:textId="77777777" w:rsidR="00F275D1" w:rsidRDefault="007D7ADE">
            <w:pPr>
              <w:pStyle w:val="TableParagraph"/>
              <w:spacing w:before="16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2,412</w:t>
            </w:r>
          </w:p>
        </w:tc>
        <w:tc>
          <w:tcPr>
            <w:tcW w:w="789" w:type="dxa"/>
          </w:tcPr>
          <w:p w14:paraId="343C7C9A" w14:textId="77777777" w:rsidR="00F275D1" w:rsidRDefault="007D7ADE">
            <w:pPr>
              <w:pStyle w:val="TableParagraph"/>
              <w:spacing w:before="16"/>
              <w:ind w:right="9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168</w:t>
            </w:r>
          </w:p>
        </w:tc>
        <w:tc>
          <w:tcPr>
            <w:tcW w:w="789" w:type="dxa"/>
            <w:tcBorders>
              <w:right w:val="single" w:sz="4" w:space="0" w:color="000000"/>
            </w:tcBorders>
          </w:tcPr>
          <w:p w14:paraId="0F84F837" w14:textId="77777777" w:rsidR="00F275D1" w:rsidRDefault="007D7ADE">
            <w:pPr>
              <w:pStyle w:val="TableParagraph"/>
              <w:spacing w:before="16"/>
              <w:ind w:right="9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19.2%</w:t>
            </w:r>
          </w:p>
        </w:tc>
        <w:tc>
          <w:tcPr>
            <w:tcW w:w="917" w:type="dxa"/>
            <w:tcBorders>
              <w:left w:val="single" w:sz="4" w:space="0" w:color="000000"/>
            </w:tcBorders>
          </w:tcPr>
          <w:p w14:paraId="7B330867" w14:textId="77777777" w:rsidR="00F275D1" w:rsidRDefault="007D7ADE">
            <w:pPr>
              <w:pStyle w:val="TableParagraph"/>
              <w:spacing w:before="16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1,740</w:t>
            </w:r>
          </w:p>
        </w:tc>
        <w:tc>
          <w:tcPr>
            <w:tcW w:w="789" w:type="dxa"/>
          </w:tcPr>
          <w:p w14:paraId="6FD660FC" w14:textId="77777777" w:rsidR="00F275D1" w:rsidRDefault="007D7ADE">
            <w:pPr>
              <w:pStyle w:val="TableParagraph"/>
              <w:spacing w:before="16"/>
              <w:ind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138</w:t>
            </w:r>
          </w:p>
        </w:tc>
        <w:tc>
          <w:tcPr>
            <w:tcW w:w="789" w:type="dxa"/>
            <w:tcBorders>
              <w:right w:val="single" w:sz="4" w:space="0" w:color="000000"/>
            </w:tcBorders>
          </w:tcPr>
          <w:p w14:paraId="0E539045" w14:textId="77777777" w:rsidR="00F275D1" w:rsidRDefault="007D7ADE">
            <w:pPr>
              <w:pStyle w:val="TableParagraph"/>
              <w:spacing w:before="16"/>
              <w:ind w:right="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15.4%</w:t>
            </w:r>
          </w:p>
        </w:tc>
        <w:tc>
          <w:tcPr>
            <w:tcW w:w="789" w:type="dxa"/>
            <w:tcBorders>
              <w:left w:val="single" w:sz="4" w:space="0" w:color="000000"/>
            </w:tcBorders>
          </w:tcPr>
          <w:p w14:paraId="36D2701F" w14:textId="77777777" w:rsidR="00F275D1" w:rsidRDefault="007D7ADE">
            <w:pPr>
              <w:pStyle w:val="TableParagraph"/>
              <w:spacing w:before="16"/>
              <w:ind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672</w:t>
            </w:r>
          </w:p>
        </w:tc>
        <w:tc>
          <w:tcPr>
            <w:tcW w:w="1501" w:type="dxa"/>
          </w:tcPr>
          <w:p w14:paraId="422432EC" w14:textId="77777777" w:rsidR="00F275D1" w:rsidRDefault="007D7ADE">
            <w:pPr>
              <w:pStyle w:val="TableParagraph"/>
              <w:spacing w:before="16"/>
              <w:ind w:right="2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972" w:type="dxa"/>
            <w:tcBorders>
              <w:right w:val="single" w:sz="4" w:space="0" w:color="000000"/>
            </w:tcBorders>
          </w:tcPr>
          <w:p w14:paraId="01C26387" w14:textId="77777777" w:rsidR="00F275D1" w:rsidRDefault="007D7ADE">
            <w:pPr>
              <w:pStyle w:val="TableParagraph"/>
              <w:spacing w:before="50"/>
              <w:ind w:right="8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38.6%</w:t>
            </w:r>
          </w:p>
        </w:tc>
      </w:tr>
      <w:tr w:rsidR="00F275D1" w14:paraId="2517AB85" w14:textId="77777777">
        <w:trPr>
          <w:trHeight w:val="300"/>
        </w:trPr>
        <w:tc>
          <w:tcPr>
            <w:tcW w:w="3011" w:type="dxa"/>
            <w:gridSpan w:val="3"/>
            <w:tcBorders>
              <w:left w:val="single" w:sz="4" w:space="0" w:color="000000"/>
            </w:tcBorders>
          </w:tcPr>
          <w:p w14:paraId="18507174" w14:textId="77777777" w:rsidR="00F275D1" w:rsidRDefault="007D7ADE">
            <w:pPr>
              <w:pStyle w:val="TableParagraph"/>
              <w:spacing w:before="3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Part-time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Postgraduate</w:t>
            </w:r>
          </w:p>
        </w:tc>
        <w:tc>
          <w:tcPr>
            <w:tcW w:w="789" w:type="dxa"/>
          </w:tcPr>
          <w:p w14:paraId="611D37BF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 w14:paraId="38F0749A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  <w:tcBorders>
              <w:left w:val="single" w:sz="4" w:space="0" w:color="000000"/>
            </w:tcBorders>
          </w:tcPr>
          <w:p w14:paraId="7BB60618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" w:type="dxa"/>
          </w:tcPr>
          <w:p w14:paraId="1114B1DF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 w14:paraId="61F861E5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" w:type="dxa"/>
            <w:tcBorders>
              <w:left w:val="single" w:sz="4" w:space="0" w:color="000000"/>
            </w:tcBorders>
          </w:tcPr>
          <w:p w14:paraId="10D07CA4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</w:tcPr>
          <w:p w14:paraId="294A4904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tcBorders>
              <w:right w:val="single" w:sz="4" w:space="0" w:color="000000"/>
            </w:tcBorders>
          </w:tcPr>
          <w:p w14:paraId="21DFE317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74FFAF2B" w14:textId="77777777">
        <w:trPr>
          <w:trHeight w:val="316"/>
        </w:trPr>
        <w:tc>
          <w:tcPr>
            <w:tcW w:w="1560" w:type="dxa"/>
            <w:tcBorders>
              <w:left w:val="single" w:sz="4" w:space="0" w:color="000000"/>
            </w:tcBorders>
          </w:tcPr>
          <w:p w14:paraId="181BCFB5" w14:textId="77777777" w:rsidR="00F275D1" w:rsidRDefault="007D7ADE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spacing w:val="-4"/>
                <w:sz w:val="20"/>
              </w:rPr>
              <w:t>Home</w:t>
            </w:r>
          </w:p>
        </w:tc>
        <w:tc>
          <w:tcPr>
            <w:tcW w:w="531" w:type="dxa"/>
            <w:tcBorders>
              <w:right w:val="single" w:sz="4" w:space="0" w:color="000000"/>
            </w:tcBorders>
          </w:tcPr>
          <w:p w14:paraId="7DFC03AE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left w:val="single" w:sz="4" w:space="0" w:color="000000"/>
            </w:tcBorders>
          </w:tcPr>
          <w:p w14:paraId="48261B81" w14:textId="77777777" w:rsidR="00F275D1" w:rsidRDefault="007D7ADE">
            <w:pPr>
              <w:pStyle w:val="TableParagraph"/>
              <w:spacing w:before="33"/>
              <w:ind w:right="9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299</w:t>
            </w:r>
          </w:p>
        </w:tc>
        <w:tc>
          <w:tcPr>
            <w:tcW w:w="789" w:type="dxa"/>
          </w:tcPr>
          <w:p w14:paraId="78F9EFEA" w14:textId="77777777" w:rsidR="00F275D1" w:rsidRDefault="007D7ADE">
            <w:pPr>
              <w:pStyle w:val="TableParagraph"/>
              <w:spacing w:before="33"/>
              <w:ind w:right="9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67</w:t>
            </w:r>
          </w:p>
        </w:tc>
        <w:tc>
          <w:tcPr>
            <w:tcW w:w="789" w:type="dxa"/>
            <w:tcBorders>
              <w:right w:val="single" w:sz="4" w:space="0" w:color="000000"/>
            </w:tcBorders>
          </w:tcPr>
          <w:p w14:paraId="2775CBDC" w14:textId="77777777" w:rsidR="00F275D1" w:rsidRDefault="007D7ADE">
            <w:pPr>
              <w:pStyle w:val="TableParagraph"/>
              <w:spacing w:before="33"/>
              <w:ind w:right="9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2.4%</w:t>
            </w:r>
          </w:p>
        </w:tc>
        <w:tc>
          <w:tcPr>
            <w:tcW w:w="917" w:type="dxa"/>
            <w:tcBorders>
              <w:left w:val="single" w:sz="4" w:space="0" w:color="000000"/>
            </w:tcBorders>
          </w:tcPr>
          <w:p w14:paraId="6D1A8778" w14:textId="77777777" w:rsidR="00F275D1" w:rsidRDefault="007D7ADE">
            <w:pPr>
              <w:pStyle w:val="TableParagraph"/>
              <w:spacing w:before="33"/>
              <w:ind w:right="9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258</w:t>
            </w:r>
          </w:p>
        </w:tc>
        <w:tc>
          <w:tcPr>
            <w:tcW w:w="789" w:type="dxa"/>
          </w:tcPr>
          <w:p w14:paraId="2DCBEA8D" w14:textId="77777777" w:rsidR="00F275D1" w:rsidRDefault="007D7ADE">
            <w:pPr>
              <w:pStyle w:val="TableParagraph"/>
              <w:spacing w:before="33"/>
              <w:ind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65</w:t>
            </w:r>
          </w:p>
        </w:tc>
        <w:tc>
          <w:tcPr>
            <w:tcW w:w="789" w:type="dxa"/>
            <w:tcBorders>
              <w:right w:val="single" w:sz="4" w:space="0" w:color="000000"/>
            </w:tcBorders>
          </w:tcPr>
          <w:p w14:paraId="02F1E2B1" w14:textId="77777777" w:rsidR="00F275D1" w:rsidRDefault="007D7ADE">
            <w:pPr>
              <w:pStyle w:val="TableParagraph"/>
              <w:spacing w:before="33"/>
              <w:ind w:right="8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2.3%</w:t>
            </w:r>
          </w:p>
        </w:tc>
        <w:tc>
          <w:tcPr>
            <w:tcW w:w="789" w:type="dxa"/>
            <w:tcBorders>
              <w:left w:val="single" w:sz="4" w:space="0" w:color="000000"/>
            </w:tcBorders>
          </w:tcPr>
          <w:p w14:paraId="14924E03" w14:textId="77777777" w:rsidR="00F275D1" w:rsidRDefault="007D7ADE">
            <w:pPr>
              <w:pStyle w:val="TableParagraph"/>
              <w:spacing w:before="33"/>
              <w:ind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  <w:tc>
          <w:tcPr>
            <w:tcW w:w="1501" w:type="dxa"/>
          </w:tcPr>
          <w:p w14:paraId="4BC774ED" w14:textId="77777777" w:rsidR="00F275D1" w:rsidRDefault="007D7ADE">
            <w:pPr>
              <w:pStyle w:val="TableParagraph"/>
              <w:spacing w:before="33"/>
              <w:ind w:right="2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72" w:type="dxa"/>
            <w:tcBorders>
              <w:right w:val="single" w:sz="4" w:space="0" w:color="000000"/>
            </w:tcBorders>
          </w:tcPr>
          <w:p w14:paraId="3DDD7C8B" w14:textId="77777777" w:rsidR="00F275D1" w:rsidRDefault="007D7ADE">
            <w:pPr>
              <w:pStyle w:val="TableParagraph"/>
              <w:spacing w:before="66" w:line="230" w:lineRule="exact"/>
              <w:ind w:right="8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16.2%</w:t>
            </w:r>
          </w:p>
        </w:tc>
      </w:tr>
      <w:tr w:rsidR="00F275D1" w14:paraId="2E3F9CBF" w14:textId="77777777">
        <w:trPr>
          <w:trHeight w:val="300"/>
        </w:trPr>
        <w:tc>
          <w:tcPr>
            <w:tcW w:w="1560" w:type="dxa"/>
            <w:tcBorders>
              <w:left w:val="single" w:sz="4" w:space="0" w:color="000000"/>
            </w:tcBorders>
          </w:tcPr>
          <w:p w14:paraId="0FEFFA30" w14:textId="77777777" w:rsidR="00F275D1" w:rsidRDefault="007D7ADE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spacing w:val="-5"/>
                <w:sz w:val="20"/>
              </w:rPr>
              <w:t>EU</w:t>
            </w:r>
          </w:p>
        </w:tc>
        <w:tc>
          <w:tcPr>
            <w:tcW w:w="531" w:type="dxa"/>
            <w:tcBorders>
              <w:right w:val="single" w:sz="4" w:space="0" w:color="000000"/>
            </w:tcBorders>
          </w:tcPr>
          <w:p w14:paraId="045DB6C4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left w:val="single" w:sz="4" w:space="0" w:color="000000"/>
            </w:tcBorders>
          </w:tcPr>
          <w:p w14:paraId="1A3940F1" w14:textId="77777777" w:rsidR="00F275D1" w:rsidRDefault="007D7ADE">
            <w:pPr>
              <w:pStyle w:val="TableParagraph"/>
              <w:spacing w:before="16"/>
              <w:ind w:right="1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89" w:type="dxa"/>
          </w:tcPr>
          <w:p w14:paraId="217D18D2" w14:textId="77777777" w:rsidR="00F275D1" w:rsidRDefault="007D7ADE">
            <w:pPr>
              <w:pStyle w:val="TableParagraph"/>
              <w:spacing w:before="16"/>
              <w:ind w:right="1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89" w:type="dxa"/>
            <w:tcBorders>
              <w:right w:val="single" w:sz="4" w:space="0" w:color="000000"/>
            </w:tcBorders>
          </w:tcPr>
          <w:p w14:paraId="572DFDC4" w14:textId="77777777" w:rsidR="00F275D1" w:rsidRDefault="007D7ADE">
            <w:pPr>
              <w:pStyle w:val="TableParagraph"/>
              <w:spacing w:before="16"/>
              <w:ind w:right="9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0.1%</w:t>
            </w:r>
          </w:p>
        </w:tc>
        <w:tc>
          <w:tcPr>
            <w:tcW w:w="917" w:type="dxa"/>
            <w:tcBorders>
              <w:left w:val="single" w:sz="4" w:space="0" w:color="000000"/>
            </w:tcBorders>
          </w:tcPr>
          <w:p w14:paraId="1A6D1B00" w14:textId="77777777" w:rsidR="00F275D1" w:rsidRDefault="007D7ADE">
            <w:pPr>
              <w:pStyle w:val="TableParagraph"/>
              <w:spacing w:before="16"/>
              <w:ind w:right="9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789" w:type="dxa"/>
          </w:tcPr>
          <w:p w14:paraId="66B19DD3" w14:textId="77777777" w:rsidR="00F275D1" w:rsidRDefault="007D7ADE">
            <w:pPr>
              <w:pStyle w:val="TableParagraph"/>
              <w:spacing w:before="16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89" w:type="dxa"/>
            <w:tcBorders>
              <w:right w:val="single" w:sz="4" w:space="0" w:color="000000"/>
            </w:tcBorders>
          </w:tcPr>
          <w:p w14:paraId="470084CA" w14:textId="77777777" w:rsidR="00F275D1" w:rsidRDefault="007D7ADE">
            <w:pPr>
              <w:pStyle w:val="TableParagraph"/>
              <w:spacing w:before="16"/>
              <w:ind w:right="8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0.2%</w:t>
            </w:r>
          </w:p>
        </w:tc>
        <w:tc>
          <w:tcPr>
            <w:tcW w:w="789" w:type="dxa"/>
            <w:tcBorders>
              <w:left w:val="single" w:sz="4" w:space="0" w:color="000000"/>
            </w:tcBorders>
          </w:tcPr>
          <w:p w14:paraId="79F30AC0" w14:textId="77777777" w:rsidR="00F275D1" w:rsidRDefault="007D7ADE">
            <w:pPr>
              <w:pStyle w:val="TableParagraph"/>
              <w:spacing w:before="16"/>
              <w:ind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(9)</w:t>
            </w:r>
          </w:p>
        </w:tc>
        <w:tc>
          <w:tcPr>
            <w:tcW w:w="1501" w:type="dxa"/>
          </w:tcPr>
          <w:p w14:paraId="7BF071FD" w14:textId="77777777" w:rsidR="00F275D1" w:rsidRDefault="007D7ADE">
            <w:pPr>
              <w:pStyle w:val="TableParagraph"/>
              <w:spacing w:before="16"/>
              <w:ind w:right="2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972" w:type="dxa"/>
            <w:tcBorders>
              <w:right w:val="single" w:sz="4" w:space="0" w:color="000000"/>
            </w:tcBorders>
          </w:tcPr>
          <w:p w14:paraId="5251FC0F" w14:textId="77777777" w:rsidR="00F275D1" w:rsidRDefault="007D7ADE">
            <w:pPr>
              <w:pStyle w:val="TableParagraph"/>
              <w:spacing w:before="50" w:line="230" w:lineRule="exact"/>
              <w:ind w:right="8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(53.2%)</w:t>
            </w:r>
          </w:p>
        </w:tc>
      </w:tr>
      <w:tr w:rsidR="00F275D1" w14:paraId="1EC2D77B" w14:textId="77777777">
        <w:trPr>
          <w:trHeight w:val="283"/>
        </w:trPr>
        <w:tc>
          <w:tcPr>
            <w:tcW w:w="1560" w:type="dxa"/>
            <w:tcBorders>
              <w:left w:val="single" w:sz="4" w:space="0" w:color="000000"/>
            </w:tcBorders>
          </w:tcPr>
          <w:p w14:paraId="596D284C" w14:textId="77777777" w:rsidR="00F275D1" w:rsidRDefault="007D7ADE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Non</w:t>
            </w:r>
            <w:r>
              <w:rPr>
                <w:spacing w:val="-5"/>
                <w:sz w:val="20"/>
              </w:rPr>
              <w:t xml:space="preserve"> EU</w:t>
            </w:r>
            <w:proofErr w:type="gramEnd"/>
          </w:p>
        </w:tc>
        <w:tc>
          <w:tcPr>
            <w:tcW w:w="531" w:type="dxa"/>
            <w:tcBorders>
              <w:right w:val="single" w:sz="4" w:space="0" w:color="000000"/>
            </w:tcBorders>
          </w:tcPr>
          <w:p w14:paraId="4BAFCE70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 w14:paraId="328F8EEE" w14:textId="77777777" w:rsidR="00F275D1" w:rsidRDefault="007D7ADE">
            <w:pPr>
              <w:pStyle w:val="TableParagraph"/>
              <w:spacing w:before="16"/>
              <w:ind w:right="9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(1)</w:t>
            </w:r>
          </w:p>
        </w:tc>
        <w:tc>
          <w:tcPr>
            <w:tcW w:w="789" w:type="dxa"/>
            <w:tcBorders>
              <w:bottom w:val="single" w:sz="4" w:space="0" w:color="000000"/>
            </w:tcBorders>
          </w:tcPr>
          <w:p w14:paraId="486B1E0C" w14:textId="77777777" w:rsidR="00F275D1" w:rsidRDefault="007D7ADE">
            <w:pPr>
              <w:pStyle w:val="TableParagraph"/>
              <w:spacing w:before="16"/>
              <w:ind w:right="1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</w:tcPr>
          <w:p w14:paraId="506C872D" w14:textId="77777777" w:rsidR="00F275D1" w:rsidRDefault="007D7ADE">
            <w:pPr>
              <w:pStyle w:val="TableParagraph"/>
              <w:spacing w:before="16"/>
              <w:ind w:right="9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0.0%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6E8ABADD" w14:textId="77777777" w:rsidR="00F275D1" w:rsidRDefault="007D7ADE">
            <w:pPr>
              <w:pStyle w:val="TableParagraph"/>
              <w:spacing w:before="16"/>
              <w:ind w:right="9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789" w:type="dxa"/>
            <w:tcBorders>
              <w:bottom w:val="single" w:sz="4" w:space="0" w:color="000000"/>
            </w:tcBorders>
          </w:tcPr>
          <w:p w14:paraId="5B2F913E" w14:textId="77777777" w:rsidR="00F275D1" w:rsidRDefault="007D7ADE">
            <w:pPr>
              <w:pStyle w:val="TableParagraph"/>
              <w:spacing w:before="16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</w:tcPr>
          <w:p w14:paraId="4AE3D329" w14:textId="77777777" w:rsidR="00F275D1" w:rsidRDefault="007D7ADE">
            <w:pPr>
              <w:pStyle w:val="TableParagraph"/>
              <w:spacing w:before="16"/>
              <w:ind w:right="8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0.1%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</w:tcPr>
          <w:p w14:paraId="2128AB5B" w14:textId="77777777" w:rsidR="00F275D1" w:rsidRDefault="007D7ADE">
            <w:pPr>
              <w:pStyle w:val="TableParagraph"/>
              <w:spacing w:before="16"/>
              <w:ind w:right="9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(12)</w:t>
            </w:r>
          </w:p>
        </w:tc>
        <w:tc>
          <w:tcPr>
            <w:tcW w:w="1501" w:type="dxa"/>
            <w:tcBorders>
              <w:bottom w:val="single" w:sz="4" w:space="0" w:color="000000"/>
            </w:tcBorders>
          </w:tcPr>
          <w:p w14:paraId="30428545" w14:textId="77777777" w:rsidR="00F275D1" w:rsidRDefault="007D7ADE">
            <w:pPr>
              <w:pStyle w:val="TableParagraph"/>
              <w:spacing w:before="16"/>
              <w:ind w:right="2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</w:tcPr>
          <w:p w14:paraId="02FF7F49" w14:textId="77777777" w:rsidR="00F275D1" w:rsidRDefault="007D7ADE">
            <w:pPr>
              <w:pStyle w:val="TableParagraph"/>
              <w:spacing w:before="50" w:line="213" w:lineRule="exact"/>
              <w:ind w:right="8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100%</w:t>
            </w:r>
          </w:p>
        </w:tc>
      </w:tr>
      <w:tr w:rsidR="00F275D1" w14:paraId="7DD9E519" w14:textId="77777777">
        <w:trPr>
          <w:trHeight w:val="465"/>
        </w:trPr>
        <w:tc>
          <w:tcPr>
            <w:tcW w:w="20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3D159DC" w14:textId="77777777" w:rsidR="00F275D1" w:rsidRDefault="007D7ADE">
            <w:pPr>
              <w:pStyle w:val="TableParagraph"/>
              <w:spacing w:line="23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tuition</w:t>
            </w:r>
          </w:p>
          <w:p w14:paraId="0171250B" w14:textId="77777777" w:rsidR="00F275D1" w:rsidRDefault="007D7ADE">
            <w:pPr>
              <w:pStyle w:val="TableParagraph"/>
              <w:tabs>
                <w:tab w:val="left" w:pos="1560"/>
              </w:tabs>
              <w:spacing w:line="213" w:lineRule="exact"/>
              <w:ind w:left="4"/>
              <w:rPr>
                <w:b/>
                <w:sz w:val="20"/>
              </w:rPr>
            </w:pPr>
            <w:r>
              <w:rPr>
                <w:b/>
                <w:spacing w:val="41"/>
                <w:sz w:val="20"/>
                <w:u w:val="single"/>
              </w:rPr>
              <w:t xml:space="preserve"> </w:t>
            </w:r>
            <w:r>
              <w:rPr>
                <w:b/>
                <w:spacing w:val="-4"/>
                <w:sz w:val="20"/>
                <w:u w:val="single"/>
              </w:rPr>
              <w:t>fees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6BB7C" w14:textId="77777777" w:rsidR="00F275D1" w:rsidRDefault="007D7ADE">
            <w:pPr>
              <w:pStyle w:val="TableParagraph"/>
              <w:spacing w:before="117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11,920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</w:tcPr>
          <w:p w14:paraId="53736F7F" w14:textId="77777777" w:rsidR="00F275D1" w:rsidRDefault="007D7ADE">
            <w:pPr>
              <w:pStyle w:val="TableParagraph"/>
              <w:spacing w:before="117"/>
              <w:ind w:left="14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1,141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2C4A" w14:textId="77777777" w:rsidR="00F275D1" w:rsidRDefault="007D7ADE">
            <w:pPr>
              <w:pStyle w:val="TableParagraph"/>
              <w:spacing w:before="117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95.0%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4BB7F" w14:textId="77777777" w:rsidR="00F275D1" w:rsidRDefault="007D7ADE">
            <w:pPr>
              <w:pStyle w:val="TableParagraph"/>
              <w:spacing w:before="117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10,744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</w:tcPr>
          <w:p w14:paraId="7C49BBD8" w14:textId="77777777" w:rsidR="00F275D1" w:rsidRDefault="007D7ADE">
            <w:pPr>
              <w:pStyle w:val="TableParagraph"/>
              <w:spacing w:before="117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1,090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3CF7" w14:textId="77777777" w:rsidR="00F275D1" w:rsidRDefault="007D7ADE">
            <w:pPr>
              <w:pStyle w:val="TableParagraph"/>
              <w:spacing w:before="117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95.0%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78DFF" w14:textId="77777777" w:rsidR="00F275D1" w:rsidRDefault="007D7ADE">
            <w:pPr>
              <w:pStyle w:val="TableParagraph"/>
              <w:spacing w:before="117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1,177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</w:tcBorders>
          </w:tcPr>
          <w:p w14:paraId="42DF474E" w14:textId="77777777" w:rsidR="00F275D1" w:rsidRDefault="007D7ADE">
            <w:pPr>
              <w:pStyle w:val="TableParagraph"/>
              <w:spacing w:before="117"/>
              <w:ind w:right="29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51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42BF" w14:textId="77777777" w:rsidR="00F275D1" w:rsidRDefault="00F275D1">
            <w:pPr>
              <w:pStyle w:val="TableParagraph"/>
              <w:spacing w:before="8"/>
              <w:rPr>
                <w:rFonts w:ascii="Lucida Sans"/>
                <w:sz w:val="19"/>
              </w:rPr>
            </w:pPr>
          </w:p>
          <w:p w14:paraId="667050D5" w14:textId="77777777" w:rsidR="00F275D1" w:rsidRDefault="007D7ADE">
            <w:pPr>
              <w:pStyle w:val="TableParagraph"/>
              <w:spacing w:line="213" w:lineRule="exact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13.6%</w:t>
            </w:r>
          </w:p>
        </w:tc>
      </w:tr>
      <w:tr w:rsidR="00F275D1" w14:paraId="4244B9B5" w14:textId="77777777">
        <w:trPr>
          <w:trHeight w:val="1017"/>
        </w:trPr>
        <w:tc>
          <w:tcPr>
            <w:tcW w:w="20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B36FB9A" w14:textId="77777777" w:rsidR="00F275D1" w:rsidRDefault="00F275D1">
            <w:pPr>
              <w:pStyle w:val="TableParagraph"/>
              <w:spacing w:before="11"/>
              <w:rPr>
                <w:rFonts w:ascii="Lucida Sans"/>
              </w:rPr>
            </w:pPr>
          </w:p>
          <w:p w14:paraId="775EFECF" w14:textId="77777777" w:rsidR="00F275D1" w:rsidRDefault="007D7ADE">
            <w:pPr>
              <w:pStyle w:val="TableParagraph"/>
              <w:ind w:left="107" w:right="341"/>
              <w:rPr>
                <w:sz w:val="20"/>
              </w:rPr>
            </w:pPr>
            <w:r>
              <w:rPr>
                <w:sz w:val="20"/>
              </w:rPr>
              <w:t>Short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and other fees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2506D" w14:textId="77777777" w:rsidR="00F275D1" w:rsidRDefault="00F275D1">
            <w:pPr>
              <w:pStyle w:val="TableParagraph"/>
              <w:spacing w:before="8"/>
              <w:rPr>
                <w:rFonts w:ascii="Lucida Sans"/>
                <w:sz w:val="32"/>
              </w:rPr>
            </w:pPr>
          </w:p>
          <w:p w14:paraId="60B41793" w14:textId="77777777" w:rsidR="00F275D1" w:rsidRDefault="007D7ADE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642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77F94228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FDFB" w14:textId="77777777" w:rsidR="00F275D1" w:rsidRDefault="00F275D1">
            <w:pPr>
              <w:pStyle w:val="TableParagraph"/>
              <w:spacing w:before="8"/>
              <w:rPr>
                <w:rFonts w:ascii="Lucida Sans"/>
                <w:sz w:val="32"/>
              </w:rPr>
            </w:pPr>
          </w:p>
          <w:p w14:paraId="39FB4CFE" w14:textId="77777777" w:rsidR="00F275D1" w:rsidRDefault="007D7ADE">
            <w:pPr>
              <w:pStyle w:val="TableParagraph"/>
              <w:ind w:right="9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5.0%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578B2" w14:textId="77777777" w:rsidR="00F275D1" w:rsidRDefault="00F275D1">
            <w:pPr>
              <w:pStyle w:val="TableParagraph"/>
              <w:spacing w:before="8"/>
              <w:rPr>
                <w:rFonts w:ascii="Lucida Sans"/>
                <w:sz w:val="32"/>
              </w:rPr>
            </w:pPr>
          </w:p>
          <w:p w14:paraId="4AB44F5B" w14:textId="77777777" w:rsidR="00F275D1" w:rsidRDefault="007D7ADE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563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0255384B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4DBF" w14:textId="77777777" w:rsidR="00F275D1" w:rsidRDefault="00F275D1">
            <w:pPr>
              <w:pStyle w:val="TableParagraph"/>
              <w:spacing w:before="8"/>
              <w:rPr>
                <w:rFonts w:ascii="Lucida Sans"/>
                <w:sz w:val="32"/>
              </w:rPr>
            </w:pPr>
          </w:p>
          <w:p w14:paraId="087C4A38" w14:textId="77777777" w:rsidR="00F275D1" w:rsidRDefault="007D7ADE"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5.09%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808CF" w14:textId="77777777" w:rsidR="00F275D1" w:rsidRDefault="00F275D1">
            <w:pPr>
              <w:pStyle w:val="TableParagraph"/>
              <w:spacing w:before="8"/>
              <w:rPr>
                <w:rFonts w:ascii="Lucida Sans"/>
                <w:sz w:val="32"/>
              </w:rPr>
            </w:pPr>
          </w:p>
          <w:p w14:paraId="37B6A519" w14:textId="77777777" w:rsidR="00F275D1" w:rsidRDefault="007D7ADE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78</w:t>
            </w:r>
          </w:p>
        </w:tc>
        <w:tc>
          <w:tcPr>
            <w:tcW w:w="1501" w:type="dxa"/>
            <w:tcBorders>
              <w:top w:val="single" w:sz="4" w:space="0" w:color="000000"/>
            </w:tcBorders>
          </w:tcPr>
          <w:p w14:paraId="74E876E3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right w:val="single" w:sz="4" w:space="0" w:color="000000"/>
            </w:tcBorders>
          </w:tcPr>
          <w:p w14:paraId="1525D542" w14:textId="77777777" w:rsidR="00F275D1" w:rsidRDefault="00F275D1">
            <w:pPr>
              <w:pStyle w:val="TableParagraph"/>
              <w:spacing w:before="8"/>
              <w:rPr>
                <w:rFonts w:ascii="Lucida Sans"/>
                <w:sz w:val="32"/>
              </w:rPr>
            </w:pPr>
          </w:p>
          <w:p w14:paraId="677302F1" w14:textId="77777777" w:rsidR="00F275D1" w:rsidRDefault="007D7ADE">
            <w:pPr>
              <w:pStyle w:val="TableParagraph"/>
              <w:ind w:right="8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13.9%</w:t>
            </w:r>
          </w:p>
        </w:tc>
      </w:tr>
      <w:tr w:rsidR="00F275D1" w14:paraId="5BDA5539" w14:textId="77777777">
        <w:trPr>
          <w:trHeight w:val="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52CA5" w14:textId="77777777" w:rsidR="00F275D1" w:rsidRDefault="007D7ADE">
            <w:pPr>
              <w:pStyle w:val="TableParagraph"/>
              <w:spacing w:before="33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</w:tcPr>
          <w:p w14:paraId="32DE9241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D9910" w14:textId="77777777" w:rsidR="00F275D1" w:rsidRDefault="007D7ADE">
            <w:pPr>
              <w:pStyle w:val="TableParagraph"/>
              <w:spacing w:before="33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12,561</w:t>
            </w:r>
          </w:p>
        </w:tc>
        <w:tc>
          <w:tcPr>
            <w:tcW w:w="789" w:type="dxa"/>
            <w:vMerge/>
            <w:tcBorders>
              <w:top w:val="nil"/>
              <w:bottom w:val="single" w:sz="4" w:space="0" w:color="000000"/>
            </w:tcBorders>
          </w:tcPr>
          <w:p w14:paraId="7C05BF4B" w14:textId="77777777" w:rsidR="00F275D1" w:rsidRDefault="00F275D1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A134" w14:textId="77777777" w:rsidR="00F275D1" w:rsidRDefault="007D7ADE">
            <w:pPr>
              <w:pStyle w:val="TableParagraph"/>
              <w:spacing w:before="33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100%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CEC3C" w14:textId="77777777" w:rsidR="00F275D1" w:rsidRDefault="007D7ADE">
            <w:pPr>
              <w:pStyle w:val="TableParagraph"/>
              <w:spacing w:before="44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11,308</w:t>
            </w:r>
          </w:p>
        </w:tc>
        <w:tc>
          <w:tcPr>
            <w:tcW w:w="789" w:type="dxa"/>
            <w:vMerge/>
            <w:tcBorders>
              <w:top w:val="nil"/>
              <w:bottom w:val="single" w:sz="4" w:space="0" w:color="000000"/>
            </w:tcBorders>
          </w:tcPr>
          <w:p w14:paraId="3E1F70F2" w14:textId="77777777" w:rsidR="00F275D1" w:rsidRDefault="00F275D1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C1C3" w14:textId="77777777" w:rsidR="00F275D1" w:rsidRDefault="007D7ADE">
            <w:pPr>
              <w:pStyle w:val="TableParagraph"/>
              <w:spacing w:before="33"/>
              <w:ind w:right="8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100%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24B7A" w14:textId="77777777" w:rsidR="00F275D1" w:rsidRDefault="007D7ADE">
            <w:pPr>
              <w:pStyle w:val="TableParagraph"/>
              <w:spacing w:before="33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1,254</w:t>
            </w:r>
          </w:p>
        </w:tc>
        <w:tc>
          <w:tcPr>
            <w:tcW w:w="1501" w:type="dxa"/>
            <w:tcBorders>
              <w:bottom w:val="single" w:sz="4" w:space="0" w:color="000000"/>
            </w:tcBorders>
          </w:tcPr>
          <w:p w14:paraId="147667E8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</w:tcPr>
          <w:p w14:paraId="1D7CE7EE" w14:textId="77777777" w:rsidR="00F275D1" w:rsidRDefault="007D7ADE">
            <w:pPr>
              <w:pStyle w:val="TableParagraph"/>
              <w:spacing w:before="66" w:line="213" w:lineRule="exact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11.1%</w:t>
            </w:r>
          </w:p>
        </w:tc>
      </w:tr>
    </w:tbl>
    <w:p w14:paraId="62045BA6" w14:textId="77777777" w:rsidR="00F275D1" w:rsidRDefault="007D7ADE">
      <w:pPr>
        <w:spacing w:before="73"/>
        <w:ind w:left="679"/>
        <w:rPr>
          <w:rFonts w:ascii="Trebuchet MS"/>
          <w:i/>
          <w:sz w:val="20"/>
        </w:rPr>
      </w:pPr>
      <w:r>
        <w:rPr>
          <w:rFonts w:ascii="Trebuchet MS"/>
          <w:i/>
          <w:sz w:val="20"/>
        </w:rPr>
        <w:t>*</w:t>
      </w:r>
      <w:r>
        <w:rPr>
          <w:rFonts w:ascii="Trebuchet MS"/>
          <w:i/>
          <w:spacing w:val="-6"/>
          <w:sz w:val="20"/>
        </w:rPr>
        <w:t xml:space="preserve"> </w:t>
      </w:r>
      <w:r>
        <w:rPr>
          <w:rFonts w:ascii="Trebuchet MS"/>
          <w:i/>
          <w:sz w:val="20"/>
        </w:rPr>
        <w:t>Numbers</w:t>
      </w:r>
      <w:r>
        <w:rPr>
          <w:rFonts w:ascii="Trebuchet MS"/>
          <w:i/>
          <w:spacing w:val="-5"/>
          <w:sz w:val="20"/>
        </w:rPr>
        <w:t xml:space="preserve"> </w:t>
      </w:r>
      <w:r>
        <w:rPr>
          <w:rFonts w:ascii="Trebuchet MS"/>
          <w:i/>
          <w:sz w:val="20"/>
        </w:rPr>
        <w:t>exclude</w:t>
      </w:r>
      <w:r>
        <w:rPr>
          <w:rFonts w:ascii="Trebuchet MS"/>
          <w:i/>
          <w:spacing w:val="-6"/>
          <w:sz w:val="20"/>
        </w:rPr>
        <w:t xml:space="preserve"> </w:t>
      </w:r>
      <w:r>
        <w:rPr>
          <w:rFonts w:ascii="Trebuchet MS"/>
          <w:i/>
          <w:sz w:val="20"/>
        </w:rPr>
        <w:t>students</w:t>
      </w:r>
      <w:r>
        <w:rPr>
          <w:rFonts w:ascii="Trebuchet MS"/>
          <w:i/>
          <w:spacing w:val="-5"/>
          <w:sz w:val="20"/>
        </w:rPr>
        <w:t xml:space="preserve"> </w:t>
      </w:r>
      <w:r>
        <w:rPr>
          <w:rFonts w:ascii="Trebuchet MS"/>
          <w:i/>
          <w:sz w:val="20"/>
        </w:rPr>
        <w:t>with</w:t>
      </w:r>
      <w:r>
        <w:rPr>
          <w:rFonts w:ascii="Trebuchet MS"/>
          <w:i/>
          <w:spacing w:val="-7"/>
          <w:sz w:val="20"/>
        </w:rPr>
        <w:t xml:space="preserve"> </w:t>
      </w:r>
      <w:r>
        <w:rPr>
          <w:rFonts w:ascii="Trebuchet MS"/>
          <w:i/>
          <w:sz w:val="20"/>
        </w:rPr>
        <w:t>fully</w:t>
      </w:r>
      <w:r>
        <w:rPr>
          <w:rFonts w:ascii="Trebuchet MS"/>
          <w:i/>
          <w:spacing w:val="-6"/>
          <w:sz w:val="20"/>
        </w:rPr>
        <w:t xml:space="preserve"> </w:t>
      </w:r>
      <w:r>
        <w:rPr>
          <w:rFonts w:ascii="Trebuchet MS"/>
          <w:i/>
          <w:sz w:val="20"/>
        </w:rPr>
        <w:t>waived</w:t>
      </w:r>
      <w:r>
        <w:rPr>
          <w:rFonts w:ascii="Trebuchet MS"/>
          <w:i/>
          <w:spacing w:val="-3"/>
          <w:sz w:val="20"/>
        </w:rPr>
        <w:t xml:space="preserve"> </w:t>
      </w:r>
      <w:r>
        <w:rPr>
          <w:rFonts w:ascii="Trebuchet MS"/>
          <w:i/>
          <w:sz w:val="20"/>
        </w:rPr>
        <w:t>fees</w:t>
      </w:r>
      <w:r>
        <w:rPr>
          <w:rFonts w:ascii="Trebuchet MS"/>
          <w:i/>
          <w:spacing w:val="-5"/>
          <w:sz w:val="20"/>
        </w:rPr>
        <w:t xml:space="preserve"> </w:t>
      </w:r>
      <w:r>
        <w:rPr>
          <w:rFonts w:ascii="Trebuchet MS"/>
          <w:i/>
          <w:sz w:val="20"/>
        </w:rPr>
        <w:t>(2022:</w:t>
      </w:r>
      <w:r>
        <w:rPr>
          <w:rFonts w:ascii="Trebuchet MS"/>
          <w:i/>
          <w:spacing w:val="-5"/>
          <w:sz w:val="20"/>
        </w:rPr>
        <w:t xml:space="preserve"> </w:t>
      </w:r>
      <w:r>
        <w:rPr>
          <w:rFonts w:ascii="Trebuchet MS"/>
          <w:i/>
          <w:sz w:val="20"/>
        </w:rPr>
        <w:t>2,</w:t>
      </w:r>
      <w:r>
        <w:rPr>
          <w:rFonts w:ascii="Trebuchet MS"/>
          <w:i/>
          <w:spacing w:val="-5"/>
          <w:sz w:val="20"/>
        </w:rPr>
        <w:t xml:space="preserve"> </w:t>
      </w:r>
      <w:r>
        <w:rPr>
          <w:rFonts w:ascii="Trebuchet MS"/>
          <w:i/>
          <w:sz w:val="20"/>
        </w:rPr>
        <w:t>2021:</w:t>
      </w:r>
      <w:r>
        <w:rPr>
          <w:rFonts w:ascii="Trebuchet MS"/>
          <w:i/>
          <w:spacing w:val="-7"/>
          <w:sz w:val="20"/>
        </w:rPr>
        <w:t xml:space="preserve"> </w:t>
      </w:r>
      <w:r>
        <w:rPr>
          <w:rFonts w:ascii="Trebuchet MS"/>
          <w:i/>
          <w:spacing w:val="-5"/>
          <w:sz w:val="20"/>
        </w:rPr>
        <w:t>4)</w:t>
      </w:r>
    </w:p>
    <w:p w14:paraId="5C3CD761" w14:textId="77777777" w:rsidR="00F275D1" w:rsidRDefault="00F275D1">
      <w:pPr>
        <w:pStyle w:val="BodyText"/>
        <w:rPr>
          <w:rFonts w:ascii="Trebuchet MS"/>
          <w:i/>
        </w:rPr>
      </w:pPr>
    </w:p>
    <w:p w14:paraId="251F898B" w14:textId="77777777" w:rsidR="00F275D1" w:rsidRDefault="00F275D1">
      <w:pPr>
        <w:pStyle w:val="BodyText"/>
        <w:spacing w:before="8"/>
        <w:rPr>
          <w:rFonts w:ascii="Trebuchet MS"/>
          <w:i/>
        </w:rPr>
      </w:pPr>
    </w:p>
    <w:p w14:paraId="45EC6327" w14:textId="77777777" w:rsidR="00F275D1" w:rsidRDefault="007D7ADE">
      <w:pPr>
        <w:pStyle w:val="BodyText"/>
        <w:spacing w:before="120" w:line="319" w:lineRule="auto"/>
        <w:ind w:left="998" w:right="1092"/>
        <w:jc w:val="both"/>
      </w:pPr>
      <w:r>
        <w:t xml:space="preserve">The table above highlights the fact that most of the increase in the tuition fee and education </w:t>
      </w:r>
      <w:r>
        <w:rPr>
          <w:spacing w:val="-6"/>
        </w:rPr>
        <w:t xml:space="preserve">contracts (including short courses) income category sits within tuition fees. The highest increase is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overseas</w:t>
      </w:r>
      <w:r>
        <w:rPr>
          <w:spacing w:val="-2"/>
        </w:rPr>
        <w:t xml:space="preserve"> </w:t>
      </w:r>
      <w:r>
        <w:t>postgraduate</w:t>
      </w:r>
      <w:r>
        <w:rPr>
          <w:spacing w:val="-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classifications</w:t>
      </w:r>
      <w:r>
        <w:rPr>
          <w:spacing w:val="-2"/>
        </w:rPr>
        <w:t xml:space="preserve"> </w:t>
      </w:r>
      <w:r>
        <w:t>generating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rPr>
          <w:spacing w:val="-5"/>
        </w:rPr>
        <w:t>of</w:t>
      </w:r>
    </w:p>
    <w:p w14:paraId="18A497DA" w14:textId="77777777" w:rsidR="00F275D1" w:rsidRDefault="007D7ADE">
      <w:pPr>
        <w:pStyle w:val="BodyText"/>
        <w:spacing w:before="1"/>
        <w:ind w:left="998"/>
        <w:jc w:val="both"/>
      </w:pPr>
      <w:r>
        <w:rPr>
          <w:spacing w:val="-6"/>
        </w:rPr>
        <w:t>£0.8m</w:t>
      </w:r>
      <w:r>
        <w:rPr>
          <w:spacing w:val="-11"/>
        </w:rPr>
        <w:t xml:space="preserve"> </w:t>
      </w:r>
      <w:r>
        <w:rPr>
          <w:spacing w:val="-6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£0.7m</w:t>
      </w:r>
      <w:r>
        <w:rPr>
          <w:spacing w:val="-10"/>
        </w:rPr>
        <w:t xml:space="preserve"> </w:t>
      </w:r>
      <w:r>
        <w:rPr>
          <w:spacing w:val="-6"/>
        </w:rPr>
        <w:t>respectively year</w:t>
      </w:r>
      <w:r>
        <w:rPr>
          <w:spacing w:val="-9"/>
        </w:rPr>
        <w:t xml:space="preserve"> </w:t>
      </w:r>
      <w:r>
        <w:rPr>
          <w:spacing w:val="-6"/>
        </w:rPr>
        <w:t>on</w:t>
      </w:r>
      <w:r>
        <w:rPr>
          <w:spacing w:val="-10"/>
        </w:rPr>
        <w:t xml:space="preserve"> </w:t>
      </w:r>
      <w:r>
        <w:rPr>
          <w:spacing w:val="-6"/>
        </w:rPr>
        <w:t>year.</w:t>
      </w:r>
    </w:p>
    <w:p w14:paraId="7D624103" w14:textId="77777777" w:rsidR="00F275D1" w:rsidRDefault="007D7ADE">
      <w:pPr>
        <w:pStyle w:val="BodyText"/>
        <w:spacing w:before="77" w:line="319" w:lineRule="auto"/>
        <w:ind w:left="998" w:right="1096"/>
        <w:jc w:val="both"/>
      </w:pPr>
      <w:r>
        <w:t>Short courses and o</w:t>
      </w:r>
      <w:r>
        <w:t>ther fees are up £0.08m when compared to 2021, illustrating the steady recovery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income</w:t>
      </w:r>
      <w:r>
        <w:rPr>
          <w:spacing w:val="-14"/>
        </w:rPr>
        <w:t xml:space="preserve"> </w:t>
      </w:r>
      <w:r>
        <w:t>stream</w:t>
      </w:r>
      <w:r>
        <w:rPr>
          <w:spacing w:val="-16"/>
        </w:rPr>
        <w:t xml:space="preserve"> </w:t>
      </w:r>
      <w:r>
        <w:t>which</w:t>
      </w:r>
      <w:r>
        <w:rPr>
          <w:spacing w:val="-16"/>
        </w:rPr>
        <w:t xml:space="preserve"> </w:t>
      </w:r>
      <w:r>
        <w:t>has</w:t>
      </w:r>
      <w:r>
        <w:rPr>
          <w:spacing w:val="-16"/>
        </w:rPr>
        <w:t xml:space="preserve"> </w:t>
      </w:r>
      <w:r>
        <w:t>been</w:t>
      </w:r>
      <w:r>
        <w:rPr>
          <w:spacing w:val="-15"/>
        </w:rPr>
        <w:t xml:space="preserve"> </w:t>
      </w:r>
      <w:r>
        <w:t>badly</w:t>
      </w:r>
      <w:r>
        <w:rPr>
          <w:spacing w:val="-16"/>
        </w:rPr>
        <w:t xml:space="preserve"> </w:t>
      </w:r>
      <w:r>
        <w:t>affected</w:t>
      </w:r>
      <w:r>
        <w:rPr>
          <w:spacing w:val="-16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pandemic.</w:t>
      </w:r>
    </w:p>
    <w:p w14:paraId="3D65007C" w14:textId="77777777" w:rsidR="00F275D1" w:rsidRDefault="007D7ADE">
      <w:pPr>
        <w:pStyle w:val="BodyText"/>
        <w:spacing w:before="120" w:line="319" w:lineRule="auto"/>
        <w:ind w:left="998" w:right="1094"/>
        <w:jc w:val="both"/>
      </w:pPr>
      <w:r>
        <w:t>Funding</w:t>
      </w:r>
      <w:r>
        <w:rPr>
          <w:spacing w:val="-16"/>
        </w:rPr>
        <w:t xml:space="preserve"> </w:t>
      </w:r>
      <w:r>
        <w:t>body</w:t>
      </w:r>
      <w:r>
        <w:rPr>
          <w:spacing w:val="-16"/>
        </w:rPr>
        <w:t xml:space="preserve"> </w:t>
      </w:r>
      <w:r>
        <w:t>grants</w:t>
      </w:r>
      <w:r>
        <w:rPr>
          <w:spacing w:val="-16"/>
        </w:rPr>
        <w:t xml:space="preserve"> </w:t>
      </w:r>
      <w:r>
        <w:t>increased</w:t>
      </w:r>
      <w:r>
        <w:rPr>
          <w:spacing w:val="-16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£0.08m</w:t>
      </w:r>
      <w:r>
        <w:rPr>
          <w:spacing w:val="-15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2021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2022.</w:t>
      </w:r>
      <w:r>
        <w:rPr>
          <w:spacing w:val="-16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increase</w:t>
      </w:r>
      <w:r>
        <w:rPr>
          <w:spacing w:val="-15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primarily</w:t>
      </w:r>
      <w:r>
        <w:rPr>
          <w:spacing w:val="-16"/>
        </w:rPr>
        <w:t xml:space="preserve"> </w:t>
      </w:r>
      <w:r>
        <w:t>due</w:t>
      </w:r>
      <w:r>
        <w:rPr>
          <w:spacing w:val="-16"/>
        </w:rPr>
        <w:t xml:space="preserve"> </w:t>
      </w:r>
      <w:r>
        <w:t xml:space="preserve">to </w:t>
      </w:r>
      <w:r>
        <w:rPr>
          <w:spacing w:val="-4"/>
        </w:rPr>
        <w:t>increased</w:t>
      </w:r>
      <w:r>
        <w:rPr>
          <w:spacing w:val="-5"/>
        </w:rPr>
        <w:t xml:space="preserve"> </w:t>
      </w:r>
      <w:r>
        <w:rPr>
          <w:spacing w:val="-4"/>
        </w:rPr>
        <w:t>Research</w:t>
      </w:r>
      <w:r>
        <w:rPr>
          <w:spacing w:val="-9"/>
        </w:rPr>
        <w:t xml:space="preserve"> </w:t>
      </w:r>
      <w:r>
        <w:rPr>
          <w:spacing w:val="-4"/>
        </w:rPr>
        <w:t>England</w:t>
      </w:r>
      <w:r>
        <w:rPr>
          <w:spacing w:val="-5"/>
        </w:rPr>
        <w:t xml:space="preserve"> </w:t>
      </w:r>
      <w:r>
        <w:rPr>
          <w:spacing w:val="-4"/>
        </w:rPr>
        <w:t>specific</w:t>
      </w:r>
      <w:r>
        <w:rPr>
          <w:spacing w:val="-8"/>
        </w:rPr>
        <w:t xml:space="preserve"> </w:t>
      </w:r>
      <w:r>
        <w:rPr>
          <w:spacing w:val="-4"/>
        </w:rPr>
        <w:t>grants</w:t>
      </w:r>
      <w:r>
        <w:rPr>
          <w:spacing w:val="-5"/>
        </w:rPr>
        <w:t xml:space="preserve"> </w:t>
      </w:r>
      <w:r>
        <w:rPr>
          <w:spacing w:val="-4"/>
        </w:rPr>
        <w:t>and</w:t>
      </w:r>
      <w:r>
        <w:rPr>
          <w:spacing w:val="-5"/>
        </w:rPr>
        <w:t xml:space="preserve"> </w:t>
      </w:r>
      <w:r>
        <w:rPr>
          <w:spacing w:val="-4"/>
        </w:rPr>
        <w:t>Covid</w:t>
      </w:r>
      <w:r>
        <w:rPr>
          <w:spacing w:val="-5"/>
        </w:rPr>
        <w:t xml:space="preserve"> </w:t>
      </w:r>
      <w:r>
        <w:rPr>
          <w:spacing w:val="-4"/>
        </w:rPr>
        <w:t>test</w:t>
      </w:r>
      <w:r>
        <w:rPr>
          <w:spacing w:val="-7"/>
        </w:rPr>
        <w:t xml:space="preserve"> </w:t>
      </w:r>
      <w:proofErr w:type="spellStart"/>
      <w:r>
        <w:rPr>
          <w:spacing w:val="-4"/>
        </w:rPr>
        <w:t>centre</w:t>
      </w:r>
      <w:proofErr w:type="spellEnd"/>
      <w:r>
        <w:rPr>
          <w:spacing w:val="-7"/>
        </w:rPr>
        <w:t xml:space="preserve"> </w:t>
      </w:r>
      <w:r>
        <w:rPr>
          <w:spacing w:val="-4"/>
        </w:rPr>
        <w:t>costs</w:t>
      </w:r>
      <w:r>
        <w:rPr>
          <w:spacing w:val="-5"/>
        </w:rPr>
        <w:t xml:space="preserve"> </w:t>
      </w:r>
      <w:r>
        <w:rPr>
          <w:spacing w:val="-4"/>
        </w:rPr>
        <w:t>reimbursements</w:t>
      </w:r>
      <w:r>
        <w:t xml:space="preserve"> </w:t>
      </w:r>
      <w:r>
        <w:rPr>
          <w:spacing w:val="-4"/>
        </w:rPr>
        <w:t>from</w:t>
      </w:r>
      <w:r>
        <w:rPr>
          <w:spacing w:val="-7"/>
        </w:rPr>
        <w:t xml:space="preserve"> </w:t>
      </w:r>
      <w:r>
        <w:rPr>
          <w:spacing w:val="-4"/>
        </w:rPr>
        <w:t xml:space="preserve">the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Education.</w:t>
      </w:r>
      <w:r>
        <w:rPr>
          <w:spacing w:val="-3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Grants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proportion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30%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total income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slight</w:t>
      </w:r>
      <w:r>
        <w:rPr>
          <w:spacing w:val="-10"/>
        </w:rPr>
        <w:t xml:space="preserve"> </w:t>
      </w:r>
      <w:r>
        <w:t>decrease</w:t>
      </w:r>
      <w:r>
        <w:rPr>
          <w:spacing w:val="-12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prior</w:t>
      </w:r>
      <w:r>
        <w:rPr>
          <w:spacing w:val="-10"/>
        </w:rPr>
        <w:t xml:space="preserve"> </w:t>
      </w:r>
      <w:r>
        <w:t>year</w:t>
      </w:r>
      <w:r>
        <w:rPr>
          <w:spacing w:val="-10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32%.</w:t>
      </w:r>
    </w:p>
    <w:p w14:paraId="66D05A34" w14:textId="77777777" w:rsidR="00F275D1" w:rsidRDefault="007D7ADE">
      <w:pPr>
        <w:pStyle w:val="BodyText"/>
        <w:spacing w:before="119" w:line="319" w:lineRule="auto"/>
        <w:ind w:left="998" w:right="1093"/>
        <w:jc w:val="both"/>
      </w:pPr>
      <w:r>
        <w:rPr>
          <w:spacing w:val="-6"/>
        </w:rPr>
        <w:t>Research</w:t>
      </w:r>
      <w:r>
        <w:rPr>
          <w:spacing w:val="-8"/>
        </w:rPr>
        <w:t xml:space="preserve"> </w:t>
      </w:r>
      <w:r>
        <w:rPr>
          <w:spacing w:val="-6"/>
        </w:rPr>
        <w:t>grants</w:t>
      </w:r>
      <w:r>
        <w:rPr>
          <w:spacing w:val="-8"/>
        </w:rPr>
        <w:t xml:space="preserve"> </w:t>
      </w:r>
      <w:r>
        <w:rPr>
          <w:spacing w:val="-6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contracts income</w:t>
      </w:r>
      <w:r>
        <w:rPr>
          <w:spacing w:val="-8"/>
        </w:rPr>
        <w:t xml:space="preserve"> </w:t>
      </w:r>
      <w:r>
        <w:rPr>
          <w:spacing w:val="-6"/>
        </w:rPr>
        <w:t>is</w:t>
      </w:r>
      <w:r>
        <w:rPr>
          <w:spacing w:val="-8"/>
        </w:rPr>
        <w:t xml:space="preserve"> </w:t>
      </w:r>
      <w:r>
        <w:rPr>
          <w:spacing w:val="-6"/>
        </w:rPr>
        <w:t>up</w:t>
      </w:r>
      <w:r>
        <w:rPr>
          <w:spacing w:val="-9"/>
        </w:rPr>
        <w:t xml:space="preserve"> </w:t>
      </w:r>
      <w:r>
        <w:rPr>
          <w:spacing w:val="-6"/>
        </w:rPr>
        <w:t>£0.16m on</w:t>
      </w:r>
      <w:r>
        <w:rPr>
          <w:spacing w:val="-9"/>
        </w:rPr>
        <w:t xml:space="preserve"> </w:t>
      </w:r>
      <w:r>
        <w:rPr>
          <w:spacing w:val="-6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prior</w:t>
      </w:r>
      <w:r>
        <w:rPr>
          <w:spacing w:val="-9"/>
        </w:rPr>
        <w:t xml:space="preserve"> </w:t>
      </w:r>
      <w:r>
        <w:rPr>
          <w:spacing w:val="-6"/>
        </w:rPr>
        <w:t>year.</w:t>
      </w:r>
      <w:r>
        <w:rPr>
          <w:spacing w:val="-9"/>
        </w:rPr>
        <w:t xml:space="preserve"> </w:t>
      </w:r>
      <w:r>
        <w:rPr>
          <w:spacing w:val="-6"/>
        </w:rPr>
        <w:t>This</w:t>
      </w:r>
      <w:r>
        <w:rPr>
          <w:spacing w:val="-8"/>
        </w:rPr>
        <w:t xml:space="preserve"> </w:t>
      </w:r>
      <w:r>
        <w:rPr>
          <w:spacing w:val="-6"/>
        </w:rPr>
        <w:t>income</w:t>
      </w:r>
      <w:r>
        <w:rPr>
          <w:spacing w:val="-8"/>
        </w:rPr>
        <w:t xml:space="preserve"> </w:t>
      </w:r>
      <w:r>
        <w:rPr>
          <w:spacing w:val="-6"/>
        </w:rPr>
        <w:t>released</w:t>
      </w:r>
      <w:r>
        <w:rPr>
          <w:spacing w:val="-9"/>
        </w:rPr>
        <w:t xml:space="preserve"> </w:t>
      </w:r>
      <w:r>
        <w:rPr>
          <w:spacing w:val="-6"/>
        </w:rPr>
        <w:t>in</w:t>
      </w:r>
      <w:r>
        <w:rPr>
          <w:spacing w:val="-9"/>
        </w:rPr>
        <w:t xml:space="preserve"> </w:t>
      </w:r>
      <w:r>
        <w:rPr>
          <w:spacing w:val="-6"/>
        </w:rPr>
        <w:t xml:space="preserve">year </w:t>
      </w:r>
      <w:r>
        <w:t>relates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14</w:t>
      </w:r>
      <w:r>
        <w:rPr>
          <w:spacing w:val="-16"/>
        </w:rPr>
        <w:t xml:space="preserve"> </w:t>
      </w:r>
      <w:r>
        <w:t>Research</w:t>
      </w:r>
      <w:r>
        <w:rPr>
          <w:spacing w:val="-16"/>
        </w:rPr>
        <w:t xml:space="preserve"> </w:t>
      </w:r>
      <w:r>
        <w:t>projects.</w:t>
      </w:r>
      <w:r>
        <w:rPr>
          <w:spacing w:val="-16"/>
        </w:rPr>
        <w:t xml:space="preserve"> </w:t>
      </w:r>
      <w:r>
        <w:t>Much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our</w:t>
      </w:r>
      <w:r>
        <w:rPr>
          <w:spacing w:val="-16"/>
        </w:rPr>
        <w:t xml:space="preserve"> </w:t>
      </w:r>
      <w:r>
        <w:t>research</w:t>
      </w:r>
      <w:r>
        <w:rPr>
          <w:spacing w:val="-16"/>
        </w:rPr>
        <w:t xml:space="preserve"> </w:t>
      </w:r>
      <w:r>
        <w:t>operates</w:t>
      </w:r>
      <w:r>
        <w:rPr>
          <w:spacing w:val="-16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intersection</w:t>
      </w:r>
      <w:r>
        <w:rPr>
          <w:spacing w:val="-16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 xml:space="preserve">industry and is </w:t>
      </w:r>
      <w:proofErr w:type="spellStart"/>
      <w:r>
        <w:t>realised</w:t>
      </w:r>
      <w:proofErr w:type="spellEnd"/>
      <w:r>
        <w:t xml:space="preserve"> with partners from a range of sectors, includ</w:t>
      </w:r>
      <w:r>
        <w:t xml:space="preserve">ing theatres, film bodies, local </w:t>
      </w:r>
      <w:r>
        <w:rPr>
          <w:spacing w:val="-2"/>
        </w:rPr>
        <w:t>authorities,</w:t>
      </w:r>
      <w:r>
        <w:rPr>
          <w:spacing w:val="-10"/>
        </w:rPr>
        <w:t xml:space="preserve"> </w:t>
      </w:r>
      <w:r>
        <w:rPr>
          <w:spacing w:val="-2"/>
        </w:rPr>
        <w:t>NGOs,</w:t>
      </w:r>
      <w:r>
        <w:rPr>
          <w:spacing w:val="-10"/>
        </w:rPr>
        <w:t xml:space="preserve"> </w:t>
      </w:r>
      <w:r>
        <w:rPr>
          <w:spacing w:val="-2"/>
        </w:rPr>
        <w:t>charities,</w:t>
      </w:r>
      <w:r>
        <w:rPr>
          <w:spacing w:val="-10"/>
        </w:rPr>
        <w:t xml:space="preserve"> </w:t>
      </w:r>
      <w:r>
        <w:rPr>
          <w:spacing w:val="-2"/>
        </w:rPr>
        <w:t>cultural</w:t>
      </w:r>
      <w:r>
        <w:rPr>
          <w:spacing w:val="-9"/>
        </w:rPr>
        <w:t xml:space="preserve"> </w:t>
      </w:r>
      <w:r>
        <w:rPr>
          <w:spacing w:val="-2"/>
        </w:rPr>
        <w:t>festivals,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museum</w:t>
      </w:r>
      <w:r>
        <w:rPr>
          <w:spacing w:val="-9"/>
        </w:rPr>
        <w:t xml:space="preserve"> </w:t>
      </w:r>
      <w:r>
        <w:rPr>
          <w:spacing w:val="-2"/>
        </w:rPr>
        <w:t>sector.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2022</w:t>
      </w:r>
      <w:r>
        <w:rPr>
          <w:spacing w:val="-9"/>
        </w:rPr>
        <w:t xml:space="preserve"> </w:t>
      </w:r>
      <w:r>
        <w:rPr>
          <w:spacing w:val="-2"/>
        </w:rPr>
        <w:t>Central</w:t>
      </w:r>
      <w:r>
        <w:rPr>
          <w:spacing w:val="-9"/>
        </w:rPr>
        <w:t xml:space="preserve"> </w:t>
      </w:r>
      <w:r>
        <w:rPr>
          <w:spacing w:val="-2"/>
        </w:rPr>
        <w:t>received</w:t>
      </w:r>
    </w:p>
    <w:p w14:paraId="62216FD4" w14:textId="77777777" w:rsidR="00F275D1" w:rsidRDefault="00F275D1">
      <w:pPr>
        <w:spacing w:line="319" w:lineRule="auto"/>
        <w:jc w:val="both"/>
        <w:sectPr w:rsidR="00F275D1">
          <w:pgSz w:w="11910" w:h="16840"/>
          <w:pgMar w:top="1080" w:right="320" w:bottom="960" w:left="420" w:header="739" w:footer="776" w:gutter="0"/>
          <w:cols w:space="720"/>
        </w:sectPr>
      </w:pPr>
    </w:p>
    <w:p w14:paraId="37CC0A48" w14:textId="77777777" w:rsidR="00F275D1" w:rsidRDefault="00F275D1">
      <w:pPr>
        <w:pStyle w:val="BodyText"/>
        <w:spacing w:before="2"/>
        <w:rPr>
          <w:sz w:val="21"/>
        </w:rPr>
      </w:pPr>
    </w:p>
    <w:p w14:paraId="29B34612" w14:textId="77777777" w:rsidR="00F275D1" w:rsidRDefault="007D7ADE">
      <w:pPr>
        <w:pStyle w:val="BodyText"/>
        <w:spacing w:before="120" w:line="319" w:lineRule="auto"/>
        <w:ind w:left="998" w:right="1078"/>
      </w:pPr>
      <w:r>
        <w:rPr>
          <w:spacing w:val="-4"/>
        </w:rPr>
        <w:t>£0.55m</w:t>
      </w:r>
      <w:r>
        <w:rPr>
          <w:spacing w:val="-9"/>
        </w:rPr>
        <w:t xml:space="preserve"> </w:t>
      </w:r>
      <w:r>
        <w:rPr>
          <w:spacing w:val="-4"/>
        </w:rPr>
        <w:t>(2021</w:t>
      </w:r>
      <w:r>
        <w:rPr>
          <w:spacing w:val="-9"/>
        </w:rPr>
        <w:t xml:space="preserve"> </w:t>
      </w:r>
      <w:r>
        <w:rPr>
          <w:spacing w:val="-4"/>
        </w:rPr>
        <w:t>–</w:t>
      </w:r>
      <w:r>
        <w:rPr>
          <w:spacing w:val="-7"/>
        </w:rPr>
        <w:t xml:space="preserve"> </w:t>
      </w:r>
      <w:r>
        <w:rPr>
          <w:spacing w:val="-4"/>
        </w:rPr>
        <w:t>0.85m)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project</w:t>
      </w:r>
      <w:r>
        <w:rPr>
          <w:spacing w:val="-9"/>
        </w:rPr>
        <w:t xml:space="preserve"> </w:t>
      </w:r>
      <w:r>
        <w:rPr>
          <w:spacing w:val="-4"/>
        </w:rPr>
        <w:t>funding</w:t>
      </w:r>
      <w:r>
        <w:rPr>
          <w:spacing w:val="-7"/>
        </w:rPr>
        <w:t xml:space="preserve"> </w:t>
      </w:r>
      <w:r>
        <w:rPr>
          <w:spacing w:val="-4"/>
        </w:rPr>
        <w:t>from</w:t>
      </w:r>
      <w:r>
        <w:rPr>
          <w:spacing w:val="-7"/>
        </w:rPr>
        <w:t xml:space="preserve"> </w:t>
      </w:r>
      <w:r>
        <w:rPr>
          <w:spacing w:val="-4"/>
        </w:rPr>
        <w:t>UKRI,</w:t>
      </w:r>
      <w:r>
        <w:rPr>
          <w:spacing w:val="-10"/>
        </w:rPr>
        <w:t xml:space="preserve"> </w:t>
      </w:r>
      <w:r>
        <w:rPr>
          <w:spacing w:val="-4"/>
        </w:rPr>
        <w:t>British</w:t>
      </w:r>
      <w:r>
        <w:rPr>
          <w:spacing w:val="-8"/>
        </w:rPr>
        <w:t xml:space="preserve"> </w:t>
      </w:r>
      <w:r>
        <w:rPr>
          <w:spacing w:val="-4"/>
        </w:rPr>
        <w:t>Academy, Lottery</w:t>
      </w:r>
      <w:r>
        <w:rPr>
          <w:spacing w:val="-8"/>
        </w:rPr>
        <w:t xml:space="preserve"> </w:t>
      </w:r>
      <w:r>
        <w:rPr>
          <w:spacing w:val="-4"/>
        </w:rPr>
        <w:t>Fund,</w:t>
      </w:r>
      <w:r>
        <w:rPr>
          <w:spacing w:val="-7"/>
        </w:rPr>
        <w:t xml:space="preserve"> </w:t>
      </w:r>
      <w:r>
        <w:rPr>
          <w:spacing w:val="-4"/>
        </w:rPr>
        <w:t xml:space="preserve">Leverhulme </w:t>
      </w:r>
      <w:r>
        <w:t>and the AHRC.</w:t>
      </w:r>
    </w:p>
    <w:p w14:paraId="5D93F92E" w14:textId="77777777" w:rsidR="00F275D1" w:rsidRDefault="007D7ADE">
      <w:pPr>
        <w:pStyle w:val="BodyText"/>
        <w:spacing w:before="119" w:line="319" w:lineRule="auto"/>
        <w:ind w:left="998" w:right="1078"/>
      </w:pPr>
      <w:r>
        <w:rPr>
          <w:spacing w:val="-4"/>
        </w:rPr>
        <w:t>Donations</w:t>
      </w:r>
      <w:r>
        <w:rPr>
          <w:spacing w:val="-9"/>
        </w:rPr>
        <w:t xml:space="preserve"> </w:t>
      </w:r>
      <w:r>
        <w:rPr>
          <w:spacing w:val="-4"/>
        </w:rPr>
        <w:t>have</w:t>
      </w:r>
      <w:r>
        <w:rPr>
          <w:spacing w:val="-9"/>
        </w:rPr>
        <w:t xml:space="preserve"> </w:t>
      </w:r>
      <w:r>
        <w:rPr>
          <w:spacing w:val="-4"/>
        </w:rPr>
        <w:t>increased</w:t>
      </w:r>
      <w:r>
        <w:rPr>
          <w:spacing w:val="-9"/>
        </w:rPr>
        <w:t xml:space="preserve"> </w:t>
      </w:r>
      <w:r>
        <w:rPr>
          <w:spacing w:val="-4"/>
        </w:rPr>
        <w:t>by</w:t>
      </w:r>
      <w:r>
        <w:rPr>
          <w:spacing w:val="-9"/>
        </w:rPr>
        <w:t xml:space="preserve"> </w:t>
      </w:r>
      <w:r>
        <w:rPr>
          <w:spacing w:val="-4"/>
        </w:rPr>
        <w:t>£0.12m</w:t>
      </w:r>
      <w:r>
        <w:rPr>
          <w:spacing w:val="-9"/>
        </w:rPr>
        <w:t xml:space="preserve"> </w:t>
      </w:r>
      <w:r>
        <w:rPr>
          <w:spacing w:val="-4"/>
        </w:rPr>
        <w:t>from</w:t>
      </w:r>
      <w:r>
        <w:rPr>
          <w:spacing w:val="-8"/>
        </w:rPr>
        <w:t xml:space="preserve"> </w:t>
      </w:r>
      <w:r>
        <w:rPr>
          <w:spacing w:val="-4"/>
        </w:rPr>
        <w:t>2020/21</w:t>
      </w:r>
      <w:r>
        <w:rPr>
          <w:spacing w:val="-9"/>
        </w:rPr>
        <w:t xml:space="preserve"> </w:t>
      </w:r>
      <w:r>
        <w:rPr>
          <w:spacing w:val="-4"/>
        </w:rPr>
        <w:t>mainly</w:t>
      </w:r>
      <w:r>
        <w:rPr>
          <w:spacing w:val="-9"/>
        </w:rPr>
        <w:t xml:space="preserve"> </w:t>
      </w:r>
      <w:r>
        <w:rPr>
          <w:spacing w:val="-4"/>
        </w:rPr>
        <w:t>due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fundraising</w:t>
      </w:r>
      <w:r>
        <w:rPr>
          <w:spacing w:val="-8"/>
        </w:rPr>
        <w:t xml:space="preserve"> </w:t>
      </w:r>
      <w:r>
        <w:rPr>
          <w:spacing w:val="-4"/>
        </w:rPr>
        <w:t>success</w:t>
      </w:r>
      <w:r>
        <w:rPr>
          <w:spacing w:val="-9"/>
        </w:rPr>
        <w:t xml:space="preserve"> </w:t>
      </w:r>
      <w:r>
        <w:rPr>
          <w:spacing w:val="-4"/>
        </w:rPr>
        <w:t>within</w:t>
      </w:r>
      <w:r>
        <w:rPr>
          <w:spacing w:val="-9"/>
        </w:rPr>
        <w:t xml:space="preserve"> </w:t>
      </w:r>
      <w:r>
        <w:rPr>
          <w:spacing w:val="-4"/>
        </w:rPr>
        <w:t xml:space="preserve">the </w:t>
      </w:r>
      <w:r>
        <w:t>scholarships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bursaries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student</w:t>
      </w:r>
      <w:r>
        <w:rPr>
          <w:spacing w:val="-16"/>
        </w:rPr>
        <w:t xml:space="preserve"> </w:t>
      </w:r>
      <w:r>
        <w:t>experience</w:t>
      </w:r>
      <w:r>
        <w:rPr>
          <w:spacing w:val="-15"/>
        </w:rPr>
        <w:t xml:space="preserve"> </w:t>
      </w:r>
      <w:r>
        <w:t>categories.</w:t>
      </w:r>
    </w:p>
    <w:p w14:paraId="10CB2EFC" w14:textId="77777777" w:rsidR="00F275D1" w:rsidRDefault="007D7ADE">
      <w:pPr>
        <w:pStyle w:val="BodyText"/>
        <w:spacing w:before="120" w:line="319" w:lineRule="auto"/>
        <w:ind w:left="998" w:right="1078"/>
      </w:pPr>
      <w:r>
        <w:t xml:space="preserve">Endowment and investment income is £0.06m up on the prior year due to improvements in </w:t>
      </w:r>
      <w:r>
        <w:rPr>
          <w:spacing w:val="-2"/>
        </w:rPr>
        <w:t>interest</w:t>
      </w:r>
      <w:r>
        <w:rPr>
          <w:spacing w:val="-9"/>
        </w:rPr>
        <w:t xml:space="preserve"> </w:t>
      </w:r>
      <w:r>
        <w:rPr>
          <w:spacing w:val="-2"/>
        </w:rPr>
        <w:t>earnings</w:t>
      </w:r>
      <w:r>
        <w:rPr>
          <w:spacing w:val="-7"/>
        </w:rPr>
        <w:t xml:space="preserve"> </w:t>
      </w:r>
      <w:r>
        <w:rPr>
          <w:spacing w:val="-2"/>
        </w:rPr>
        <w:t>on</w:t>
      </w:r>
      <w:r>
        <w:rPr>
          <w:spacing w:val="-8"/>
        </w:rPr>
        <w:t xml:space="preserve"> </w:t>
      </w:r>
      <w:r>
        <w:rPr>
          <w:spacing w:val="-2"/>
        </w:rPr>
        <w:t>short</w:t>
      </w:r>
      <w:r>
        <w:rPr>
          <w:spacing w:val="-9"/>
        </w:rPr>
        <w:t xml:space="preserve"> </w:t>
      </w:r>
      <w:r>
        <w:rPr>
          <w:spacing w:val="-2"/>
        </w:rPr>
        <w:t>term</w:t>
      </w:r>
      <w:r>
        <w:rPr>
          <w:spacing w:val="-8"/>
        </w:rPr>
        <w:t xml:space="preserve"> </w:t>
      </w:r>
      <w:r>
        <w:rPr>
          <w:spacing w:val="-2"/>
        </w:rPr>
        <w:t>deposits and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unrealised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exchange</w:t>
      </w:r>
      <w:r>
        <w:rPr>
          <w:spacing w:val="-7"/>
        </w:rPr>
        <w:t xml:space="preserve"> </w:t>
      </w:r>
      <w:r>
        <w:rPr>
          <w:spacing w:val="-2"/>
        </w:rPr>
        <w:t>gains.</w:t>
      </w:r>
    </w:p>
    <w:p w14:paraId="5DD621C8" w14:textId="77777777" w:rsidR="00F275D1" w:rsidRDefault="00F275D1">
      <w:pPr>
        <w:pStyle w:val="BodyText"/>
        <w:spacing w:before="3"/>
        <w:rPr>
          <w:sz w:val="33"/>
        </w:rPr>
      </w:pPr>
    </w:p>
    <w:p w14:paraId="7ADAE43F" w14:textId="77777777" w:rsidR="00F275D1" w:rsidRDefault="007D7ADE">
      <w:pPr>
        <w:pStyle w:val="BodyText"/>
        <w:ind w:left="998"/>
      </w:pPr>
      <w:r>
        <w:rPr>
          <w:spacing w:val="-6"/>
        </w:rPr>
        <w:t>Other</w:t>
      </w:r>
      <w:r>
        <w:rPr>
          <w:spacing w:val="-7"/>
        </w:rPr>
        <w:t xml:space="preserve"> </w:t>
      </w:r>
      <w:r>
        <w:rPr>
          <w:spacing w:val="-6"/>
        </w:rPr>
        <w:t>income is</w:t>
      </w:r>
      <w:r>
        <w:rPr>
          <w:spacing w:val="-5"/>
        </w:rPr>
        <w:t xml:space="preserve"> </w:t>
      </w:r>
      <w:r>
        <w:rPr>
          <w:spacing w:val="-6"/>
        </w:rPr>
        <w:t>up £0.05m</w:t>
      </w:r>
      <w:r>
        <w:rPr>
          <w:spacing w:val="-8"/>
        </w:rPr>
        <w:t xml:space="preserve"> </w:t>
      </w:r>
      <w:r>
        <w:rPr>
          <w:spacing w:val="-6"/>
        </w:rPr>
        <w:t>on</w:t>
      </w:r>
      <w:r>
        <w:rPr>
          <w:spacing w:val="-7"/>
        </w:rPr>
        <w:t xml:space="preserve"> </w:t>
      </w:r>
      <w:r>
        <w:rPr>
          <w:spacing w:val="-6"/>
        </w:rPr>
        <w:t>the prior year.</w:t>
      </w:r>
    </w:p>
    <w:p w14:paraId="3A7348FC" w14:textId="77777777" w:rsidR="00F275D1" w:rsidRDefault="007D7ADE">
      <w:pPr>
        <w:pStyle w:val="BodyText"/>
        <w:spacing w:before="4"/>
        <w:rPr>
          <w:sz w:val="22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3BDEA097" wp14:editId="66C39107">
            <wp:simplePos x="0" y="0"/>
            <wp:positionH relativeFrom="page">
              <wp:posOffset>900430</wp:posOffset>
            </wp:positionH>
            <wp:positionV relativeFrom="paragraph">
              <wp:posOffset>182506</wp:posOffset>
            </wp:positionV>
            <wp:extent cx="6205616" cy="451104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616" cy="451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C3CE60" w14:textId="77777777" w:rsidR="00F275D1" w:rsidRDefault="00F275D1">
      <w:pPr>
        <w:pStyle w:val="BodyText"/>
        <w:rPr>
          <w:sz w:val="26"/>
        </w:rPr>
      </w:pPr>
    </w:p>
    <w:p w14:paraId="39D1291E" w14:textId="77777777" w:rsidR="00F275D1" w:rsidRDefault="00F275D1">
      <w:pPr>
        <w:pStyle w:val="BodyText"/>
        <w:spacing w:before="9"/>
        <w:rPr>
          <w:sz w:val="21"/>
        </w:rPr>
      </w:pPr>
    </w:p>
    <w:p w14:paraId="282341A3" w14:textId="77777777" w:rsidR="00F275D1" w:rsidRDefault="007D7ADE">
      <w:pPr>
        <w:pStyle w:val="BodyText"/>
        <w:spacing w:before="1" w:line="319" w:lineRule="auto"/>
        <w:ind w:left="998" w:right="1078"/>
      </w:pP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bar</w:t>
      </w:r>
      <w:r>
        <w:rPr>
          <w:spacing w:val="-7"/>
        </w:rPr>
        <w:t xml:space="preserve"> </w:t>
      </w:r>
      <w:r>
        <w:rPr>
          <w:spacing w:val="-4"/>
        </w:rPr>
        <w:t>reopened</w:t>
      </w:r>
      <w:r>
        <w:rPr>
          <w:spacing w:val="-7"/>
        </w:rPr>
        <w:t xml:space="preserve"> </w:t>
      </w:r>
      <w:r>
        <w:rPr>
          <w:spacing w:val="-4"/>
        </w:rPr>
        <w:t>in</w:t>
      </w:r>
      <w:r>
        <w:rPr>
          <w:spacing w:val="-7"/>
        </w:rPr>
        <w:t xml:space="preserve"> </w:t>
      </w:r>
      <w:r>
        <w:rPr>
          <w:spacing w:val="-4"/>
        </w:rPr>
        <w:t>September</w:t>
      </w:r>
      <w:r>
        <w:rPr>
          <w:spacing w:val="-7"/>
        </w:rPr>
        <w:t xml:space="preserve"> </w:t>
      </w:r>
      <w:r>
        <w:rPr>
          <w:spacing w:val="-4"/>
        </w:rPr>
        <w:t>2021</w:t>
      </w:r>
      <w:r>
        <w:rPr>
          <w:spacing w:val="-8"/>
        </w:rPr>
        <w:t xml:space="preserve"> </w:t>
      </w:r>
      <w:r>
        <w:rPr>
          <w:spacing w:val="-4"/>
        </w:rPr>
        <w:t>after</w:t>
      </w:r>
      <w:r>
        <w:rPr>
          <w:spacing w:val="-7"/>
        </w:rPr>
        <w:t xml:space="preserve"> </w:t>
      </w:r>
      <w:r>
        <w:rPr>
          <w:spacing w:val="-4"/>
        </w:rPr>
        <w:t>being</w:t>
      </w:r>
      <w:r>
        <w:rPr>
          <w:spacing w:val="-6"/>
        </w:rPr>
        <w:t xml:space="preserve"> </w:t>
      </w:r>
      <w:r>
        <w:rPr>
          <w:spacing w:val="-4"/>
        </w:rPr>
        <w:t>closed</w:t>
      </w:r>
      <w:r>
        <w:rPr>
          <w:spacing w:val="-7"/>
        </w:rPr>
        <w:t xml:space="preserve"> </w:t>
      </w:r>
      <w:r>
        <w:rPr>
          <w:spacing w:val="-4"/>
        </w:rPr>
        <w:t>since</w:t>
      </w:r>
      <w:r>
        <w:rPr>
          <w:spacing w:val="-6"/>
        </w:rPr>
        <w:t xml:space="preserve"> </w:t>
      </w:r>
      <w:r>
        <w:rPr>
          <w:spacing w:val="-4"/>
        </w:rPr>
        <w:t>March</w:t>
      </w:r>
      <w:r>
        <w:rPr>
          <w:spacing w:val="-7"/>
        </w:rPr>
        <w:t xml:space="preserve"> </w:t>
      </w:r>
      <w:r>
        <w:rPr>
          <w:spacing w:val="-4"/>
        </w:rPr>
        <w:t>2020.</w:t>
      </w:r>
      <w:r>
        <w:rPr>
          <w:spacing w:val="-7"/>
        </w:rPr>
        <w:t xml:space="preserve"> </w:t>
      </w:r>
      <w:r>
        <w:rPr>
          <w:spacing w:val="-4"/>
        </w:rPr>
        <w:t xml:space="preserve">The </w:t>
      </w:r>
      <w:proofErr w:type="gramStart"/>
      <w:r>
        <w:rPr>
          <w:spacing w:val="-4"/>
        </w:rPr>
        <w:t>School</w:t>
      </w:r>
      <w:proofErr w:type="gramEnd"/>
      <w:r>
        <w:rPr>
          <w:spacing w:val="-7"/>
        </w:rPr>
        <w:t xml:space="preserve"> </w:t>
      </w:r>
      <w:r>
        <w:rPr>
          <w:spacing w:val="-4"/>
        </w:rPr>
        <w:t xml:space="preserve">continues </w:t>
      </w:r>
      <w:r>
        <w:t>to</w:t>
      </w:r>
      <w:r>
        <w:rPr>
          <w:spacing w:val="-16"/>
        </w:rPr>
        <w:t xml:space="preserve"> </w:t>
      </w:r>
      <w:r>
        <w:t>see</w:t>
      </w:r>
      <w:r>
        <w:rPr>
          <w:spacing w:val="-14"/>
        </w:rPr>
        <w:t xml:space="preserve"> </w:t>
      </w:r>
      <w:r>
        <w:t>progress</w:t>
      </w:r>
      <w:r>
        <w:rPr>
          <w:spacing w:val="-16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its</w:t>
      </w:r>
      <w:r>
        <w:rPr>
          <w:spacing w:val="-14"/>
        </w:rPr>
        <w:t xml:space="preserve"> </w:t>
      </w:r>
      <w:r>
        <w:t>recovery</w:t>
      </w:r>
      <w:r>
        <w:rPr>
          <w:spacing w:val="-15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effects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pandemic.</w:t>
      </w:r>
    </w:p>
    <w:p w14:paraId="6B99C69B" w14:textId="77777777" w:rsidR="00F275D1" w:rsidRDefault="007D7ADE">
      <w:pPr>
        <w:pStyle w:val="BodyText"/>
        <w:spacing w:before="119" w:line="319" w:lineRule="auto"/>
        <w:ind w:left="998" w:right="1078"/>
      </w:pPr>
      <w:r>
        <w:t>The</w:t>
      </w:r>
      <w:r>
        <w:rPr>
          <w:spacing w:val="-16"/>
        </w:rPr>
        <w:t xml:space="preserve"> </w:t>
      </w:r>
      <w:r>
        <w:t>significant</w:t>
      </w:r>
      <w:r>
        <w:rPr>
          <w:spacing w:val="-16"/>
        </w:rPr>
        <w:t xml:space="preserve"> </w:t>
      </w:r>
      <w:r>
        <w:t>decline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rent</w:t>
      </w:r>
      <w:r>
        <w:rPr>
          <w:spacing w:val="-16"/>
        </w:rPr>
        <w:t xml:space="preserve"> </w:t>
      </w:r>
      <w:r>
        <w:t>is</w:t>
      </w:r>
      <w:r>
        <w:rPr>
          <w:spacing w:val="-15"/>
        </w:rPr>
        <w:t xml:space="preserve"> </w:t>
      </w:r>
      <w:proofErr w:type="gramStart"/>
      <w:r>
        <w:t>as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result</w:t>
      </w:r>
      <w:r>
        <w:rPr>
          <w:spacing w:val="-16"/>
        </w:rPr>
        <w:t xml:space="preserve"> </w:t>
      </w:r>
      <w:r>
        <w:t>of</w:t>
      </w:r>
      <w:proofErr w:type="gramEnd"/>
      <w:r>
        <w:rPr>
          <w:spacing w:val="-16"/>
        </w:rPr>
        <w:t xml:space="preserve"> </w:t>
      </w:r>
      <w:r>
        <w:t>surrendering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lease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sub</w:t>
      </w:r>
      <w:r>
        <w:rPr>
          <w:spacing w:val="-16"/>
        </w:rPr>
        <w:t xml:space="preserve"> </w:t>
      </w:r>
      <w:r>
        <w:t>lease</w:t>
      </w:r>
      <w:r>
        <w:rPr>
          <w:spacing w:val="-16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Bankside (Emerson Street) in May 2020.</w:t>
      </w:r>
    </w:p>
    <w:p w14:paraId="05651196" w14:textId="77777777" w:rsidR="00F275D1" w:rsidRDefault="007D7ADE">
      <w:pPr>
        <w:pStyle w:val="BodyText"/>
        <w:spacing w:line="321" w:lineRule="auto"/>
        <w:ind w:left="998" w:right="1078"/>
      </w:pPr>
      <w:r>
        <w:rPr>
          <w:spacing w:val="-6"/>
        </w:rPr>
        <w:t>Total</w:t>
      </w:r>
      <w:r>
        <w:rPr>
          <w:spacing w:val="-14"/>
        </w:rPr>
        <w:t xml:space="preserve"> </w:t>
      </w:r>
      <w:r>
        <w:rPr>
          <w:spacing w:val="-6"/>
        </w:rPr>
        <w:t>expenditure</w:t>
      </w:r>
      <w:r>
        <w:rPr>
          <w:spacing w:val="-12"/>
        </w:rPr>
        <w:t xml:space="preserve"> </w:t>
      </w:r>
      <w:r>
        <w:rPr>
          <w:spacing w:val="-6"/>
        </w:rPr>
        <w:t>has</w:t>
      </w:r>
      <w:r>
        <w:rPr>
          <w:spacing w:val="-12"/>
        </w:rPr>
        <w:t xml:space="preserve"> </w:t>
      </w:r>
      <w:r>
        <w:rPr>
          <w:spacing w:val="-6"/>
        </w:rPr>
        <w:t>increased</w:t>
      </w:r>
      <w:r>
        <w:rPr>
          <w:spacing w:val="-11"/>
        </w:rPr>
        <w:t xml:space="preserve"> </w:t>
      </w:r>
      <w:r>
        <w:rPr>
          <w:spacing w:val="-6"/>
        </w:rPr>
        <w:t>by</w:t>
      </w:r>
      <w:r>
        <w:rPr>
          <w:spacing w:val="-14"/>
        </w:rPr>
        <w:t xml:space="preserve"> </w:t>
      </w:r>
      <w:r>
        <w:rPr>
          <w:spacing w:val="-6"/>
        </w:rPr>
        <w:t>6.7%</w:t>
      </w:r>
      <w:r>
        <w:rPr>
          <w:spacing w:val="-15"/>
        </w:rPr>
        <w:t xml:space="preserve"> </w:t>
      </w:r>
      <w:r>
        <w:rPr>
          <w:spacing w:val="-6"/>
        </w:rPr>
        <w:t>from</w:t>
      </w:r>
      <w:r>
        <w:rPr>
          <w:spacing w:val="-11"/>
        </w:rPr>
        <w:t xml:space="preserve"> </w:t>
      </w:r>
      <w:r>
        <w:rPr>
          <w:spacing w:val="-6"/>
        </w:rPr>
        <w:t>2021,</w:t>
      </w:r>
      <w:r>
        <w:rPr>
          <w:spacing w:val="-11"/>
        </w:rPr>
        <w:t xml:space="preserve"> </w:t>
      </w:r>
      <w:r>
        <w:rPr>
          <w:spacing w:val="-6"/>
        </w:rPr>
        <w:t>driven</w:t>
      </w:r>
      <w:r>
        <w:rPr>
          <w:spacing w:val="-14"/>
        </w:rPr>
        <w:t xml:space="preserve"> </w:t>
      </w:r>
      <w:r>
        <w:rPr>
          <w:spacing w:val="-6"/>
        </w:rPr>
        <w:t>through</w:t>
      </w:r>
      <w:r>
        <w:rPr>
          <w:spacing w:val="-12"/>
        </w:rPr>
        <w:t xml:space="preserve"> </w:t>
      </w:r>
      <w:r>
        <w:rPr>
          <w:spacing w:val="-6"/>
        </w:rPr>
        <w:t>increased</w:t>
      </w:r>
      <w:r>
        <w:rPr>
          <w:spacing w:val="-11"/>
        </w:rPr>
        <w:t xml:space="preserve"> </w:t>
      </w:r>
      <w:r>
        <w:rPr>
          <w:spacing w:val="-6"/>
        </w:rPr>
        <w:t>staff</w:t>
      </w:r>
      <w:r>
        <w:rPr>
          <w:spacing w:val="-14"/>
        </w:rPr>
        <w:t xml:space="preserve"> </w:t>
      </w:r>
      <w:r>
        <w:rPr>
          <w:spacing w:val="-6"/>
        </w:rPr>
        <w:t>costs,</w:t>
      </w:r>
      <w:r>
        <w:rPr>
          <w:spacing w:val="-15"/>
        </w:rPr>
        <w:t xml:space="preserve"> </w:t>
      </w:r>
      <w:r>
        <w:rPr>
          <w:spacing w:val="-6"/>
        </w:rPr>
        <w:t xml:space="preserve">operating </w:t>
      </w:r>
      <w:r>
        <w:t>expense, and interest.</w:t>
      </w:r>
    </w:p>
    <w:p w14:paraId="116062EA" w14:textId="77777777" w:rsidR="00F275D1" w:rsidRDefault="00F275D1">
      <w:pPr>
        <w:spacing w:line="321" w:lineRule="auto"/>
        <w:sectPr w:rsidR="00F275D1">
          <w:pgSz w:w="11910" w:h="16840"/>
          <w:pgMar w:top="1080" w:right="320" w:bottom="960" w:left="420" w:header="739" w:footer="776" w:gutter="0"/>
          <w:cols w:space="720"/>
        </w:sectPr>
      </w:pPr>
    </w:p>
    <w:p w14:paraId="39BF600F" w14:textId="77777777" w:rsidR="00F275D1" w:rsidRDefault="00F275D1">
      <w:pPr>
        <w:pStyle w:val="BodyText"/>
        <w:spacing w:before="4"/>
        <w:rPr>
          <w:sz w:val="29"/>
        </w:rPr>
      </w:pPr>
    </w:p>
    <w:p w14:paraId="7DD4EA00" w14:textId="77777777" w:rsidR="00F275D1" w:rsidRDefault="007D7ADE">
      <w:pPr>
        <w:pStyle w:val="BodyText"/>
        <w:ind w:left="998"/>
      </w:pPr>
      <w:r>
        <w:rPr>
          <w:noProof/>
        </w:rPr>
        <w:drawing>
          <wp:inline distT="0" distB="0" distL="0" distR="0" wp14:anchorId="779FA104" wp14:editId="41F110BC">
            <wp:extent cx="5577883" cy="3590544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883" cy="3590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1F7EF" w14:textId="77777777" w:rsidR="00F275D1" w:rsidRDefault="00F275D1">
      <w:pPr>
        <w:pStyle w:val="BodyText"/>
      </w:pPr>
    </w:p>
    <w:p w14:paraId="6E31886D" w14:textId="77777777" w:rsidR="00F275D1" w:rsidRDefault="00F275D1">
      <w:pPr>
        <w:pStyle w:val="BodyText"/>
        <w:spacing w:before="10"/>
        <w:rPr>
          <w:sz w:val="17"/>
        </w:rPr>
      </w:pPr>
    </w:p>
    <w:p w14:paraId="7D4BC07E" w14:textId="77777777" w:rsidR="00F275D1" w:rsidRDefault="007D7ADE">
      <w:pPr>
        <w:pStyle w:val="BodyText"/>
        <w:spacing w:before="120" w:line="319" w:lineRule="auto"/>
        <w:ind w:left="998" w:right="1093"/>
        <w:jc w:val="both"/>
      </w:pPr>
      <w:r>
        <w:rPr>
          <w:spacing w:val="-2"/>
        </w:rPr>
        <w:t>Expenditure</w:t>
      </w:r>
      <w:r>
        <w:rPr>
          <w:spacing w:val="-13"/>
        </w:rPr>
        <w:t xml:space="preserve"> </w:t>
      </w:r>
      <w:r>
        <w:rPr>
          <w:spacing w:val="-2"/>
        </w:rPr>
        <w:t>on</w:t>
      </w:r>
      <w:r>
        <w:rPr>
          <w:spacing w:val="-13"/>
        </w:rPr>
        <w:t xml:space="preserve"> </w:t>
      </w:r>
      <w:r>
        <w:rPr>
          <w:spacing w:val="-2"/>
        </w:rPr>
        <w:t>staff</w:t>
      </w:r>
      <w:r>
        <w:rPr>
          <w:spacing w:val="-13"/>
        </w:rPr>
        <w:t xml:space="preserve"> </w:t>
      </w:r>
      <w:r>
        <w:rPr>
          <w:spacing w:val="-2"/>
        </w:rPr>
        <w:t>costs</w:t>
      </w:r>
      <w:r>
        <w:rPr>
          <w:spacing w:val="-9"/>
        </w:rPr>
        <w:t xml:space="preserve"> </w:t>
      </w:r>
      <w:r>
        <w:rPr>
          <w:spacing w:val="-2"/>
        </w:rPr>
        <w:t>remains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highest</w:t>
      </w:r>
      <w:r>
        <w:rPr>
          <w:spacing w:val="-13"/>
        </w:rPr>
        <w:t xml:space="preserve"> </w:t>
      </w:r>
      <w:r>
        <w:rPr>
          <w:spacing w:val="-2"/>
        </w:rPr>
        <w:t>cost</w:t>
      </w:r>
      <w:r>
        <w:rPr>
          <w:spacing w:val="-12"/>
        </w:rPr>
        <w:t xml:space="preserve"> </w:t>
      </w:r>
      <w:r>
        <w:rPr>
          <w:spacing w:val="-2"/>
        </w:rPr>
        <w:t>item,</w:t>
      </w:r>
      <w:r>
        <w:rPr>
          <w:spacing w:val="-14"/>
        </w:rPr>
        <w:t xml:space="preserve"> </w:t>
      </w:r>
      <w:r>
        <w:rPr>
          <w:spacing w:val="-2"/>
        </w:rPr>
        <w:t>representing</w:t>
      </w:r>
      <w:r>
        <w:rPr>
          <w:spacing w:val="-8"/>
        </w:rPr>
        <w:t xml:space="preserve"> </w:t>
      </w:r>
      <w:r>
        <w:rPr>
          <w:spacing w:val="-2"/>
        </w:rPr>
        <w:t>65%</w:t>
      </w:r>
      <w:r>
        <w:rPr>
          <w:spacing w:val="-13"/>
        </w:rPr>
        <w:t xml:space="preserve"> </w:t>
      </w:r>
      <w:r>
        <w:rPr>
          <w:spacing w:val="-2"/>
        </w:rPr>
        <w:t>(2021</w:t>
      </w:r>
      <w:r>
        <w:rPr>
          <w:spacing w:val="-13"/>
        </w:rPr>
        <w:t xml:space="preserve"> </w:t>
      </w:r>
      <w:r>
        <w:rPr>
          <w:spacing w:val="-2"/>
        </w:rPr>
        <w:t>–</w:t>
      </w:r>
      <w:r>
        <w:rPr>
          <w:spacing w:val="-12"/>
        </w:rPr>
        <w:t xml:space="preserve"> </w:t>
      </w:r>
      <w:r>
        <w:rPr>
          <w:spacing w:val="-2"/>
        </w:rPr>
        <w:t>67%)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total income.</w:t>
      </w:r>
      <w:r>
        <w:rPr>
          <w:spacing w:val="-8"/>
        </w:rPr>
        <w:t xml:space="preserve"> </w:t>
      </w:r>
      <w:r>
        <w:rPr>
          <w:spacing w:val="-2"/>
        </w:rPr>
        <w:t>Although</w:t>
      </w:r>
      <w:r>
        <w:rPr>
          <w:spacing w:val="-8"/>
        </w:rPr>
        <w:t xml:space="preserve"> </w:t>
      </w:r>
      <w:r>
        <w:rPr>
          <w:spacing w:val="-2"/>
        </w:rPr>
        <w:t>staff</w:t>
      </w:r>
      <w:r>
        <w:rPr>
          <w:spacing w:val="-9"/>
        </w:rPr>
        <w:t xml:space="preserve"> </w:t>
      </w:r>
      <w:r>
        <w:rPr>
          <w:spacing w:val="-2"/>
        </w:rPr>
        <w:t>costs</w:t>
      </w:r>
      <w:r>
        <w:rPr>
          <w:spacing w:val="-8"/>
        </w:rPr>
        <w:t xml:space="preserve"> </w:t>
      </w:r>
      <w:r>
        <w:rPr>
          <w:spacing w:val="-2"/>
        </w:rPr>
        <w:t>are</w:t>
      </w:r>
      <w:r>
        <w:rPr>
          <w:spacing w:val="-6"/>
        </w:rPr>
        <w:t xml:space="preserve"> </w:t>
      </w:r>
      <w:r>
        <w:rPr>
          <w:spacing w:val="-2"/>
        </w:rPr>
        <w:t>up</w:t>
      </w:r>
      <w:r>
        <w:rPr>
          <w:spacing w:val="-8"/>
        </w:rPr>
        <w:t xml:space="preserve"> </w:t>
      </w:r>
      <w:r>
        <w:rPr>
          <w:spacing w:val="-2"/>
        </w:rPr>
        <w:t>5.7%</w:t>
      </w:r>
      <w:r>
        <w:rPr>
          <w:spacing w:val="-9"/>
        </w:rPr>
        <w:t xml:space="preserve"> </w:t>
      </w:r>
      <w:r>
        <w:rPr>
          <w:spacing w:val="-2"/>
        </w:rPr>
        <w:t>(£0.7m)</w:t>
      </w:r>
      <w:r>
        <w:rPr>
          <w:spacing w:val="-8"/>
        </w:rPr>
        <w:t xml:space="preserve"> </w:t>
      </w:r>
      <w:r>
        <w:rPr>
          <w:spacing w:val="-2"/>
        </w:rPr>
        <w:t>on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prior</w:t>
      </w:r>
      <w:r>
        <w:rPr>
          <w:spacing w:val="-8"/>
        </w:rPr>
        <w:t xml:space="preserve"> </w:t>
      </w:r>
      <w:r>
        <w:rPr>
          <w:spacing w:val="-2"/>
        </w:rPr>
        <w:t>year,</w:t>
      </w:r>
      <w:r>
        <w:rPr>
          <w:spacing w:val="-9"/>
        </w:rPr>
        <w:t xml:space="preserve"> </w:t>
      </w:r>
      <w:r>
        <w:rPr>
          <w:spacing w:val="-2"/>
        </w:rPr>
        <w:t>this</w:t>
      </w:r>
      <w:r>
        <w:rPr>
          <w:spacing w:val="-8"/>
        </w:rPr>
        <w:t xml:space="preserve"> </w:t>
      </w:r>
      <w:r>
        <w:rPr>
          <w:spacing w:val="-2"/>
        </w:rPr>
        <w:t>increase</w:t>
      </w:r>
      <w:r>
        <w:rPr>
          <w:spacing w:val="-8"/>
        </w:rPr>
        <w:t xml:space="preserve"> </w:t>
      </w:r>
      <w:r>
        <w:rPr>
          <w:spacing w:val="-2"/>
        </w:rPr>
        <w:t>masks</w:t>
      </w:r>
      <w:r>
        <w:rPr>
          <w:spacing w:val="-8"/>
        </w:rPr>
        <w:t xml:space="preserve"> </w:t>
      </w:r>
      <w:r>
        <w:rPr>
          <w:spacing w:val="-2"/>
        </w:rPr>
        <w:t>savings achieved</w:t>
      </w:r>
      <w:r>
        <w:rPr>
          <w:spacing w:val="-9"/>
        </w:rPr>
        <w:t xml:space="preserve"> </w:t>
      </w:r>
      <w:r>
        <w:rPr>
          <w:spacing w:val="-2"/>
        </w:rPr>
        <w:t>from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deferral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recruitment</w:t>
      </w:r>
      <w:r>
        <w:rPr>
          <w:spacing w:val="-10"/>
        </w:rPr>
        <w:t xml:space="preserve"> </w:t>
      </w:r>
      <w:r>
        <w:rPr>
          <w:spacing w:val="-2"/>
        </w:rPr>
        <w:t>on</w:t>
      </w:r>
      <w:r>
        <w:rPr>
          <w:spacing w:val="-10"/>
        </w:rPr>
        <w:t xml:space="preserve"> </w:t>
      </w:r>
      <w:r>
        <w:rPr>
          <w:spacing w:val="-2"/>
        </w:rPr>
        <w:t>vacant</w:t>
      </w:r>
      <w:r>
        <w:rPr>
          <w:spacing w:val="-10"/>
        </w:rPr>
        <w:t xml:space="preserve"> </w:t>
      </w:r>
      <w:r>
        <w:rPr>
          <w:spacing w:val="-2"/>
        </w:rPr>
        <w:t>positions</w:t>
      </w:r>
      <w:r>
        <w:rPr>
          <w:spacing w:val="-9"/>
        </w:rPr>
        <w:t xml:space="preserve"> </w:t>
      </w:r>
      <w:r>
        <w:rPr>
          <w:spacing w:val="-2"/>
        </w:rPr>
        <w:t>previously</w:t>
      </w:r>
      <w:r>
        <w:rPr>
          <w:spacing w:val="-9"/>
        </w:rPr>
        <w:t xml:space="preserve"> </w:t>
      </w:r>
      <w:r>
        <w:rPr>
          <w:spacing w:val="-2"/>
        </w:rPr>
        <w:t>expected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be</w:t>
      </w:r>
      <w:r>
        <w:rPr>
          <w:spacing w:val="-9"/>
        </w:rPr>
        <w:t xml:space="preserve"> </w:t>
      </w:r>
      <w:r>
        <w:rPr>
          <w:spacing w:val="-2"/>
        </w:rPr>
        <w:t>filled</w:t>
      </w:r>
      <w:r>
        <w:rPr>
          <w:spacing w:val="-9"/>
        </w:rPr>
        <w:t xml:space="preserve"> </w:t>
      </w:r>
      <w:r>
        <w:rPr>
          <w:spacing w:val="-2"/>
        </w:rPr>
        <w:t xml:space="preserve">at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beginning</w:t>
      </w:r>
      <w:r>
        <w:rPr>
          <w:spacing w:val="-8"/>
        </w:rPr>
        <w:t xml:space="preserve"> </w:t>
      </w:r>
      <w:r>
        <w:rPr>
          <w:spacing w:val="-6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year.</w:t>
      </w:r>
      <w:r>
        <w:rPr>
          <w:spacing w:val="-11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increase</w:t>
      </w:r>
      <w:r>
        <w:rPr>
          <w:spacing w:val="-12"/>
        </w:rPr>
        <w:t xml:space="preserve"> </w:t>
      </w:r>
      <w:r>
        <w:rPr>
          <w:spacing w:val="-6"/>
        </w:rPr>
        <w:t>is</w:t>
      </w:r>
      <w:r>
        <w:rPr>
          <w:spacing w:val="-9"/>
        </w:rPr>
        <w:t xml:space="preserve"> </w:t>
      </w:r>
      <w:r>
        <w:rPr>
          <w:spacing w:val="-6"/>
        </w:rPr>
        <w:t>due</w:t>
      </w:r>
      <w:r>
        <w:rPr>
          <w:spacing w:val="-11"/>
        </w:rPr>
        <w:t xml:space="preserve"> </w:t>
      </w:r>
      <w:r>
        <w:rPr>
          <w:spacing w:val="-6"/>
        </w:rPr>
        <w:t>to</w:t>
      </w:r>
      <w:r>
        <w:rPr>
          <w:spacing w:val="-10"/>
        </w:rPr>
        <w:t xml:space="preserve"> </w:t>
      </w:r>
      <w:r>
        <w:rPr>
          <w:spacing w:val="-6"/>
        </w:rPr>
        <w:t>exceptionally</w:t>
      </w:r>
      <w:r>
        <w:rPr>
          <w:spacing w:val="-9"/>
        </w:rPr>
        <w:t xml:space="preserve"> </w:t>
      </w:r>
      <w:r>
        <w:rPr>
          <w:spacing w:val="-6"/>
        </w:rPr>
        <w:t>high</w:t>
      </w:r>
      <w:r>
        <w:rPr>
          <w:spacing w:val="-10"/>
        </w:rPr>
        <w:t xml:space="preserve"> </w:t>
      </w:r>
      <w:r>
        <w:rPr>
          <w:spacing w:val="-6"/>
        </w:rPr>
        <w:t>pension</w:t>
      </w:r>
      <w:r>
        <w:rPr>
          <w:spacing w:val="-11"/>
        </w:rPr>
        <w:t xml:space="preserve"> </w:t>
      </w:r>
      <w:r>
        <w:rPr>
          <w:spacing w:val="-6"/>
        </w:rPr>
        <w:t>service</w:t>
      </w:r>
      <w:r>
        <w:rPr>
          <w:spacing w:val="-11"/>
        </w:rPr>
        <w:t xml:space="preserve"> </w:t>
      </w:r>
      <w:r>
        <w:rPr>
          <w:spacing w:val="-6"/>
        </w:rPr>
        <w:t>costs</w:t>
      </w:r>
      <w:r>
        <w:rPr>
          <w:spacing w:val="-9"/>
        </w:rPr>
        <w:t xml:space="preserve"> </w:t>
      </w:r>
      <w:r>
        <w:rPr>
          <w:spacing w:val="-6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£1.9m,</w:t>
      </w:r>
    </w:p>
    <w:p w14:paraId="5E24AE90" w14:textId="77777777" w:rsidR="00F275D1" w:rsidRDefault="007D7ADE">
      <w:pPr>
        <w:pStyle w:val="BodyText"/>
        <w:spacing w:line="319" w:lineRule="auto"/>
        <w:ind w:left="998" w:right="1096"/>
        <w:jc w:val="both"/>
      </w:pPr>
      <w:r>
        <w:t>£0.4m</w:t>
      </w:r>
      <w:r>
        <w:rPr>
          <w:spacing w:val="-2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the prior</w:t>
      </w:r>
      <w:r>
        <w:rPr>
          <w:spacing w:val="-1"/>
        </w:rPr>
        <w:t xml:space="preserve"> </w:t>
      </w:r>
      <w:r>
        <w:t>year. Staff</w:t>
      </w:r>
      <w:r>
        <w:rPr>
          <w:spacing w:val="-2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increases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influenced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 xml:space="preserve">pension </w:t>
      </w:r>
      <w:r>
        <w:rPr>
          <w:spacing w:val="-2"/>
        </w:rPr>
        <w:t>provisions</w:t>
      </w:r>
      <w:r>
        <w:rPr>
          <w:spacing w:val="-14"/>
        </w:rPr>
        <w:t xml:space="preserve"> </w:t>
      </w:r>
      <w:proofErr w:type="gramStart"/>
      <w:r>
        <w:rPr>
          <w:spacing w:val="-2"/>
        </w:rPr>
        <w:t>as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-14"/>
        </w:rPr>
        <w:t xml:space="preserve"> </w:t>
      </w:r>
      <w:r>
        <w:rPr>
          <w:spacing w:val="-2"/>
        </w:rPr>
        <w:t>result</w:t>
      </w:r>
      <w:r>
        <w:rPr>
          <w:spacing w:val="-14"/>
        </w:rPr>
        <w:t xml:space="preserve"> </w:t>
      </w:r>
      <w:r>
        <w:rPr>
          <w:spacing w:val="-2"/>
        </w:rPr>
        <w:t>of</w:t>
      </w:r>
      <w:proofErr w:type="gramEnd"/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2022</w:t>
      </w:r>
      <w:r>
        <w:rPr>
          <w:spacing w:val="-14"/>
        </w:rPr>
        <w:t xml:space="preserve"> </w:t>
      </w:r>
      <w:r>
        <w:rPr>
          <w:spacing w:val="-2"/>
        </w:rPr>
        <w:t>LPFA</w:t>
      </w:r>
      <w:r>
        <w:rPr>
          <w:spacing w:val="-14"/>
        </w:rPr>
        <w:t xml:space="preserve"> </w:t>
      </w:r>
      <w:r>
        <w:rPr>
          <w:spacing w:val="-2"/>
        </w:rPr>
        <w:t>pension</w:t>
      </w:r>
      <w:r>
        <w:rPr>
          <w:spacing w:val="-14"/>
        </w:rPr>
        <w:t xml:space="preserve"> </w:t>
      </w:r>
      <w:r>
        <w:rPr>
          <w:spacing w:val="-2"/>
        </w:rPr>
        <w:t>revaluation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planned</w:t>
      </w:r>
      <w:r>
        <w:rPr>
          <w:spacing w:val="-14"/>
        </w:rPr>
        <w:t xml:space="preserve"> </w:t>
      </w:r>
      <w:r>
        <w:rPr>
          <w:spacing w:val="-2"/>
        </w:rPr>
        <w:t>appointmen</w:t>
      </w:r>
      <w:r>
        <w:rPr>
          <w:spacing w:val="-2"/>
        </w:rPr>
        <w:t>ts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4"/>
        </w:rPr>
        <w:t xml:space="preserve"> </w:t>
      </w:r>
      <w:r>
        <w:rPr>
          <w:spacing w:val="-2"/>
        </w:rPr>
        <w:t>vacant positions.</w:t>
      </w:r>
    </w:p>
    <w:p w14:paraId="4049AFD7" w14:textId="77777777" w:rsidR="00F275D1" w:rsidRDefault="007D7ADE">
      <w:pPr>
        <w:pStyle w:val="BodyText"/>
        <w:spacing w:before="120" w:line="319" w:lineRule="auto"/>
        <w:ind w:left="998" w:right="1092"/>
        <w:jc w:val="both"/>
      </w:pPr>
      <w:r>
        <w:t xml:space="preserve">Other operating expenses for the year 2021/22 have increased by £0.7m when compared to </w:t>
      </w:r>
      <w:r>
        <w:rPr>
          <w:spacing w:val="-4"/>
        </w:rPr>
        <w:t xml:space="preserve">2020/21. There were increases within bursaries, computer maintenance contracts, cleaning, and </w:t>
      </w:r>
      <w:r>
        <w:rPr>
          <w:spacing w:val="-2"/>
        </w:rPr>
        <w:t>planned</w:t>
      </w:r>
      <w:r>
        <w:rPr>
          <w:spacing w:val="-12"/>
        </w:rPr>
        <w:t xml:space="preserve"> </w:t>
      </w:r>
      <w:r>
        <w:rPr>
          <w:spacing w:val="-2"/>
        </w:rPr>
        <w:t>building</w:t>
      </w:r>
      <w:r>
        <w:rPr>
          <w:spacing w:val="-12"/>
        </w:rPr>
        <w:t xml:space="preserve"> </w:t>
      </w:r>
      <w:r>
        <w:rPr>
          <w:spacing w:val="-2"/>
        </w:rPr>
        <w:t>maintenance.</w:t>
      </w:r>
      <w:r>
        <w:rPr>
          <w:spacing w:val="-11"/>
        </w:rPr>
        <w:t xml:space="preserve"> </w:t>
      </w:r>
      <w:r>
        <w:rPr>
          <w:spacing w:val="-2"/>
        </w:rPr>
        <w:t>However,</w:t>
      </w:r>
      <w:r>
        <w:rPr>
          <w:spacing w:val="-13"/>
        </w:rPr>
        <w:t xml:space="preserve"> </w:t>
      </w:r>
      <w:r>
        <w:rPr>
          <w:spacing w:val="-2"/>
        </w:rPr>
        <w:t>costs</w:t>
      </w:r>
      <w:r>
        <w:rPr>
          <w:spacing w:val="-12"/>
        </w:rPr>
        <w:t xml:space="preserve"> </w:t>
      </w:r>
      <w:r>
        <w:rPr>
          <w:spacing w:val="-2"/>
        </w:rPr>
        <w:t>were</w:t>
      </w:r>
      <w:r>
        <w:rPr>
          <w:spacing w:val="-12"/>
        </w:rPr>
        <w:t xml:space="preserve"> </w:t>
      </w:r>
      <w:r>
        <w:rPr>
          <w:spacing w:val="-2"/>
        </w:rPr>
        <w:t>contained</w:t>
      </w:r>
      <w:r>
        <w:rPr>
          <w:spacing w:val="-12"/>
        </w:rPr>
        <w:t xml:space="preserve"> </w:t>
      </w:r>
      <w:r>
        <w:rPr>
          <w:spacing w:val="-2"/>
        </w:rPr>
        <w:t>in-year</w:t>
      </w:r>
      <w:r>
        <w:rPr>
          <w:spacing w:val="-12"/>
        </w:rPr>
        <w:t xml:space="preserve"> </w:t>
      </w:r>
      <w:r>
        <w:rPr>
          <w:spacing w:val="-2"/>
        </w:rPr>
        <w:t>through</w:t>
      </w:r>
      <w:r>
        <w:rPr>
          <w:spacing w:val="-12"/>
        </w:rPr>
        <w:t xml:space="preserve"> </w:t>
      </w:r>
      <w:r>
        <w:rPr>
          <w:spacing w:val="-2"/>
        </w:rPr>
        <w:t>planned</w:t>
      </w:r>
      <w:r>
        <w:rPr>
          <w:spacing w:val="-12"/>
        </w:rPr>
        <w:t xml:space="preserve"> </w:t>
      </w:r>
      <w:r>
        <w:rPr>
          <w:spacing w:val="-2"/>
        </w:rPr>
        <w:t>reduced and</w:t>
      </w:r>
      <w:r>
        <w:rPr>
          <w:spacing w:val="-12"/>
        </w:rPr>
        <w:t xml:space="preserve"> </w:t>
      </w:r>
      <w:r>
        <w:rPr>
          <w:spacing w:val="-2"/>
        </w:rPr>
        <w:t>deferred</w:t>
      </w:r>
      <w:r>
        <w:rPr>
          <w:spacing w:val="-11"/>
        </w:rPr>
        <w:t xml:space="preserve"> </w:t>
      </w:r>
      <w:r>
        <w:rPr>
          <w:spacing w:val="-2"/>
        </w:rPr>
        <w:t>expenditure</w:t>
      </w:r>
      <w:r>
        <w:rPr>
          <w:spacing w:val="-12"/>
        </w:rPr>
        <w:t xml:space="preserve"> </w:t>
      </w:r>
      <w:r>
        <w:rPr>
          <w:spacing w:val="-2"/>
        </w:rPr>
        <w:t>within</w:t>
      </w:r>
      <w:r>
        <w:rPr>
          <w:spacing w:val="-11"/>
        </w:rPr>
        <w:t xml:space="preserve"> </w:t>
      </w:r>
      <w:r>
        <w:rPr>
          <w:spacing w:val="-2"/>
        </w:rPr>
        <w:t>travel,</w:t>
      </w:r>
      <w:r>
        <w:rPr>
          <w:spacing w:val="-12"/>
        </w:rPr>
        <w:t xml:space="preserve"> </w:t>
      </w:r>
      <w:r>
        <w:rPr>
          <w:spacing w:val="-2"/>
        </w:rPr>
        <w:t>utilities,</w:t>
      </w:r>
      <w:r>
        <w:rPr>
          <w:spacing w:val="-13"/>
        </w:rPr>
        <w:t xml:space="preserve"> </w:t>
      </w:r>
      <w:r>
        <w:rPr>
          <w:spacing w:val="-2"/>
        </w:rPr>
        <w:t>facilities</w:t>
      </w:r>
      <w:r>
        <w:rPr>
          <w:spacing w:val="-9"/>
        </w:rPr>
        <w:t xml:space="preserve"> </w:t>
      </w:r>
      <w:r>
        <w:rPr>
          <w:spacing w:val="-2"/>
        </w:rPr>
        <w:t>hire,</w:t>
      </w:r>
      <w:r>
        <w:rPr>
          <w:spacing w:val="-13"/>
        </w:rPr>
        <w:t xml:space="preserve"> </w:t>
      </w:r>
      <w:r>
        <w:rPr>
          <w:spacing w:val="-2"/>
        </w:rPr>
        <w:t>an</w:t>
      </w:r>
      <w:r>
        <w:rPr>
          <w:spacing w:val="-2"/>
        </w:rPr>
        <w:t>d</w:t>
      </w:r>
      <w:r>
        <w:rPr>
          <w:spacing w:val="-12"/>
        </w:rPr>
        <w:t xml:space="preserve"> </w:t>
      </w:r>
      <w:r>
        <w:rPr>
          <w:spacing w:val="-2"/>
        </w:rPr>
        <w:t>print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stationery.</w:t>
      </w:r>
    </w:p>
    <w:p w14:paraId="65EBA9AA" w14:textId="77777777" w:rsidR="00F275D1" w:rsidRDefault="007D7ADE">
      <w:pPr>
        <w:pStyle w:val="BodyText"/>
        <w:spacing w:before="121" w:line="319" w:lineRule="auto"/>
        <w:ind w:left="998" w:right="1093"/>
        <w:jc w:val="both"/>
      </w:pP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recovery</w:t>
      </w:r>
      <w:r>
        <w:rPr>
          <w:spacing w:val="-5"/>
        </w:rPr>
        <w:t xml:space="preserve"> </w:t>
      </w:r>
      <w:r>
        <w:rPr>
          <w:spacing w:val="-4"/>
        </w:rPr>
        <w:t>from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impact</w:t>
      </w:r>
      <w:r>
        <w:rPr>
          <w:spacing w:val="-7"/>
        </w:rPr>
        <w:t xml:space="preserve"> </w:t>
      </w:r>
      <w:r>
        <w:rPr>
          <w:spacing w:val="-4"/>
        </w:rPr>
        <w:t>of COVID-19</w:t>
      </w:r>
      <w:r>
        <w:rPr>
          <w:spacing w:val="-7"/>
        </w:rPr>
        <w:t xml:space="preserve"> </w:t>
      </w:r>
      <w:r>
        <w:rPr>
          <w:spacing w:val="-4"/>
        </w:rPr>
        <w:t>continues with</w:t>
      </w:r>
      <w:r>
        <w:rPr>
          <w:spacing w:val="-6"/>
        </w:rPr>
        <w:t xml:space="preserve"> </w:t>
      </w:r>
      <w:r>
        <w:rPr>
          <w:spacing w:val="-4"/>
        </w:rPr>
        <w:t>an</w:t>
      </w:r>
      <w:r>
        <w:rPr>
          <w:spacing w:val="-6"/>
        </w:rPr>
        <w:t xml:space="preserve"> </w:t>
      </w:r>
      <w:r>
        <w:rPr>
          <w:spacing w:val="-4"/>
        </w:rPr>
        <w:t>improvement</w:t>
      </w:r>
      <w:r>
        <w:rPr>
          <w:spacing w:val="-7"/>
        </w:rPr>
        <w:t xml:space="preserve"> </w:t>
      </w:r>
      <w:r>
        <w:rPr>
          <w:spacing w:val="-4"/>
        </w:rPr>
        <w:t>in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5"/>
        </w:rPr>
        <w:t xml:space="preserve"> </w:t>
      </w:r>
      <w:proofErr w:type="gramStart"/>
      <w:r>
        <w:rPr>
          <w:spacing w:val="-4"/>
        </w:rPr>
        <w:t>School’s</w:t>
      </w:r>
      <w:proofErr w:type="gramEnd"/>
      <w:r>
        <w:rPr>
          <w:spacing w:val="-4"/>
        </w:rPr>
        <w:t xml:space="preserve"> deficit </w:t>
      </w:r>
      <w:r>
        <w:t>position.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current</w:t>
      </w:r>
      <w:r>
        <w:rPr>
          <w:spacing w:val="-13"/>
        </w:rPr>
        <w:t xml:space="preserve"> </w:t>
      </w:r>
      <w:r>
        <w:t>year</w:t>
      </w:r>
      <w:r>
        <w:rPr>
          <w:spacing w:val="-13"/>
        </w:rPr>
        <w:t xml:space="preserve"> </w:t>
      </w:r>
      <w:r>
        <w:t>deficit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£1.05m</w:t>
      </w:r>
      <w:r>
        <w:rPr>
          <w:spacing w:val="-13"/>
        </w:rPr>
        <w:t xml:space="preserve"> </w:t>
      </w:r>
      <w:r>
        <w:t>shows</w:t>
      </w:r>
      <w:r>
        <w:rPr>
          <w:spacing w:val="-12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improvement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£0.4m</w:t>
      </w:r>
      <w:r>
        <w:rPr>
          <w:spacing w:val="-11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prior</w:t>
      </w:r>
      <w:r>
        <w:rPr>
          <w:spacing w:val="-12"/>
        </w:rPr>
        <w:t xml:space="preserve"> </w:t>
      </w:r>
      <w:r>
        <w:t xml:space="preserve">year </w:t>
      </w:r>
      <w:r>
        <w:rPr>
          <w:spacing w:val="-2"/>
        </w:rPr>
        <w:t>deficit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£1.2m</w:t>
      </w:r>
      <w:r>
        <w:rPr>
          <w:spacing w:val="-13"/>
        </w:rPr>
        <w:t xml:space="preserve"> </w:t>
      </w:r>
      <w:r>
        <w:rPr>
          <w:spacing w:val="-2"/>
        </w:rPr>
        <w:t>in</w:t>
      </w:r>
      <w:r>
        <w:rPr>
          <w:spacing w:val="-13"/>
        </w:rPr>
        <w:t xml:space="preserve"> </w:t>
      </w:r>
      <w:r>
        <w:rPr>
          <w:spacing w:val="-2"/>
        </w:rPr>
        <w:t>2020/21.</w:t>
      </w:r>
    </w:p>
    <w:p w14:paraId="1CD8C171" w14:textId="77777777" w:rsidR="00F275D1" w:rsidRDefault="00F275D1">
      <w:pPr>
        <w:pStyle w:val="BodyText"/>
        <w:spacing w:before="3"/>
        <w:rPr>
          <w:sz w:val="24"/>
        </w:rPr>
      </w:pPr>
    </w:p>
    <w:p w14:paraId="4281C7FE" w14:textId="77777777" w:rsidR="00F275D1" w:rsidRDefault="007D7ADE">
      <w:pPr>
        <w:pStyle w:val="BodyText"/>
        <w:ind w:left="998"/>
        <w:jc w:val="both"/>
        <w:rPr>
          <w:rFonts w:ascii="Arial Black"/>
        </w:rPr>
      </w:pPr>
      <w:r>
        <w:rPr>
          <w:rFonts w:ascii="Arial Black"/>
          <w:spacing w:val="-2"/>
          <w:w w:val="90"/>
        </w:rPr>
        <w:t>Capital</w:t>
      </w:r>
      <w:r>
        <w:rPr>
          <w:rFonts w:ascii="Arial Black"/>
          <w:spacing w:val="-5"/>
        </w:rPr>
        <w:t xml:space="preserve"> </w:t>
      </w:r>
      <w:r>
        <w:rPr>
          <w:rFonts w:ascii="Arial Black"/>
          <w:spacing w:val="-2"/>
        </w:rPr>
        <w:t>Projects</w:t>
      </w:r>
    </w:p>
    <w:p w14:paraId="07E2411B" w14:textId="77777777" w:rsidR="00F275D1" w:rsidRDefault="007D7ADE">
      <w:pPr>
        <w:pStyle w:val="BodyText"/>
        <w:spacing w:before="59"/>
        <w:ind w:left="998"/>
        <w:jc w:val="both"/>
      </w:pPr>
      <w:proofErr w:type="spellStart"/>
      <w:r>
        <w:rPr>
          <w:spacing w:val="-6"/>
        </w:rPr>
        <w:t>Capitalised</w:t>
      </w:r>
      <w:proofErr w:type="spellEnd"/>
      <w:r>
        <w:rPr>
          <w:spacing w:val="-5"/>
        </w:rPr>
        <w:t xml:space="preserve"> </w:t>
      </w:r>
      <w:r>
        <w:rPr>
          <w:spacing w:val="-6"/>
        </w:rPr>
        <w:t>costs</w:t>
      </w:r>
      <w:r>
        <w:rPr>
          <w:spacing w:val="-3"/>
        </w:rPr>
        <w:t xml:space="preserve"> </w:t>
      </w:r>
      <w:r>
        <w:rPr>
          <w:spacing w:val="-6"/>
        </w:rPr>
        <w:t>of</w:t>
      </w:r>
      <w:r>
        <w:rPr>
          <w:spacing w:val="-5"/>
        </w:rPr>
        <w:t xml:space="preserve"> </w:t>
      </w:r>
      <w:r>
        <w:rPr>
          <w:spacing w:val="-6"/>
        </w:rPr>
        <w:t>£0.15m</w:t>
      </w:r>
      <w:r>
        <w:rPr>
          <w:spacing w:val="-5"/>
        </w:rPr>
        <w:t xml:space="preserve"> </w:t>
      </w:r>
      <w:r>
        <w:rPr>
          <w:spacing w:val="-6"/>
        </w:rPr>
        <w:t>incurred</w:t>
      </w:r>
      <w:r>
        <w:rPr>
          <w:spacing w:val="-4"/>
        </w:rPr>
        <w:t xml:space="preserve"> </w:t>
      </w:r>
      <w:r>
        <w:rPr>
          <w:spacing w:val="-6"/>
        </w:rPr>
        <w:t>during</w:t>
      </w:r>
      <w:r>
        <w:rPr>
          <w:spacing w:val="-3"/>
        </w:rPr>
        <w:t xml:space="preserve"> </w:t>
      </w:r>
      <w:r>
        <w:rPr>
          <w:spacing w:val="-6"/>
        </w:rPr>
        <w:t>the</w:t>
      </w:r>
      <w:r>
        <w:rPr>
          <w:spacing w:val="-3"/>
        </w:rPr>
        <w:t xml:space="preserve"> </w:t>
      </w:r>
      <w:r>
        <w:rPr>
          <w:spacing w:val="-6"/>
        </w:rPr>
        <w:t>year</w:t>
      </w:r>
      <w:r>
        <w:rPr>
          <w:spacing w:val="-5"/>
        </w:rPr>
        <w:t xml:space="preserve"> </w:t>
      </w:r>
      <w:r>
        <w:rPr>
          <w:spacing w:val="-6"/>
        </w:rPr>
        <w:t>comprised</w:t>
      </w:r>
      <w:r>
        <w:rPr>
          <w:spacing w:val="-4"/>
        </w:rPr>
        <w:t xml:space="preserve"> </w:t>
      </w:r>
      <w:r>
        <w:rPr>
          <w:spacing w:val="-6"/>
        </w:rPr>
        <w:t>computer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4"/>
        </w:rPr>
        <w:t xml:space="preserve"> </w:t>
      </w:r>
      <w:r>
        <w:rPr>
          <w:spacing w:val="-6"/>
        </w:rPr>
        <w:t>media equipment.</w:t>
      </w:r>
    </w:p>
    <w:p w14:paraId="0DE85685" w14:textId="77777777" w:rsidR="00F275D1" w:rsidRDefault="00F275D1">
      <w:pPr>
        <w:jc w:val="both"/>
        <w:sectPr w:rsidR="00F275D1">
          <w:pgSz w:w="11910" w:h="16840"/>
          <w:pgMar w:top="1080" w:right="320" w:bottom="960" w:left="420" w:header="739" w:footer="776" w:gutter="0"/>
          <w:cols w:space="720"/>
        </w:sectPr>
      </w:pPr>
    </w:p>
    <w:p w14:paraId="254BD827" w14:textId="77777777" w:rsidR="00F275D1" w:rsidRDefault="00F275D1">
      <w:pPr>
        <w:pStyle w:val="BodyText"/>
        <w:spacing w:before="4"/>
        <w:rPr>
          <w:sz w:val="29"/>
        </w:rPr>
      </w:pPr>
    </w:p>
    <w:p w14:paraId="69B00D9B" w14:textId="77777777" w:rsidR="00F275D1" w:rsidRDefault="007D7ADE">
      <w:pPr>
        <w:pStyle w:val="BodyText"/>
        <w:ind w:left="998"/>
      </w:pPr>
      <w:r>
        <w:rPr>
          <w:noProof/>
        </w:rPr>
        <w:drawing>
          <wp:inline distT="0" distB="0" distL="0" distR="0" wp14:anchorId="581BE6EB" wp14:editId="4176B16B">
            <wp:extent cx="5879830" cy="3131724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9830" cy="313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6F16A" w14:textId="77777777" w:rsidR="00F275D1" w:rsidRDefault="00F275D1">
      <w:pPr>
        <w:pStyle w:val="BodyText"/>
      </w:pPr>
    </w:p>
    <w:p w14:paraId="7F683DE1" w14:textId="77777777" w:rsidR="00F275D1" w:rsidRDefault="00F275D1">
      <w:pPr>
        <w:pStyle w:val="BodyText"/>
        <w:spacing w:before="5"/>
        <w:rPr>
          <w:sz w:val="16"/>
        </w:rPr>
      </w:pPr>
    </w:p>
    <w:p w14:paraId="5D1AE0CA" w14:textId="77777777" w:rsidR="00F275D1" w:rsidRDefault="007D7ADE">
      <w:pPr>
        <w:pStyle w:val="BodyText"/>
        <w:spacing w:before="93"/>
        <w:ind w:left="998"/>
        <w:jc w:val="both"/>
        <w:rPr>
          <w:rFonts w:ascii="Arial Black"/>
        </w:rPr>
      </w:pPr>
      <w:r>
        <w:rPr>
          <w:rFonts w:ascii="Arial Black"/>
          <w:w w:val="85"/>
        </w:rPr>
        <w:t>Cash</w:t>
      </w:r>
      <w:r>
        <w:rPr>
          <w:rFonts w:ascii="Arial Black"/>
          <w:spacing w:val="-4"/>
        </w:rPr>
        <w:t xml:space="preserve"> </w:t>
      </w:r>
      <w:r>
        <w:rPr>
          <w:rFonts w:ascii="Arial Black"/>
          <w:spacing w:val="-2"/>
        </w:rPr>
        <w:t>Management</w:t>
      </w:r>
    </w:p>
    <w:p w14:paraId="6B2E8F8E" w14:textId="77777777" w:rsidR="00F275D1" w:rsidRDefault="007D7ADE">
      <w:pPr>
        <w:pStyle w:val="BodyText"/>
        <w:spacing w:before="21" w:line="319" w:lineRule="auto"/>
        <w:ind w:left="998" w:right="1093"/>
        <w:jc w:val="both"/>
      </w:pPr>
      <w:r>
        <w:rPr>
          <w:spacing w:val="-2"/>
        </w:rPr>
        <w:t>Cash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cash</w:t>
      </w:r>
      <w:r>
        <w:rPr>
          <w:spacing w:val="-12"/>
        </w:rPr>
        <w:t xml:space="preserve"> </w:t>
      </w:r>
      <w:r>
        <w:rPr>
          <w:spacing w:val="-2"/>
        </w:rPr>
        <w:t>equivalents</w:t>
      </w:r>
      <w:r>
        <w:rPr>
          <w:spacing w:val="-9"/>
        </w:rPr>
        <w:t xml:space="preserve"> </w:t>
      </w:r>
      <w:r>
        <w:rPr>
          <w:spacing w:val="-2"/>
        </w:rPr>
        <w:t>(note</w:t>
      </w:r>
      <w:r>
        <w:rPr>
          <w:spacing w:val="-13"/>
        </w:rPr>
        <w:t xml:space="preserve"> </w:t>
      </w:r>
      <w:r>
        <w:rPr>
          <w:spacing w:val="-2"/>
        </w:rPr>
        <w:t>19)</w:t>
      </w:r>
      <w:r>
        <w:rPr>
          <w:spacing w:val="-11"/>
        </w:rPr>
        <w:t xml:space="preserve"> </w:t>
      </w:r>
      <w:r>
        <w:rPr>
          <w:spacing w:val="-2"/>
        </w:rPr>
        <w:t>plus</w:t>
      </w:r>
      <w:r>
        <w:rPr>
          <w:spacing w:val="-13"/>
        </w:rPr>
        <w:t xml:space="preserve"> </w:t>
      </w:r>
      <w:r>
        <w:rPr>
          <w:spacing w:val="-2"/>
        </w:rPr>
        <w:t>short-term</w:t>
      </w:r>
      <w:r>
        <w:rPr>
          <w:spacing w:val="-12"/>
        </w:rPr>
        <w:t xml:space="preserve"> </w:t>
      </w:r>
      <w:r>
        <w:rPr>
          <w:spacing w:val="-2"/>
        </w:rPr>
        <w:t>deposit</w:t>
      </w:r>
      <w:r>
        <w:rPr>
          <w:spacing w:val="-13"/>
        </w:rPr>
        <w:t xml:space="preserve"> </w:t>
      </w:r>
      <w:r>
        <w:rPr>
          <w:spacing w:val="-2"/>
        </w:rPr>
        <w:t>balances</w:t>
      </w:r>
      <w:r>
        <w:rPr>
          <w:spacing w:val="-13"/>
        </w:rPr>
        <w:t xml:space="preserve"> </w:t>
      </w:r>
      <w:r>
        <w:rPr>
          <w:spacing w:val="-2"/>
        </w:rPr>
        <w:t>(note</w:t>
      </w:r>
      <w:r>
        <w:rPr>
          <w:spacing w:val="-13"/>
        </w:rPr>
        <w:t xml:space="preserve"> </w:t>
      </w:r>
      <w:r>
        <w:rPr>
          <w:spacing w:val="-2"/>
        </w:rPr>
        <w:t>13)</w:t>
      </w:r>
      <w:r>
        <w:rPr>
          <w:spacing w:val="-11"/>
        </w:rPr>
        <w:t xml:space="preserve"> </w:t>
      </w:r>
      <w:r>
        <w:rPr>
          <w:spacing w:val="-2"/>
        </w:rPr>
        <w:t>at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end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 xml:space="preserve">the </w:t>
      </w:r>
      <w:r>
        <w:rPr>
          <w:spacing w:val="-4"/>
        </w:rPr>
        <w:t>year</w:t>
      </w:r>
      <w:r>
        <w:rPr>
          <w:spacing w:val="-8"/>
        </w:rPr>
        <w:t xml:space="preserve"> </w:t>
      </w:r>
      <w:r>
        <w:rPr>
          <w:spacing w:val="-4"/>
        </w:rPr>
        <w:t>stood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rPr>
          <w:spacing w:val="-4"/>
        </w:rPr>
        <w:t>£19.0m,</w:t>
      </w:r>
      <w:r>
        <w:rPr>
          <w:spacing w:val="-8"/>
        </w:rPr>
        <w:t xml:space="preserve"> </w:t>
      </w:r>
      <w:r>
        <w:rPr>
          <w:spacing w:val="-4"/>
        </w:rPr>
        <w:t>up</w:t>
      </w:r>
      <w:r>
        <w:rPr>
          <w:spacing w:val="-5"/>
        </w:rPr>
        <w:t xml:space="preserve"> </w:t>
      </w:r>
      <w:r>
        <w:rPr>
          <w:spacing w:val="-4"/>
        </w:rPr>
        <w:t>£1.4m</w:t>
      </w:r>
      <w:r>
        <w:rPr>
          <w:spacing w:val="-8"/>
        </w:rPr>
        <w:t xml:space="preserve"> </w:t>
      </w:r>
      <w:r>
        <w:rPr>
          <w:spacing w:val="-4"/>
        </w:rPr>
        <w:t>when</w:t>
      </w:r>
      <w:r>
        <w:rPr>
          <w:spacing w:val="-8"/>
        </w:rPr>
        <w:t xml:space="preserve"> </w:t>
      </w:r>
      <w:r>
        <w:rPr>
          <w:spacing w:val="-4"/>
        </w:rPr>
        <w:t>compared</w:t>
      </w:r>
      <w:r>
        <w:rPr>
          <w:spacing w:val="-7"/>
        </w:rPr>
        <w:t xml:space="preserve"> </w:t>
      </w:r>
      <w:r>
        <w:rPr>
          <w:spacing w:val="-4"/>
        </w:rPr>
        <w:t>with</w:t>
      </w:r>
      <w:r>
        <w:rPr>
          <w:spacing w:val="-8"/>
        </w:rPr>
        <w:t xml:space="preserve"> </w:t>
      </w:r>
      <w:r>
        <w:rPr>
          <w:spacing w:val="-4"/>
        </w:rPr>
        <w:t>prior</w:t>
      </w:r>
      <w:r>
        <w:rPr>
          <w:spacing w:val="-8"/>
        </w:rPr>
        <w:t xml:space="preserve"> </w:t>
      </w:r>
      <w:r>
        <w:rPr>
          <w:spacing w:val="-4"/>
        </w:rPr>
        <w:t>year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represents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equivalent</w:t>
      </w:r>
      <w:r>
        <w:rPr>
          <w:spacing w:val="-8"/>
        </w:rPr>
        <w:t xml:space="preserve"> </w:t>
      </w:r>
      <w:r>
        <w:rPr>
          <w:spacing w:val="-4"/>
        </w:rPr>
        <w:t xml:space="preserve">of </w:t>
      </w:r>
      <w:r>
        <w:t>343</w:t>
      </w:r>
      <w:r>
        <w:rPr>
          <w:spacing w:val="-16"/>
        </w:rPr>
        <w:t xml:space="preserve"> </w:t>
      </w:r>
      <w:r>
        <w:t>days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expenditure.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net</w:t>
      </w:r>
      <w:r>
        <w:rPr>
          <w:spacing w:val="-15"/>
        </w:rPr>
        <w:t xml:space="preserve"> </w:t>
      </w:r>
      <w:r>
        <w:t>cash</w:t>
      </w:r>
      <w:r>
        <w:rPr>
          <w:spacing w:val="-16"/>
        </w:rPr>
        <w:t xml:space="preserve"> </w:t>
      </w:r>
      <w:r>
        <w:t>inflow</w:t>
      </w:r>
      <w:r>
        <w:rPr>
          <w:spacing w:val="-16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operating</w:t>
      </w:r>
      <w:r>
        <w:rPr>
          <w:spacing w:val="-16"/>
        </w:rPr>
        <w:t xml:space="preserve"> </w:t>
      </w:r>
      <w:r>
        <w:t>activities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£2.7m</w:t>
      </w:r>
      <w:r>
        <w:rPr>
          <w:spacing w:val="-16"/>
        </w:rPr>
        <w:t xml:space="preserve"> </w:t>
      </w:r>
      <w:r>
        <w:t>was</w:t>
      </w:r>
      <w:r>
        <w:rPr>
          <w:spacing w:val="-16"/>
        </w:rPr>
        <w:t xml:space="preserve"> </w:t>
      </w:r>
      <w:r>
        <w:t>generated</w:t>
      </w:r>
      <w:r>
        <w:rPr>
          <w:spacing w:val="-16"/>
        </w:rPr>
        <w:t xml:space="preserve"> </w:t>
      </w:r>
      <w:r>
        <w:t xml:space="preserve">in </w:t>
      </w:r>
      <w:r>
        <w:rPr>
          <w:spacing w:val="-2"/>
        </w:rPr>
        <w:t>year.</w:t>
      </w:r>
    </w:p>
    <w:p w14:paraId="7446232F" w14:textId="77777777" w:rsidR="00F275D1" w:rsidRDefault="007D7ADE">
      <w:pPr>
        <w:pStyle w:val="BodyText"/>
        <w:spacing w:line="319" w:lineRule="auto"/>
        <w:ind w:left="998" w:right="1093"/>
        <w:jc w:val="both"/>
      </w:pP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Treasury</w:t>
      </w:r>
      <w:r>
        <w:rPr>
          <w:spacing w:val="-7"/>
        </w:rPr>
        <w:t xml:space="preserve"> </w:t>
      </w:r>
      <w:r>
        <w:rPr>
          <w:spacing w:val="-4"/>
        </w:rPr>
        <w:t>Management</w:t>
      </w:r>
      <w:r>
        <w:rPr>
          <w:spacing w:val="-8"/>
        </w:rPr>
        <w:t xml:space="preserve"> </w:t>
      </w:r>
      <w:r>
        <w:rPr>
          <w:spacing w:val="-4"/>
        </w:rPr>
        <w:t>Policy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School</w:t>
      </w:r>
      <w:r>
        <w:rPr>
          <w:spacing w:val="-10"/>
        </w:rPr>
        <w:t xml:space="preserve"> </w:t>
      </w:r>
      <w:r>
        <w:rPr>
          <w:spacing w:val="-4"/>
        </w:rPr>
        <w:t>reflects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low</w:t>
      </w:r>
      <w:r>
        <w:rPr>
          <w:spacing w:val="-9"/>
        </w:rPr>
        <w:t xml:space="preserve"> </w:t>
      </w:r>
      <w:r>
        <w:rPr>
          <w:spacing w:val="-4"/>
        </w:rPr>
        <w:t>appetite</w:t>
      </w:r>
      <w:r>
        <w:rPr>
          <w:spacing w:val="-8"/>
        </w:rPr>
        <w:t xml:space="preserve"> </w:t>
      </w:r>
      <w:r>
        <w:rPr>
          <w:spacing w:val="-4"/>
        </w:rPr>
        <w:t>for</w:t>
      </w:r>
      <w:r>
        <w:rPr>
          <w:spacing w:val="-9"/>
        </w:rPr>
        <w:t xml:space="preserve"> </w:t>
      </w:r>
      <w:r>
        <w:rPr>
          <w:spacing w:val="-4"/>
        </w:rPr>
        <w:t>risk,</w:t>
      </w:r>
      <w:r>
        <w:rPr>
          <w:spacing w:val="-10"/>
        </w:rPr>
        <w:t xml:space="preserve"> </w:t>
      </w:r>
      <w:r>
        <w:rPr>
          <w:spacing w:val="-4"/>
        </w:rPr>
        <w:t>where</w:t>
      </w:r>
      <w:r>
        <w:rPr>
          <w:spacing w:val="-8"/>
        </w:rPr>
        <w:t xml:space="preserve"> </w:t>
      </w:r>
      <w:r>
        <w:rPr>
          <w:spacing w:val="-4"/>
        </w:rPr>
        <w:t>liquidity</w:t>
      </w:r>
      <w:r>
        <w:rPr>
          <w:spacing w:val="-9"/>
        </w:rPr>
        <w:t xml:space="preserve"> </w:t>
      </w:r>
      <w:r>
        <w:rPr>
          <w:spacing w:val="-4"/>
        </w:rPr>
        <w:t>and capital</w:t>
      </w:r>
      <w:r>
        <w:rPr>
          <w:spacing w:val="-12"/>
        </w:rPr>
        <w:t xml:space="preserve"> </w:t>
      </w:r>
      <w:r>
        <w:rPr>
          <w:spacing w:val="-4"/>
        </w:rPr>
        <w:t>preservation</w:t>
      </w:r>
      <w:r>
        <w:rPr>
          <w:spacing w:val="-8"/>
        </w:rPr>
        <w:t xml:space="preserve"> </w:t>
      </w:r>
      <w:r>
        <w:rPr>
          <w:spacing w:val="-4"/>
        </w:rPr>
        <w:t>represent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two</w:t>
      </w:r>
      <w:r>
        <w:rPr>
          <w:spacing w:val="-12"/>
        </w:rPr>
        <w:t xml:space="preserve"> </w:t>
      </w:r>
      <w:r>
        <w:rPr>
          <w:spacing w:val="-4"/>
        </w:rPr>
        <w:t>essential</w:t>
      </w:r>
      <w:r>
        <w:rPr>
          <w:spacing w:val="-11"/>
        </w:rPr>
        <w:t xml:space="preserve"> </w:t>
      </w:r>
      <w:r>
        <w:rPr>
          <w:spacing w:val="-4"/>
        </w:rPr>
        <w:t>criteria</w:t>
      </w:r>
      <w:r>
        <w:rPr>
          <w:spacing w:val="-10"/>
        </w:rPr>
        <w:t xml:space="preserve"> </w:t>
      </w:r>
      <w:r>
        <w:rPr>
          <w:spacing w:val="-4"/>
        </w:rPr>
        <w:t>guiding</w:t>
      </w:r>
      <w:r>
        <w:rPr>
          <w:spacing w:val="-9"/>
        </w:rPr>
        <w:t xml:space="preserve"> </w:t>
      </w:r>
      <w:r>
        <w:rPr>
          <w:spacing w:val="-4"/>
        </w:rPr>
        <w:t>cash</w:t>
      </w:r>
      <w:r>
        <w:rPr>
          <w:spacing w:val="-10"/>
        </w:rPr>
        <w:t xml:space="preserve"> </w:t>
      </w:r>
      <w:r>
        <w:rPr>
          <w:spacing w:val="-4"/>
        </w:rPr>
        <w:t>management.</w:t>
      </w:r>
      <w:r>
        <w:rPr>
          <w:spacing w:val="-12"/>
        </w:rPr>
        <w:t xml:space="preserve"> </w:t>
      </w:r>
      <w:r>
        <w:rPr>
          <w:spacing w:val="-4"/>
        </w:rPr>
        <w:t xml:space="preserve">Diversification </w:t>
      </w:r>
      <w:r>
        <w:rPr>
          <w:spacing w:val="-6"/>
        </w:rPr>
        <w:t>of funds across a</w:t>
      </w:r>
      <w:r>
        <w:rPr>
          <w:spacing w:val="-10"/>
        </w:rPr>
        <w:t xml:space="preserve"> </w:t>
      </w:r>
      <w:r>
        <w:rPr>
          <w:spacing w:val="-6"/>
        </w:rPr>
        <w:t>range of</w:t>
      </w:r>
      <w:r>
        <w:rPr>
          <w:spacing w:val="-10"/>
        </w:rPr>
        <w:t xml:space="preserve"> </w:t>
      </w:r>
      <w:r>
        <w:rPr>
          <w:spacing w:val="-6"/>
        </w:rPr>
        <w:t>highly rated banking institutions was also employed</w:t>
      </w:r>
      <w:r>
        <w:rPr>
          <w:spacing w:val="-9"/>
        </w:rPr>
        <w:t xml:space="preserve"> </w:t>
      </w:r>
      <w:r>
        <w:rPr>
          <w:spacing w:val="-6"/>
        </w:rPr>
        <w:t xml:space="preserve">to reduce exposure </w:t>
      </w:r>
      <w:r>
        <w:t>to counter-party ris</w:t>
      </w:r>
      <w:r>
        <w:t xml:space="preserve">k. The Treasury Management Policy is currently under review to ensure it </w:t>
      </w:r>
      <w:r>
        <w:rPr>
          <w:spacing w:val="-2"/>
        </w:rPr>
        <w:t>reflects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4"/>
        </w:rPr>
        <w:t xml:space="preserve"> </w:t>
      </w:r>
      <w:r>
        <w:rPr>
          <w:spacing w:val="-2"/>
        </w:rPr>
        <w:t>best</w:t>
      </w:r>
      <w:r>
        <w:rPr>
          <w:spacing w:val="-13"/>
        </w:rPr>
        <w:t xml:space="preserve"> </w:t>
      </w:r>
      <w:r>
        <w:rPr>
          <w:spacing w:val="-2"/>
        </w:rPr>
        <w:t>value</w:t>
      </w:r>
      <w:r>
        <w:rPr>
          <w:spacing w:val="-13"/>
        </w:rPr>
        <w:t xml:space="preserve"> </w:t>
      </w:r>
      <w:r>
        <w:rPr>
          <w:spacing w:val="-2"/>
        </w:rPr>
        <w:t>strategy.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policy</w:t>
      </w:r>
      <w:r>
        <w:rPr>
          <w:spacing w:val="-13"/>
        </w:rPr>
        <w:t xml:space="preserve"> </w:t>
      </w:r>
      <w:r>
        <w:rPr>
          <w:spacing w:val="-2"/>
        </w:rPr>
        <w:t>will</w:t>
      </w:r>
      <w:r>
        <w:rPr>
          <w:spacing w:val="-13"/>
        </w:rPr>
        <w:t xml:space="preserve"> </w:t>
      </w:r>
      <w:r>
        <w:rPr>
          <w:spacing w:val="-2"/>
        </w:rPr>
        <w:t>be</w:t>
      </w:r>
      <w:r>
        <w:rPr>
          <w:spacing w:val="-12"/>
        </w:rPr>
        <w:t xml:space="preserve"> </w:t>
      </w:r>
      <w:r>
        <w:rPr>
          <w:spacing w:val="-2"/>
        </w:rPr>
        <w:t>confirmed</w:t>
      </w:r>
      <w:r>
        <w:rPr>
          <w:spacing w:val="-13"/>
        </w:rPr>
        <w:t xml:space="preserve"> </w:t>
      </w:r>
      <w:r>
        <w:rPr>
          <w:spacing w:val="-2"/>
        </w:rPr>
        <w:t>when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outcome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review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 xml:space="preserve">HE </w:t>
      </w:r>
      <w:r>
        <w:t>funding is known.</w:t>
      </w:r>
    </w:p>
    <w:p w14:paraId="41C0B1CB" w14:textId="77777777" w:rsidR="00F275D1" w:rsidRDefault="00F275D1">
      <w:pPr>
        <w:pStyle w:val="BodyText"/>
        <w:spacing w:before="7" w:after="1"/>
        <w:rPr>
          <w:sz w:val="19"/>
        </w:rPr>
      </w:pP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5"/>
        <w:gridCol w:w="1270"/>
        <w:gridCol w:w="1273"/>
        <w:gridCol w:w="1208"/>
      </w:tblGrid>
      <w:tr w:rsidR="00F275D1" w14:paraId="2D7D4CB0" w14:textId="77777777">
        <w:trPr>
          <w:trHeight w:val="547"/>
        </w:trPr>
        <w:tc>
          <w:tcPr>
            <w:tcW w:w="5195" w:type="dxa"/>
          </w:tcPr>
          <w:p w14:paraId="18718BFF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3" w:type="dxa"/>
            <w:gridSpan w:val="2"/>
          </w:tcPr>
          <w:p w14:paraId="5714618B" w14:textId="77777777" w:rsidR="00F275D1" w:rsidRDefault="007D7ADE">
            <w:pPr>
              <w:pStyle w:val="TableParagraph"/>
              <w:spacing w:line="273" w:lineRule="exact"/>
              <w:ind w:left="127" w:right="127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w w:val="85"/>
                <w:sz w:val="20"/>
              </w:rPr>
              <w:t>Royal</w:t>
            </w:r>
            <w:r>
              <w:rPr>
                <w:rFonts w:ascii="Arial Black"/>
                <w:spacing w:val="12"/>
                <w:sz w:val="20"/>
              </w:rPr>
              <w:t xml:space="preserve"> </w:t>
            </w:r>
            <w:r>
              <w:rPr>
                <w:rFonts w:ascii="Arial Black"/>
                <w:w w:val="85"/>
                <w:sz w:val="20"/>
              </w:rPr>
              <w:t>Central</w:t>
            </w:r>
            <w:r>
              <w:rPr>
                <w:rFonts w:ascii="Arial Black"/>
                <w:spacing w:val="11"/>
                <w:sz w:val="20"/>
              </w:rPr>
              <w:t xml:space="preserve"> </w:t>
            </w:r>
            <w:r>
              <w:rPr>
                <w:rFonts w:ascii="Arial Black"/>
                <w:w w:val="85"/>
                <w:sz w:val="20"/>
              </w:rPr>
              <w:t>School</w:t>
            </w:r>
            <w:r>
              <w:rPr>
                <w:rFonts w:ascii="Arial Black"/>
                <w:spacing w:val="13"/>
                <w:sz w:val="20"/>
              </w:rPr>
              <w:t xml:space="preserve"> </w:t>
            </w:r>
            <w:r>
              <w:rPr>
                <w:rFonts w:ascii="Arial Black"/>
                <w:spacing w:val="-5"/>
                <w:w w:val="85"/>
                <w:sz w:val="20"/>
              </w:rPr>
              <w:t>of</w:t>
            </w:r>
          </w:p>
          <w:p w14:paraId="43EEFC45" w14:textId="77777777" w:rsidR="00F275D1" w:rsidRDefault="007D7ADE">
            <w:pPr>
              <w:pStyle w:val="TableParagraph"/>
              <w:spacing w:line="255" w:lineRule="exact"/>
              <w:ind w:left="127" w:right="124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w w:val="85"/>
                <w:sz w:val="20"/>
              </w:rPr>
              <w:t>Speech</w:t>
            </w:r>
            <w:r>
              <w:rPr>
                <w:rFonts w:ascii="Arial Black"/>
                <w:spacing w:val="9"/>
                <w:sz w:val="20"/>
              </w:rPr>
              <w:t xml:space="preserve"> </w:t>
            </w:r>
            <w:r>
              <w:rPr>
                <w:rFonts w:ascii="Arial Black"/>
                <w:w w:val="85"/>
                <w:sz w:val="20"/>
              </w:rPr>
              <w:t>and</w:t>
            </w:r>
            <w:r>
              <w:rPr>
                <w:rFonts w:ascii="Arial Black"/>
                <w:spacing w:val="9"/>
                <w:sz w:val="20"/>
              </w:rPr>
              <w:t xml:space="preserve"> </w:t>
            </w:r>
            <w:r>
              <w:rPr>
                <w:rFonts w:ascii="Arial Black"/>
                <w:spacing w:val="-2"/>
                <w:w w:val="85"/>
                <w:sz w:val="20"/>
              </w:rPr>
              <w:t>Drama</w:t>
            </w:r>
          </w:p>
        </w:tc>
        <w:tc>
          <w:tcPr>
            <w:tcW w:w="1208" w:type="dxa"/>
            <w:shd w:val="clear" w:color="auto" w:fill="DAEDF3"/>
          </w:tcPr>
          <w:p w14:paraId="4250B6B0" w14:textId="77777777" w:rsidR="00F275D1" w:rsidRDefault="007D7ADE">
            <w:pPr>
              <w:pStyle w:val="TableParagraph"/>
              <w:spacing w:before="130"/>
              <w:ind w:left="158" w:right="153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2"/>
                <w:sz w:val="20"/>
              </w:rPr>
              <w:t>Sector</w:t>
            </w:r>
          </w:p>
        </w:tc>
      </w:tr>
      <w:tr w:rsidR="00F275D1" w14:paraId="5BFFAE28" w14:textId="77777777">
        <w:trPr>
          <w:trHeight w:val="270"/>
        </w:trPr>
        <w:tc>
          <w:tcPr>
            <w:tcW w:w="5195" w:type="dxa"/>
            <w:tcBorders>
              <w:bottom w:val="nil"/>
            </w:tcBorders>
          </w:tcPr>
          <w:p w14:paraId="3AF3D21B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</w:tcPr>
          <w:p w14:paraId="36D02B4D" w14:textId="77777777" w:rsidR="00F275D1" w:rsidRDefault="007D7ADE">
            <w:pPr>
              <w:pStyle w:val="TableParagraph"/>
              <w:spacing w:line="251" w:lineRule="exact"/>
              <w:ind w:left="191" w:right="187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2"/>
                <w:sz w:val="20"/>
              </w:rPr>
              <w:t>2021/22</w:t>
            </w:r>
          </w:p>
        </w:tc>
        <w:tc>
          <w:tcPr>
            <w:tcW w:w="1273" w:type="dxa"/>
          </w:tcPr>
          <w:p w14:paraId="6B1A0C7A" w14:textId="77777777" w:rsidR="00F275D1" w:rsidRDefault="007D7ADE">
            <w:pPr>
              <w:pStyle w:val="TableParagraph"/>
              <w:spacing w:line="251" w:lineRule="exact"/>
              <w:ind w:left="193" w:right="188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2"/>
                <w:sz w:val="20"/>
              </w:rPr>
              <w:t>2020/21</w:t>
            </w:r>
          </w:p>
        </w:tc>
        <w:tc>
          <w:tcPr>
            <w:tcW w:w="1208" w:type="dxa"/>
            <w:shd w:val="clear" w:color="auto" w:fill="DAEDF3"/>
          </w:tcPr>
          <w:p w14:paraId="615D868D" w14:textId="77777777" w:rsidR="00F275D1" w:rsidRDefault="007D7ADE">
            <w:pPr>
              <w:pStyle w:val="TableParagraph"/>
              <w:spacing w:line="251" w:lineRule="exact"/>
              <w:ind w:left="158" w:right="157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2"/>
                <w:sz w:val="20"/>
              </w:rPr>
              <w:t>2020/21</w:t>
            </w:r>
          </w:p>
        </w:tc>
      </w:tr>
      <w:tr w:rsidR="00F275D1" w14:paraId="080580A6" w14:textId="77777777">
        <w:trPr>
          <w:trHeight w:val="608"/>
        </w:trPr>
        <w:tc>
          <w:tcPr>
            <w:tcW w:w="5195" w:type="dxa"/>
            <w:tcBorders>
              <w:top w:val="nil"/>
              <w:bottom w:val="nil"/>
            </w:tcBorders>
          </w:tcPr>
          <w:p w14:paraId="7AC913B0" w14:textId="77777777" w:rsidR="00F275D1" w:rsidRDefault="007D7ADE">
            <w:pPr>
              <w:pStyle w:val="TableParagraph"/>
              <w:spacing w:before="157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Current</w:t>
            </w:r>
            <w:r>
              <w:rPr>
                <w:rFonts w:ascii="Lucida Sans"/>
                <w:spacing w:val="-6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Ratio</w:t>
            </w:r>
          </w:p>
        </w:tc>
        <w:tc>
          <w:tcPr>
            <w:tcW w:w="1270" w:type="dxa"/>
            <w:tcBorders>
              <w:bottom w:val="nil"/>
            </w:tcBorders>
          </w:tcPr>
          <w:p w14:paraId="0F053B01" w14:textId="77777777" w:rsidR="00F275D1" w:rsidRDefault="007D7ADE">
            <w:pPr>
              <w:pStyle w:val="TableParagraph"/>
              <w:spacing w:before="157"/>
              <w:ind w:left="189" w:right="187"/>
              <w:jc w:val="center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3.6</w:t>
            </w:r>
          </w:p>
        </w:tc>
        <w:tc>
          <w:tcPr>
            <w:tcW w:w="1273" w:type="dxa"/>
            <w:tcBorders>
              <w:bottom w:val="nil"/>
            </w:tcBorders>
          </w:tcPr>
          <w:p w14:paraId="56B556C6" w14:textId="77777777" w:rsidR="00F275D1" w:rsidRDefault="007D7ADE">
            <w:pPr>
              <w:pStyle w:val="TableParagraph"/>
              <w:spacing w:before="157"/>
              <w:ind w:left="192" w:right="188"/>
              <w:jc w:val="center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3.2</w:t>
            </w:r>
          </w:p>
        </w:tc>
        <w:tc>
          <w:tcPr>
            <w:tcW w:w="1208" w:type="dxa"/>
            <w:vMerge w:val="restart"/>
            <w:shd w:val="clear" w:color="auto" w:fill="DAEDF3"/>
          </w:tcPr>
          <w:p w14:paraId="05CED9BA" w14:textId="77777777" w:rsidR="00F275D1" w:rsidRDefault="007D7ADE">
            <w:pPr>
              <w:pStyle w:val="TableParagraph"/>
              <w:spacing w:before="20" w:line="278" w:lineRule="auto"/>
              <w:ind w:left="190" w:right="188" w:firstLine="4"/>
              <w:jc w:val="center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Not available</w:t>
            </w:r>
          </w:p>
          <w:p w14:paraId="6B836858" w14:textId="77777777" w:rsidR="00F275D1" w:rsidRDefault="00F275D1">
            <w:pPr>
              <w:pStyle w:val="TableParagraph"/>
              <w:spacing w:before="1"/>
              <w:rPr>
                <w:rFonts w:ascii="Lucida Sans"/>
                <w:sz w:val="23"/>
              </w:rPr>
            </w:pPr>
          </w:p>
          <w:p w14:paraId="2B46E584" w14:textId="77777777" w:rsidR="00F275D1" w:rsidRDefault="007D7ADE">
            <w:pPr>
              <w:pStyle w:val="TableParagraph"/>
              <w:ind w:left="296" w:right="290"/>
              <w:jc w:val="center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168</w:t>
            </w:r>
          </w:p>
          <w:p w14:paraId="59DFC202" w14:textId="77777777" w:rsidR="00F275D1" w:rsidRDefault="00F275D1">
            <w:pPr>
              <w:pStyle w:val="TableParagraph"/>
              <w:spacing w:before="3"/>
              <w:rPr>
                <w:rFonts w:ascii="Lucida Sans"/>
                <w:sz w:val="26"/>
              </w:rPr>
            </w:pPr>
          </w:p>
          <w:p w14:paraId="7822A462" w14:textId="77777777" w:rsidR="00F275D1" w:rsidRDefault="007D7ADE">
            <w:pPr>
              <w:pStyle w:val="TableParagraph"/>
              <w:ind w:left="296" w:right="295"/>
              <w:jc w:val="center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13.4%</w:t>
            </w:r>
          </w:p>
          <w:p w14:paraId="640945C0" w14:textId="77777777" w:rsidR="00F275D1" w:rsidRDefault="00F275D1">
            <w:pPr>
              <w:pStyle w:val="TableParagraph"/>
              <w:spacing w:before="3"/>
              <w:rPr>
                <w:rFonts w:ascii="Lucida Sans"/>
                <w:sz w:val="26"/>
              </w:rPr>
            </w:pPr>
          </w:p>
          <w:p w14:paraId="52C5C438" w14:textId="77777777" w:rsidR="00F275D1" w:rsidRDefault="007D7ADE">
            <w:pPr>
              <w:pStyle w:val="TableParagraph"/>
              <w:spacing w:line="231" w:lineRule="exact"/>
              <w:ind w:left="296" w:right="295"/>
              <w:jc w:val="center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38%</w:t>
            </w:r>
          </w:p>
        </w:tc>
      </w:tr>
      <w:tr w:rsidR="00F275D1" w14:paraId="6A4B9F75" w14:textId="77777777">
        <w:trPr>
          <w:trHeight w:val="603"/>
        </w:trPr>
        <w:tc>
          <w:tcPr>
            <w:tcW w:w="5195" w:type="dxa"/>
            <w:tcBorders>
              <w:top w:val="nil"/>
              <w:bottom w:val="nil"/>
            </w:tcBorders>
          </w:tcPr>
          <w:p w14:paraId="56250DC9" w14:textId="77777777" w:rsidR="00F275D1" w:rsidRDefault="007D7ADE">
            <w:pPr>
              <w:pStyle w:val="TableParagraph"/>
              <w:spacing w:before="219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6"/>
                <w:sz w:val="20"/>
              </w:rPr>
              <w:t>Net</w:t>
            </w:r>
            <w:r>
              <w:rPr>
                <w:rFonts w:ascii="Lucida Sans"/>
                <w:spacing w:val="-7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>Liquidity (Days)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68EBBAC" w14:textId="77777777" w:rsidR="00F275D1" w:rsidRDefault="007D7ADE">
            <w:pPr>
              <w:pStyle w:val="TableParagraph"/>
              <w:spacing w:before="219"/>
              <w:ind w:left="190" w:right="187"/>
              <w:jc w:val="center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339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14:paraId="0CC2A5A8" w14:textId="77777777" w:rsidR="00F275D1" w:rsidRDefault="007D7ADE">
            <w:pPr>
              <w:pStyle w:val="TableParagraph"/>
              <w:spacing w:before="219"/>
              <w:ind w:left="192" w:right="188"/>
              <w:jc w:val="center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339</w:t>
            </w:r>
          </w:p>
        </w:tc>
        <w:tc>
          <w:tcPr>
            <w:tcW w:w="1208" w:type="dxa"/>
            <w:vMerge/>
            <w:tcBorders>
              <w:top w:val="nil"/>
            </w:tcBorders>
            <w:shd w:val="clear" w:color="auto" w:fill="DAEDF3"/>
          </w:tcPr>
          <w:p w14:paraId="2259CE4A" w14:textId="77777777" w:rsidR="00F275D1" w:rsidRDefault="00F275D1">
            <w:pPr>
              <w:rPr>
                <w:sz w:val="2"/>
                <w:szCs w:val="2"/>
              </w:rPr>
            </w:pPr>
          </w:p>
        </w:tc>
      </w:tr>
      <w:tr w:rsidR="00F275D1" w14:paraId="33264131" w14:textId="77777777">
        <w:trPr>
          <w:trHeight w:val="534"/>
        </w:trPr>
        <w:tc>
          <w:tcPr>
            <w:tcW w:w="5195" w:type="dxa"/>
            <w:tcBorders>
              <w:top w:val="nil"/>
              <w:bottom w:val="nil"/>
            </w:tcBorders>
          </w:tcPr>
          <w:p w14:paraId="72313CA5" w14:textId="77777777" w:rsidR="00F275D1" w:rsidRDefault="007D7ADE">
            <w:pPr>
              <w:pStyle w:val="TableParagraph"/>
              <w:spacing w:before="151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Cash</w:t>
            </w:r>
            <w:r>
              <w:rPr>
                <w:rFonts w:ascii="Lucida Sans"/>
                <w:spacing w:val="-11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flow</w:t>
            </w:r>
            <w:r>
              <w:rPr>
                <w:rFonts w:ascii="Lucida Sans"/>
                <w:spacing w:val="-10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from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operating</w:t>
            </w:r>
            <w:r>
              <w:rPr>
                <w:rFonts w:ascii="Lucida Sans"/>
                <w:spacing w:val="-10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activities</w:t>
            </w:r>
            <w:r>
              <w:rPr>
                <w:rFonts w:ascii="Lucida Sans"/>
                <w:spacing w:val="-9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as</w:t>
            </w:r>
            <w:r>
              <w:rPr>
                <w:rFonts w:ascii="Lucida Sans"/>
                <w:spacing w:val="-11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%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total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income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5F06A6B" w14:textId="77777777" w:rsidR="00F275D1" w:rsidRDefault="007D7ADE">
            <w:pPr>
              <w:pStyle w:val="TableParagraph"/>
              <w:spacing w:before="151"/>
              <w:ind w:left="191" w:right="187"/>
              <w:jc w:val="center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13.0%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14:paraId="532F7B0A" w14:textId="77777777" w:rsidR="00F275D1" w:rsidRDefault="007D7ADE">
            <w:pPr>
              <w:pStyle w:val="TableParagraph"/>
              <w:spacing w:before="151"/>
              <w:ind w:left="193" w:right="188"/>
              <w:jc w:val="center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13.8%</w:t>
            </w:r>
          </w:p>
        </w:tc>
        <w:tc>
          <w:tcPr>
            <w:tcW w:w="1208" w:type="dxa"/>
            <w:vMerge/>
            <w:tcBorders>
              <w:top w:val="nil"/>
            </w:tcBorders>
            <w:shd w:val="clear" w:color="auto" w:fill="DAEDF3"/>
          </w:tcPr>
          <w:p w14:paraId="5F900540" w14:textId="77777777" w:rsidR="00F275D1" w:rsidRDefault="00F275D1">
            <w:pPr>
              <w:rPr>
                <w:sz w:val="2"/>
                <w:szCs w:val="2"/>
              </w:rPr>
            </w:pPr>
          </w:p>
        </w:tc>
      </w:tr>
      <w:tr w:rsidR="00F275D1" w14:paraId="2E26E56C" w14:textId="77777777">
        <w:trPr>
          <w:trHeight w:val="402"/>
        </w:trPr>
        <w:tc>
          <w:tcPr>
            <w:tcW w:w="5195" w:type="dxa"/>
            <w:tcBorders>
              <w:top w:val="nil"/>
            </w:tcBorders>
          </w:tcPr>
          <w:p w14:paraId="5D9FBF94" w14:textId="77777777" w:rsidR="00F275D1" w:rsidRDefault="007D7ADE">
            <w:pPr>
              <w:pStyle w:val="TableParagraph"/>
              <w:spacing w:before="151" w:line="231" w:lineRule="exact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External</w:t>
            </w:r>
            <w:r>
              <w:rPr>
                <w:rFonts w:ascii="Lucida Sans"/>
                <w:spacing w:val="-6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Borrowing</w:t>
            </w:r>
            <w:r>
              <w:rPr>
                <w:rFonts w:ascii="Lucida Sans"/>
                <w:spacing w:val="-3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as</w:t>
            </w:r>
            <w:r>
              <w:rPr>
                <w:rFonts w:ascii="Lucida Sans"/>
                <w:spacing w:val="-5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%</w:t>
            </w:r>
            <w:r>
              <w:rPr>
                <w:rFonts w:ascii="Lucida Sans"/>
                <w:spacing w:val="-7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of</w:t>
            </w:r>
            <w:r>
              <w:rPr>
                <w:rFonts w:ascii="Lucida Sans"/>
                <w:spacing w:val="-6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total</w:t>
            </w:r>
            <w:r>
              <w:rPr>
                <w:rFonts w:ascii="Lucida Sans"/>
                <w:spacing w:val="-6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income</w:t>
            </w:r>
          </w:p>
        </w:tc>
        <w:tc>
          <w:tcPr>
            <w:tcW w:w="1270" w:type="dxa"/>
            <w:tcBorders>
              <w:top w:val="nil"/>
            </w:tcBorders>
          </w:tcPr>
          <w:p w14:paraId="5485753E" w14:textId="77777777" w:rsidR="00F275D1" w:rsidRDefault="007D7ADE">
            <w:pPr>
              <w:pStyle w:val="TableParagraph"/>
              <w:spacing w:before="151" w:line="231" w:lineRule="exact"/>
              <w:ind w:left="191" w:right="187"/>
              <w:jc w:val="center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37%</w:t>
            </w:r>
          </w:p>
        </w:tc>
        <w:tc>
          <w:tcPr>
            <w:tcW w:w="1273" w:type="dxa"/>
            <w:tcBorders>
              <w:top w:val="nil"/>
            </w:tcBorders>
          </w:tcPr>
          <w:p w14:paraId="1EEFBB9E" w14:textId="77777777" w:rsidR="00F275D1" w:rsidRDefault="007D7ADE">
            <w:pPr>
              <w:pStyle w:val="TableParagraph"/>
              <w:spacing w:before="151" w:line="231" w:lineRule="exact"/>
              <w:ind w:left="193" w:right="187"/>
              <w:jc w:val="center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40%</w:t>
            </w:r>
          </w:p>
        </w:tc>
        <w:tc>
          <w:tcPr>
            <w:tcW w:w="1208" w:type="dxa"/>
            <w:vMerge/>
            <w:tcBorders>
              <w:top w:val="nil"/>
            </w:tcBorders>
            <w:shd w:val="clear" w:color="auto" w:fill="DAEDF3"/>
          </w:tcPr>
          <w:p w14:paraId="6DFD6C0B" w14:textId="77777777" w:rsidR="00F275D1" w:rsidRDefault="00F275D1">
            <w:pPr>
              <w:rPr>
                <w:sz w:val="2"/>
                <w:szCs w:val="2"/>
              </w:rPr>
            </w:pPr>
          </w:p>
        </w:tc>
      </w:tr>
    </w:tbl>
    <w:p w14:paraId="253C2ACA" w14:textId="77777777" w:rsidR="00F275D1" w:rsidRDefault="00F275D1">
      <w:pPr>
        <w:pStyle w:val="BodyText"/>
        <w:spacing w:before="5"/>
        <w:rPr>
          <w:sz w:val="21"/>
        </w:rPr>
      </w:pPr>
    </w:p>
    <w:p w14:paraId="104256F6" w14:textId="77777777" w:rsidR="00F275D1" w:rsidRDefault="007D7ADE">
      <w:pPr>
        <w:spacing w:before="1" w:line="252" w:lineRule="auto"/>
        <w:ind w:left="998" w:right="3270"/>
        <w:rPr>
          <w:rFonts w:ascii="Calibri"/>
          <w:i/>
          <w:sz w:val="16"/>
        </w:rPr>
      </w:pPr>
      <w:r>
        <w:rPr>
          <w:rFonts w:ascii="Arial Black"/>
          <w:sz w:val="20"/>
        </w:rPr>
        <w:t>Key</w:t>
      </w:r>
      <w:r>
        <w:rPr>
          <w:rFonts w:ascii="Arial Black"/>
          <w:spacing w:val="-17"/>
          <w:sz w:val="20"/>
        </w:rPr>
        <w:t xml:space="preserve"> </w:t>
      </w:r>
      <w:r>
        <w:rPr>
          <w:rFonts w:ascii="Arial Black"/>
          <w:sz w:val="20"/>
        </w:rPr>
        <w:t>Financial</w:t>
      </w:r>
      <w:r>
        <w:rPr>
          <w:rFonts w:ascii="Arial Black"/>
          <w:spacing w:val="-16"/>
          <w:sz w:val="20"/>
        </w:rPr>
        <w:t xml:space="preserve"> </w:t>
      </w:r>
      <w:r>
        <w:rPr>
          <w:rFonts w:ascii="Arial Black"/>
          <w:sz w:val="20"/>
        </w:rPr>
        <w:t>Indicators</w:t>
      </w:r>
      <w:r>
        <w:rPr>
          <w:rFonts w:ascii="Arial Black"/>
          <w:spacing w:val="-12"/>
          <w:sz w:val="20"/>
        </w:rPr>
        <w:t xml:space="preserve"> </w:t>
      </w:r>
      <w:r>
        <w:rPr>
          <w:rFonts w:ascii="Calibri"/>
          <w:i/>
          <w:sz w:val="16"/>
        </w:rPr>
        <w:t>(Source: OfS Financial sustainability of higher education</w:t>
      </w:r>
      <w:r>
        <w:rPr>
          <w:rFonts w:ascii="Calibri"/>
          <w:i/>
          <w:spacing w:val="40"/>
          <w:w w:val="105"/>
          <w:sz w:val="16"/>
        </w:rPr>
        <w:t xml:space="preserve"> </w:t>
      </w:r>
      <w:r>
        <w:rPr>
          <w:rFonts w:ascii="Calibri"/>
          <w:i/>
          <w:w w:val="105"/>
          <w:sz w:val="16"/>
        </w:rPr>
        <w:t>providers in England OfS 2022.32 June 2022)</w:t>
      </w:r>
    </w:p>
    <w:p w14:paraId="5C0ECB18" w14:textId="77777777" w:rsidR="00F275D1" w:rsidRDefault="00F275D1">
      <w:pPr>
        <w:pStyle w:val="BodyText"/>
        <w:spacing w:before="1"/>
        <w:rPr>
          <w:rFonts w:ascii="Calibri"/>
          <w:i/>
          <w:sz w:val="19"/>
        </w:rPr>
      </w:pPr>
    </w:p>
    <w:p w14:paraId="3E924C9B" w14:textId="77777777" w:rsidR="00F275D1" w:rsidRDefault="007D7ADE">
      <w:pPr>
        <w:pStyle w:val="BodyText"/>
        <w:spacing w:line="278" w:lineRule="auto"/>
        <w:ind w:left="998" w:right="1078"/>
      </w:pP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preceding</w:t>
      </w:r>
      <w:r>
        <w:rPr>
          <w:spacing w:val="-9"/>
        </w:rPr>
        <w:t xml:space="preserve"> </w:t>
      </w:r>
      <w:r>
        <w:rPr>
          <w:spacing w:val="-2"/>
        </w:rPr>
        <w:t>financial</w:t>
      </w:r>
      <w:r>
        <w:rPr>
          <w:spacing w:val="-13"/>
        </w:rPr>
        <w:t xml:space="preserve"> </w:t>
      </w:r>
      <w:r>
        <w:rPr>
          <w:spacing w:val="-2"/>
        </w:rPr>
        <w:t>indicators</w:t>
      </w:r>
      <w:r>
        <w:rPr>
          <w:spacing w:val="-11"/>
        </w:rPr>
        <w:t xml:space="preserve"> </w:t>
      </w:r>
      <w:r>
        <w:rPr>
          <w:spacing w:val="-2"/>
        </w:rPr>
        <w:t>represent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healthy</w:t>
      </w:r>
      <w:r>
        <w:rPr>
          <w:spacing w:val="-11"/>
        </w:rPr>
        <w:t xml:space="preserve"> </w:t>
      </w:r>
      <w:r>
        <w:rPr>
          <w:spacing w:val="-2"/>
        </w:rPr>
        <w:t>liquidity</w:t>
      </w:r>
      <w:r>
        <w:rPr>
          <w:spacing w:val="-12"/>
        </w:rPr>
        <w:t xml:space="preserve"> </w:t>
      </w:r>
      <w:r>
        <w:rPr>
          <w:spacing w:val="-2"/>
        </w:rPr>
        <w:t>position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School,</w:t>
      </w:r>
      <w:r>
        <w:rPr>
          <w:spacing w:val="-14"/>
        </w:rPr>
        <w:t xml:space="preserve"> </w:t>
      </w:r>
      <w:r>
        <w:rPr>
          <w:spacing w:val="-2"/>
        </w:rPr>
        <w:t xml:space="preserve">the </w:t>
      </w:r>
      <w:r>
        <w:rPr>
          <w:spacing w:val="-4"/>
        </w:rPr>
        <w:t>Current</w:t>
      </w:r>
      <w:r>
        <w:rPr>
          <w:spacing w:val="-9"/>
        </w:rPr>
        <w:t xml:space="preserve"> </w:t>
      </w:r>
      <w:r>
        <w:rPr>
          <w:spacing w:val="-4"/>
        </w:rPr>
        <w:t>Ratio</w:t>
      </w:r>
      <w:r>
        <w:rPr>
          <w:spacing w:val="-8"/>
        </w:rPr>
        <w:t xml:space="preserve"> </w:t>
      </w:r>
      <w:r>
        <w:rPr>
          <w:spacing w:val="-4"/>
        </w:rPr>
        <w:t>remains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same</w:t>
      </w:r>
      <w:r>
        <w:rPr>
          <w:spacing w:val="-5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External</w:t>
      </w:r>
      <w:r>
        <w:rPr>
          <w:spacing w:val="-8"/>
        </w:rPr>
        <w:t xml:space="preserve"> </w:t>
      </w:r>
      <w:r>
        <w:rPr>
          <w:spacing w:val="-4"/>
        </w:rPr>
        <w:t>Borrowing is</w:t>
      </w:r>
      <w:r>
        <w:rPr>
          <w:spacing w:val="-7"/>
        </w:rPr>
        <w:t xml:space="preserve"> </w:t>
      </w:r>
      <w:r>
        <w:rPr>
          <w:spacing w:val="-4"/>
        </w:rPr>
        <w:t>37%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total</w:t>
      </w:r>
      <w:r>
        <w:rPr>
          <w:spacing w:val="-9"/>
        </w:rPr>
        <w:t xml:space="preserve"> </w:t>
      </w:r>
      <w:r>
        <w:rPr>
          <w:spacing w:val="-4"/>
        </w:rPr>
        <w:t>income.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bank</w:t>
      </w:r>
      <w:r>
        <w:rPr>
          <w:spacing w:val="-7"/>
        </w:rPr>
        <w:t xml:space="preserve"> </w:t>
      </w:r>
      <w:r>
        <w:rPr>
          <w:spacing w:val="-4"/>
        </w:rPr>
        <w:t xml:space="preserve">loan </w:t>
      </w:r>
      <w:r>
        <w:t>facility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£8.7m</w:t>
      </w:r>
      <w:r>
        <w:rPr>
          <w:spacing w:val="-16"/>
        </w:rPr>
        <w:t xml:space="preserve"> </w:t>
      </w:r>
      <w:r>
        <w:t>was</w:t>
      </w:r>
      <w:r>
        <w:rPr>
          <w:spacing w:val="-16"/>
        </w:rPr>
        <w:t xml:space="preserve"> </w:t>
      </w:r>
      <w:r>
        <w:t>fully</w:t>
      </w:r>
      <w:r>
        <w:rPr>
          <w:spacing w:val="-16"/>
        </w:rPr>
        <w:t xml:space="preserve"> </w:t>
      </w:r>
      <w:r>
        <w:t>drawn</w:t>
      </w:r>
      <w:r>
        <w:rPr>
          <w:spacing w:val="-15"/>
        </w:rPr>
        <w:t xml:space="preserve"> </w:t>
      </w:r>
      <w:r>
        <w:t>down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2018.</w:t>
      </w:r>
    </w:p>
    <w:p w14:paraId="0D91BDF0" w14:textId="77777777" w:rsidR="00F275D1" w:rsidRDefault="00F275D1">
      <w:pPr>
        <w:spacing w:line="278" w:lineRule="auto"/>
        <w:sectPr w:rsidR="00F275D1">
          <w:pgSz w:w="11910" w:h="16840"/>
          <w:pgMar w:top="1080" w:right="320" w:bottom="960" w:left="420" w:header="739" w:footer="776" w:gutter="0"/>
          <w:cols w:space="720"/>
        </w:sectPr>
      </w:pPr>
    </w:p>
    <w:p w14:paraId="2B305BAF" w14:textId="77777777" w:rsidR="00F275D1" w:rsidRDefault="00F275D1">
      <w:pPr>
        <w:pStyle w:val="BodyText"/>
        <w:spacing w:before="2"/>
        <w:rPr>
          <w:sz w:val="21"/>
        </w:rPr>
      </w:pPr>
    </w:p>
    <w:p w14:paraId="793A0497" w14:textId="77777777" w:rsidR="00F275D1" w:rsidRDefault="007D7ADE">
      <w:pPr>
        <w:pStyle w:val="BodyText"/>
        <w:spacing w:before="120" w:line="319" w:lineRule="auto"/>
        <w:ind w:left="998" w:right="1093"/>
        <w:jc w:val="both"/>
      </w:pPr>
      <w:r>
        <w:t>Central</w:t>
      </w:r>
      <w:r>
        <w:rPr>
          <w:spacing w:val="-10"/>
        </w:rPr>
        <w:t xml:space="preserve"> </w:t>
      </w:r>
      <w:proofErr w:type="gramStart"/>
      <w:r>
        <w:t>entered</w:t>
      </w:r>
      <w:r>
        <w:rPr>
          <w:spacing w:val="-10"/>
        </w:rPr>
        <w:t xml:space="preserve"> </w:t>
      </w:r>
      <w:r>
        <w:t>into</w:t>
      </w:r>
      <w:proofErr w:type="gramEnd"/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bank</w:t>
      </w:r>
      <w:r>
        <w:rPr>
          <w:spacing w:val="-9"/>
        </w:rPr>
        <w:t xml:space="preserve"> </w:t>
      </w:r>
      <w:r>
        <w:t>loan</w:t>
      </w:r>
      <w:r>
        <w:rPr>
          <w:spacing w:val="-10"/>
        </w:rPr>
        <w:t xml:space="preserve"> </w:t>
      </w:r>
      <w:r>
        <w:t>facility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£8.7m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2016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part-finance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£16.7m Phase 5 Development after obtaining consent from the Higher Education Funding Council for England</w:t>
      </w:r>
      <w:r>
        <w:rPr>
          <w:spacing w:val="-5"/>
        </w:rPr>
        <w:t xml:space="preserve"> </w:t>
      </w:r>
      <w:r>
        <w:t>(HEFCE)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force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increased</w:t>
      </w:r>
      <w:r>
        <w:rPr>
          <w:spacing w:val="-5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 xml:space="preserve">commitment </w:t>
      </w:r>
      <w:r>
        <w:rPr>
          <w:spacing w:val="-2"/>
        </w:rPr>
        <w:t>threshold.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£8.7m</w:t>
      </w:r>
      <w:r>
        <w:rPr>
          <w:spacing w:val="-14"/>
        </w:rPr>
        <w:t xml:space="preserve"> </w:t>
      </w:r>
      <w:r>
        <w:rPr>
          <w:spacing w:val="-2"/>
        </w:rPr>
        <w:t>loan</w:t>
      </w:r>
      <w:r>
        <w:rPr>
          <w:spacing w:val="-14"/>
        </w:rPr>
        <w:t xml:space="preserve"> </w:t>
      </w:r>
      <w:r>
        <w:rPr>
          <w:spacing w:val="-2"/>
        </w:rPr>
        <w:t>is</w:t>
      </w:r>
      <w:r>
        <w:rPr>
          <w:spacing w:val="-14"/>
        </w:rPr>
        <w:t xml:space="preserve"> </w:t>
      </w:r>
      <w:r>
        <w:rPr>
          <w:spacing w:val="-2"/>
        </w:rPr>
        <w:t>for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4"/>
        </w:rPr>
        <w:t xml:space="preserve"> </w:t>
      </w:r>
      <w:r>
        <w:rPr>
          <w:spacing w:val="-2"/>
        </w:rPr>
        <w:t>20-year</w:t>
      </w:r>
      <w:r>
        <w:rPr>
          <w:spacing w:val="-14"/>
        </w:rPr>
        <w:t xml:space="preserve"> </w:t>
      </w:r>
      <w:r>
        <w:rPr>
          <w:spacing w:val="-2"/>
        </w:rPr>
        <w:t>period</w:t>
      </w:r>
      <w:r>
        <w:rPr>
          <w:spacing w:val="-14"/>
        </w:rPr>
        <w:t xml:space="preserve"> </w:t>
      </w:r>
      <w:r>
        <w:rPr>
          <w:spacing w:val="-2"/>
        </w:rPr>
        <w:t>at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-14"/>
        </w:rPr>
        <w:t xml:space="preserve"> </w:t>
      </w:r>
      <w:r>
        <w:rPr>
          <w:spacing w:val="-2"/>
        </w:rPr>
        <w:t>blended</w:t>
      </w:r>
      <w:r>
        <w:rPr>
          <w:spacing w:val="-13"/>
        </w:rPr>
        <w:t xml:space="preserve"> </w:t>
      </w:r>
      <w:r>
        <w:rPr>
          <w:spacing w:val="-2"/>
        </w:rPr>
        <w:t>fix</w:t>
      </w:r>
      <w:r>
        <w:rPr>
          <w:spacing w:val="-2"/>
        </w:rPr>
        <w:t>ed</w:t>
      </w:r>
      <w:r>
        <w:rPr>
          <w:spacing w:val="-14"/>
        </w:rPr>
        <w:t xml:space="preserve"> </w:t>
      </w:r>
      <w:r>
        <w:rPr>
          <w:spacing w:val="-2"/>
        </w:rPr>
        <w:t>rate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3.085%.</w:t>
      </w:r>
      <w:r>
        <w:rPr>
          <w:spacing w:val="-14"/>
        </w:rPr>
        <w:t xml:space="preserve"> </w:t>
      </w:r>
      <w:r>
        <w:rPr>
          <w:spacing w:val="-2"/>
        </w:rPr>
        <w:t>Net</w:t>
      </w:r>
      <w:r>
        <w:rPr>
          <w:spacing w:val="-13"/>
        </w:rPr>
        <w:t xml:space="preserve"> </w:t>
      </w:r>
      <w:r>
        <w:rPr>
          <w:spacing w:val="-2"/>
        </w:rPr>
        <w:t xml:space="preserve">Liquidity </w:t>
      </w:r>
      <w:r>
        <w:t>(Days)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339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School</w:t>
      </w:r>
      <w:proofErr w:type="gramEnd"/>
      <w:r>
        <w:t>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remains</w:t>
      </w:r>
      <w:r>
        <w:rPr>
          <w:spacing w:val="-4"/>
        </w:rPr>
        <w:t xml:space="preserve"> </w:t>
      </w:r>
      <w:r>
        <w:t>significantly</w:t>
      </w:r>
      <w:r>
        <w:rPr>
          <w:spacing w:val="-4"/>
        </w:rPr>
        <w:t xml:space="preserve"> </w:t>
      </w:r>
      <w:r>
        <w:t>better</w:t>
      </w:r>
      <w:r>
        <w:rPr>
          <w:spacing w:val="-5"/>
        </w:rPr>
        <w:t xml:space="preserve"> </w:t>
      </w:r>
      <w:r>
        <w:t>when compared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sector</w:t>
      </w:r>
      <w:r>
        <w:rPr>
          <w:spacing w:val="-16"/>
        </w:rPr>
        <w:t xml:space="preserve"> </w:t>
      </w:r>
      <w:r>
        <w:t>mean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168</w:t>
      </w:r>
      <w:r>
        <w:rPr>
          <w:spacing w:val="-16"/>
        </w:rPr>
        <w:t xml:space="preserve"> </w:t>
      </w:r>
      <w:r>
        <w:t>days.</w:t>
      </w:r>
      <w:r>
        <w:rPr>
          <w:spacing w:val="-15"/>
        </w:rPr>
        <w:t xml:space="preserve"> </w:t>
      </w:r>
      <w:r>
        <w:t>Cash</w:t>
      </w:r>
      <w:r>
        <w:rPr>
          <w:spacing w:val="-15"/>
        </w:rPr>
        <w:t xml:space="preserve"> </w:t>
      </w:r>
      <w:r>
        <w:t>flow</w:t>
      </w:r>
      <w:r>
        <w:rPr>
          <w:spacing w:val="-14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operating</w:t>
      </w:r>
      <w:r>
        <w:rPr>
          <w:spacing w:val="-14"/>
        </w:rPr>
        <w:t xml:space="preserve"> </w:t>
      </w:r>
      <w:r>
        <w:t>activities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up</w:t>
      </w:r>
      <w:r>
        <w:rPr>
          <w:spacing w:val="-14"/>
        </w:rPr>
        <w:t xml:space="preserve"> </w:t>
      </w:r>
      <w:r>
        <w:t>but</w:t>
      </w:r>
      <w:r>
        <w:rPr>
          <w:spacing w:val="-16"/>
        </w:rPr>
        <w:t xml:space="preserve"> </w:t>
      </w:r>
      <w:r>
        <w:t>slightly down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percentage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compared</w:t>
      </w:r>
      <w:r>
        <w:rPr>
          <w:spacing w:val="-3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(2022</w:t>
      </w:r>
      <w:r>
        <w:rPr>
          <w:spacing w:val="-1"/>
        </w:rPr>
        <w:t xml:space="preserve"> </w:t>
      </w:r>
      <w:r>
        <w:t>£2.7m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spacing w:val="-4"/>
        </w:rPr>
        <w:t>2021</w:t>
      </w:r>
    </w:p>
    <w:p w14:paraId="41CF01A7" w14:textId="77777777" w:rsidR="00F275D1" w:rsidRDefault="007D7ADE">
      <w:pPr>
        <w:pStyle w:val="BodyText"/>
        <w:ind w:left="998"/>
        <w:jc w:val="both"/>
      </w:pPr>
      <w:r>
        <w:rPr>
          <w:spacing w:val="-6"/>
        </w:rPr>
        <w:t>£2.6m),</w:t>
      </w:r>
      <w:r>
        <w:rPr>
          <w:spacing w:val="-15"/>
        </w:rPr>
        <w:t xml:space="preserve"> </w:t>
      </w:r>
      <w:r>
        <w:rPr>
          <w:spacing w:val="-6"/>
        </w:rPr>
        <w:t>driven</w:t>
      </w:r>
      <w:r>
        <w:rPr>
          <w:spacing w:val="-13"/>
        </w:rPr>
        <w:t xml:space="preserve"> </w:t>
      </w:r>
      <w:r>
        <w:rPr>
          <w:spacing w:val="-6"/>
        </w:rPr>
        <w:t>predominantly</w:t>
      </w:r>
      <w:r>
        <w:rPr>
          <w:spacing w:val="-13"/>
        </w:rPr>
        <w:t xml:space="preserve"> </w:t>
      </w:r>
      <w:r>
        <w:rPr>
          <w:spacing w:val="-6"/>
        </w:rPr>
        <w:t>through</w:t>
      </w:r>
      <w:r>
        <w:rPr>
          <w:spacing w:val="-14"/>
        </w:rPr>
        <w:t xml:space="preserve"> </w:t>
      </w:r>
      <w:r>
        <w:rPr>
          <w:spacing w:val="-6"/>
        </w:rPr>
        <w:t>a</w:t>
      </w:r>
      <w:r>
        <w:rPr>
          <w:spacing w:val="-13"/>
        </w:rPr>
        <w:t xml:space="preserve"> </w:t>
      </w:r>
      <w:r>
        <w:rPr>
          <w:spacing w:val="-6"/>
        </w:rPr>
        <w:t>decrease</w:t>
      </w:r>
      <w:r>
        <w:rPr>
          <w:spacing w:val="-13"/>
        </w:rPr>
        <w:t xml:space="preserve"> </w:t>
      </w:r>
      <w:r>
        <w:rPr>
          <w:spacing w:val="-6"/>
        </w:rPr>
        <w:t>in</w:t>
      </w:r>
      <w:r>
        <w:rPr>
          <w:spacing w:val="-16"/>
        </w:rPr>
        <w:t xml:space="preserve"> </w:t>
      </w:r>
      <w:r>
        <w:rPr>
          <w:spacing w:val="-6"/>
        </w:rPr>
        <w:t>debtors</w:t>
      </w:r>
      <w:r>
        <w:rPr>
          <w:spacing w:val="-12"/>
        </w:rPr>
        <w:t xml:space="preserve"> </w:t>
      </w:r>
      <w:r>
        <w:rPr>
          <w:spacing w:val="-6"/>
        </w:rPr>
        <w:t>and</w:t>
      </w:r>
      <w:r>
        <w:rPr>
          <w:spacing w:val="-13"/>
        </w:rPr>
        <w:t xml:space="preserve"> </w:t>
      </w:r>
      <w:r>
        <w:rPr>
          <w:spacing w:val="-6"/>
        </w:rPr>
        <w:t>an</w:t>
      </w:r>
      <w:r>
        <w:rPr>
          <w:spacing w:val="-13"/>
        </w:rPr>
        <w:t xml:space="preserve"> </w:t>
      </w:r>
      <w:r>
        <w:rPr>
          <w:spacing w:val="-6"/>
        </w:rPr>
        <w:t>increase</w:t>
      </w:r>
      <w:r>
        <w:rPr>
          <w:spacing w:val="-14"/>
        </w:rPr>
        <w:t xml:space="preserve"> </w:t>
      </w:r>
      <w:r>
        <w:rPr>
          <w:spacing w:val="-6"/>
        </w:rPr>
        <w:t>in</w:t>
      </w:r>
      <w:r>
        <w:rPr>
          <w:spacing w:val="-16"/>
        </w:rPr>
        <w:t xml:space="preserve"> </w:t>
      </w:r>
      <w:r>
        <w:rPr>
          <w:spacing w:val="-6"/>
        </w:rPr>
        <w:t>pension</w:t>
      </w:r>
      <w:r>
        <w:rPr>
          <w:spacing w:val="-13"/>
        </w:rPr>
        <w:t xml:space="preserve"> </w:t>
      </w:r>
      <w:r>
        <w:rPr>
          <w:spacing w:val="-6"/>
        </w:rPr>
        <w:t>provisions.</w:t>
      </w:r>
    </w:p>
    <w:p w14:paraId="3D7F339E" w14:textId="77777777" w:rsidR="00F275D1" w:rsidRDefault="00F275D1">
      <w:pPr>
        <w:pStyle w:val="BodyText"/>
        <w:spacing w:before="7"/>
        <w:rPr>
          <w:sz w:val="24"/>
        </w:rPr>
      </w:pPr>
    </w:p>
    <w:p w14:paraId="53EC06F8" w14:textId="77777777" w:rsidR="00F275D1" w:rsidRDefault="007D7ADE">
      <w:pPr>
        <w:pStyle w:val="BodyText"/>
        <w:ind w:left="998"/>
        <w:rPr>
          <w:rFonts w:ascii="Arial Black"/>
        </w:rPr>
      </w:pPr>
      <w:r>
        <w:rPr>
          <w:rFonts w:ascii="Arial Black"/>
          <w:spacing w:val="-2"/>
        </w:rPr>
        <w:t>Pensions</w:t>
      </w:r>
    </w:p>
    <w:p w14:paraId="20D43861" w14:textId="77777777" w:rsidR="00F275D1" w:rsidRDefault="007D7ADE">
      <w:pPr>
        <w:pStyle w:val="BodyText"/>
        <w:spacing w:before="60" w:line="319" w:lineRule="auto"/>
        <w:ind w:left="998" w:right="1091"/>
        <w:jc w:val="both"/>
      </w:pPr>
      <w:r>
        <w:t xml:space="preserve">The </w:t>
      </w:r>
      <w:proofErr w:type="gramStart"/>
      <w:r>
        <w:t>School</w:t>
      </w:r>
      <w:proofErr w:type="gramEnd"/>
      <w:r>
        <w:t xml:space="preserve"> participates in two schemes, the LPFA superannuation scheme which is a local government</w:t>
      </w:r>
      <w:r>
        <w:rPr>
          <w:spacing w:val="-16"/>
        </w:rPr>
        <w:t xml:space="preserve"> </w:t>
      </w:r>
      <w:r>
        <w:t>scheme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London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managed</w:t>
      </w:r>
      <w:r>
        <w:rPr>
          <w:spacing w:val="-16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London</w:t>
      </w:r>
      <w:r>
        <w:rPr>
          <w:spacing w:val="-16"/>
        </w:rPr>
        <w:t xml:space="preserve"> </w:t>
      </w:r>
      <w:r>
        <w:t>Pensions</w:t>
      </w:r>
      <w:r>
        <w:rPr>
          <w:spacing w:val="-16"/>
        </w:rPr>
        <w:t xml:space="preserve"> </w:t>
      </w:r>
      <w:r>
        <w:t>Fund</w:t>
      </w:r>
      <w:r>
        <w:rPr>
          <w:spacing w:val="-15"/>
        </w:rPr>
        <w:t xml:space="preserve"> </w:t>
      </w:r>
      <w:r>
        <w:t>Authority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 xml:space="preserve">the </w:t>
      </w:r>
      <w:r>
        <w:rPr>
          <w:spacing w:val="-4"/>
        </w:rPr>
        <w:t>Teachers’ Pension Scheme (TPS). Both schemes are</w:t>
      </w:r>
      <w:r>
        <w:rPr>
          <w:spacing w:val="-5"/>
        </w:rPr>
        <w:t xml:space="preserve"> </w:t>
      </w:r>
      <w:r>
        <w:rPr>
          <w:spacing w:val="-4"/>
        </w:rPr>
        <w:t>multi-employer and defined ben</w:t>
      </w:r>
      <w:r>
        <w:rPr>
          <w:spacing w:val="-4"/>
        </w:rPr>
        <w:t>efit schemes.</w:t>
      </w:r>
    </w:p>
    <w:p w14:paraId="0883A461" w14:textId="77777777" w:rsidR="00F275D1" w:rsidRDefault="007D7ADE">
      <w:pPr>
        <w:pStyle w:val="BodyText"/>
        <w:spacing w:before="119" w:line="319" w:lineRule="auto"/>
        <w:ind w:left="998" w:right="1094"/>
        <w:jc w:val="both"/>
      </w:pPr>
      <w:r>
        <w:t xml:space="preserve">The TPS provides pensions to teachers who have worked in schools and other educational </w:t>
      </w:r>
      <w:r>
        <w:rPr>
          <w:spacing w:val="-6"/>
        </w:rPr>
        <w:t>establishments in England and Wales. The scheme is</w:t>
      </w:r>
      <w:r>
        <w:rPr>
          <w:spacing w:val="-7"/>
        </w:rPr>
        <w:t xml:space="preserve"> </w:t>
      </w:r>
      <w:r>
        <w:rPr>
          <w:spacing w:val="-6"/>
        </w:rPr>
        <w:t xml:space="preserve">an unfunded statutory public service pension </w:t>
      </w:r>
      <w:r>
        <w:rPr>
          <w:spacing w:val="-2"/>
        </w:rPr>
        <w:t>scheme</w:t>
      </w:r>
      <w:r>
        <w:rPr>
          <w:spacing w:val="-13"/>
        </w:rPr>
        <w:t xml:space="preserve"> </w:t>
      </w:r>
      <w:r>
        <w:rPr>
          <w:spacing w:val="-2"/>
        </w:rPr>
        <w:t>with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benefits</w:t>
      </w:r>
      <w:r>
        <w:rPr>
          <w:spacing w:val="-13"/>
        </w:rPr>
        <w:t xml:space="preserve"> </w:t>
      </w:r>
      <w:r>
        <w:rPr>
          <w:spacing w:val="-2"/>
        </w:rPr>
        <w:t>underwritten</w:t>
      </w:r>
      <w:r>
        <w:rPr>
          <w:spacing w:val="-13"/>
        </w:rPr>
        <w:t xml:space="preserve"> </w:t>
      </w:r>
      <w:r>
        <w:rPr>
          <w:spacing w:val="-2"/>
        </w:rPr>
        <w:t>by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Government.</w:t>
      </w:r>
      <w:r>
        <w:rPr>
          <w:spacing w:val="-14"/>
        </w:rPr>
        <w:t xml:space="preserve"> </w:t>
      </w:r>
      <w:r>
        <w:rPr>
          <w:spacing w:val="-2"/>
        </w:rPr>
        <w:t>Th</w:t>
      </w:r>
      <w:r>
        <w:rPr>
          <w:spacing w:val="-2"/>
        </w:rPr>
        <w:t>e</w:t>
      </w:r>
      <w:r>
        <w:rPr>
          <w:spacing w:val="-12"/>
        </w:rPr>
        <w:t xml:space="preserve"> </w:t>
      </w:r>
      <w:r>
        <w:rPr>
          <w:spacing w:val="-2"/>
        </w:rPr>
        <w:t>scheme</w:t>
      </w:r>
      <w:r>
        <w:rPr>
          <w:spacing w:val="-13"/>
        </w:rPr>
        <w:t xml:space="preserve"> </w:t>
      </w:r>
      <w:r>
        <w:rPr>
          <w:spacing w:val="-2"/>
        </w:rPr>
        <w:t>is</w:t>
      </w:r>
      <w:r>
        <w:rPr>
          <w:spacing w:val="-13"/>
        </w:rPr>
        <w:t xml:space="preserve"> </w:t>
      </w:r>
      <w:r>
        <w:rPr>
          <w:spacing w:val="-2"/>
        </w:rPr>
        <w:t>financed</w:t>
      </w:r>
      <w:r>
        <w:rPr>
          <w:spacing w:val="-13"/>
        </w:rPr>
        <w:t xml:space="preserve"> </w:t>
      </w:r>
      <w:r>
        <w:rPr>
          <w:spacing w:val="-2"/>
        </w:rPr>
        <w:t>by</w:t>
      </w:r>
      <w:r>
        <w:rPr>
          <w:spacing w:val="-13"/>
        </w:rPr>
        <w:t xml:space="preserve"> </w:t>
      </w:r>
      <w:r>
        <w:rPr>
          <w:spacing w:val="-2"/>
        </w:rPr>
        <w:t>payments from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employer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from</w:t>
      </w:r>
      <w:r>
        <w:rPr>
          <w:spacing w:val="-10"/>
        </w:rPr>
        <w:t xml:space="preserve"> </w:t>
      </w:r>
      <w:r>
        <w:rPr>
          <w:spacing w:val="-2"/>
        </w:rPr>
        <w:t>those</w:t>
      </w:r>
      <w:r>
        <w:rPr>
          <w:spacing w:val="-9"/>
        </w:rPr>
        <w:t xml:space="preserve"> </w:t>
      </w:r>
      <w:r>
        <w:rPr>
          <w:spacing w:val="-2"/>
        </w:rPr>
        <w:t>current</w:t>
      </w:r>
      <w:r>
        <w:rPr>
          <w:spacing w:val="-10"/>
        </w:rPr>
        <w:t xml:space="preserve"> </w:t>
      </w:r>
      <w:r>
        <w:rPr>
          <w:spacing w:val="-2"/>
        </w:rPr>
        <w:t>employees</w:t>
      </w:r>
      <w:r>
        <w:rPr>
          <w:spacing w:val="-11"/>
        </w:rPr>
        <w:t xml:space="preserve"> </w:t>
      </w:r>
      <w:r>
        <w:rPr>
          <w:spacing w:val="-2"/>
        </w:rPr>
        <w:t>who</w:t>
      </w:r>
      <w:r>
        <w:rPr>
          <w:spacing w:val="-10"/>
        </w:rPr>
        <w:t xml:space="preserve"> </w:t>
      </w:r>
      <w:r>
        <w:rPr>
          <w:spacing w:val="-2"/>
        </w:rPr>
        <w:t>are</w:t>
      </w:r>
      <w:r>
        <w:rPr>
          <w:spacing w:val="-9"/>
        </w:rPr>
        <w:t xml:space="preserve"> </w:t>
      </w:r>
      <w:r>
        <w:rPr>
          <w:spacing w:val="-2"/>
        </w:rPr>
        <w:t>members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scheme</w:t>
      </w:r>
      <w:r>
        <w:rPr>
          <w:spacing w:val="-11"/>
        </w:rPr>
        <w:t xml:space="preserve"> </w:t>
      </w:r>
      <w:r>
        <w:rPr>
          <w:spacing w:val="-2"/>
        </w:rPr>
        <w:t>who</w:t>
      </w:r>
      <w:r>
        <w:rPr>
          <w:spacing w:val="-10"/>
        </w:rPr>
        <w:t xml:space="preserve"> </w:t>
      </w:r>
      <w:r>
        <w:rPr>
          <w:spacing w:val="-2"/>
        </w:rPr>
        <w:t xml:space="preserve">pay </w:t>
      </w:r>
      <w:r>
        <w:rPr>
          <w:spacing w:val="-4"/>
        </w:rPr>
        <w:t>contributions</w:t>
      </w:r>
      <w:r>
        <w:rPr>
          <w:spacing w:val="-12"/>
        </w:rPr>
        <w:t xml:space="preserve"> </w:t>
      </w:r>
      <w:r>
        <w:rPr>
          <w:spacing w:val="-4"/>
        </w:rPr>
        <w:t>at</w:t>
      </w:r>
      <w:r>
        <w:rPr>
          <w:spacing w:val="-12"/>
        </w:rPr>
        <w:t xml:space="preserve"> </w:t>
      </w:r>
      <w:r>
        <w:rPr>
          <w:spacing w:val="-4"/>
        </w:rPr>
        <w:t>different</w:t>
      </w:r>
      <w:r>
        <w:rPr>
          <w:spacing w:val="-12"/>
        </w:rPr>
        <w:t xml:space="preserve"> </w:t>
      </w:r>
      <w:r>
        <w:rPr>
          <w:spacing w:val="-4"/>
        </w:rPr>
        <w:t>rates</w:t>
      </w:r>
      <w:r>
        <w:rPr>
          <w:spacing w:val="-12"/>
        </w:rPr>
        <w:t xml:space="preserve"> </w:t>
      </w:r>
      <w:r>
        <w:rPr>
          <w:spacing w:val="-4"/>
        </w:rPr>
        <w:t>which</w:t>
      </w:r>
      <w:r>
        <w:rPr>
          <w:spacing w:val="-12"/>
        </w:rPr>
        <w:t xml:space="preserve"> </w:t>
      </w:r>
      <w:r>
        <w:rPr>
          <w:spacing w:val="-4"/>
        </w:rPr>
        <w:t>depend</w:t>
      </w:r>
      <w:r>
        <w:rPr>
          <w:spacing w:val="-11"/>
        </w:rPr>
        <w:t xml:space="preserve"> </w:t>
      </w:r>
      <w:r>
        <w:rPr>
          <w:spacing w:val="-4"/>
        </w:rPr>
        <w:t>on</w:t>
      </w:r>
      <w:r>
        <w:rPr>
          <w:spacing w:val="-12"/>
        </w:rPr>
        <w:t xml:space="preserve"> </w:t>
      </w:r>
      <w:r>
        <w:rPr>
          <w:spacing w:val="-4"/>
        </w:rPr>
        <w:t>their</w:t>
      </w:r>
      <w:r>
        <w:rPr>
          <w:spacing w:val="-12"/>
        </w:rPr>
        <w:t xml:space="preserve"> </w:t>
      </w:r>
      <w:r>
        <w:rPr>
          <w:spacing w:val="-4"/>
        </w:rPr>
        <w:t>salaries.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rate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employer</w:t>
      </w:r>
      <w:r>
        <w:rPr>
          <w:spacing w:val="-11"/>
        </w:rPr>
        <w:t xml:space="preserve"> </w:t>
      </w:r>
      <w:r>
        <w:rPr>
          <w:spacing w:val="-4"/>
        </w:rPr>
        <w:t xml:space="preserve">contributions </w:t>
      </w:r>
      <w:r>
        <w:t>is</w:t>
      </w:r>
      <w:r>
        <w:rPr>
          <w:spacing w:val="-16"/>
        </w:rPr>
        <w:t xml:space="preserve"> </w:t>
      </w:r>
      <w:r>
        <w:t>typically</w:t>
      </w:r>
      <w:r>
        <w:rPr>
          <w:spacing w:val="-16"/>
        </w:rPr>
        <w:t xml:space="preserve"> </w:t>
      </w:r>
      <w:r>
        <w:t>set</w:t>
      </w:r>
      <w:r>
        <w:rPr>
          <w:spacing w:val="-16"/>
        </w:rPr>
        <w:t xml:space="preserve"> </w:t>
      </w:r>
      <w:r>
        <w:t>following</w:t>
      </w:r>
      <w:r>
        <w:rPr>
          <w:spacing w:val="-16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actuarial</w:t>
      </w:r>
      <w:r>
        <w:rPr>
          <w:spacing w:val="-15"/>
        </w:rPr>
        <w:t xml:space="preserve"> </w:t>
      </w:r>
      <w:r>
        <w:t>valuation.</w:t>
      </w:r>
    </w:p>
    <w:p w14:paraId="3D45C720" w14:textId="77777777" w:rsidR="00F275D1" w:rsidRDefault="007D7ADE">
      <w:pPr>
        <w:pStyle w:val="BodyText"/>
        <w:spacing w:before="120" w:line="319" w:lineRule="auto"/>
        <w:ind w:left="998" w:right="1095"/>
        <w:jc w:val="both"/>
      </w:pPr>
      <w:r>
        <w:t xml:space="preserve">As a result of the latest scheme valuation as </w:t>
      </w:r>
      <w:proofErr w:type="gramStart"/>
      <w:r>
        <w:t>at</w:t>
      </w:r>
      <w:proofErr w:type="gramEnd"/>
      <w:r>
        <w:t xml:space="preserve"> 31 March 2016 employer contributions were </w:t>
      </w:r>
      <w:r>
        <w:rPr>
          <w:spacing w:val="-4"/>
        </w:rPr>
        <w:t>increased</w:t>
      </w:r>
      <w:r>
        <w:rPr>
          <w:spacing w:val="-8"/>
        </w:rPr>
        <w:t xml:space="preserve"> </w:t>
      </w:r>
      <w:r>
        <w:rPr>
          <w:spacing w:val="-4"/>
        </w:rPr>
        <w:t>in</w:t>
      </w:r>
      <w:r>
        <w:rPr>
          <w:spacing w:val="-11"/>
        </w:rPr>
        <w:t xml:space="preserve"> </w:t>
      </w:r>
      <w:r>
        <w:rPr>
          <w:spacing w:val="-4"/>
        </w:rPr>
        <w:t>September</w:t>
      </w:r>
      <w:r>
        <w:rPr>
          <w:spacing w:val="-8"/>
        </w:rPr>
        <w:t xml:space="preserve"> </w:t>
      </w:r>
      <w:r>
        <w:rPr>
          <w:spacing w:val="-4"/>
        </w:rPr>
        <w:t>2019</w:t>
      </w:r>
      <w:r>
        <w:rPr>
          <w:spacing w:val="-10"/>
        </w:rPr>
        <w:t xml:space="preserve"> </w:t>
      </w:r>
      <w:r>
        <w:rPr>
          <w:spacing w:val="-4"/>
        </w:rPr>
        <w:t>from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rate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16.48% to</w:t>
      </w:r>
      <w:r>
        <w:rPr>
          <w:spacing w:val="-9"/>
        </w:rPr>
        <w:t xml:space="preserve"> </w:t>
      </w:r>
      <w:r>
        <w:rPr>
          <w:spacing w:val="-4"/>
        </w:rPr>
        <w:t>23.68%.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next</w:t>
      </w:r>
      <w:r>
        <w:rPr>
          <w:spacing w:val="-11"/>
        </w:rPr>
        <w:t xml:space="preserve"> </w:t>
      </w:r>
      <w:r>
        <w:rPr>
          <w:spacing w:val="-4"/>
        </w:rPr>
        <w:t>valuation,</w:t>
      </w:r>
      <w:r>
        <w:rPr>
          <w:spacing w:val="-9"/>
        </w:rPr>
        <w:t xml:space="preserve"> </w:t>
      </w:r>
      <w:r>
        <w:rPr>
          <w:spacing w:val="-4"/>
        </w:rPr>
        <w:t>based</w:t>
      </w:r>
      <w:r>
        <w:rPr>
          <w:spacing w:val="-8"/>
        </w:rPr>
        <w:t xml:space="preserve"> </w:t>
      </w:r>
      <w:r>
        <w:rPr>
          <w:spacing w:val="-4"/>
        </w:rPr>
        <w:t>on</w:t>
      </w:r>
      <w:r>
        <w:rPr>
          <w:spacing w:val="-9"/>
        </w:rPr>
        <w:t xml:space="preserve"> </w:t>
      </w:r>
      <w:r>
        <w:rPr>
          <w:spacing w:val="-4"/>
        </w:rPr>
        <w:t>data as</w:t>
      </w:r>
      <w:r>
        <w:rPr>
          <w:spacing w:val="-7"/>
        </w:rPr>
        <w:t xml:space="preserve"> </w:t>
      </w:r>
      <w:proofErr w:type="gramStart"/>
      <w:r>
        <w:rPr>
          <w:spacing w:val="-4"/>
        </w:rPr>
        <w:t>at</w:t>
      </w:r>
      <w:proofErr w:type="gramEnd"/>
      <w:r>
        <w:rPr>
          <w:spacing w:val="-8"/>
        </w:rPr>
        <w:t xml:space="preserve"> </w:t>
      </w:r>
      <w:r>
        <w:rPr>
          <w:spacing w:val="-4"/>
        </w:rPr>
        <w:t>31</w:t>
      </w:r>
      <w:r>
        <w:rPr>
          <w:spacing w:val="-8"/>
        </w:rPr>
        <w:t xml:space="preserve"> </w:t>
      </w:r>
      <w:r>
        <w:rPr>
          <w:spacing w:val="-4"/>
        </w:rPr>
        <w:t>March</w:t>
      </w:r>
      <w:r>
        <w:rPr>
          <w:spacing w:val="-7"/>
        </w:rPr>
        <w:t xml:space="preserve"> </w:t>
      </w:r>
      <w:r>
        <w:rPr>
          <w:spacing w:val="-4"/>
        </w:rPr>
        <w:t>2020,</w:t>
      </w:r>
      <w:r>
        <w:rPr>
          <w:spacing w:val="-8"/>
        </w:rPr>
        <w:t xml:space="preserve"> </w:t>
      </w:r>
      <w:r>
        <w:rPr>
          <w:spacing w:val="-4"/>
        </w:rPr>
        <w:t>is</w:t>
      </w:r>
      <w:r>
        <w:rPr>
          <w:spacing w:val="-7"/>
        </w:rPr>
        <w:t xml:space="preserve"> </w:t>
      </w:r>
      <w:r>
        <w:rPr>
          <w:spacing w:val="-4"/>
        </w:rPr>
        <w:t>underway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any</w:t>
      </w:r>
      <w:r>
        <w:rPr>
          <w:spacing w:val="-7"/>
        </w:rPr>
        <w:t xml:space="preserve"> </w:t>
      </w:r>
      <w:r>
        <w:rPr>
          <w:spacing w:val="-4"/>
        </w:rPr>
        <w:t>changes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contributions</w:t>
      </w:r>
      <w:r>
        <w:rPr>
          <w:spacing w:val="-7"/>
        </w:rPr>
        <w:t xml:space="preserve"> </w:t>
      </w:r>
      <w:r>
        <w:rPr>
          <w:spacing w:val="-4"/>
        </w:rPr>
        <w:t>will</w:t>
      </w:r>
      <w:r>
        <w:rPr>
          <w:spacing w:val="-8"/>
        </w:rPr>
        <w:t xml:space="preserve"> </w:t>
      </w:r>
      <w:r>
        <w:rPr>
          <w:spacing w:val="-4"/>
        </w:rPr>
        <w:t>take</w:t>
      </w:r>
      <w:r>
        <w:rPr>
          <w:spacing w:val="-7"/>
        </w:rPr>
        <w:t xml:space="preserve"> </w:t>
      </w:r>
      <w:r>
        <w:rPr>
          <w:spacing w:val="-4"/>
        </w:rPr>
        <w:t>effect</w:t>
      </w:r>
      <w:r>
        <w:rPr>
          <w:spacing w:val="-8"/>
        </w:rPr>
        <w:t xml:space="preserve"> </w:t>
      </w:r>
      <w:r>
        <w:rPr>
          <w:spacing w:val="-4"/>
        </w:rPr>
        <w:t>in</w:t>
      </w:r>
      <w:r>
        <w:rPr>
          <w:spacing w:val="-7"/>
        </w:rPr>
        <w:t xml:space="preserve"> </w:t>
      </w:r>
      <w:r>
        <w:rPr>
          <w:spacing w:val="-4"/>
        </w:rPr>
        <w:t>April</w:t>
      </w:r>
      <w:r>
        <w:rPr>
          <w:spacing w:val="-9"/>
        </w:rPr>
        <w:t xml:space="preserve"> </w:t>
      </w:r>
      <w:r>
        <w:rPr>
          <w:spacing w:val="-4"/>
        </w:rPr>
        <w:t xml:space="preserve">2024. </w:t>
      </w:r>
      <w:r>
        <w:t xml:space="preserve">Employers also pay a charge equivalent to 0.08% of pensionable salary costs to cover </w:t>
      </w:r>
      <w:r>
        <w:rPr>
          <w:spacing w:val="-4"/>
        </w:rPr>
        <w:t>administration</w:t>
      </w:r>
      <w:r>
        <w:rPr>
          <w:spacing w:val="-11"/>
        </w:rPr>
        <w:t xml:space="preserve"> </w:t>
      </w:r>
      <w:r>
        <w:rPr>
          <w:spacing w:val="-4"/>
        </w:rPr>
        <w:t>expenses.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TPS</w:t>
      </w:r>
      <w:r>
        <w:rPr>
          <w:spacing w:val="-10"/>
        </w:rPr>
        <w:t xml:space="preserve"> </w:t>
      </w:r>
      <w:r>
        <w:rPr>
          <w:spacing w:val="-4"/>
        </w:rPr>
        <w:t>is</w:t>
      </w:r>
      <w:r>
        <w:rPr>
          <w:spacing w:val="-10"/>
        </w:rPr>
        <w:t xml:space="preserve"> </w:t>
      </w:r>
      <w:r>
        <w:rPr>
          <w:spacing w:val="-4"/>
        </w:rPr>
        <w:t>unable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identify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proofErr w:type="gramStart"/>
      <w:r>
        <w:rPr>
          <w:spacing w:val="-4"/>
        </w:rPr>
        <w:t>School’s</w:t>
      </w:r>
      <w:proofErr w:type="gramEnd"/>
      <w:r>
        <w:rPr>
          <w:spacing w:val="-10"/>
        </w:rPr>
        <w:t xml:space="preserve"> </w:t>
      </w:r>
      <w:r>
        <w:rPr>
          <w:spacing w:val="-4"/>
        </w:rPr>
        <w:t>share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underlying</w:t>
      </w:r>
      <w:r>
        <w:rPr>
          <w:spacing w:val="-10"/>
        </w:rPr>
        <w:t xml:space="preserve"> </w:t>
      </w:r>
      <w:r>
        <w:rPr>
          <w:spacing w:val="-4"/>
        </w:rPr>
        <w:t>asset</w:t>
      </w:r>
      <w:r>
        <w:rPr>
          <w:spacing w:val="-4"/>
        </w:rPr>
        <w:t xml:space="preserve">s </w:t>
      </w:r>
      <w:r>
        <w:t>and</w:t>
      </w:r>
      <w:r>
        <w:rPr>
          <w:spacing w:val="-12"/>
        </w:rPr>
        <w:t xml:space="preserve"> </w:t>
      </w:r>
      <w:r>
        <w:t>therefore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accounted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defined</w:t>
      </w:r>
      <w:r>
        <w:rPr>
          <w:spacing w:val="-12"/>
        </w:rPr>
        <w:t xml:space="preserve"> </w:t>
      </w:r>
      <w:r>
        <w:t>contribution</w:t>
      </w:r>
      <w:r>
        <w:rPr>
          <w:spacing w:val="-12"/>
        </w:rPr>
        <w:t xml:space="preserve"> </w:t>
      </w:r>
      <w:r>
        <w:t>scheme</w:t>
      </w:r>
      <w:r>
        <w:rPr>
          <w:spacing w:val="-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accounts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 xml:space="preserve">accordance </w:t>
      </w:r>
      <w:r>
        <w:rPr>
          <w:spacing w:val="-2"/>
        </w:rPr>
        <w:t>with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relevant</w:t>
      </w:r>
      <w:r>
        <w:rPr>
          <w:spacing w:val="-14"/>
        </w:rPr>
        <w:t xml:space="preserve"> </w:t>
      </w:r>
      <w:r>
        <w:rPr>
          <w:spacing w:val="-2"/>
        </w:rPr>
        <w:t>reporting</w:t>
      </w:r>
      <w:r>
        <w:rPr>
          <w:spacing w:val="-12"/>
        </w:rPr>
        <w:t xml:space="preserve"> </w:t>
      </w:r>
      <w:r>
        <w:rPr>
          <w:spacing w:val="-2"/>
        </w:rPr>
        <w:t>standard</w:t>
      </w:r>
      <w:r>
        <w:rPr>
          <w:spacing w:val="-13"/>
        </w:rPr>
        <w:t xml:space="preserve"> </w:t>
      </w:r>
      <w:r>
        <w:rPr>
          <w:spacing w:val="-2"/>
        </w:rPr>
        <w:t>Financial</w:t>
      </w:r>
      <w:r>
        <w:rPr>
          <w:spacing w:val="-14"/>
        </w:rPr>
        <w:t xml:space="preserve"> </w:t>
      </w:r>
      <w:r>
        <w:rPr>
          <w:spacing w:val="-2"/>
        </w:rPr>
        <w:t>Reporting</w:t>
      </w:r>
      <w:r>
        <w:rPr>
          <w:spacing w:val="-12"/>
        </w:rPr>
        <w:t xml:space="preserve"> </w:t>
      </w:r>
      <w:r>
        <w:rPr>
          <w:spacing w:val="-2"/>
        </w:rPr>
        <w:t>Standard</w:t>
      </w:r>
      <w:r>
        <w:rPr>
          <w:spacing w:val="-6"/>
        </w:rPr>
        <w:t xml:space="preserve"> </w:t>
      </w:r>
      <w:r>
        <w:rPr>
          <w:spacing w:val="-2"/>
        </w:rPr>
        <w:t>102</w:t>
      </w:r>
      <w:r>
        <w:rPr>
          <w:spacing w:val="-14"/>
        </w:rPr>
        <w:t xml:space="preserve"> </w:t>
      </w:r>
      <w:r>
        <w:rPr>
          <w:spacing w:val="-2"/>
        </w:rPr>
        <w:t>(section</w:t>
      </w:r>
      <w:r>
        <w:rPr>
          <w:spacing w:val="-12"/>
        </w:rPr>
        <w:t xml:space="preserve"> </w:t>
      </w:r>
      <w:r>
        <w:rPr>
          <w:spacing w:val="-2"/>
        </w:rPr>
        <w:t>28).</w:t>
      </w:r>
    </w:p>
    <w:p w14:paraId="38F4DEB5" w14:textId="77777777" w:rsidR="00F275D1" w:rsidRDefault="007D7ADE">
      <w:pPr>
        <w:pStyle w:val="BodyText"/>
        <w:spacing w:before="120" w:line="319" w:lineRule="auto"/>
        <w:ind w:left="998" w:right="1092"/>
        <w:jc w:val="both"/>
      </w:pPr>
      <w:r>
        <w:t>The</w:t>
      </w:r>
      <w:r>
        <w:rPr>
          <w:spacing w:val="-5"/>
        </w:rPr>
        <w:t xml:space="preserve"> </w:t>
      </w:r>
      <w:r>
        <w:t>LPFA</w:t>
      </w:r>
      <w:r>
        <w:rPr>
          <w:spacing w:val="-7"/>
        </w:rPr>
        <w:t xml:space="preserve"> </w:t>
      </w:r>
      <w:r>
        <w:t>scheme</w:t>
      </w:r>
      <w:r>
        <w:rPr>
          <w:spacing w:val="-7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shows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FRS</w:t>
      </w:r>
      <w:r>
        <w:rPr>
          <w:spacing w:val="-7"/>
        </w:rPr>
        <w:t xml:space="preserve"> </w:t>
      </w:r>
      <w:r>
        <w:t>102</w:t>
      </w:r>
      <w:r>
        <w:rPr>
          <w:spacing w:val="-6"/>
        </w:rPr>
        <w:t xml:space="preserve"> </w:t>
      </w:r>
      <w:r>
        <w:t>deficit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£3.0m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gramStart"/>
      <w:r>
        <w:t>School</w:t>
      </w:r>
      <w:proofErr w:type="gramEnd"/>
      <w:r>
        <w:t>,</w:t>
      </w:r>
      <w:r>
        <w:rPr>
          <w:spacing w:val="-6"/>
        </w:rPr>
        <w:t xml:space="preserve"> </w:t>
      </w:r>
      <w:r>
        <w:t>representing</w:t>
      </w:r>
      <w:r>
        <w:rPr>
          <w:spacing w:val="-5"/>
        </w:rPr>
        <w:t xml:space="preserve"> </w:t>
      </w:r>
      <w:r>
        <w:t xml:space="preserve">an </w:t>
      </w:r>
      <w:r>
        <w:rPr>
          <w:spacing w:val="-2"/>
        </w:rPr>
        <w:t>decrease</w:t>
      </w:r>
      <w:r>
        <w:rPr>
          <w:spacing w:val="-9"/>
        </w:rPr>
        <w:t xml:space="preserve"> </w:t>
      </w:r>
      <w:r>
        <w:rPr>
          <w:spacing w:val="-2"/>
        </w:rPr>
        <w:t>from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deficit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£15.2m</w:t>
      </w:r>
      <w:r>
        <w:rPr>
          <w:spacing w:val="-10"/>
        </w:rPr>
        <w:t xml:space="preserve"> </w:t>
      </w:r>
      <w:r>
        <w:rPr>
          <w:spacing w:val="-2"/>
        </w:rPr>
        <w:t>reported</w:t>
      </w:r>
      <w:r>
        <w:rPr>
          <w:spacing w:val="-9"/>
        </w:rPr>
        <w:t xml:space="preserve"> </w:t>
      </w:r>
      <w:r>
        <w:rPr>
          <w:spacing w:val="-2"/>
        </w:rPr>
        <w:t>at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previous</w:t>
      </w:r>
      <w:r>
        <w:rPr>
          <w:spacing w:val="-9"/>
        </w:rPr>
        <w:t xml:space="preserve"> </w:t>
      </w:r>
      <w:r>
        <w:rPr>
          <w:spacing w:val="-2"/>
        </w:rPr>
        <w:t>year</w:t>
      </w:r>
      <w:r>
        <w:rPr>
          <w:spacing w:val="-10"/>
        </w:rPr>
        <w:t xml:space="preserve"> </w:t>
      </w:r>
      <w:r>
        <w:rPr>
          <w:spacing w:val="-2"/>
        </w:rPr>
        <w:t>end.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£3.0m</w:t>
      </w:r>
      <w:r>
        <w:rPr>
          <w:spacing w:val="-10"/>
        </w:rPr>
        <w:t xml:space="preserve"> </w:t>
      </w:r>
      <w:r>
        <w:rPr>
          <w:spacing w:val="-2"/>
        </w:rPr>
        <w:t>liability</w:t>
      </w:r>
      <w:r>
        <w:rPr>
          <w:spacing w:val="-9"/>
        </w:rPr>
        <w:t xml:space="preserve"> </w:t>
      </w:r>
      <w:r>
        <w:rPr>
          <w:spacing w:val="-2"/>
        </w:rPr>
        <w:t>reflects changes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assumptions</w:t>
      </w:r>
      <w:r>
        <w:rPr>
          <w:spacing w:val="-8"/>
        </w:rPr>
        <w:t xml:space="preserve"> </w:t>
      </w:r>
      <w:r>
        <w:rPr>
          <w:spacing w:val="-2"/>
        </w:rPr>
        <w:t>underlying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present</w:t>
      </w:r>
      <w:r>
        <w:rPr>
          <w:spacing w:val="-10"/>
        </w:rPr>
        <w:t xml:space="preserve"> </w:t>
      </w:r>
      <w:r>
        <w:rPr>
          <w:spacing w:val="-2"/>
        </w:rPr>
        <w:t>value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fund’s</w:t>
      </w:r>
      <w:r>
        <w:rPr>
          <w:spacing w:val="-8"/>
        </w:rPr>
        <w:t xml:space="preserve"> </w:t>
      </w:r>
      <w:r>
        <w:rPr>
          <w:spacing w:val="-2"/>
        </w:rPr>
        <w:t>obligations</w:t>
      </w:r>
      <w:r>
        <w:rPr>
          <w:spacing w:val="-8"/>
        </w:rPr>
        <w:t xml:space="preserve"> </w:t>
      </w:r>
      <w:r>
        <w:rPr>
          <w:spacing w:val="-2"/>
        </w:rPr>
        <w:t>compared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the fair</w:t>
      </w:r>
      <w:r>
        <w:rPr>
          <w:spacing w:val="-14"/>
        </w:rPr>
        <w:t xml:space="preserve"> </w:t>
      </w:r>
      <w:r>
        <w:rPr>
          <w:spacing w:val="-2"/>
        </w:rPr>
        <w:t>value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scheme</w:t>
      </w:r>
      <w:r>
        <w:rPr>
          <w:spacing w:val="-14"/>
        </w:rPr>
        <w:t xml:space="preserve"> </w:t>
      </w:r>
      <w:r>
        <w:rPr>
          <w:spacing w:val="-2"/>
        </w:rPr>
        <w:t>assets</w:t>
      </w:r>
      <w:r>
        <w:rPr>
          <w:spacing w:val="-14"/>
        </w:rPr>
        <w:t xml:space="preserve"> </w:t>
      </w:r>
      <w:r>
        <w:rPr>
          <w:spacing w:val="-2"/>
        </w:rPr>
        <w:t>as</w:t>
      </w:r>
      <w:r>
        <w:rPr>
          <w:spacing w:val="-13"/>
        </w:rPr>
        <w:t xml:space="preserve"> </w:t>
      </w:r>
      <w:proofErr w:type="gramStart"/>
      <w:r>
        <w:rPr>
          <w:spacing w:val="-2"/>
        </w:rPr>
        <w:t>at</w:t>
      </w:r>
      <w:proofErr w:type="gramEnd"/>
      <w:r>
        <w:rPr>
          <w:spacing w:val="-14"/>
        </w:rPr>
        <w:t xml:space="preserve"> </w:t>
      </w:r>
      <w:r>
        <w:rPr>
          <w:spacing w:val="-2"/>
        </w:rPr>
        <w:t>31</w:t>
      </w:r>
      <w:r>
        <w:rPr>
          <w:spacing w:val="-14"/>
        </w:rPr>
        <w:t xml:space="preserve"> </w:t>
      </w:r>
      <w:r>
        <w:rPr>
          <w:spacing w:val="-2"/>
        </w:rPr>
        <w:t>July</w:t>
      </w:r>
      <w:r>
        <w:rPr>
          <w:spacing w:val="-14"/>
        </w:rPr>
        <w:t xml:space="preserve"> </w:t>
      </w:r>
      <w:r>
        <w:rPr>
          <w:spacing w:val="-2"/>
        </w:rPr>
        <w:t>2022.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present</w:t>
      </w:r>
      <w:r>
        <w:rPr>
          <w:spacing w:val="-13"/>
        </w:rPr>
        <w:t xml:space="preserve"> </w:t>
      </w:r>
      <w:r>
        <w:rPr>
          <w:spacing w:val="-2"/>
        </w:rPr>
        <w:t>value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fund’s</w:t>
      </w:r>
      <w:r>
        <w:rPr>
          <w:spacing w:val="-14"/>
        </w:rPr>
        <w:t xml:space="preserve"> </w:t>
      </w:r>
      <w:r>
        <w:rPr>
          <w:spacing w:val="-2"/>
        </w:rPr>
        <w:t>obligations</w:t>
      </w:r>
      <w:r>
        <w:rPr>
          <w:spacing w:val="-13"/>
        </w:rPr>
        <w:t xml:space="preserve"> </w:t>
      </w:r>
      <w:r>
        <w:rPr>
          <w:spacing w:val="-2"/>
        </w:rPr>
        <w:t>for</w:t>
      </w:r>
      <w:r>
        <w:rPr>
          <w:spacing w:val="-14"/>
        </w:rPr>
        <w:t xml:space="preserve"> </w:t>
      </w:r>
      <w:r>
        <w:rPr>
          <w:spacing w:val="-2"/>
        </w:rPr>
        <w:t xml:space="preserve">the </w:t>
      </w:r>
      <w:proofErr w:type="gramStart"/>
      <w:r>
        <w:rPr>
          <w:spacing w:val="-8"/>
        </w:rPr>
        <w:t>School</w:t>
      </w:r>
      <w:proofErr w:type="gramEnd"/>
      <w:r>
        <w:rPr>
          <w:spacing w:val="-6"/>
        </w:rPr>
        <w:t xml:space="preserve"> </w:t>
      </w:r>
      <w:r>
        <w:rPr>
          <w:spacing w:val="-8"/>
        </w:rPr>
        <w:t>has</w:t>
      </w:r>
      <w:r>
        <w:rPr>
          <w:spacing w:val="-4"/>
        </w:rPr>
        <w:t xml:space="preserve"> </w:t>
      </w:r>
      <w:r>
        <w:rPr>
          <w:spacing w:val="-8"/>
        </w:rPr>
        <w:t>decreased</w:t>
      </w:r>
      <w:r>
        <w:rPr>
          <w:spacing w:val="-4"/>
        </w:rPr>
        <w:t xml:space="preserve"> </w:t>
      </w:r>
      <w:r>
        <w:rPr>
          <w:spacing w:val="-8"/>
        </w:rPr>
        <w:t>to</w:t>
      </w:r>
      <w:r>
        <w:rPr>
          <w:spacing w:val="-6"/>
        </w:rPr>
        <w:t xml:space="preserve"> </w:t>
      </w:r>
      <w:r>
        <w:rPr>
          <w:spacing w:val="-8"/>
        </w:rPr>
        <w:t>£21.7m,</w:t>
      </w:r>
      <w:r>
        <w:rPr>
          <w:spacing w:val="-7"/>
        </w:rPr>
        <w:t xml:space="preserve"> </w:t>
      </w:r>
      <w:r>
        <w:rPr>
          <w:spacing w:val="-8"/>
        </w:rPr>
        <w:t>down</w:t>
      </w:r>
      <w:r>
        <w:rPr>
          <w:spacing w:val="-1"/>
        </w:rPr>
        <w:t xml:space="preserve"> </w:t>
      </w:r>
      <w:r>
        <w:rPr>
          <w:spacing w:val="-8"/>
        </w:rPr>
        <w:t>£10.5m</w:t>
      </w:r>
      <w:r>
        <w:rPr>
          <w:spacing w:val="-6"/>
        </w:rPr>
        <w:t xml:space="preserve"> </w:t>
      </w:r>
      <w:r>
        <w:rPr>
          <w:spacing w:val="-8"/>
        </w:rPr>
        <w:t>on</w:t>
      </w:r>
      <w:r>
        <w:rPr>
          <w:spacing w:val="-1"/>
        </w:rPr>
        <w:t xml:space="preserve"> </w:t>
      </w:r>
      <w:r>
        <w:rPr>
          <w:spacing w:val="-8"/>
        </w:rPr>
        <w:t>the</w:t>
      </w:r>
      <w:r>
        <w:rPr>
          <w:spacing w:val="-4"/>
        </w:rPr>
        <w:t xml:space="preserve"> </w:t>
      </w:r>
      <w:r>
        <w:rPr>
          <w:spacing w:val="-8"/>
        </w:rPr>
        <w:t>previous</w:t>
      </w:r>
      <w:r>
        <w:rPr>
          <w:spacing w:val="-4"/>
        </w:rPr>
        <w:t xml:space="preserve"> </w:t>
      </w:r>
      <w:r>
        <w:rPr>
          <w:spacing w:val="-8"/>
        </w:rPr>
        <w:t>year.</w:t>
      </w:r>
      <w:r>
        <w:rPr>
          <w:spacing w:val="-6"/>
        </w:rPr>
        <w:t xml:space="preserve"> </w:t>
      </w:r>
      <w:r>
        <w:rPr>
          <w:spacing w:val="-8"/>
        </w:rPr>
        <w:t>The</w:t>
      </w:r>
      <w:r>
        <w:rPr>
          <w:spacing w:val="-3"/>
        </w:rPr>
        <w:t xml:space="preserve"> </w:t>
      </w:r>
      <w:r>
        <w:rPr>
          <w:spacing w:val="-8"/>
        </w:rPr>
        <w:t>fund’s</w:t>
      </w:r>
      <w:r>
        <w:rPr>
          <w:spacing w:val="-4"/>
        </w:rPr>
        <w:t xml:space="preserve"> </w:t>
      </w:r>
      <w:r>
        <w:rPr>
          <w:spacing w:val="-8"/>
        </w:rPr>
        <w:t>assets</w:t>
      </w:r>
      <w:r>
        <w:rPr>
          <w:spacing w:val="-4"/>
        </w:rPr>
        <w:t xml:space="preserve"> </w:t>
      </w:r>
      <w:r>
        <w:rPr>
          <w:spacing w:val="-8"/>
        </w:rPr>
        <w:t>in</w:t>
      </w:r>
      <w:r>
        <w:rPr>
          <w:spacing w:val="-6"/>
        </w:rPr>
        <w:t xml:space="preserve"> </w:t>
      </w:r>
      <w:r>
        <w:rPr>
          <w:spacing w:val="-8"/>
        </w:rPr>
        <w:t>turn</w:t>
      </w:r>
      <w:r>
        <w:rPr>
          <w:spacing w:val="-4"/>
        </w:rPr>
        <w:t xml:space="preserve"> </w:t>
      </w:r>
      <w:r>
        <w:rPr>
          <w:spacing w:val="-8"/>
        </w:rPr>
        <w:t xml:space="preserve">have </w:t>
      </w:r>
      <w:r>
        <w:t>increased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£1.7m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£18.7m.</w:t>
      </w:r>
    </w:p>
    <w:p w14:paraId="2510958E" w14:textId="77777777" w:rsidR="00F275D1" w:rsidRDefault="007D7ADE">
      <w:pPr>
        <w:pStyle w:val="BodyText"/>
        <w:spacing w:before="120"/>
        <w:ind w:left="998"/>
        <w:jc w:val="both"/>
      </w:pPr>
      <w:r>
        <w:rPr>
          <w:spacing w:val="-6"/>
        </w:rPr>
        <w:t>The</w:t>
      </w:r>
      <w:r>
        <w:rPr>
          <w:spacing w:val="-12"/>
        </w:rPr>
        <w:t xml:space="preserve"> </w:t>
      </w:r>
      <w:r>
        <w:rPr>
          <w:spacing w:val="-6"/>
        </w:rPr>
        <w:t>current</w:t>
      </w:r>
      <w:r>
        <w:rPr>
          <w:spacing w:val="-16"/>
        </w:rPr>
        <w:t xml:space="preserve"> </w:t>
      </w:r>
      <w:r>
        <w:rPr>
          <w:spacing w:val="-6"/>
        </w:rPr>
        <w:t>employer</w:t>
      </w:r>
      <w:r>
        <w:rPr>
          <w:spacing w:val="-13"/>
        </w:rPr>
        <w:t xml:space="preserve"> </w:t>
      </w:r>
      <w:r>
        <w:rPr>
          <w:spacing w:val="-6"/>
        </w:rPr>
        <w:t>rate</w:t>
      </w:r>
      <w:r>
        <w:rPr>
          <w:spacing w:val="-11"/>
        </w:rPr>
        <w:t xml:space="preserve"> </w:t>
      </w:r>
      <w:r>
        <w:rPr>
          <w:spacing w:val="-6"/>
        </w:rPr>
        <w:t>of</w:t>
      </w:r>
      <w:r>
        <w:rPr>
          <w:spacing w:val="-14"/>
        </w:rPr>
        <w:t xml:space="preserve"> </w:t>
      </w:r>
      <w:r>
        <w:rPr>
          <w:spacing w:val="-6"/>
        </w:rPr>
        <w:t>14.8%</w:t>
      </w:r>
      <w:r>
        <w:rPr>
          <w:spacing w:val="-14"/>
        </w:rPr>
        <w:t xml:space="preserve"> </w:t>
      </w:r>
      <w:r>
        <w:rPr>
          <w:spacing w:val="-6"/>
        </w:rPr>
        <w:t>was</w:t>
      </w:r>
      <w:r>
        <w:rPr>
          <w:spacing w:val="-11"/>
        </w:rPr>
        <w:t xml:space="preserve"> </w:t>
      </w:r>
      <w:r>
        <w:rPr>
          <w:spacing w:val="-6"/>
        </w:rPr>
        <w:t>set</w:t>
      </w:r>
      <w:r>
        <w:rPr>
          <w:spacing w:val="-16"/>
        </w:rPr>
        <w:t xml:space="preserve"> </w:t>
      </w:r>
      <w:r>
        <w:rPr>
          <w:spacing w:val="-6"/>
        </w:rPr>
        <w:t>for</w:t>
      </w:r>
      <w:r>
        <w:rPr>
          <w:spacing w:val="-13"/>
        </w:rPr>
        <w:t xml:space="preserve"> </w:t>
      </w:r>
      <w:r>
        <w:rPr>
          <w:spacing w:val="-6"/>
        </w:rPr>
        <w:t>a</w:t>
      </w:r>
      <w:r>
        <w:rPr>
          <w:spacing w:val="-12"/>
        </w:rPr>
        <w:t xml:space="preserve"> </w:t>
      </w:r>
      <w:r>
        <w:rPr>
          <w:spacing w:val="-6"/>
        </w:rPr>
        <w:t>3-year</w:t>
      </w:r>
      <w:r>
        <w:rPr>
          <w:spacing w:val="-13"/>
        </w:rPr>
        <w:t xml:space="preserve"> </w:t>
      </w:r>
      <w:r>
        <w:rPr>
          <w:spacing w:val="-6"/>
        </w:rPr>
        <w:t>period</w:t>
      </w:r>
      <w:r>
        <w:rPr>
          <w:spacing w:val="-13"/>
        </w:rPr>
        <w:t xml:space="preserve"> </w:t>
      </w:r>
      <w:r>
        <w:rPr>
          <w:spacing w:val="-6"/>
        </w:rPr>
        <w:t>from</w:t>
      </w:r>
      <w:r>
        <w:rPr>
          <w:spacing w:val="-13"/>
        </w:rPr>
        <w:t xml:space="preserve"> </w:t>
      </w:r>
      <w:r>
        <w:rPr>
          <w:spacing w:val="-6"/>
        </w:rPr>
        <w:t>1</w:t>
      </w:r>
      <w:r>
        <w:rPr>
          <w:spacing w:val="-14"/>
        </w:rPr>
        <w:t xml:space="preserve"> </w:t>
      </w:r>
      <w:r>
        <w:rPr>
          <w:spacing w:val="-6"/>
        </w:rPr>
        <w:t>April</w:t>
      </w:r>
      <w:r>
        <w:rPr>
          <w:spacing w:val="-16"/>
        </w:rPr>
        <w:t xml:space="preserve"> </w:t>
      </w:r>
      <w:r>
        <w:rPr>
          <w:spacing w:val="-6"/>
        </w:rPr>
        <w:t>2020</w:t>
      </w:r>
      <w:r>
        <w:rPr>
          <w:spacing w:val="-14"/>
        </w:rPr>
        <w:t xml:space="preserve"> </w:t>
      </w:r>
      <w:r>
        <w:rPr>
          <w:spacing w:val="-6"/>
        </w:rPr>
        <w:t>to</w:t>
      </w:r>
      <w:r>
        <w:rPr>
          <w:spacing w:val="-13"/>
        </w:rPr>
        <w:t xml:space="preserve"> </w:t>
      </w:r>
      <w:r>
        <w:rPr>
          <w:spacing w:val="-6"/>
        </w:rPr>
        <w:t>31</w:t>
      </w:r>
      <w:r>
        <w:rPr>
          <w:spacing w:val="-14"/>
        </w:rPr>
        <w:t xml:space="preserve"> </w:t>
      </w:r>
      <w:r>
        <w:rPr>
          <w:spacing w:val="-6"/>
        </w:rPr>
        <w:t>March</w:t>
      </w:r>
      <w:r>
        <w:rPr>
          <w:spacing w:val="-13"/>
        </w:rPr>
        <w:t xml:space="preserve"> </w:t>
      </w:r>
      <w:r>
        <w:rPr>
          <w:spacing w:val="-6"/>
        </w:rPr>
        <w:t>2023.</w:t>
      </w:r>
    </w:p>
    <w:p w14:paraId="08462D39" w14:textId="77777777" w:rsidR="00F275D1" w:rsidRDefault="007D7ADE">
      <w:pPr>
        <w:pStyle w:val="BodyText"/>
        <w:spacing w:before="197" w:line="319" w:lineRule="auto"/>
        <w:ind w:left="998" w:right="1099"/>
        <w:jc w:val="both"/>
      </w:pP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Actuarial</w:t>
      </w:r>
      <w:r>
        <w:rPr>
          <w:spacing w:val="-12"/>
        </w:rPr>
        <w:t xml:space="preserve"> </w:t>
      </w:r>
      <w:r>
        <w:rPr>
          <w:spacing w:val="-4"/>
        </w:rPr>
        <w:t>valuation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Fund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31</w:t>
      </w:r>
      <w:r>
        <w:rPr>
          <w:spacing w:val="-12"/>
        </w:rPr>
        <w:t xml:space="preserve"> </w:t>
      </w:r>
      <w:r>
        <w:rPr>
          <w:spacing w:val="-4"/>
        </w:rPr>
        <w:t>March</w:t>
      </w:r>
      <w:r>
        <w:rPr>
          <w:spacing w:val="-12"/>
        </w:rPr>
        <w:t xml:space="preserve"> </w:t>
      </w:r>
      <w:r>
        <w:rPr>
          <w:spacing w:val="-4"/>
        </w:rPr>
        <w:t>2022</w:t>
      </w:r>
      <w:r>
        <w:rPr>
          <w:spacing w:val="-12"/>
        </w:rPr>
        <w:t xml:space="preserve"> </w:t>
      </w:r>
      <w:r>
        <w:rPr>
          <w:spacing w:val="-4"/>
        </w:rPr>
        <w:t>has</w:t>
      </w:r>
      <w:r>
        <w:rPr>
          <w:spacing w:val="-12"/>
        </w:rPr>
        <w:t xml:space="preserve"> </w:t>
      </w:r>
      <w:r>
        <w:rPr>
          <w:spacing w:val="-4"/>
        </w:rPr>
        <w:t>taken</w:t>
      </w:r>
      <w:r>
        <w:rPr>
          <w:spacing w:val="-11"/>
        </w:rPr>
        <w:t xml:space="preserve"> </w:t>
      </w:r>
      <w:r>
        <w:rPr>
          <w:spacing w:val="-4"/>
        </w:rPr>
        <w:t>place</w:t>
      </w:r>
      <w:r>
        <w:rPr>
          <w:spacing w:val="-12"/>
        </w:rPr>
        <w:t xml:space="preserve"> </w:t>
      </w:r>
      <w:r>
        <w:rPr>
          <w:spacing w:val="-4"/>
        </w:rPr>
        <w:t>contributions</w:t>
      </w:r>
      <w:r>
        <w:rPr>
          <w:spacing w:val="-12"/>
        </w:rPr>
        <w:t xml:space="preserve"> </w:t>
      </w:r>
      <w:r>
        <w:rPr>
          <w:spacing w:val="-4"/>
        </w:rPr>
        <w:t>for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 xml:space="preserve">period </w:t>
      </w:r>
      <w:r>
        <w:rPr>
          <w:spacing w:val="-2"/>
        </w:rPr>
        <w:t>from</w:t>
      </w:r>
      <w:r>
        <w:rPr>
          <w:spacing w:val="-14"/>
        </w:rPr>
        <w:t xml:space="preserve"> </w:t>
      </w:r>
      <w:r>
        <w:rPr>
          <w:spacing w:val="-2"/>
        </w:rPr>
        <w:t>1</w:t>
      </w:r>
      <w:r>
        <w:rPr>
          <w:spacing w:val="-14"/>
        </w:rPr>
        <w:t xml:space="preserve"> </w:t>
      </w:r>
      <w:r>
        <w:rPr>
          <w:spacing w:val="-2"/>
        </w:rPr>
        <w:t>April</w:t>
      </w:r>
      <w:r>
        <w:rPr>
          <w:spacing w:val="-14"/>
        </w:rPr>
        <w:t xml:space="preserve"> </w:t>
      </w:r>
      <w:r>
        <w:rPr>
          <w:spacing w:val="-2"/>
        </w:rPr>
        <w:t>2023</w:t>
      </w:r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14"/>
        </w:rPr>
        <w:t xml:space="preserve"> </w:t>
      </w:r>
      <w:r>
        <w:rPr>
          <w:spacing w:val="-2"/>
        </w:rPr>
        <w:t>31</w:t>
      </w:r>
      <w:r>
        <w:rPr>
          <w:spacing w:val="-13"/>
        </w:rPr>
        <w:t xml:space="preserve"> </w:t>
      </w:r>
      <w:r>
        <w:rPr>
          <w:spacing w:val="-2"/>
        </w:rPr>
        <w:t>March</w:t>
      </w:r>
      <w:r>
        <w:rPr>
          <w:spacing w:val="-14"/>
        </w:rPr>
        <w:t xml:space="preserve"> </w:t>
      </w:r>
      <w:r>
        <w:rPr>
          <w:spacing w:val="-2"/>
        </w:rPr>
        <w:t>2026</w:t>
      </w:r>
      <w:r>
        <w:rPr>
          <w:spacing w:val="-14"/>
        </w:rPr>
        <w:t xml:space="preserve"> </w:t>
      </w:r>
      <w:r>
        <w:rPr>
          <w:spacing w:val="-2"/>
        </w:rPr>
        <w:t>will</w:t>
      </w:r>
      <w:r>
        <w:rPr>
          <w:spacing w:val="-14"/>
        </w:rPr>
        <w:t xml:space="preserve"> </w:t>
      </w:r>
      <w:r>
        <w:rPr>
          <w:spacing w:val="-2"/>
        </w:rPr>
        <w:t>be</w:t>
      </w:r>
      <w:r>
        <w:rPr>
          <w:spacing w:val="-14"/>
        </w:rPr>
        <w:t xml:space="preserve"> </w:t>
      </w:r>
      <w:r>
        <w:rPr>
          <w:spacing w:val="-2"/>
        </w:rPr>
        <w:t>confirmed</w:t>
      </w:r>
      <w:r>
        <w:rPr>
          <w:spacing w:val="-14"/>
        </w:rPr>
        <w:t xml:space="preserve"> </w:t>
      </w:r>
      <w:r>
        <w:rPr>
          <w:spacing w:val="-2"/>
        </w:rPr>
        <w:t>in</w:t>
      </w:r>
      <w:r>
        <w:rPr>
          <w:spacing w:val="-13"/>
        </w:rPr>
        <w:t xml:space="preserve"> </w:t>
      </w:r>
      <w:r>
        <w:rPr>
          <w:spacing w:val="-2"/>
        </w:rPr>
        <w:t>November</w:t>
      </w:r>
      <w:r>
        <w:rPr>
          <w:spacing w:val="-14"/>
        </w:rPr>
        <w:t xml:space="preserve"> </w:t>
      </w:r>
      <w:r>
        <w:rPr>
          <w:spacing w:val="-2"/>
        </w:rPr>
        <w:t>2022.</w:t>
      </w:r>
    </w:p>
    <w:p w14:paraId="0741A5DF" w14:textId="77777777" w:rsidR="00F275D1" w:rsidRDefault="007D7ADE">
      <w:pPr>
        <w:pStyle w:val="BodyText"/>
        <w:spacing w:before="120"/>
        <w:ind w:left="998"/>
        <w:jc w:val="both"/>
      </w:pPr>
      <w:r>
        <w:rPr>
          <w:spacing w:val="-4"/>
        </w:rPr>
        <w:t>The</w:t>
      </w:r>
      <w:r>
        <w:rPr>
          <w:spacing w:val="-10"/>
        </w:rPr>
        <w:t xml:space="preserve"> </w:t>
      </w:r>
      <w:proofErr w:type="gramStart"/>
      <w:r>
        <w:rPr>
          <w:spacing w:val="-4"/>
        </w:rPr>
        <w:t>School’s</w:t>
      </w:r>
      <w:proofErr w:type="gramEnd"/>
      <w:r>
        <w:rPr>
          <w:spacing w:val="-10"/>
        </w:rPr>
        <w:t xml:space="preserve"> </w:t>
      </w:r>
      <w:r>
        <w:rPr>
          <w:spacing w:val="-4"/>
        </w:rPr>
        <w:t>share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LPFA</w:t>
      </w:r>
      <w:r>
        <w:rPr>
          <w:spacing w:val="-10"/>
        </w:rPr>
        <w:t xml:space="preserve"> </w:t>
      </w:r>
      <w:r>
        <w:rPr>
          <w:spacing w:val="-4"/>
        </w:rPr>
        <w:t>scheme</w:t>
      </w:r>
      <w:r>
        <w:rPr>
          <w:spacing w:val="-9"/>
        </w:rPr>
        <w:t xml:space="preserve"> </w:t>
      </w:r>
      <w:r>
        <w:rPr>
          <w:spacing w:val="-4"/>
        </w:rPr>
        <w:t>deficit</w:t>
      </w:r>
      <w:r>
        <w:rPr>
          <w:spacing w:val="-12"/>
        </w:rPr>
        <w:t xml:space="preserve"> </w:t>
      </w:r>
      <w:r>
        <w:rPr>
          <w:spacing w:val="-4"/>
        </w:rPr>
        <w:t>is</w:t>
      </w:r>
      <w:r>
        <w:rPr>
          <w:spacing w:val="-9"/>
        </w:rPr>
        <w:t xml:space="preserve"> </w:t>
      </w:r>
      <w:r>
        <w:rPr>
          <w:spacing w:val="-4"/>
        </w:rPr>
        <w:t>reflected</w:t>
      </w:r>
      <w:r>
        <w:rPr>
          <w:spacing w:val="-10"/>
        </w:rPr>
        <w:t xml:space="preserve"> </w:t>
      </w:r>
      <w:r>
        <w:rPr>
          <w:spacing w:val="-4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balance</w:t>
      </w:r>
      <w:r>
        <w:rPr>
          <w:spacing w:val="-9"/>
        </w:rPr>
        <w:t xml:space="preserve"> </w:t>
      </w:r>
      <w:r>
        <w:rPr>
          <w:spacing w:val="-4"/>
        </w:rPr>
        <w:t>sheet</w:t>
      </w:r>
      <w:r>
        <w:rPr>
          <w:spacing w:val="-9"/>
        </w:rPr>
        <w:t xml:space="preserve"> </w:t>
      </w:r>
      <w:r>
        <w:rPr>
          <w:spacing w:val="-4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accordance</w:t>
      </w:r>
      <w:r>
        <w:rPr>
          <w:spacing w:val="-10"/>
        </w:rPr>
        <w:t xml:space="preserve"> </w:t>
      </w:r>
      <w:r>
        <w:rPr>
          <w:spacing w:val="-4"/>
        </w:rPr>
        <w:t>with</w:t>
      </w:r>
    </w:p>
    <w:p w14:paraId="7C851E65" w14:textId="77777777" w:rsidR="00F275D1" w:rsidRDefault="007D7ADE">
      <w:pPr>
        <w:pStyle w:val="BodyText"/>
        <w:spacing w:before="78"/>
        <w:ind w:left="998"/>
        <w:jc w:val="both"/>
      </w:pPr>
      <w:r>
        <w:rPr>
          <w:spacing w:val="-4"/>
        </w:rPr>
        <w:t>FRS</w:t>
      </w:r>
      <w:r>
        <w:rPr>
          <w:spacing w:val="-8"/>
        </w:rPr>
        <w:t xml:space="preserve"> </w:t>
      </w:r>
      <w:r>
        <w:rPr>
          <w:spacing w:val="-4"/>
        </w:rPr>
        <w:t>102.</w:t>
      </w:r>
    </w:p>
    <w:p w14:paraId="19EC0659" w14:textId="77777777" w:rsidR="00F275D1" w:rsidRDefault="00F275D1">
      <w:pPr>
        <w:jc w:val="both"/>
        <w:sectPr w:rsidR="00F275D1">
          <w:pgSz w:w="11910" w:h="16840"/>
          <w:pgMar w:top="1080" w:right="320" w:bottom="960" w:left="420" w:header="739" w:footer="776" w:gutter="0"/>
          <w:cols w:space="720"/>
        </w:sectPr>
      </w:pPr>
    </w:p>
    <w:p w14:paraId="0EBC4F57" w14:textId="77777777" w:rsidR="00F275D1" w:rsidRDefault="00F275D1">
      <w:pPr>
        <w:pStyle w:val="BodyText"/>
        <w:spacing w:before="2"/>
        <w:rPr>
          <w:sz w:val="21"/>
        </w:rPr>
      </w:pPr>
    </w:p>
    <w:p w14:paraId="693C6943" w14:textId="77777777" w:rsidR="00F275D1" w:rsidRDefault="007D7ADE">
      <w:pPr>
        <w:pStyle w:val="BodyText"/>
        <w:spacing w:before="93"/>
        <w:ind w:left="998"/>
        <w:jc w:val="both"/>
        <w:rPr>
          <w:rFonts w:ascii="Arial Black"/>
        </w:rPr>
      </w:pPr>
      <w:proofErr w:type="gramStart"/>
      <w:r>
        <w:rPr>
          <w:rFonts w:ascii="Arial Black"/>
          <w:w w:val="90"/>
        </w:rPr>
        <w:t>Future</w:t>
      </w:r>
      <w:r>
        <w:rPr>
          <w:rFonts w:ascii="Arial Black"/>
          <w:spacing w:val="-5"/>
        </w:rPr>
        <w:t xml:space="preserve"> </w:t>
      </w:r>
      <w:r>
        <w:rPr>
          <w:rFonts w:ascii="Arial Black"/>
          <w:w w:val="90"/>
        </w:rPr>
        <w:t>Outlook</w:t>
      </w:r>
      <w:proofErr w:type="gramEnd"/>
      <w:r>
        <w:rPr>
          <w:rFonts w:ascii="Arial Black"/>
          <w:spacing w:val="-2"/>
        </w:rPr>
        <w:t xml:space="preserve"> </w:t>
      </w:r>
      <w:r>
        <w:rPr>
          <w:rFonts w:ascii="Arial Black"/>
          <w:w w:val="90"/>
        </w:rPr>
        <w:t>and</w:t>
      </w:r>
      <w:r>
        <w:rPr>
          <w:rFonts w:ascii="Arial Black"/>
          <w:spacing w:val="-3"/>
        </w:rPr>
        <w:t xml:space="preserve"> </w:t>
      </w:r>
      <w:r>
        <w:rPr>
          <w:rFonts w:ascii="Arial Black"/>
          <w:w w:val="90"/>
        </w:rPr>
        <w:t>Key</w:t>
      </w:r>
      <w:r>
        <w:rPr>
          <w:rFonts w:ascii="Arial Black"/>
          <w:spacing w:val="-2"/>
        </w:rPr>
        <w:t xml:space="preserve"> </w:t>
      </w:r>
      <w:r>
        <w:rPr>
          <w:rFonts w:ascii="Arial Black"/>
          <w:spacing w:val="-2"/>
          <w:w w:val="90"/>
        </w:rPr>
        <w:t>Risks</w:t>
      </w:r>
    </w:p>
    <w:p w14:paraId="4D9F1312" w14:textId="77777777" w:rsidR="00F275D1" w:rsidRDefault="007D7ADE">
      <w:pPr>
        <w:pStyle w:val="BodyText"/>
        <w:spacing w:before="59" w:line="319" w:lineRule="auto"/>
        <w:ind w:left="998" w:right="1093"/>
        <w:jc w:val="both"/>
      </w:pPr>
      <w:r>
        <w:rPr>
          <w:spacing w:val="-4"/>
        </w:rPr>
        <w:t>In</w:t>
      </w:r>
      <w:r>
        <w:rPr>
          <w:spacing w:val="-12"/>
        </w:rPr>
        <w:t xml:space="preserve"> </w:t>
      </w:r>
      <w:r>
        <w:rPr>
          <w:spacing w:val="-4"/>
        </w:rPr>
        <w:t>December</w:t>
      </w:r>
      <w:r>
        <w:rPr>
          <w:spacing w:val="-12"/>
        </w:rPr>
        <w:t xml:space="preserve"> </w:t>
      </w:r>
      <w:r>
        <w:rPr>
          <w:spacing w:val="-4"/>
        </w:rPr>
        <w:t>2022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School</w:t>
      </w:r>
      <w:r>
        <w:rPr>
          <w:spacing w:val="-12"/>
        </w:rPr>
        <w:t xml:space="preserve"> </w:t>
      </w:r>
      <w:r>
        <w:rPr>
          <w:spacing w:val="-4"/>
        </w:rPr>
        <w:t>will</w:t>
      </w:r>
      <w:r>
        <w:rPr>
          <w:spacing w:val="-11"/>
        </w:rPr>
        <w:t xml:space="preserve"> </w:t>
      </w:r>
      <w:r>
        <w:rPr>
          <w:spacing w:val="-4"/>
        </w:rPr>
        <w:t>submit</w:t>
      </w:r>
      <w:r>
        <w:rPr>
          <w:spacing w:val="-12"/>
        </w:rPr>
        <w:t xml:space="preserve"> </w:t>
      </w:r>
      <w:r>
        <w:rPr>
          <w:spacing w:val="-4"/>
        </w:rPr>
        <w:t>its</w:t>
      </w:r>
      <w:r>
        <w:rPr>
          <w:spacing w:val="-12"/>
        </w:rPr>
        <w:t xml:space="preserve"> </w:t>
      </w:r>
      <w:r>
        <w:rPr>
          <w:spacing w:val="-4"/>
        </w:rPr>
        <w:t>5-year</w:t>
      </w:r>
      <w:r>
        <w:rPr>
          <w:spacing w:val="-12"/>
        </w:rPr>
        <w:t xml:space="preserve"> </w:t>
      </w:r>
      <w:r>
        <w:rPr>
          <w:spacing w:val="-4"/>
        </w:rPr>
        <w:t>forecast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Office</w:t>
      </w:r>
      <w:r>
        <w:rPr>
          <w:spacing w:val="-12"/>
        </w:rPr>
        <w:t xml:space="preserve"> </w:t>
      </w:r>
      <w:r>
        <w:rPr>
          <w:spacing w:val="-4"/>
        </w:rPr>
        <w:t>for</w:t>
      </w:r>
      <w:r>
        <w:rPr>
          <w:spacing w:val="-10"/>
        </w:rPr>
        <w:t xml:space="preserve"> </w:t>
      </w:r>
      <w:r>
        <w:rPr>
          <w:spacing w:val="-4"/>
        </w:rPr>
        <w:t>Students</w:t>
      </w:r>
      <w:r>
        <w:rPr>
          <w:spacing w:val="-12"/>
        </w:rPr>
        <w:t xml:space="preserve"> </w:t>
      </w:r>
      <w:r>
        <w:rPr>
          <w:spacing w:val="-4"/>
        </w:rPr>
        <w:t>(OfS)</w:t>
      </w:r>
      <w:r>
        <w:rPr>
          <w:spacing w:val="-9"/>
        </w:rPr>
        <w:t xml:space="preserve"> </w:t>
      </w:r>
      <w:r>
        <w:rPr>
          <w:spacing w:val="-4"/>
        </w:rPr>
        <w:t>for</w:t>
      </w:r>
      <w:r>
        <w:rPr>
          <w:spacing w:val="-12"/>
        </w:rPr>
        <w:t xml:space="preserve"> </w:t>
      </w:r>
      <w:r>
        <w:rPr>
          <w:spacing w:val="-4"/>
        </w:rPr>
        <w:t xml:space="preserve">the </w:t>
      </w:r>
      <w:r>
        <w:rPr>
          <w:spacing w:val="-6"/>
        </w:rPr>
        <w:t>period up to 2026/27. These forecasts acknowledge</w:t>
      </w:r>
      <w:r>
        <w:rPr>
          <w:spacing w:val="-7"/>
        </w:rPr>
        <w:t xml:space="preserve"> </w:t>
      </w:r>
      <w:r>
        <w:rPr>
          <w:spacing w:val="-6"/>
        </w:rPr>
        <w:t xml:space="preserve">on-going uncertainties across the sector such </w:t>
      </w:r>
      <w:r>
        <w:rPr>
          <w:spacing w:val="-4"/>
        </w:rPr>
        <w:t>as:</w:t>
      </w:r>
    </w:p>
    <w:p w14:paraId="6AAB6A4F" w14:textId="77777777" w:rsidR="00F275D1" w:rsidRDefault="007D7ADE">
      <w:pPr>
        <w:pStyle w:val="ListParagraph"/>
        <w:numPr>
          <w:ilvl w:val="0"/>
          <w:numId w:val="15"/>
        </w:numPr>
        <w:tabs>
          <w:tab w:val="left" w:pos="1358"/>
          <w:tab w:val="left" w:pos="1359"/>
        </w:tabs>
        <w:spacing w:before="70"/>
        <w:ind w:hanging="361"/>
        <w:jc w:val="left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continued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effect of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COVID-19 on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student</w:t>
      </w:r>
      <w:r>
        <w:rPr>
          <w:spacing w:val="-4"/>
          <w:sz w:val="20"/>
        </w:rPr>
        <w:t xml:space="preserve"> </w:t>
      </w:r>
      <w:proofErr w:type="gramStart"/>
      <w:r>
        <w:rPr>
          <w:spacing w:val="-6"/>
          <w:sz w:val="20"/>
        </w:rPr>
        <w:t>recruitment;</w:t>
      </w:r>
      <w:proofErr w:type="gramEnd"/>
    </w:p>
    <w:p w14:paraId="4D1A518F" w14:textId="77777777" w:rsidR="00F275D1" w:rsidRDefault="007D7ADE">
      <w:pPr>
        <w:pStyle w:val="ListParagraph"/>
        <w:numPr>
          <w:ilvl w:val="0"/>
          <w:numId w:val="15"/>
        </w:numPr>
        <w:tabs>
          <w:tab w:val="left" w:pos="1358"/>
          <w:tab w:val="left" w:pos="1359"/>
        </w:tabs>
        <w:spacing w:before="149" w:line="314" w:lineRule="auto"/>
        <w:ind w:right="1103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outcome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the Independent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Review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Post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18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Education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Funding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 xml:space="preserve">possibility </w:t>
      </w:r>
      <w:r>
        <w:rPr>
          <w:spacing w:val="-2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significant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changes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higher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education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funding</w:t>
      </w:r>
      <w:r>
        <w:rPr>
          <w:spacing w:val="-8"/>
          <w:sz w:val="20"/>
        </w:rPr>
        <w:t xml:space="preserve"> </w:t>
      </w:r>
      <w:proofErr w:type="gramStart"/>
      <w:r>
        <w:rPr>
          <w:spacing w:val="-2"/>
          <w:sz w:val="20"/>
        </w:rPr>
        <w:t>arrangements;</w:t>
      </w:r>
      <w:proofErr w:type="gramEnd"/>
    </w:p>
    <w:p w14:paraId="05B7B445" w14:textId="77777777" w:rsidR="00F275D1" w:rsidRDefault="007D7ADE">
      <w:pPr>
        <w:pStyle w:val="ListParagraph"/>
        <w:numPr>
          <w:ilvl w:val="0"/>
          <w:numId w:val="15"/>
        </w:numPr>
        <w:tabs>
          <w:tab w:val="left" w:pos="1358"/>
          <w:tab w:val="left" w:pos="1359"/>
        </w:tabs>
        <w:spacing w:before="76"/>
        <w:ind w:hanging="361"/>
        <w:jc w:val="left"/>
        <w:rPr>
          <w:sz w:val="20"/>
        </w:rPr>
      </w:pPr>
      <w:r>
        <w:rPr>
          <w:spacing w:val="-6"/>
          <w:sz w:val="20"/>
        </w:rPr>
        <w:t>OfS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Review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Specialist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Institution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Teaching</w:t>
      </w:r>
      <w:r>
        <w:rPr>
          <w:spacing w:val="-2"/>
          <w:sz w:val="20"/>
        </w:rPr>
        <w:t xml:space="preserve"> </w:t>
      </w:r>
      <w:proofErr w:type="gramStart"/>
      <w:r>
        <w:rPr>
          <w:spacing w:val="-6"/>
          <w:sz w:val="20"/>
        </w:rPr>
        <w:t>Funds;</w:t>
      </w:r>
      <w:proofErr w:type="gramEnd"/>
    </w:p>
    <w:p w14:paraId="738B5BF5" w14:textId="77777777" w:rsidR="00F275D1" w:rsidRDefault="007D7ADE">
      <w:pPr>
        <w:pStyle w:val="ListParagraph"/>
        <w:numPr>
          <w:ilvl w:val="0"/>
          <w:numId w:val="15"/>
        </w:numPr>
        <w:tabs>
          <w:tab w:val="left" w:pos="1359"/>
        </w:tabs>
        <w:spacing w:before="148" w:line="316" w:lineRule="auto"/>
        <w:ind w:right="1092"/>
        <w:rPr>
          <w:sz w:val="20"/>
        </w:rPr>
      </w:pPr>
      <w:r>
        <w:rPr>
          <w:spacing w:val="-4"/>
          <w:sz w:val="20"/>
        </w:rPr>
        <w:t>economic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uncertainty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remains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particularly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Brexit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long-term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impact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 xml:space="preserve">COVID- </w:t>
      </w:r>
      <w:r>
        <w:rPr>
          <w:sz w:val="20"/>
        </w:rPr>
        <w:t>19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pandemic;</w:t>
      </w:r>
      <w:proofErr w:type="gramEnd"/>
    </w:p>
    <w:p w14:paraId="4453BC3E" w14:textId="77777777" w:rsidR="00F275D1" w:rsidRDefault="007D7ADE">
      <w:pPr>
        <w:pStyle w:val="ListParagraph"/>
        <w:numPr>
          <w:ilvl w:val="0"/>
          <w:numId w:val="15"/>
        </w:numPr>
        <w:tabs>
          <w:tab w:val="left" w:pos="1359"/>
        </w:tabs>
        <w:spacing w:before="72" w:line="314" w:lineRule="auto"/>
        <w:ind w:right="1096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outcome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impact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Comprehensive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Funding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Review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higher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education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during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 xml:space="preserve">the </w:t>
      </w:r>
      <w:r>
        <w:rPr>
          <w:sz w:val="20"/>
        </w:rPr>
        <w:t>forecast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period;</w:t>
      </w:r>
      <w:proofErr w:type="gramEnd"/>
    </w:p>
    <w:p w14:paraId="5B696246" w14:textId="77777777" w:rsidR="00F275D1" w:rsidRDefault="007D7ADE">
      <w:pPr>
        <w:pStyle w:val="ListParagraph"/>
        <w:numPr>
          <w:ilvl w:val="0"/>
          <w:numId w:val="15"/>
        </w:numPr>
        <w:tabs>
          <w:tab w:val="left" w:pos="1359"/>
        </w:tabs>
        <w:spacing w:before="79" w:line="316" w:lineRule="auto"/>
        <w:ind w:right="1093"/>
        <w:rPr>
          <w:sz w:val="20"/>
        </w:rPr>
      </w:pPr>
      <w:r>
        <w:rPr>
          <w:spacing w:val="-4"/>
          <w:sz w:val="20"/>
        </w:rPr>
        <w:t>regulated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Under-Graduate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Taught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(UGT)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tuition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fees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are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currently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subject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much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debate. Regulated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fee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levels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have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been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frozen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2017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levels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2021/22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will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remain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frozen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that </w:t>
      </w:r>
      <w:r>
        <w:rPr>
          <w:w w:val="90"/>
          <w:sz w:val="20"/>
        </w:rPr>
        <w:t xml:space="preserve">level until 2024/25. The resumption of inflationary increases from 2025/26 may be under threat </w:t>
      </w:r>
      <w:r>
        <w:rPr>
          <w:spacing w:val="-2"/>
          <w:sz w:val="20"/>
        </w:rPr>
        <w:t>alongside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possible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introduction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differential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regulated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fee</w:t>
      </w:r>
      <w:r>
        <w:rPr>
          <w:spacing w:val="-7"/>
          <w:sz w:val="20"/>
        </w:rPr>
        <w:t xml:space="preserve"> </w:t>
      </w:r>
      <w:proofErr w:type="gramStart"/>
      <w:r>
        <w:rPr>
          <w:spacing w:val="-2"/>
          <w:sz w:val="20"/>
        </w:rPr>
        <w:t>levels;</w:t>
      </w:r>
      <w:proofErr w:type="gramEnd"/>
    </w:p>
    <w:p w14:paraId="74EC09C4" w14:textId="77777777" w:rsidR="00F275D1" w:rsidRDefault="007D7ADE">
      <w:pPr>
        <w:pStyle w:val="ListParagraph"/>
        <w:numPr>
          <w:ilvl w:val="0"/>
          <w:numId w:val="15"/>
        </w:numPr>
        <w:tabs>
          <w:tab w:val="left" w:pos="1359"/>
        </w:tabs>
        <w:spacing w:before="75" w:line="314" w:lineRule="auto"/>
        <w:ind w:right="1099"/>
        <w:rPr>
          <w:sz w:val="20"/>
        </w:rPr>
      </w:pPr>
      <w:r>
        <w:rPr>
          <w:sz w:val="20"/>
        </w:rPr>
        <w:t>sustainability of specialist Post-Graduate Cours</w:t>
      </w:r>
      <w:r>
        <w:rPr>
          <w:sz w:val="20"/>
        </w:rPr>
        <w:t>es following the withdrawal of the PGT supplement</w:t>
      </w:r>
      <w:r>
        <w:rPr>
          <w:spacing w:val="-5"/>
          <w:sz w:val="20"/>
        </w:rPr>
        <w:t xml:space="preserve"> </w:t>
      </w:r>
      <w:r>
        <w:rPr>
          <w:sz w:val="20"/>
        </w:rPr>
        <w:t>combined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Brexit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risks;</w:t>
      </w:r>
      <w:proofErr w:type="gramEnd"/>
    </w:p>
    <w:p w14:paraId="1E3FAB73" w14:textId="77777777" w:rsidR="00F275D1" w:rsidRDefault="007D7ADE">
      <w:pPr>
        <w:pStyle w:val="ListParagraph"/>
        <w:numPr>
          <w:ilvl w:val="0"/>
          <w:numId w:val="15"/>
        </w:numPr>
        <w:tabs>
          <w:tab w:val="left" w:pos="1359"/>
        </w:tabs>
        <w:spacing w:before="77" w:line="314" w:lineRule="auto"/>
        <w:ind w:right="1103"/>
        <w:rPr>
          <w:sz w:val="20"/>
        </w:rPr>
      </w:pP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immediate</w:t>
      </w:r>
      <w:r>
        <w:rPr>
          <w:spacing w:val="-10"/>
          <w:sz w:val="20"/>
        </w:rPr>
        <w:t xml:space="preserve"> </w:t>
      </w:r>
      <w:r>
        <w:rPr>
          <w:sz w:val="20"/>
        </w:rPr>
        <w:t>in-year</w:t>
      </w:r>
      <w:r>
        <w:rPr>
          <w:spacing w:val="-10"/>
          <w:sz w:val="20"/>
        </w:rPr>
        <w:t xml:space="preserve"> </w:t>
      </w:r>
      <w:r>
        <w:rPr>
          <w:sz w:val="20"/>
        </w:rPr>
        <w:t>financial</w:t>
      </w:r>
      <w:r>
        <w:rPr>
          <w:spacing w:val="-11"/>
          <w:sz w:val="20"/>
        </w:rPr>
        <w:t xml:space="preserve"> </w:t>
      </w:r>
      <w:r>
        <w:rPr>
          <w:sz w:val="20"/>
        </w:rPr>
        <w:t>impact</w:t>
      </w:r>
      <w:r>
        <w:rPr>
          <w:spacing w:val="-12"/>
          <w:sz w:val="20"/>
        </w:rPr>
        <w:t xml:space="preserve"> </w:t>
      </w:r>
      <w:r>
        <w:rPr>
          <w:sz w:val="20"/>
        </w:rPr>
        <w:t>on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income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expenditure</w:t>
      </w:r>
      <w:r>
        <w:rPr>
          <w:spacing w:val="-11"/>
          <w:sz w:val="20"/>
        </w:rPr>
        <w:t xml:space="preserve"> </w:t>
      </w:r>
      <w:r>
        <w:rPr>
          <w:sz w:val="20"/>
        </w:rPr>
        <w:t>statement</w:t>
      </w:r>
      <w:r>
        <w:rPr>
          <w:spacing w:val="-12"/>
          <w:sz w:val="20"/>
        </w:rPr>
        <w:t xml:space="preserve"> </w:t>
      </w:r>
      <w:r>
        <w:rPr>
          <w:sz w:val="20"/>
        </w:rPr>
        <w:t>resulting from</w:t>
      </w:r>
      <w:r>
        <w:rPr>
          <w:spacing w:val="-8"/>
          <w:sz w:val="20"/>
        </w:rPr>
        <w:t xml:space="preserve"> </w:t>
      </w:r>
      <w:r>
        <w:rPr>
          <w:sz w:val="20"/>
        </w:rPr>
        <w:t>new</w:t>
      </w:r>
      <w:r>
        <w:rPr>
          <w:spacing w:val="-6"/>
          <w:sz w:val="20"/>
        </w:rPr>
        <w:t xml:space="preserve"> </w:t>
      </w:r>
      <w:r>
        <w:rPr>
          <w:sz w:val="20"/>
        </w:rPr>
        <w:t>regime</w:t>
      </w:r>
      <w:r>
        <w:rPr>
          <w:spacing w:val="-7"/>
          <w:sz w:val="20"/>
        </w:rPr>
        <w:t xml:space="preserve"> </w:t>
      </w:r>
      <w:r>
        <w:rPr>
          <w:sz w:val="20"/>
        </w:rPr>
        <w:t>student</w:t>
      </w:r>
      <w:r>
        <w:rPr>
          <w:spacing w:val="-8"/>
          <w:sz w:val="20"/>
        </w:rPr>
        <w:t xml:space="preserve"> </w:t>
      </w:r>
      <w:r>
        <w:rPr>
          <w:sz w:val="20"/>
        </w:rPr>
        <w:t>recruitment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withdrawals;</w:t>
      </w:r>
      <w:proofErr w:type="gramEnd"/>
    </w:p>
    <w:p w14:paraId="0BA12F60" w14:textId="77777777" w:rsidR="00F275D1" w:rsidRDefault="007D7ADE">
      <w:pPr>
        <w:pStyle w:val="ListParagraph"/>
        <w:numPr>
          <w:ilvl w:val="0"/>
          <w:numId w:val="15"/>
        </w:numPr>
        <w:tabs>
          <w:tab w:val="left" w:pos="1359"/>
        </w:tabs>
        <w:spacing w:before="78" w:line="316" w:lineRule="auto"/>
        <w:ind w:right="1093"/>
        <w:rPr>
          <w:sz w:val="20"/>
        </w:rPr>
      </w:pPr>
      <w:r>
        <w:rPr>
          <w:spacing w:val="-6"/>
          <w:sz w:val="20"/>
        </w:rPr>
        <w:t>higher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staff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costs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including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higher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inflation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leading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higher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average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pay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levels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beyond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 xml:space="preserve">income </w:t>
      </w:r>
      <w:r>
        <w:rPr>
          <w:spacing w:val="-4"/>
          <w:sz w:val="20"/>
        </w:rPr>
        <w:t>uplift,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pressure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on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public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sector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pay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cap,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apprenticeship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levy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issues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related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the </w:t>
      </w:r>
      <w:r>
        <w:rPr>
          <w:sz w:val="20"/>
        </w:rPr>
        <w:t>long-term cost</w:t>
      </w:r>
      <w:r>
        <w:rPr>
          <w:spacing w:val="-1"/>
          <w:sz w:val="20"/>
        </w:rPr>
        <w:t xml:space="preserve"> </w:t>
      </w:r>
      <w:r>
        <w:rPr>
          <w:sz w:val="20"/>
        </w:rPr>
        <w:t>liabilities and the sustainability of current pension schemes outs</w:t>
      </w:r>
      <w:r>
        <w:rPr>
          <w:sz w:val="20"/>
        </w:rPr>
        <w:t xml:space="preserve">ide of the control of </w:t>
      </w:r>
      <w:proofErr w:type="gramStart"/>
      <w:r>
        <w:rPr>
          <w:sz w:val="20"/>
        </w:rPr>
        <w:t>Central;</w:t>
      </w:r>
      <w:proofErr w:type="gramEnd"/>
    </w:p>
    <w:p w14:paraId="41A32C20" w14:textId="77777777" w:rsidR="00F275D1" w:rsidRDefault="007D7ADE">
      <w:pPr>
        <w:pStyle w:val="ListParagraph"/>
        <w:numPr>
          <w:ilvl w:val="0"/>
          <w:numId w:val="15"/>
        </w:numPr>
        <w:tabs>
          <w:tab w:val="left" w:pos="1359"/>
        </w:tabs>
        <w:spacing w:before="76" w:line="316" w:lineRule="auto"/>
        <w:ind w:right="1094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proposed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review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how Research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Excellence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Framework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(REF)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monies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allocated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in future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years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possible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increased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selectivity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possible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return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protection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STEM </w:t>
      </w:r>
      <w:proofErr w:type="gramStart"/>
      <w:r>
        <w:rPr>
          <w:spacing w:val="-2"/>
          <w:sz w:val="20"/>
        </w:rPr>
        <w:t>subjects;</w:t>
      </w:r>
      <w:proofErr w:type="gramEnd"/>
    </w:p>
    <w:p w14:paraId="2BE08E95" w14:textId="77777777" w:rsidR="00F275D1" w:rsidRDefault="007D7ADE">
      <w:pPr>
        <w:pStyle w:val="ListParagraph"/>
        <w:numPr>
          <w:ilvl w:val="0"/>
          <w:numId w:val="15"/>
        </w:numPr>
        <w:tabs>
          <w:tab w:val="left" w:pos="1359"/>
        </w:tabs>
        <w:spacing w:before="75" w:line="314" w:lineRule="auto"/>
        <w:ind w:right="1098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outcome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next</w:t>
      </w:r>
      <w:r>
        <w:rPr>
          <w:spacing w:val="-2"/>
          <w:sz w:val="20"/>
        </w:rPr>
        <w:t xml:space="preserve"> </w:t>
      </w:r>
      <w:r>
        <w:rPr>
          <w:sz w:val="20"/>
        </w:rPr>
        <w:t>Teaching</w:t>
      </w:r>
      <w:r>
        <w:rPr>
          <w:spacing w:val="-4"/>
          <w:sz w:val="20"/>
        </w:rPr>
        <w:t xml:space="preserve"> </w:t>
      </w:r>
      <w:r>
        <w:rPr>
          <w:sz w:val="20"/>
        </w:rPr>
        <w:t>Excellence</w:t>
      </w:r>
      <w:r>
        <w:rPr>
          <w:spacing w:val="-5"/>
          <w:sz w:val="20"/>
        </w:rPr>
        <w:t xml:space="preserve"> </w:t>
      </w:r>
      <w:r>
        <w:rPr>
          <w:sz w:val="20"/>
        </w:rPr>
        <w:t>Framework</w:t>
      </w:r>
      <w:r>
        <w:rPr>
          <w:spacing w:val="-5"/>
          <w:sz w:val="20"/>
        </w:rPr>
        <w:t xml:space="preserve"> </w:t>
      </w:r>
      <w:r>
        <w:rPr>
          <w:sz w:val="20"/>
        </w:rPr>
        <w:t>(TEF)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introduction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 Knowledge</w:t>
      </w:r>
      <w:r>
        <w:rPr>
          <w:spacing w:val="-2"/>
          <w:sz w:val="20"/>
        </w:rPr>
        <w:t xml:space="preserve"> </w:t>
      </w:r>
      <w:r>
        <w:rPr>
          <w:sz w:val="20"/>
        </w:rPr>
        <w:t>Exchange</w:t>
      </w:r>
      <w:r>
        <w:rPr>
          <w:spacing w:val="-2"/>
          <w:sz w:val="20"/>
        </w:rPr>
        <w:t xml:space="preserve"> </w:t>
      </w:r>
      <w:r>
        <w:rPr>
          <w:sz w:val="20"/>
        </w:rPr>
        <w:t>Framework</w:t>
      </w:r>
      <w:r>
        <w:rPr>
          <w:spacing w:val="-2"/>
          <w:sz w:val="20"/>
        </w:rPr>
        <w:t xml:space="preserve"> </w:t>
      </w:r>
      <w:r>
        <w:rPr>
          <w:sz w:val="20"/>
        </w:rPr>
        <w:t>(KEF</w:t>
      </w:r>
      <w:proofErr w:type="gramStart"/>
      <w:r>
        <w:rPr>
          <w:sz w:val="20"/>
        </w:rPr>
        <w:t>);</w:t>
      </w:r>
      <w:proofErr w:type="gramEnd"/>
    </w:p>
    <w:p w14:paraId="60CAC47E" w14:textId="77777777" w:rsidR="00F275D1" w:rsidRDefault="007D7ADE">
      <w:pPr>
        <w:pStyle w:val="ListParagraph"/>
        <w:numPr>
          <w:ilvl w:val="0"/>
          <w:numId w:val="15"/>
        </w:numPr>
        <w:tabs>
          <w:tab w:val="left" w:pos="1359"/>
        </w:tabs>
        <w:spacing w:before="76" w:line="319" w:lineRule="auto"/>
        <w:ind w:right="1093"/>
        <w:rPr>
          <w:sz w:val="20"/>
        </w:rPr>
      </w:pPr>
      <w:r>
        <w:rPr>
          <w:spacing w:val="-4"/>
          <w:sz w:val="20"/>
        </w:rPr>
        <w:t>concern about the withdrawal of the Student Disability Allowance (DSA)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 xml:space="preserve">for certain categories </w:t>
      </w:r>
      <w:r>
        <w:rPr>
          <w:spacing w:val="-6"/>
          <w:sz w:val="20"/>
        </w:rPr>
        <w:t xml:space="preserve">with the expectation that institutions have a duty to make appropriate adjustments out of core </w:t>
      </w:r>
      <w:r>
        <w:rPr>
          <w:sz w:val="20"/>
        </w:rPr>
        <w:t>funds. This may be a reasonable assumption for the average institution that may have an average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11%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students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receipt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DSA.</w:t>
      </w:r>
      <w:r>
        <w:rPr>
          <w:spacing w:val="-13"/>
          <w:sz w:val="20"/>
        </w:rPr>
        <w:t xml:space="preserve"> </w:t>
      </w:r>
      <w:r>
        <w:rPr>
          <w:sz w:val="20"/>
        </w:rPr>
        <w:t>For</w:t>
      </w:r>
      <w:r>
        <w:rPr>
          <w:spacing w:val="-14"/>
          <w:sz w:val="20"/>
        </w:rPr>
        <w:t xml:space="preserve"> </w:t>
      </w:r>
      <w:r>
        <w:rPr>
          <w:sz w:val="20"/>
        </w:rPr>
        <w:t>arts</w:t>
      </w:r>
      <w:r>
        <w:rPr>
          <w:spacing w:val="-12"/>
          <w:sz w:val="20"/>
        </w:rPr>
        <w:t xml:space="preserve"> </w:t>
      </w:r>
      <w:r>
        <w:rPr>
          <w:sz w:val="20"/>
        </w:rPr>
        <w:t>institutions</w:t>
      </w:r>
      <w:r>
        <w:rPr>
          <w:spacing w:val="-12"/>
          <w:sz w:val="20"/>
        </w:rPr>
        <w:t xml:space="preserve"> </w:t>
      </w:r>
      <w:r>
        <w:rPr>
          <w:sz w:val="20"/>
        </w:rPr>
        <w:t>there</w:t>
      </w:r>
      <w:r>
        <w:rPr>
          <w:spacing w:val="-11"/>
          <w:sz w:val="20"/>
        </w:rPr>
        <w:t xml:space="preserve"> </w:t>
      </w:r>
      <w:r>
        <w:rPr>
          <w:sz w:val="20"/>
        </w:rPr>
        <w:t>is</w:t>
      </w:r>
      <w:r>
        <w:rPr>
          <w:spacing w:val="-14"/>
          <w:sz w:val="20"/>
        </w:rPr>
        <w:t xml:space="preserve"> </w:t>
      </w:r>
      <w:r>
        <w:rPr>
          <w:sz w:val="20"/>
        </w:rPr>
        <w:t>evidence</w:t>
      </w:r>
      <w:r>
        <w:rPr>
          <w:spacing w:val="-12"/>
          <w:sz w:val="20"/>
        </w:rPr>
        <w:t xml:space="preserve"> </w:t>
      </w:r>
      <w:r>
        <w:rPr>
          <w:sz w:val="20"/>
        </w:rPr>
        <w:t>that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the </w:t>
      </w:r>
      <w:r>
        <w:rPr>
          <w:spacing w:val="-6"/>
          <w:sz w:val="20"/>
        </w:rPr>
        <w:t>number in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receipt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DSA is much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higher.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For Central,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this is usually around 25%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 xml:space="preserve">the student </w:t>
      </w:r>
      <w:r>
        <w:rPr>
          <w:sz w:val="20"/>
        </w:rPr>
        <w:t>body; and</w:t>
      </w:r>
    </w:p>
    <w:p w14:paraId="5DE0F1DC" w14:textId="77777777" w:rsidR="00F275D1" w:rsidRDefault="007D7ADE">
      <w:pPr>
        <w:pStyle w:val="ListParagraph"/>
        <w:numPr>
          <w:ilvl w:val="0"/>
          <w:numId w:val="15"/>
        </w:numPr>
        <w:tabs>
          <w:tab w:val="left" w:pos="1359"/>
        </w:tabs>
        <w:spacing w:before="69" w:line="314" w:lineRule="auto"/>
        <w:ind w:right="1100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current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limits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major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capital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grants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39"/>
          <w:sz w:val="20"/>
        </w:rPr>
        <w:t xml:space="preserve"> </w:t>
      </w:r>
      <w:r>
        <w:rPr>
          <w:spacing w:val="-4"/>
          <w:sz w:val="20"/>
        </w:rPr>
        <w:t>HEIs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presenting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real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challenge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financing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 xml:space="preserve">of </w:t>
      </w:r>
      <w:r>
        <w:rPr>
          <w:sz w:val="20"/>
        </w:rPr>
        <w:t>major capital builds.</w:t>
      </w:r>
    </w:p>
    <w:p w14:paraId="19AB67D4" w14:textId="77777777" w:rsidR="00F275D1" w:rsidRDefault="00F275D1">
      <w:pPr>
        <w:pStyle w:val="BodyText"/>
        <w:spacing w:before="9"/>
      </w:pPr>
    </w:p>
    <w:p w14:paraId="5FBB00DD" w14:textId="77777777" w:rsidR="00F275D1" w:rsidRDefault="007D7ADE">
      <w:pPr>
        <w:pStyle w:val="BodyText"/>
        <w:spacing w:line="319" w:lineRule="auto"/>
        <w:ind w:left="998" w:right="1094"/>
        <w:jc w:val="both"/>
      </w:pPr>
      <w:r>
        <w:rPr>
          <w:spacing w:val="-6"/>
        </w:rPr>
        <w:t xml:space="preserve">Against this background, the </w:t>
      </w:r>
      <w:proofErr w:type="gramStart"/>
      <w:r>
        <w:rPr>
          <w:spacing w:val="-6"/>
        </w:rPr>
        <w:t>School’s</w:t>
      </w:r>
      <w:proofErr w:type="gramEnd"/>
      <w:r>
        <w:rPr>
          <w:spacing w:val="-6"/>
        </w:rPr>
        <w:t xml:space="preserve"> key Strategic Plan priorities, detailed in the Strategic Plan for </w:t>
      </w:r>
      <w:r>
        <w:t>the</w:t>
      </w:r>
      <w:r>
        <w:rPr>
          <w:spacing w:val="-6"/>
        </w:rPr>
        <w:t xml:space="preserve"> </w:t>
      </w:r>
      <w:r>
        <w:t>period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2023,</w:t>
      </w:r>
      <w:r>
        <w:rPr>
          <w:spacing w:val="-8"/>
        </w:rPr>
        <w:t xml:space="preserve"> </w:t>
      </w:r>
      <w:r>
        <w:t>focus</w:t>
      </w:r>
      <w:r>
        <w:rPr>
          <w:spacing w:val="-6"/>
        </w:rPr>
        <w:t xml:space="preserve"> </w:t>
      </w:r>
      <w:r>
        <w:t>on:</w:t>
      </w:r>
    </w:p>
    <w:p w14:paraId="241CF7C0" w14:textId="77777777" w:rsidR="00F275D1" w:rsidRDefault="007D7ADE">
      <w:pPr>
        <w:pStyle w:val="ListParagraph"/>
        <w:numPr>
          <w:ilvl w:val="0"/>
          <w:numId w:val="15"/>
        </w:numPr>
        <w:tabs>
          <w:tab w:val="left" w:pos="1358"/>
          <w:tab w:val="left" w:pos="1359"/>
        </w:tabs>
        <w:spacing w:before="72"/>
        <w:ind w:hanging="361"/>
        <w:jc w:val="left"/>
        <w:rPr>
          <w:sz w:val="20"/>
        </w:rPr>
      </w:pPr>
      <w:r>
        <w:rPr>
          <w:spacing w:val="-6"/>
          <w:sz w:val="20"/>
        </w:rPr>
        <w:t>attracting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retaining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high</w:t>
      </w:r>
      <w:r>
        <w:rPr>
          <w:spacing w:val="-3"/>
          <w:sz w:val="20"/>
        </w:rPr>
        <w:t xml:space="preserve"> </w:t>
      </w:r>
      <w:proofErr w:type="spellStart"/>
      <w:r>
        <w:rPr>
          <w:spacing w:val="-6"/>
          <w:sz w:val="20"/>
        </w:rPr>
        <w:t>calibre</w:t>
      </w:r>
      <w:proofErr w:type="spellEnd"/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staff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students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reflects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our</w:t>
      </w:r>
      <w:r>
        <w:rPr>
          <w:spacing w:val="-4"/>
          <w:sz w:val="20"/>
        </w:rPr>
        <w:t xml:space="preserve"> </w:t>
      </w:r>
      <w:proofErr w:type="gramStart"/>
      <w:r>
        <w:rPr>
          <w:spacing w:val="-6"/>
          <w:sz w:val="20"/>
        </w:rPr>
        <w:t>communities;</w:t>
      </w:r>
      <w:proofErr w:type="gramEnd"/>
    </w:p>
    <w:p w14:paraId="065955F3" w14:textId="77777777" w:rsidR="00F275D1" w:rsidRDefault="00F275D1">
      <w:pPr>
        <w:rPr>
          <w:sz w:val="20"/>
        </w:rPr>
        <w:sectPr w:rsidR="00F275D1">
          <w:pgSz w:w="11910" w:h="16840"/>
          <w:pgMar w:top="1080" w:right="320" w:bottom="960" w:left="420" w:header="739" w:footer="776" w:gutter="0"/>
          <w:cols w:space="720"/>
        </w:sectPr>
      </w:pPr>
    </w:p>
    <w:p w14:paraId="2C42EC8C" w14:textId="77777777" w:rsidR="00F275D1" w:rsidRDefault="00F275D1">
      <w:pPr>
        <w:pStyle w:val="BodyText"/>
        <w:spacing w:before="2"/>
        <w:rPr>
          <w:sz w:val="21"/>
        </w:rPr>
      </w:pPr>
    </w:p>
    <w:p w14:paraId="1E798337" w14:textId="77777777" w:rsidR="00F275D1" w:rsidRDefault="007D7ADE">
      <w:pPr>
        <w:pStyle w:val="ListParagraph"/>
        <w:numPr>
          <w:ilvl w:val="0"/>
          <w:numId w:val="15"/>
        </w:numPr>
        <w:tabs>
          <w:tab w:val="left" w:pos="1358"/>
          <w:tab w:val="left" w:pos="1359"/>
        </w:tabs>
        <w:spacing w:before="112"/>
        <w:ind w:hanging="361"/>
        <w:jc w:val="left"/>
        <w:rPr>
          <w:sz w:val="20"/>
        </w:rPr>
      </w:pPr>
      <w:r>
        <w:rPr>
          <w:spacing w:val="-4"/>
          <w:sz w:val="20"/>
        </w:rPr>
        <w:t>teaching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research</w:t>
      </w:r>
      <w:r>
        <w:rPr>
          <w:spacing w:val="-10"/>
          <w:sz w:val="20"/>
        </w:rPr>
        <w:t xml:space="preserve"> </w:t>
      </w:r>
      <w:proofErr w:type="gramStart"/>
      <w:r>
        <w:rPr>
          <w:spacing w:val="-4"/>
          <w:sz w:val="20"/>
        </w:rPr>
        <w:t>excellence;</w:t>
      </w:r>
      <w:proofErr w:type="gramEnd"/>
    </w:p>
    <w:p w14:paraId="36AB8BFB" w14:textId="77777777" w:rsidR="00F275D1" w:rsidRDefault="007D7ADE">
      <w:pPr>
        <w:pStyle w:val="ListParagraph"/>
        <w:numPr>
          <w:ilvl w:val="0"/>
          <w:numId w:val="15"/>
        </w:numPr>
        <w:tabs>
          <w:tab w:val="left" w:pos="1358"/>
          <w:tab w:val="left" w:pos="1359"/>
        </w:tabs>
        <w:spacing w:before="148"/>
        <w:ind w:hanging="361"/>
        <w:jc w:val="left"/>
        <w:rPr>
          <w:sz w:val="20"/>
        </w:rPr>
      </w:pPr>
      <w:r>
        <w:rPr>
          <w:spacing w:val="-6"/>
          <w:sz w:val="20"/>
        </w:rPr>
        <w:t>expanding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Knowledge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Exchange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Public</w:t>
      </w:r>
      <w:r>
        <w:rPr>
          <w:spacing w:val="-5"/>
          <w:sz w:val="20"/>
        </w:rPr>
        <w:t xml:space="preserve"> </w:t>
      </w:r>
      <w:proofErr w:type="gramStart"/>
      <w:r>
        <w:rPr>
          <w:spacing w:val="-6"/>
          <w:sz w:val="20"/>
        </w:rPr>
        <w:t>Engagement;</w:t>
      </w:r>
      <w:proofErr w:type="gramEnd"/>
    </w:p>
    <w:p w14:paraId="6E25DC18" w14:textId="77777777" w:rsidR="00F275D1" w:rsidRDefault="007D7ADE">
      <w:pPr>
        <w:pStyle w:val="ListParagraph"/>
        <w:numPr>
          <w:ilvl w:val="0"/>
          <w:numId w:val="15"/>
        </w:numPr>
        <w:tabs>
          <w:tab w:val="left" w:pos="1358"/>
          <w:tab w:val="left" w:pos="1359"/>
        </w:tabs>
        <w:spacing w:before="147"/>
        <w:ind w:hanging="361"/>
        <w:jc w:val="left"/>
        <w:rPr>
          <w:sz w:val="20"/>
        </w:rPr>
      </w:pPr>
      <w:r>
        <w:rPr>
          <w:spacing w:val="-6"/>
          <w:sz w:val="20"/>
        </w:rPr>
        <w:t>enhancing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Equality</w:t>
      </w:r>
      <w:r>
        <w:rPr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z w:val="20"/>
        </w:rPr>
        <w:t xml:space="preserve"> </w:t>
      </w:r>
      <w:r>
        <w:rPr>
          <w:spacing w:val="-6"/>
          <w:sz w:val="20"/>
        </w:rPr>
        <w:t>Inclusion</w:t>
      </w:r>
      <w:r>
        <w:rPr>
          <w:spacing w:val="2"/>
          <w:sz w:val="20"/>
        </w:rPr>
        <w:t xml:space="preserve"> </w:t>
      </w:r>
      <w:r>
        <w:rPr>
          <w:spacing w:val="-6"/>
          <w:sz w:val="20"/>
        </w:rPr>
        <w:t>through</w:t>
      </w:r>
      <w:r>
        <w:rPr>
          <w:sz w:val="20"/>
        </w:rPr>
        <w:t xml:space="preserve"> </w:t>
      </w:r>
      <w:r>
        <w:rPr>
          <w:spacing w:val="-6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curriculum</w:t>
      </w:r>
      <w:r>
        <w:rPr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z w:val="20"/>
        </w:rPr>
        <w:t xml:space="preserve"> </w:t>
      </w:r>
      <w:r>
        <w:rPr>
          <w:spacing w:val="-6"/>
          <w:sz w:val="20"/>
        </w:rPr>
        <w:t>portfolio</w:t>
      </w:r>
      <w:r>
        <w:rPr>
          <w:spacing w:val="-1"/>
          <w:sz w:val="20"/>
        </w:rPr>
        <w:t xml:space="preserve"> </w:t>
      </w:r>
      <w:proofErr w:type="gramStart"/>
      <w:r>
        <w:rPr>
          <w:spacing w:val="-6"/>
          <w:sz w:val="20"/>
        </w:rPr>
        <w:t>review;</w:t>
      </w:r>
      <w:proofErr w:type="gramEnd"/>
    </w:p>
    <w:p w14:paraId="3D798299" w14:textId="77777777" w:rsidR="00F275D1" w:rsidRDefault="007D7ADE">
      <w:pPr>
        <w:pStyle w:val="ListParagraph"/>
        <w:numPr>
          <w:ilvl w:val="0"/>
          <w:numId w:val="15"/>
        </w:numPr>
        <w:tabs>
          <w:tab w:val="left" w:pos="1358"/>
          <w:tab w:val="left" w:pos="1359"/>
        </w:tabs>
        <w:spacing w:before="148"/>
        <w:ind w:hanging="361"/>
        <w:jc w:val="left"/>
        <w:rPr>
          <w:sz w:val="20"/>
        </w:rPr>
      </w:pPr>
      <w:r>
        <w:rPr>
          <w:spacing w:val="-6"/>
          <w:sz w:val="20"/>
        </w:rPr>
        <w:t>developing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CDP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Youth</w:t>
      </w:r>
      <w:r>
        <w:rPr>
          <w:spacing w:val="-4"/>
          <w:sz w:val="20"/>
        </w:rPr>
        <w:t xml:space="preserve"> </w:t>
      </w:r>
      <w:proofErr w:type="gramStart"/>
      <w:r>
        <w:rPr>
          <w:spacing w:val="-6"/>
          <w:sz w:val="20"/>
        </w:rPr>
        <w:t>Theatre;</w:t>
      </w:r>
      <w:proofErr w:type="gramEnd"/>
    </w:p>
    <w:p w14:paraId="7994076A" w14:textId="77777777" w:rsidR="00F275D1" w:rsidRDefault="007D7ADE">
      <w:pPr>
        <w:pStyle w:val="ListParagraph"/>
        <w:numPr>
          <w:ilvl w:val="0"/>
          <w:numId w:val="15"/>
        </w:numPr>
        <w:tabs>
          <w:tab w:val="left" w:pos="1358"/>
          <w:tab w:val="left" w:pos="1359"/>
        </w:tabs>
        <w:spacing w:before="149"/>
        <w:ind w:hanging="361"/>
        <w:jc w:val="left"/>
        <w:rPr>
          <w:sz w:val="20"/>
        </w:rPr>
      </w:pPr>
      <w:r>
        <w:rPr>
          <w:spacing w:val="-4"/>
          <w:sz w:val="20"/>
        </w:rPr>
        <w:t>estate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development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development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digital</w:t>
      </w:r>
      <w:r>
        <w:rPr>
          <w:spacing w:val="-11"/>
          <w:sz w:val="20"/>
        </w:rPr>
        <w:t xml:space="preserve"> </w:t>
      </w:r>
      <w:proofErr w:type="gramStart"/>
      <w:r>
        <w:rPr>
          <w:spacing w:val="-4"/>
          <w:sz w:val="20"/>
        </w:rPr>
        <w:t>technologies;</w:t>
      </w:r>
      <w:proofErr w:type="gramEnd"/>
    </w:p>
    <w:p w14:paraId="3EED5390" w14:textId="77777777" w:rsidR="00F275D1" w:rsidRDefault="007D7ADE">
      <w:pPr>
        <w:pStyle w:val="ListParagraph"/>
        <w:numPr>
          <w:ilvl w:val="0"/>
          <w:numId w:val="15"/>
        </w:numPr>
        <w:tabs>
          <w:tab w:val="left" w:pos="1358"/>
          <w:tab w:val="left" w:pos="1359"/>
        </w:tabs>
        <w:spacing w:before="148"/>
        <w:ind w:hanging="361"/>
        <w:jc w:val="left"/>
        <w:rPr>
          <w:sz w:val="20"/>
        </w:rPr>
      </w:pPr>
      <w:r>
        <w:rPr>
          <w:spacing w:val="-4"/>
          <w:sz w:val="20"/>
        </w:rPr>
        <w:t>enhancing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environmental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performance;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and</w:t>
      </w:r>
    </w:p>
    <w:p w14:paraId="31AB7E13" w14:textId="77777777" w:rsidR="00F275D1" w:rsidRDefault="007D7ADE">
      <w:pPr>
        <w:pStyle w:val="ListParagraph"/>
        <w:numPr>
          <w:ilvl w:val="0"/>
          <w:numId w:val="15"/>
        </w:numPr>
        <w:tabs>
          <w:tab w:val="left" w:pos="1358"/>
          <w:tab w:val="left" w:pos="1359"/>
        </w:tabs>
        <w:spacing w:before="149"/>
        <w:ind w:hanging="361"/>
        <w:jc w:val="left"/>
        <w:rPr>
          <w:sz w:val="20"/>
        </w:rPr>
      </w:pPr>
      <w:r>
        <w:rPr>
          <w:spacing w:val="-6"/>
          <w:sz w:val="20"/>
        </w:rPr>
        <w:t>ensuring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on-going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sustainability.</w:t>
      </w:r>
    </w:p>
    <w:p w14:paraId="1B1072AD" w14:textId="77777777" w:rsidR="00F275D1" w:rsidRDefault="007D7ADE">
      <w:pPr>
        <w:pStyle w:val="BodyText"/>
        <w:spacing w:before="197" w:line="319" w:lineRule="auto"/>
        <w:ind w:left="998" w:right="1092"/>
        <w:jc w:val="both"/>
      </w:pPr>
      <w:r>
        <w:t>Investment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on-going</w:t>
      </w:r>
      <w:r>
        <w:rPr>
          <w:spacing w:val="-2"/>
        </w:rPr>
        <w:t xml:space="preserve"> </w:t>
      </w:r>
      <w:r>
        <w:t>sustainability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School</w:t>
      </w:r>
      <w:proofErr w:type="gramEnd"/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clearly</w:t>
      </w:r>
      <w:r>
        <w:rPr>
          <w:spacing w:val="-3"/>
        </w:rPr>
        <w:t xml:space="preserve"> </w:t>
      </w:r>
      <w:r>
        <w:t>evident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School’s investment in staffing costs and ambitious plans with regard to the estate investment plan </w:t>
      </w:r>
      <w:r>
        <w:rPr>
          <w:spacing w:val="-2"/>
        </w:rPr>
        <w:t>evidenced</w:t>
      </w:r>
      <w:r>
        <w:rPr>
          <w:spacing w:val="-11"/>
        </w:rPr>
        <w:t xml:space="preserve"> </w:t>
      </w:r>
      <w:r>
        <w:rPr>
          <w:spacing w:val="-2"/>
        </w:rPr>
        <w:t>through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completion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Phase</w:t>
      </w:r>
      <w:r>
        <w:rPr>
          <w:spacing w:val="-9"/>
        </w:rPr>
        <w:t xml:space="preserve"> </w:t>
      </w:r>
      <w:r>
        <w:rPr>
          <w:spacing w:val="-2"/>
        </w:rPr>
        <w:t>5</w:t>
      </w:r>
      <w:r>
        <w:rPr>
          <w:spacing w:val="-9"/>
        </w:rPr>
        <w:t xml:space="preserve"> </w:t>
      </w:r>
      <w:r>
        <w:rPr>
          <w:spacing w:val="-2"/>
        </w:rPr>
        <w:t>(North</w:t>
      </w:r>
      <w:r>
        <w:rPr>
          <w:spacing w:val="-9"/>
        </w:rPr>
        <w:t xml:space="preserve"> </w:t>
      </w:r>
      <w:r>
        <w:rPr>
          <w:spacing w:val="-2"/>
        </w:rPr>
        <w:t>Block),</w:t>
      </w:r>
      <w:r>
        <w:rPr>
          <w:spacing w:val="-10"/>
        </w:rPr>
        <w:t xml:space="preserve"> </w:t>
      </w:r>
      <w:r>
        <w:rPr>
          <w:spacing w:val="-2"/>
        </w:rPr>
        <w:t>all</w:t>
      </w:r>
      <w:r>
        <w:rPr>
          <w:spacing w:val="-9"/>
        </w:rPr>
        <w:t xml:space="preserve"> </w:t>
      </w:r>
      <w:r>
        <w:rPr>
          <w:spacing w:val="-2"/>
        </w:rPr>
        <w:t>aimed</w:t>
      </w:r>
      <w:r>
        <w:rPr>
          <w:spacing w:val="-9"/>
        </w:rPr>
        <w:t xml:space="preserve"> </w:t>
      </w:r>
      <w:r>
        <w:rPr>
          <w:spacing w:val="-2"/>
        </w:rPr>
        <w:t>at</w:t>
      </w:r>
      <w:r>
        <w:rPr>
          <w:spacing w:val="-10"/>
        </w:rPr>
        <w:t xml:space="preserve"> </w:t>
      </w:r>
      <w:r>
        <w:rPr>
          <w:spacing w:val="-2"/>
        </w:rPr>
        <w:t>enhancing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 xml:space="preserve">teaching </w:t>
      </w:r>
      <w:r>
        <w:t>and learning environment and ultimately the student experienc</w:t>
      </w:r>
      <w:r>
        <w:t xml:space="preserve">e. The emphasis on surplus </w:t>
      </w:r>
      <w:r>
        <w:rPr>
          <w:spacing w:val="-4"/>
        </w:rPr>
        <w:t>generation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accumulation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surpluses</w:t>
      </w:r>
      <w:r>
        <w:rPr>
          <w:spacing w:val="-6"/>
        </w:rPr>
        <w:t xml:space="preserve"> </w:t>
      </w:r>
      <w:r>
        <w:rPr>
          <w:spacing w:val="-4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date</w:t>
      </w:r>
      <w:r>
        <w:rPr>
          <w:spacing w:val="-6"/>
        </w:rPr>
        <w:t xml:space="preserve"> </w:t>
      </w:r>
      <w:r>
        <w:rPr>
          <w:spacing w:val="-4"/>
        </w:rPr>
        <w:t>enables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proofErr w:type="gramStart"/>
      <w:r>
        <w:rPr>
          <w:spacing w:val="-4"/>
        </w:rPr>
        <w:t>School</w:t>
      </w:r>
      <w:proofErr w:type="gramEnd"/>
      <w:r>
        <w:rPr>
          <w:spacing w:val="-7"/>
        </w:rPr>
        <w:t xml:space="preserve"> </w:t>
      </w:r>
      <w:r>
        <w:rPr>
          <w:spacing w:val="-4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invest</w:t>
      </w:r>
      <w:r>
        <w:rPr>
          <w:spacing w:val="-8"/>
        </w:rPr>
        <w:t xml:space="preserve"> </w:t>
      </w:r>
      <w:r>
        <w:rPr>
          <w:spacing w:val="-4"/>
        </w:rPr>
        <w:t>strategically</w:t>
      </w:r>
      <w:r>
        <w:rPr>
          <w:spacing w:val="-7"/>
        </w:rPr>
        <w:t xml:space="preserve"> </w:t>
      </w:r>
      <w:r>
        <w:rPr>
          <w:spacing w:val="-4"/>
        </w:rPr>
        <w:t xml:space="preserve">in </w:t>
      </w:r>
      <w:r>
        <w:t>support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Strategic</w:t>
      </w:r>
      <w:r>
        <w:rPr>
          <w:spacing w:val="-12"/>
        </w:rPr>
        <w:t xml:space="preserve"> </w:t>
      </w:r>
      <w:r>
        <w:t>Plan.</w:t>
      </w:r>
      <w:r>
        <w:rPr>
          <w:spacing w:val="-15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evidenced</w:t>
      </w:r>
      <w:r>
        <w:rPr>
          <w:spacing w:val="-14"/>
        </w:rPr>
        <w:t xml:space="preserve"> </w:t>
      </w:r>
      <w:r>
        <w:t>above,</w:t>
      </w:r>
      <w:r>
        <w:rPr>
          <w:spacing w:val="-15"/>
        </w:rPr>
        <w:t xml:space="preserve"> </w:t>
      </w:r>
      <w:r>
        <w:t>investment</w:t>
      </w:r>
      <w:r>
        <w:rPr>
          <w:spacing w:val="-15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take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form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both</w:t>
      </w:r>
      <w:r>
        <w:rPr>
          <w:spacing w:val="-14"/>
        </w:rPr>
        <w:t xml:space="preserve"> </w:t>
      </w:r>
      <w:r>
        <w:t xml:space="preserve">capital </w:t>
      </w:r>
      <w:r>
        <w:rPr>
          <w:spacing w:val="-6"/>
        </w:rPr>
        <w:t>investment and additional recurrent</w:t>
      </w:r>
      <w:r>
        <w:rPr>
          <w:spacing w:val="-9"/>
        </w:rPr>
        <w:t xml:space="preserve"> </w:t>
      </w:r>
      <w:r>
        <w:rPr>
          <w:spacing w:val="-6"/>
        </w:rPr>
        <w:t xml:space="preserve">spend. The £16.7m North Block investment is funded through </w:t>
      </w:r>
      <w:r>
        <w:t>a combination of an external loan facility, a Capital fundraising campaign and by drawing on internal reserves.</w:t>
      </w:r>
    </w:p>
    <w:p w14:paraId="610C0D2B" w14:textId="77777777" w:rsidR="00F275D1" w:rsidRDefault="007D7ADE">
      <w:pPr>
        <w:pStyle w:val="BodyText"/>
        <w:spacing w:before="119" w:line="319" w:lineRule="auto"/>
        <w:ind w:left="998" w:right="1092"/>
        <w:jc w:val="both"/>
      </w:pPr>
      <w:r>
        <w:rPr>
          <w:spacing w:val="-2"/>
        </w:rPr>
        <w:t>Financial</w:t>
      </w:r>
      <w:r>
        <w:rPr>
          <w:spacing w:val="-14"/>
        </w:rPr>
        <w:t xml:space="preserve"> </w:t>
      </w:r>
      <w:r>
        <w:rPr>
          <w:spacing w:val="-2"/>
        </w:rPr>
        <w:t>sustainability</w:t>
      </w:r>
      <w:r>
        <w:rPr>
          <w:spacing w:val="-14"/>
        </w:rPr>
        <w:t xml:space="preserve"> </w:t>
      </w:r>
      <w:r>
        <w:rPr>
          <w:spacing w:val="-2"/>
        </w:rPr>
        <w:t>underpinning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investm</w:t>
      </w:r>
      <w:r>
        <w:rPr>
          <w:spacing w:val="-2"/>
        </w:rPr>
        <w:t>ent</w:t>
      </w:r>
      <w:r>
        <w:rPr>
          <w:spacing w:val="-14"/>
        </w:rPr>
        <w:t xml:space="preserve"> </w:t>
      </w:r>
      <w:r>
        <w:rPr>
          <w:spacing w:val="-2"/>
        </w:rPr>
        <w:t>behind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School’s</w:t>
      </w:r>
      <w:r>
        <w:rPr>
          <w:spacing w:val="-14"/>
        </w:rPr>
        <w:t xml:space="preserve"> </w:t>
      </w:r>
      <w:r>
        <w:rPr>
          <w:spacing w:val="-2"/>
        </w:rPr>
        <w:t>Strategic</w:t>
      </w:r>
      <w:r>
        <w:rPr>
          <w:spacing w:val="-13"/>
        </w:rPr>
        <w:t xml:space="preserve"> </w:t>
      </w:r>
      <w:r>
        <w:rPr>
          <w:spacing w:val="-2"/>
        </w:rPr>
        <w:t>Plan</w:t>
      </w:r>
      <w:r>
        <w:rPr>
          <w:spacing w:val="-14"/>
        </w:rPr>
        <w:t xml:space="preserve"> </w:t>
      </w:r>
      <w:r>
        <w:rPr>
          <w:spacing w:val="-2"/>
        </w:rPr>
        <w:t>has</w:t>
      </w:r>
      <w:r>
        <w:rPr>
          <w:spacing w:val="-13"/>
        </w:rPr>
        <w:t xml:space="preserve"> </w:t>
      </w:r>
      <w:r>
        <w:rPr>
          <w:spacing w:val="-2"/>
        </w:rPr>
        <w:t>been fully</w:t>
      </w:r>
      <w:r>
        <w:rPr>
          <w:spacing w:val="-14"/>
        </w:rPr>
        <w:t xml:space="preserve"> </w:t>
      </w:r>
      <w:r>
        <w:rPr>
          <w:spacing w:val="-2"/>
        </w:rPr>
        <w:t>tested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reflected</w:t>
      </w:r>
      <w:r>
        <w:rPr>
          <w:spacing w:val="-14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seven-year</w:t>
      </w:r>
      <w:r>
        <w:rPr>
          <w:spacing w:val="-14"/>
        </w:rPr>
        <w:t xml:space="preserve"> </w:t>
      </w:r>
      <w:r>
        <w:rPr>
          <w:spacing w:val="-2"/>
        </w:rPr>
        <w:t>financial</w:t>
      </w:r>
      <w:r>
        <w:rPr>
          <w:spacing w:val="-14"/>
        </w:rPr>
        <w:t xml:space="preserve"> </w:t>
      </w:r>
      <w:r>
        <w:rPr>
          <w:spacing w:val="-2"/>
        </w:rPr>
        <w:t>forecasts</w:t>
      </w:r>
      <w:r>
        <w:rPr>
          <w:spacing w:val="-14"/>
        </w:rPr>
        <w:t xml:space="preserve"> </w:t>
      </w:r>
      <w:r>
        <w:rPr>
          <w:spacing w:val="-2"/>
        </w:rPr>
        <w:t>(2</w:t>
      </w:r>
      <w:r>
        <w:rPr>
          <w:spacing w:val="-14"/>
        </w:rPr>
        <w:t xml:space="preserve"> </w:t>
      </w:r>
      <w:r>
        <w:rPr>
          <w:spacing w:val="-2"/>
        </w:rPr>
        <w:t>years’</w:t>
      </w:r>
      <w:r>
        <w:rPr>
          <w:spacing w:val="-14"/>
        </w:rPr>
        <w:t xml:space="preserve"> </w:t>
      </w:r>
      <w:r>
        <w:rPr>
          <w:spacing w:val="-2"/>
        </w:rPr>
        <w:t>actual</w:t>
      </w:r>
      <w:r>
        <w:rPr>
          <w:spacing w:val="-13"/>
        </w:rPr>
        <w:t xml:space="preserve"> </w:t>
      </w:r>
      <w:r>
        <w:rPr>
          <w:spacing w:val="-2"/>
        </w:rPr>
        <w:t>results</w:t>
      </w:r>
      <w:r>
        <w:rPr>
          <w:spacing w:val="-14"/>
        </w:rPr>
        <w:t xml:space="preserve"> </w:t>
      </w:r>
      <w:r>
        <w:rPr>
          <w:spacing w:val="-2"/>
        </w:rPr>
        <w:t>plus</w:t>
      </w:r>
      <w:r>
        <w:rPr>
          <w:spacing w:val="-14"/>
        </w:rPr>
        <w:t xml:space="preserve"> </w:t>
      </w:r>
      <w:r>
        <w:rPr>
          <w:spacing w:val="-2"/>
        </w:rPr>
        <w:t>5</w:t>
      </w:r>
      <w:r>
        <w:rPr>
          <w:spacing w:val="-14"/>
        </w:rPr>
        <w:t xml:space="preserve"> </w:t>
      </w:r>
      <w:r>
        <w:rPr>
          <w:spacing w:val="-2"/>
        </w:rPr>
        <w:t xml:space="preserve">years </w:t>
      </w:r>
      <w:r>
        <w:t>of</w:t>
      </w:r>
      <w:r>
        <w:rPr>
          <w:spacing w:val="-16"/>
        </w:rPr>
        <w:t xml:space="preserve"> </w:t>
      </w:r>
      <w:r>
        <w:t>forecast)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2025/26</w:t>
      </w:r>
      <w:r>
        <w:rPr>
          <w:spacing w:val="-16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submitted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OfS.</w:t>
      </w:r>
    </w:p>
    <w:p w14:paraId="26621EE9" w14:textId="77777777" w:rsidR="00F275D1" w:rsidRDefault="007D7ADE">
      <w:pPr>
        <w:pStyle w:val="BodyText"/>
        <w:spacing w:before="121" w:line="319" w:lineRule="auto"/>
        <w:ind w:left="998" w:right="1099"/>
        <w:jc w:val="both"/>
      </w:pP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thrive</w:t>
      </w:r>
      <w:r>
        <w:rPr>
          <w:spacing w:val="-12"/>
        </w:rPr>
        <w:t xml:space="preserve"> </w:t>
      </w:r>
      <w:r>
        <w:rPr>
          <w:spacing w:val="-4"/>
        </w:rPr>
        <w:t>Central</w:t>
      </w:r>
      <w:r>
        <w:rPr>
          <w:spacing w:val="-12"/>
        </w:rPr>
        <w:t xml:space="preserve"> </w:t>
      </w:r>
      <w:r>
        <w:rPr>
          <w:spacing w:val="-4"/>
        </w:rPr>
        <w:t>plans</w:t>
      </w:r>
      <w:r>
        <w:rPr>
          <w:spacing w:val="-12"/>
        </w:rPr>
        <w:t xml:space="preserve"> </w:t>
      </w:r>
      <w:r>
        <w:rPr>
          <w:spacing w:val="-4"/>
        </w:rPr>
        <w:t>its</w:t>
      </w:r>
      <w:r>
        <w:rPr>
          <w:spacing w:val="-12"/>
        </w:rPr>
        <w:t xml:space="preserve"> </w:t>
      </w:r>
      <w:r>
        <w:rPr>
          <w:spacing w:val="-4"/>
        </w:rPr>
        <w:t>activities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ensure</w:t>
      </w:r>
      <w:r>
        <w:rPr>
          <w:spacing w:val="-12"/>
        </w:rPr>
        <w:t xml:space="preserve"> </w:t>
      </w:r>
      <w:r>
        <w:rPr>
          <w:spacing w:val="-4"/>
        </w:rPr>
        <w:t>there</w:t>
      </w:r>
      <w:r>
        <w:rPr>
          <w:spacing w:val="-12"/>
        </w:rPr>
        <w:t xml:space="preserve"> </w:t>
      </w:r>
      <w:r>
        <w:rPr>
          <w:spacing w:val="-4"/>
        </w:rPr>
        <w:t>is</w:t>
      </w:r>
      <w:r>
        <w:rPr>
          <w:spacing w:val="-12"/>
        </w:rPr>
        <w:t xml:space="preserve"> </w:t>
      </w:r>
      <w:r>
        <w:rPr>
          <w:spacing w:val="-4"/>
        </w:rPr>
        <w:t>no</w:t>
      </w:r>
      <w:r>
        <w:rPr>
          <w:spacing w:val="-12"/>
        </w:rPr>
        <w:t xml:space="preserve"> </w:t>
      </w:r>
      <w:r>
        <w:rPr>
          <w:spacing w:val="-4"/>
        </w:rPr>
        <w:t>risk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insolvency</w:t>
      </w:r>
      <w:r>
        <w:rPr>
          <w:spacing w:val="-12"/>
        </w:rPr>
        <w:t xml:space="preserve"> </w:t>
      </w:r>
      <w:r>
        <w:rPr>
          <w:spacing w:val="-4"/>
        </w:rPr>
        <w:t>within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period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 xml:space="preserve">three </w:t>
      </w:r>
      <w:r>
        <w:rPr>
          <w:spacing w:val="-6"/>
        </w:rPr>
        <w:t>years</w:t>
      </w:r>
      <w:r>
        <w:rPr>
          <w:spacing w:val="-8"/>
        </w:rPr>
        <w:t xml:space="preserve"> </w:t>
      </w:r>
      <w:r>
        <w:rPr>
          <w:spacing w:val="-6"/>
        </w:rPr>
        <w:t>and</w:t>
      </w:r>
      <w:r>
        <w:rPr>
          <w:spacing w:val="-8"/>
        </w:rPr>
        <w:t xml:space="preserve"> </w:t>
      </w:r>
      <w:r>
        <w:rPr>
          <w:spacing w:val="-6"/>
        </w:rPr>
        <w:t>has</w:t>
      </w:r>
      <w:r>
        <w:rPr>
          <w:spacing w:val="-7"/>
        </w:rPr>
        <w:t xml:space="preserve"> </w:t>
      </w:r>
      <w:r>
        <w:rPr>
          <w:spacing w:val="-6"/>
        </w:rPr>
        <w:t>sufficient</w:t>
      </w:r>
      <w:r>
        <w:rPr>
          <w:spacing w:val="-8"/>
        </w:rPr>
        <w:t xml:space="preserve"> </w:t>
      </w:r>
      <w:r>
        <w:rPr>
          <w:spacing w:val="-6"/>
        </w:rPr>
        <w:t>financial</w:t>
      </w:r>
      <w:r>
        <w:rPr>
          <w:spacing w:val="-8"/>
        </w:rPr>
        <w:t xml:space="preserve"> </w:t>
      </w:r>
      <w:r>
        <w:rPr>
          <w:spacing w:val="-6"/>
        </w:rPr>
        <w:t>resources</w:t>
      </w:r>
      <w:r>
        <w:rPr>
          <w:spacing w:val="-7"/>
        </w:rPr>
        <w:t xml:space="preserve"> </w:t>
      </w:r>
      <w:r>
        <w:rPr>
          <w:spacing w:val="-6"/>
        </w:rPr>
        <w:t>for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8"/>
        </w:rPr>
        <w:t xml:space="preserve"> </w:t>
      </w:r>
      <w:r>
        <w:rPr>
          <w:spacing w:val="-6"/>
        </w:rPr>
        <w:t>period</w:t>
      </w:r>
      <w:r>
        <w:rPr>
          <w:spacing w:val="-7"/>
        </w:rPr>
        <w:t xml:space="preserve"> </w:t>
      </w:r>
      <w:r>
        <w:rPr>
          <w:spacing w:val="-6"/>
        </w:rPr>
        <w:t>of</w:t>
      </w:r>
      <w:r>
        <w:rPr>
          <w:spacing w:val="-8"/>
        </w:rPr>
        <w:t xml:space="preserve"> </w:t>
      </w:r>
      <w:r>
        <w:rPr>
          <w:spacing w:val="-6"/>
        </w:rPr>
        <w:t>at</w:t>
      </w:r>
      <w:r>
        <w:rPr>
          <w:spacing w:val="-10"/>
        </w:rPr>
        <w:t xml:space="preserve"> </w:t>
      </w:r>
      <w:r>
        <w:rPr>
          <w:spacing w:val="-6"/>
        </w:rPr>
        <w:t>least</w:t>
      </w:r>
      <w:r>
        <w:rPr>
          <w:spacing w:val="-8"/>
        </w:rPr>
        <w:t xml:space="preserve"> </w:t>
      </w:r>
      <w:r>
        <w:rPr>
          <w:spacing w:val="-6"/>
        </w:rPr>
        <w:t>five</w:t>
      </w:r>
      <w:r>
        <w:rPr>
          <w:spacing w:val="-7"/>
        </w:rPr>
        <w:t xml:space="preserve"> </w:t>
      </w:r>
      <w:r>
        <w:rPr>
          <w:spacing w:val="-6"/>
        </w:rPr>
        <w:t>years.</w:t>
      </w:r>
      <w:r>
        <w:rPr>
          <w:spacing w:val="-10"/>
        </w:rPr>
        <w:t xml:space="preserve"> </w:t>
      </w:r>
      <w:r>
        <w:rPr>
          <w:spacing w:val="-6"/>
        </w:rPr>
        <w:t>Strategies</w:t>
      </w:r>
      <w:r>
        <w:rPr>
          <w:spacing w:val="-7"/>
        </w:rPr>
        <w:t xml:space="preserve"> </w:t>
      </w:r>
      <w:r>
        <w:rPr>
          <w:spacing w:val="-6"/>
        </w:rPr>
        <w:t>to</w:t>
      </w:r>
      <w:r>
        <w:rPr>
          <w:spacing w:val="-8"/>
        </w:rPr>
        <w:t xml:space="preserve"> </w:t>
      </w:r>
      <w:r>
        <w:rPr>
          <w:spacing w:val="-6"/>
        </w:rPr>
        <w:t xml:space="preserve">underpin </w:t>
      </w:r>
      <w:r>
        <w:t>viability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sustainability</w:t>
      </w:r>
      <w:r>
        <w:rPr>
          <w:spacing w:val="-11"/>
        </w:rPr>
        <w:t xml:space="preserve"> </w:t>
      </w:r>
      <w:r>
        <w:t>include:</w:t>
      </w:r>
    </w:p>
    <w:p w14:paraId="1D48A6E4" w14:textId="77777777" w:rsidR="00F275D1" w:rsidRDefault="007D7ADE">
      <w:pPr>
        <w:pStyle w:val="ListParagraph"/>
        <w:numPr>
          <w:ilvl w:val="1"/>
          <w:numId w:val="15"/>
        </w:numPr>
        <w:tabs>
          <w:tab w:val="left" w:pos="1930"/>
        </w:tabs>
        <w:spacing w:before="111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regular</w:t>
      </w:r>
      <w:r>
        <w:rPr>
          <w:sz w:val="20"/>
        </w:rPr>
        <w:t xml:space="preserve"> </w:t>
      </w:r>
      <w:r>
        <w:rPr>
          <w:spacing w:val="-6"/>
          <w:sz w:val="20"/>
        </w:rPr>
        <w:t>identification,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impact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z w:val="20"/>
        </w:rPr>
        <w:t xml:space="preserve"> </w:t>
      </w:r>
      <w:r>
        <w:rPr>
          <w:spacing w:val="-6"/>
          <w:sz w:val="20"/>
        </w:rPr>
        <w:t>management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1"/>
          <w:sz w:val="20"/>
        </w:rPr>
        <w:t xml:space="preserve"> </w:t>
      </w:r>
      <w:proofErr w:type="gramStart"/>
      <w:r>
        <w:rPr>
          <w:spacing w:val="-6"/>
          <w:sz w:val="20"/>
        </w:rPr>
        <w:t>risks;</w:t>
      </w:r>
      <w:proofErr w:type="gramEnd"/>
    </w:p>
    <w:p w14:paraId="07372EEE" w14:textId="77777777" w:rsidR="00F275D1" w:rsidRDefault="007D7ADE">
      <w:pPr>
        <w:pStyle w:val="ListParagraph"/>
        <w:numPr>
          <w:ilvl w:val="1"/>
          <w:numId w:val="15"/>
        </w:numPr>
        <w:tabs>
          <w:tab w:val="left" w:pos="1930"/>
        </w:tabs>
        <w:spacing w:before="189" w:line="316" w:lineRule="auto"/>
        <w:ind w:right="1099"/>
        <w:rPr>
          <w:sz w:val="20"/>
        </w:rPr>
      </w:pPr>
      <w:r>
        <w:rPr>
          <w:spacing w:val="-4"/>
          <w:sz w:val="20"/>
        </w:rPr>
        <w:t>robust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realistic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financial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assumptions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that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are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subject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scenario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planning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 xml:space="preserve">stress </w:t>
      </w:r>
      <w:r>
        <w:rPr>
          <w:sz w:val="20"/>
        </w:rPr>
        <w:t xml:space="preserve">test the impact on assumptions and agree contingency mitigations that would be </w:t>
      </w:r>
      <w:proofErr w:type="gramStart"/>
      <w:r>
        <w:rPr>
          <w:spacing w:val="-2"/>
          <w:sz w:val="20"/>
        </w:rPr>
        <w:t>required;</w:t>
      </w:r>
      <w:proofErr w:type="gramEnd"/>
    </w:p>
    <w:p w14:paraId="6B10197B" w14:textId="77777777" w:rsidR="00F275D1" w:rsidRDefault="007D7ADE">
      <w:pPr>
        <w:pStyle w:val="ListParagraph"/>
        <w:numPr>
          <w:ilvl w:val="1"/>
          <w:numId w:val="15"/>
        </w:numPr>
        <w:tabs>
          <w:tab w:val="left" w:pos="1930"/>
        </w:tabs>
        <w:spacing w:before="114" w:line="314" w:lineRule="auto"/>
        <w:ind w:right="1099"/>
        <w:rPr>
          <w:sz w:val="20"/>
        </w:rPr>
      </w:pP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setting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Financial</w:t>
      </w:r>
      <w:r>
        <w:rPr>
          <w:spacing w:val="-11"/>
          <w:sz w:val="20"/>
        </w:rPr>
        <w:t xml:space="preserve"> </w:t>
      </w:r>
      <w:r>
        <w:rPr>
          <w:sz w:val="20"/>
        </w:rPr>
        <w:t>Strategy</w:t>
      </w:r>
      <w:r>
        <w:rPr>
          <w:spacing w:val="-11"/>
          <w:sz w:val="20"/>
        </w:rPr>
        <w:t xml:space="preserve"> </w:t>
      </w:r>
      <w:r>
        <w:rPr>
          <w:sz w:val="20"/>
        </w:rPr>
        <w:t>targets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ensure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delivery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financial</w:t>
      </w:r>
      <w:r>
        <w:rPr>
          <w:spacing w:val="-11"/>
          <w:sz w:val="20"/>
        </w:rPr>
        <w:t xml:space="preserve"> </w:t>
      </w:r>
      <w:r>
        <w:rPr>
          <w:sz w:val="20"/>
        </w:rPr>
        <w:t>returns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for </w:t>
      </w:r>
      <w:proofErr w:type="gramStart"/>
      <w:r>
        <w:rPr>
          <w:spacing w:val="-2"/>
          <w:sz w:val="20"/>
        </w:rPr>
        <w:t>sustainability;</w:t>
      </w:r>
      <w:proofErr w:type="gramEnd"/>
    </w:p>
    <w:p w14:paraId="63AE664A" w14:textId="77777777" w:rsidR="00F275D1" w:rsidRDefault="007D7ADE">
      <w:pPr>
        <w:pStyle w:val="ListParagraph"/>
        <w:numPr>
          <w:ilvl w:val="1"/>
          <w:numId w:val="15"/>
        </w:numPr>
        <w:tabs>
          <w:tab w:val="left" w:pos="1930"/>
        </w:tabs>
        <w:spacing w:before="117" w:line="314" w:lineRule="auto"/>
        <w:ind w:right="1100"/>
        <w:rPr>
          <w:sz w:val="20"/>
        </w:rPr>
      </w:pPr>
      <w:r>
        <w:rPr>
          <w:sz w:val="20"/>
        </w:rPr>
        <w:t>maintaining adequate liquid reserves to meet any unforeseen c</w:t>
      </w:r>
      <w:r>
        <w:rPr>
          <w:sz w:val="20"/>
        </w:rPr>
        <w:t>ontingencies and to navigate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dynamic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uncertain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environment;</w:t>
      </w:r>
      <w:proofErr w:type="gramEnd"/>
    </w:p>
    <w:p w14:paraId="34970039" w14:textId="77777777" w:rsidR="00F275D1" w:rsidRDefault="007D7ADE">
      <w:pPr>
        <w:pStyle w:val="ListParagraph"/>
        <w:numPr>
          <w:ilvl w:val="1"/>
          <w:numId w:val="15"/>
        </w:numPr>
        <w:tabs>
          <w:tab w:val="left" w:pos="1930"/>
        </w:tabs>
        <w:spacing w:before="117" w:line="314" w:lineRule="auto"/>
        <w:ind w:right="1097"/>
        <w:rPr>
          <w:sz w:val="20"/>
        </w:rPr>
      </w:pPr>
      <w:r>
        <w:rPr>
          <w:spacing w:val="-4"/>
          <w:sz w:val="20"/>
        </w:rPr>
        <w:t>regular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reporting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including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monthly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dashboard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tracking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performance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against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KPIs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highlighting</w:t>
      </w:r>
      <w:r>
        <w:rPr>
          <w:spacing w:val="-16"/>
          <w:sz w:val="20"/>
        </w:rPr>
        <w:t xml:space="preserve"> </w:t>
      </w:r>
      <w:r>
        <w:rPr>
          <w:sz w:val="20"/>
        </w:rPr>
        <w:t>any</w:t>
      </w:r>
      <w:r>
        <w:rPr>
          <w:spacing w:val="-16"/>
          <w:sz w:val="20"/>
        </w:rPr>
        <w:t xml:space="preserve"> </w:t>
      </w:r>
      <w:r>
        <w:rPr>
          <w:sz w:val="20"/>
        </w:rPr>
        <w:t>new</w:t>
      </w:r>
      <w:r>
        <w:rPr>
          <w:spacing w:val="-16"/>
          <w:sz w:val="20"/>
        </w:rPr>
        <w:t xml:space="preserve"> </w:t>
      </w:r>
      <w:r>
        <w:rPr>
          <w:sz w:val="20"/>
        </w:rPr>
        <w:t>or</w:t>
      </w:r>
      <w:r>
        <w:rPr>
          <w:spacing w:val="-16"/>
          <w:sz w:val="20"/>
        </w:rPr>
        <w:t xml:space="preserve"> </w:t>
      </w:r>
      <w:r>
        <w:rPr>
          <w:sz w:val="20"/>
        </w:rPr>
        <w:t>emerging</w:t>
      </w:r>
      <w:r>
        <w:rPr>
          <w:spacing w:val="-15"/>
          <w:sz w:val="20"/>
        </w:rPr>
        <w:t xml:space="preserve"> </w:t>
      </w:r>
      <w:r>
        <w:rPr>
          <w:sz w:val="20"/>
        </w:rPr>
        <w:t>risks</w:t>
      </w:r>
      <w:r>
        <w:rPr>
          <w:spacing w:val="-16"/>
          <w:sz w:val="20"/>
        </w:rPr>
        <w:t xml:space="preserve"> </w:t>
      </w:r>
      <w:r>
        <w:rPr>
          <w:sz w:val="20"/>
        </w:rPr>
        <w:t>or</w:t>
      </w:r>
      <w:r>
        <w:rPr>
          <w:spacing w:val="-16"/>
          <w:sz w:val="20"/>
        </w:rPr>
        <w:t xml:space="preserve"> </w:t>
      </w:r>
      <w:r>
        <w:rPr>
          <w:sz w:val="20"/>
        </w:rPr>
        <w:t>trends;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</w:p>
    <w:p w14:paraId="1FF04E4B" w14:textId="77777777" w:rsidR="00F275D1" w:rsidRDefault="007D7ADE">
      <w:pPr>
        <w:pStyle w:val="ListParagraph"/>
        <w:numPr>
          <w:ilvl w:val="1"/>
          <w:numId w:val="15"/>
        </w:numPr>
        <w:tabs>
          <w:tab w:val="left" w:pos="1930"/>
        </w:tabs>
        <w:spacing w:before="117"/>
        <w:rPr>
          <w:sz w:val="20"/>
        </w:rPr>
      </w:pPr>
      <w:r>
        <w:rPr>
          <w:spacing w:val="-6"/>
          <w:sz w:val="20"/>
        </w:rPr>
        <w:t>strong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governance</w:t>
      </w:r>
      <w:r>
        <w:rPr>
          <w:sz w:val="20"/>
        </w:rPr>
        <w:t xml:space="preserve"> </w:t>
      </w:r>
      <w:r>
        <w:rPr>
          <w:spacing w:val="-6"/>
          <w:sz w:val="20"/>
        </w:rPr>
        <w:t>structure</w:t>
      </w:r>
      <w:r>
        <w:rPr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challenge,</w:t>
      </w:r>
      <w:r>
        <w:rPr>
          <w:spacing w:val="-3"/>
          <w:sz w:val="20"/>
        </w:rPr>
        <w:t xml:space="preserve"> </w:t>
      </w:r>
      <w:proofErr w:type="gramStart"/>
      <w:r>
        <w:rPr>
          <w:spacing w:val="-6"/>
          <w:sz w:val="20"/>
        </w:rPr>
        <w:t>review</w:t>
      </w:r>
      <w:proofErr w:type="gramEnd"/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monitoring.</w:t>
      </w:r>
    </w:p>
    <w:p w14:paraId="60F866F0" w14:textId="77777777" w:rsidR="00F275D1" w:rsidRDefault="007D7ADE">
      <w:pPr>
        <w:pStyle w:val="BodyText"/>
        <w:spacing w:before="197" w:line="319" w:lineRule="auto"/>
        <w:ind w:left="998" w:right="1094"/>
        <w:jc w:val="both"/>
      </w:pPr>
      <w:r>
        <w:rPr>
          <w:spacing w:val="-2"/>
        </w:rPr>
        <w:t>The</w:t>
      </w:r>
      <w:r>
        <w:rPr>
          <w:spacing w:val="-14"/>
        </w:rPr>
        <w:t xml:space="preserve"> </w:t>
      </w:r>
      <w:proofErr w:type="gramStart"/>
      <w:r>
        <w:rPr>
          <w:spacing w:val="-2"/>
        </w:rPr>
        <w:t>School</w:t>
      </w:r>
      <w:proofErr w:type="gramEnd"/>
      <w:r>
        <w:rPr>
          <w:spacing w:val="-14"/>
        </w:rPr>
        <w:t xml:space="preserve"> </w:t>
      </w:r>
      <w:r>
        <w:rPr>
          <w:spacing w:val="-2"/>
        </w:rPr>
        <w:t>is</w:t>
      </w:r>
      <w:r>
        <w:rPr>
          <w:spacing w:val="-14"/>
        </w:rPr>
        <w:t xml:space="preserve"> </w:t>
      </w:r>
      <w:r>
        <w:rPr>
          <w:spacing w:val="-2"/>
        </w:rPr>
        <w:t>moving</w:t>
      </w:r>
      <w:r>
        <w:rPr>
          <w:spacing w:val="-14"/>
        </w:rPr>
        <w:t xml:space="preserve"> </w:t>
      </w:r>
      <w:r>
        <w:rPr>
          <w:spacing w:val="-2"/>
        </w:rPr>
        <w:t>forward</w:t>
      </w:r>
      <w:r>
        <w:rPr>
          <w:spacing w:val="-14"/>
        </w:rPr>
        <w:t xml:space="preserve"> </w:t>
      </w:r>
      <w:r>
        <w:rPr>
          <w:spacing w:val="-2"/>
        </w:rPr>
        <w:t>from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4"/>
        </w:rPr>
        <w:t xml:space="preserve"> </w:t>
      </w:r>
      <w:r>
        <w:rPr>
          <w:spacing w:val="-2"/>
        </w:rPr>
        <w:t>position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cumulative</w:t>
      </w:r>
      <w:r>
        <w:rPr>
          <w:spacing w:val="-14"/>
        </w:rPr>
        <w:t xml:space="preserve"> </w:t>
      </w:r>
      <w:r>
        <w:rPr>
          <w:spacing w:val="-2"/>
        </w:rPr>
        <w:t>strength</w:t>
      </w:r>
      <w:r>
        <w:rPr>
          <w:spacing w:val="-14"/>
        </w:rPr>
        <w:t xml:space="preserve"> </w:t>
      </w:r>
      <w:r>
        <w:rPr>
          <w:spacing w:val="-2"/>
        </w:rPr>
        <w:t>with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4"/>
        </w:rPr>
        <w:t xml:space="preserve"> </w:t>
      </w:r>
      <w:r>
        <w:rPr>
          <w:spacing w:val="-2"/>
        </w:rPr>
        <w:t>strong</w:t>
      </w:r>
      <w:r>
        <w:rPr>
          <w:spacing w:val="-14"/>
        </w:rPr>
        <w:t xml:space="preserve"> </w:t>
      </w:r>
      <w:r>
        <w:rPr>
          <w:spacing w:val="-2"/>
        </w:rPr>
        <w:t>focus</w:t>
      </w:r>
      <w:r>
        <w:rPr>
          <w:spacing w:val="-14"/>
        </w:rPr>
        <w:t xml:space="preserve"> </w:t>
      </w:r>
      <w:r>
        <w:rPr>
          <w:spacing w:val="-2"/>
        </w:rPr>
        <w:t>on</w:t>
      </w:r>
      <w:r>
        <w:rPr>
          <w:spacing w:val="-14"/>
        </w:rPr>
        <w:t xml:space="preserve"> </w:t>
      </w:r>
      <w:r>
        <w:rPr>
          <w:spacing w:val="-2"/>
        </w:rPr>
        <w:t xml:space="preserve">long </w:t>
      </w:r>
      <w:r>
        <w:t xml:space="preserve">term financial sustainability, a healthy Balance Sheet despite increased debt and a high cash </w:t>
      </w:r>
      <w:r>
        <w:rPr>
          <w:spacing w:val="-6"/>
        </w:rPr>
        <w:t>balance</w:t>
      </w:r>
      <w:r>
        <w:rPr>
          <w:spacing w:val="-10"/>
        </w:rPr>
        <w:t xml:space="preserve"> </w:t>
      </w:r>
      <w:r>
        <w:rPr>
          <w:spacing w:val="-6"/>
        </w:rPr>
        <w:t>position</w:t>
      </w:r>
      <w:r>
        <w:rPr>
          <w:spacing w:val="-10"/>
        </w:rPr>
        <w:t xml:space="preserve"> </w:t>
      </w:r>
      <w:r>
        <w:rPr>
          <w:spacing w:val="-6"/>
        </w:rPr>
        <w:t>with</w:t>
      </w:r>
      <w:r>
        <w:rPr>
          <w:spacing w:val="-10"/>
        </w:rPr>
        <w:t xml:space="preserve"> </w:t>
      </w:r>
      <w:r>
        <w:rPr>
          <w:spacing w:val="-6"/>
        </w:rPr>
        <w:t>a</w:t>
      </w:r>
      <w:r>
        <w:rPr>
          <w:spacing w:val="-10"/>
        </w:rPr>
        <w:t xml:space="preserve"> </w:t>
      </w:r>
      <w:r>
        <w:rPr>
          <w:spacing w:val="-6"/>
        </w:rPr>
        <w:t>good</w:t>
      </w:r>
      <w:r>
        <w:rPr>
          <w:spacing w:val="-10"/>
        </w:rPr>
        <w:t xml:space="preserve"> </w:t>
      </w:r>
      <w:r>
        <w:rPr>
          <w:spacing w:val="-6"/>
        </w:rPr>
        <w:t>level</w:t>
      </w:r>
      <w:r>
        <w:rPr>
          <w:spacing w:val="-9"/>
        </w:rPr>
        <w:t xml:space="preserve"> </w:t>
      </w:r>
      <w:r>
        <w:rPr>
          <w:spacing w:val="-6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reserves</w:t>
      </w:r>
      <w:r>
        <w:rPr>
          <w:spacing w:val="-10"/>
        </w:rPr>
        <w:t xml:space="preserve"> </w:t>
      </w:r>
      <w:r>
        <w:rPr>
          <w:spacing w:val="-6"/>
        </w:rPr>
        <w:t>and</w:t>
      </w:r>
      <w:r>
        <w:rPr>
          <w:spacing w:val="-10"/>
        </w:rPr>
        <w:t xml:space="preserve"> </w:t>
      </w:r>
      <w:r>
        <w:rPr>
          <w:spacing w:val="-6"/>
        </w:rPr>
        <w:t>a</w:t>
      </w:r>
      <w:r>
        <w:rPr>
          <w:spacing w:val="-4"/>
        </w:rPr>
        <w:t xml:space="preserve"> </w:t>
      </w:r>
      <w:r>
        <w:rPr>
          <w:spacing w:val="-6"/>
        </w:rPr>
        <w:t>good</w:t>
      </w:r>
      <w:r>
        <w:rPr>
          <w:spacing w:val="-10"/>
        </w:rPr>
        <w:t xml:space="preserve"> </w:t>
      </w:r>
      <w:r>
        <w:rPr>
          <w:spacing w:val="-6"/>
        </w:rPr>
        <w:t>track</w:t>
      </w:r>
      <w:r>
        <w:rPr>
          <w:spacing w:val="-9"/>
        </w:rPr>
        <w:t xml:space="preserve"> </w:t>
      </w:r>
      <w:r>
        <w:rPr>
          <w:spacing w:val="-6"/>
        </w:rPr>
        <w:t>record</w:t>
      </w:r>
      <w:r>
        <w:rPr>
          <w:spacing w:val="-10"/>
        </w:rPr>
        <w:t xml:space="preserve"> </w:t>
      </w:r>
      <w:r>
        <w:rPr>
          <w:spacing w:val="-6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generating</w:t>
      </w:r>
      <w:r>
        <w:rPr>
          <w:spacing w:val="-8"/>
        </w:rPr>
        <w:t xml:space="preserve"> </w:t>
      </w:r>
      <w:r>
        <w:rPr>
          <w:spacing w:val="-6"/>
        </w:rPr>
        <w:t>surpluses.</w:t>
      </w:r>
      <w:r>
        <w:rPr>
          <w:spacing w:val="-10"/>
        </w:rPr>
        <w:t xml:space="preserve"> </w:t>
      </w:r>
      <w:r>
        <w:rPr>
          <w:spacing w:val="-6"/>
        </w:rPr>
        <w:t xml:space="preserve">The </w:t>
      </w:r>
      <w:proofErr w:type="gramStart"/>
      <w:r>
        <w:t>School</w:t>
      </w:r>
      <w:proofErr w:type="gramEnd"/>
      <w:r>
        <w:t xml:space="preserve"> has therefore a reasonable expectation that adequate re</w:t>
      </w:r>
      <w:r>
        <w:t xml:space="preserve">sources exist to continue </w:t>
      </w:r>
      <w:r>
        <w:rPr>
          <w:spacing w:val="-4"/>
        </w:rPr>
        <w:t>operations</w:t>
      </w:r>
      <w:r>
        <w:rPr>
          <w:spacing w:val="-8"/>
        </w:rPr>
        <w:t xml:space="preserve"> </w:t>
      </w:r>
      <w:r>
        <w:rPr>
          <w:spacing w:val="-4"/>
        </w:rPr>
        <w:t>for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period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12</w:t>
      </w:r>
      <w:r>
        <w:rPr>
          <w:spacing w:val="-10"/>
        </w:rPr>
        <w:t xml:space="preserve"> </w:t>
      </w:r>
      <w:r>
        <w:rPr>
          <w:spacing w:val="-4"/>
        </w:rPr>
        <w:t>months</w:t>
      </w:r>
      <w:r>
        <w:rPr>
          <w:spacing w:val="-11"/>
        </w:rPr>
        <w:t xml:space="preserve"> </w:t>
      </w:r>
      <w:r>
        <w:rPr>
          <w:spacing w:val="-4"/>
        </w:rPr>
        <w:t>from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date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approval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these</w:t>
      </w:r>
      <w:r>
        <w:rPr>
          <w:spacing w:val="-8"/>
        </w:rPr>
        <w:t xml:space="preserve"> </w:t>
      </w:r>
      <w:r>
        <w:rPr>
          <w:spacing w:val="-4"/>
        </w:rPr>
        <w:t>financial</w:t>
      </w:r>
      <w:r>
        <w:rPr>
          <w:spacing w:val="-12"/>
        </w:rPr>
        <w:t xml:space="preserve"> </w:t>
      </w:r>
      <w:r>
        <w:rPr>
          <w:spacing w:val="-4"/>
        </w:rPr>
        <w:t>statements,</w:t>
      </w:r>
      <w:r>
        <w:rPr>
          <w:spacing w:val="-10"/>
        </w:rPr>
        <w:t xml:space="preserve"> </w:t>
      </w:r>
      <w:r>
        <w:rPr>
          <w:spacing w:val="-4"/>
        </w:rPr>
        <w:t>and</w:t>
      </w:r>
    </w:p>
    <w:p w14:paraId="34920145" w14:textId="77777777" w:rsidR="00F275D1" w:rsidRDefault="00F275D1">
      <w:pPr>
        <w:spacing w:line="319" w:lineRule="auto"/>
        <w:jc w:val="both"/>
        <w:sectPr w:rsidR="00F275D1">
          <w:pgSz w:w="11910" w:h="16840"/>
          <w:pgMar w:top="1080" w:right="320" w:bottom="960" w:left="420" w:header="739" w:footer="776" w:gutter="0"/>
          <w:cols w:space="720"/>
        </w:sectPr>
      </w:pPr>
    </w:p>
    <w:p w14:paraId="6047861C" w14:textId="77777777" w:rsidR="00F275D1" w:rsidRDefault="00F275D1">
      <w:pPr>
        <w:pStyle w:val="BodyText"/>
        <w:spacing w:before="2"/>
        <w:rPr>
          <w:sz w:val="21"/>
        </w:rPr>
      </w:pPr>
    </w:p>
    <w:p w14:paraId="32F0DC67" w14:textId="77777777" w:rsidR="00F275D1" w:rsidRDefault="007D7ADE">
      <w:pPr>
        <w:pStyle w:val="BodyText"/>
        <w:spacing w:before="120" w:line="319" w:lineRule="auto"/>
        <w:ind w:left="998" w:right="1094"/>
        <w:jc w:val="both"/>
      </w:pPr>
      <w:proofErr w:type="gramStart"/>
      <w:r>
        <w:rPr>
          <w:spacing w:val="-2"/>
        </w:rPr>
        <w:t>therefore</w:t>
      </w:r>
      <w:proofErr w:type="gramEnd"/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going</w:t>
      </w:r>
      <w:r>
        <w:rPr>
          <w:spacing w:val="-14"/>
        </w:rPr>
        <w:t xml:space="preserve"> </w:t>
      </w:r>
      <w:r>
        <w:rPr>
          <w:spacing w:val="-2"/>
        </w:rPr>
        <w:t>concern</w:t>
      </w:r>
      <w:r>
        <w:rPr>
          <w:spacing w:val="-12"/>
        </w:rPr>
        <w:t xml:space="preserve"> </w:t>
      </w:r>
      <w:r>
        <w:rPr>
          <w:spacing w:val="-2"/>
        </w:rPr>
        <w:t>basis</w:t>
      </w:r>
      <w:r>
        <w:rPr>
          <w:spacing w:val="-14"/>
        </w:rPr>
        <w:t xml:space="preserve"> </w:t>
      </w:r>
      <w:r>
        <w:rPr>
          <w:spacing w:val="-2"/>
        </w:rPr>
        <w:t>continues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be</w:t>
      </w:r>
      <w:r>
        <w:rPr>
          <w:spacing w:val="-14"/>
        </w:rPr>
        <w:t xml:space="preserve"> </w:t>
      </w:r>
      <w:r>
        <w:rPr>
          <w:spacing w:val="-2"/>
        </w:rPr>
        <w:t>appropriate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-12"/>
        </w:rPr>
        <w:t xml:space="preserve"> </w:t>
      </w:r>
      <w:r>
        <w:rPr>
          <w:spacing w:val="-2"/>
        </w:rPr>
        <w:t>preparing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annual</w:t>
      </w:r>
      <w:r>
        <w:rPr>
          <w:spacing w:val="-13"/>
        </w:rPr>
        <w:t xml:space="preserve"> </w:t>
      </w:r>
      <w:r>
        <w:rPr>
          <w:spacing w:val="-2"/>
        </w:rPr>
        <w:t>financial statements.</w:t>
      </w:r>
    </w:p>
    <w:p w14:paraId="5D443B66" w14:textId="77777777" w:rsidR="00F275D1" w:rsidRDefault="00F275D1">
      <w:pPr>
        <w:pStyle w:val="BodyText"/>
        <w:spacing w:before="6"/>
        <w:rPr>
          <w:sz w:val="34"/>
        </w:rPr>
      </w:pPr>
    </w:p>
    <w:p w14:paraId="1DA7AC0C" w14:textId="77777777" w:rsidR="00F275D1" w:rsidRDefault="007D7ADE">
      <w:pPr>
        <w:pStyle w:val="BodyText"/>
        <w:spacing w:before="1"/>
        <w:ind w:left="998"/>
        <w:jc w:val="both"/>
        <w:rPr>
          <w:rFonts w:ascii="Arial Black"/>
        </w:rPr>
      </w:pPr>
      <w:r>
        <w:rPr>
          <w:rFonts w:ascii="Arial Black"/>
          <w:w w:val="85"/>
        </w:rPr>
        <w:t>Risk</w:t>
      </w:r>
      <w:r>
        <w:rPr>
          <w:rFonts w:ascii="Arial Black"/>
          <w:spacing w:val="-1"/>
          <w:w w:val="85"/>
        </w:rPr>
        <w:t xml:space="preserve"> </w:t>
      </w:r>
      <w:r>
        <w:rPr>
          <w:rFonts w:ascii="Arial Black"/>
          <w:spacing w:val="-2"/>
          <w:w w:val="95"/>
        </w:rPr>
        <w:t>Management</w:t>
      </w:r>
    </w:p>
    <w:p w14:paraId="448002BB" w14:textId="77777777" w:rsidR="00F275D1" w:rsidRDefault="007D7ADE">
      <w:pPr>
        <w:pStyle w:val="BodyText"/>
        <w:spacing w:before="56" w:line="319" w:lineRule="auto"/>
        <w:ind w:left="998" w:right="1096"/>
        <w:jc w:val="both"/>
      </w:pPr>
      <w:r>
        <w:t>Risk</w:t>
      </w:r>
      <w:r>
        <w:rPr>
          <w:spacing w:val="-11"/>
        </w:rPr>
        <w:t xml:space="preserve"> </w:t>
      </w:r>
      <w:r>
        <w:t>management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conducted</w:t>
      </w:r>
      <w:r>
        <w:rPr>
          <w:spacing w:val="-11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both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strategic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operational</w:t>
      </w:r>
      <w:r>
        <w:rPr>
          <w:spacing w:val="-12"/>
        </w:rPr>
        <w:t xml:space="preserve"> </w:t>
      </w:r>
      <w:r>
        <w:t>level</w:t>
      </w:r>
      <w:r>
        <w:rPr>
          <w:spacing w:val="-11"/>
        </w:rPr>
        <w:t xml:space="preserve"> </w:t>
      </w:r>
      <w:r>
        <w:t>across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proofErr w:type="gramStart"/>
      <w:r>
        <w:t>School</w:t>
      </w:r>
      <w:proofErr w:type="gramEnd"/>
      <w:r>
        <w:t>.</w:t>
      </w:r>
      <w:r>
        <w:rPr>
          <w:spacing w:val="-12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is periodically</w:t>
      </w:r>
      <w:r>
        <w:rPr>
          <w:spacing w:val="-16"/>
        </w:rPr>
        <w:t xml:space="preserve"> </w:t>
      </w:r>
      <w:r>
        <w:t>reviewed</w:t>
      </w:r>
      <w:r>
        <w:rPr>
          <w:spacing w:val="-16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Governing</w:t>
      </w:r>
      <w:r>
        <w:rPr>
          <w:spacing w:val="-16"/>
        </w:rPr>
        <w:t xml:space="preserve"> </w:t>
      </w:r>
      <w:r>
        <w:t>Body,</w:t>
      </w:r>
      <w:r>
        <w:rPr>
          <w:spacing w:val="-15"/>
        </w:rPr>
        <w:t xml:space="preserve"> </w:t>
      </w:r>
      <w:r>
        <w:t>Finance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Estates</w:t>
      </w:r>
      <w:r>
        <w:rPr>
          <w:spacing w:val="-16"/>
        </w:rPr>
        <w:t xml:space="preserve"> </w:t>
      </w:r>
      <w:r>
        <w:t>Committee,</w:t>
      </w:r>
      <w:r>
        <w:rPr>
          <w:spacing w:val="-16"/>
        </w:rPr>
        <w:t xml:space="preserve"> </w:t>
      </w:r>
      <w:r>
        <w:t>Audit</w:t>
      </w:r>
      <w:r>
        <w:rPr>
          <w:spacing w:val="-16"/>
        </w:rPr>
        <w:t xml:space="preserve"> </w:t>
      </w:r>
      <w:proofErr w:type="gramStart"/>
      <w:r>
        <w:t>Committee</w:t>
      </w:r>
      <w:proofErr w:type="gramEnd"/>
      <w:r>
        <w:t xml:space="preserve"> and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Strategic</w:t>
      </w:r>
      <w:r>
        <w:rPr>
          <w:spacing w:val="-16"/>
        </w:rPr>
        <w:t xml:space="preserve"> </w:t>
      </w:r>
      <w:r>
        <w:t>Management</w:t>
      </w:r>
      <w:r>
        <w:rPr>
          <w:spacing w:val="-16"/>
        </w:rPr>
        <w:t xml:space="preserve"> </w:t>
      </w:r>
      <w:r>
        <w:t>Team.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reviews</w:t>
      </w:r>
      <w:r>
        <w:rPr>
          <w:spacing w:val="-16"/>
        </w:rPr>
        <w:t xml:space="preserve"> </w:t>
      </w:r>
      <w:r>
        <w:t>consider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addition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deletion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risks</w:t>
      </w:r>
      <w:r>
        <w:rPr>
          <w:spacing w:val="-16"/>
        </w:rPr>
        <w:t xml:space="preserve"> </w:t>
      </w:r>
      <w:r>
        <w:t xml:space="preserve">and the reassessment of impact and probability as well as the adequacy of action being taken to </w:t>
      </w:r>
      <w:r>
        <w:rPr>
          <w:spacing w:val="-6"/>
        </w:rPr>
        <w:t xml:space="preserve">mitigate risk. The high-level risk register includes certain items which are generic to </w:t>
      </w:r>
      <w:r>
        <w:rPr>
          <w:spacing w:val="-6"/>
        </w:rPr>
        <w:t xml:space="preserve">the sector and </w:t>
      </w:r>
      <w:r>
        <w:t xml:space="preserve">not wholly within the </w:t>
      </w:r>
      <w:proofErr w:type="gramStart"/>
      <w:r>
        <w:t>School’s</w:t>
      </w:r>
      <w:proofErr w:type="gramEnd"/>
      <w:r>
        <w:t xml:space="preserve"> control.</w:t>
      </w:r>
      <w:r>
        <w:rPr>
          <w:spacing w:val="40"/>
        </w:rPr>
        <w:t xml:space="preserve"> </w:t>
      </w:r>
      <w:r>
        <w:t xml:space="preserve">Risk management is supported by the internal audit </w:t>
      </w:r>
      <w:proofErr w:type="spellStart"/>
      <w:r>
        <w:t>programme</w:t>
      </w:r>
      <w:proofErr w:type="spellEnd"/>
      <w:r>
        <w:t>,</w:t>
      </w:r>
      <w:r>
        <w:rPr>
          <w:spacing w:val="-16"/>
        </w:rPr>
        <w:t xml:space="preserve"> </w:t>
      </w:r>
      <w:r>
        <w:t>which</w:t>
      </w:r>
      <w:r>
        <w:rPr>
          <w:spacing w:val="-16"/>
        </w:rPr>
        <w:t xml:space="preserve"> </w:t>
      </w:r>
      <w:r>
        <w:t>takes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risk-based</w:t>
      </w:r>
      <w:r>
        <w:rPr>
          <w:spacing w:val="-16"/>
        </w:rPr>
        <w:t xml:space="preserve"> </w:t>
      </w:r>
      <w:r>
        <w:t>approach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provides</w:t>
      </w:r>
      <w:r>
        <w:rPr>
          <w:spacing w:val="-16"/>
        </w:rPr>
        <w:t xml:space="preserve"> </w:t>
      </w:r>
      <w:r>
        <w:t>assurance</w:t>
      </w:r>
      <w:r>
        <w:rPr>
          <w:spacing w:val="-16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management</w:t>
      </w:r>
      <w:r>
        <w:rPr>
          <w:spacing w:val="-15"/>
        </w:rPr>
        <w:t xml:space="preserve"> </w:t>
      </w:r>
      <w:r>
        <w:t>of Central’s</w:t>
      </w:r>
      <w:r>
        <w:rPr>
          <w:spacing w:val="-16"/>
        </w:rPr>
        <w:t xml:space="preserve"> </w:t>
      </w:r>
      <w:r>
        <w:t>key</w:t>
      </w:r>
      <w:r>
        <w:rPr>
          <w:spacing w:val="-16"/>
        </w:rPr>
        <w:t xml:space="preserve"> </w:t>
      </w:r>
      <w:r>
        <w:t>strategic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operational</w:t>
      </w:r>
      <w:r>
        <w:rPr>
          <w:spacing w:val="-16"/>
        </w:rPr>
        <w:t xml:space="preserve"> </w:t>
      </w:r>
      <w:r>
        <w:t>risks.</w:t>
      </w:r>
    </w:p>
    <w:p w14:paraId="7DF58683" w14:textId="77777777" w:rsidR="00F275D1" w:rsidRDefault="007D7ADE">
      <w:pPr>
        <w:pStyle w:val="BodyText"/>
        <w:spacing w:before="120" w:line="319" w:lineRule="auto"/>
        <w:ind w:left="998" w:right="1099"/>
        <w:jc w:val="both"/>
      </w:pPr>
      <w:r>
        <w:rPr>
          <w:spacing w:val="-2"/>
        </w:rPr>
        <w:t>There</w:t>
      </w:r>
      <w:r>
        <w:rPr>
          <w:spacing w:val="-8"/>
        </w:rPr>
        <w:t xml:space="preserve"> </w:t>
      </w:r>
      <w:r>
        <w:rPr>
          <w:spacing w:val="-2"/>
        </w:rPr>
        <w:t>are</w:t>
      </w:r>
      <w:r>
        <w:rPr>
          <w:spacing w:val="-8"/>
        </w:rPr>
        <w:t xml:space="preserve"> </w:t>
      </w:r>
      <w:r>
        <w:rPr>
          <w:spacing w:val="-2"/>
        </w:rPr>
        <w:t>five</w:t>
      </w:r>
      <w:r>
        <w:rPr>
          <w:spacing w:val="-10"/>
        </w:rPr>
        <w:t xml:space="preserve"> </w:t>
      </w:r>
      <w:r>
        <w:rPr>
          <w:spacing w:val="-2"/>
        </w:rPr>
        <w:t>key</w:t>
      </w:r>
      <w:r>
        <w:rPr>
          <w:spacing w:val="-11"/>
        </w:rPr>
        <w:t xml:space="preserve"> </w:t>
      </w:r>
      <w:r>
        <w:rPr>
          <w:spacing w:val="-2"/>
        </w:rPr>
        <w:t>risks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financial</w:t>
      </w:r>
      <w:r>
        <w:rPr>
          <w:spacing w:val="-9"/>
        </w:rPr>
        <w:t xml:space="preserve"> </w:t>
      </w:r>
      <w:r>
        <w:rPr>
          <w:spacing w:val="-2"/>
        </w:rPr>
        <w:t>health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sustainability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School</w:t>
      </w:r>
      <w:proofErr w:type="gramEnd"/>
      <w:r>
        <w:rPr>
          <w:spacing w:val="-8"/>
        </w:rPr>
        <w:t xml:space="preserve"> </w:t>
      </w:r>
      <w:r>
        <w:rPr>
          <w:spacing w:val="-2"/>
        </w:rPr>
        <w:t>related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student recruitment.</w:t>
      </w:r>
      <w:r>
        <w:rPr>
          <w:spacing w:val="40"/>
        </w:rPr>
        <w:t xml:space="preserve"> </w:t>
      </w:r>
      <w:r>
        <w:rPr>
          <w:spacing w:val="-2"/>
        </w:rPr>
        <w:t>All</w:t>
      </w:r>
      <w:r>
        <w:rPr>
          <w:spacing w:val="-12"/>
        </w:rPr>
        <w:t xml:space="preserve"> </w:t>
      </w:r>
      <w:r>
        <w:rPr>
          <w:spacing w:val="-2"/>
        </w:rPr>
        <w:t>risks</w:t>
      </w:r>
      <w:r>
        <w:rPr>
          <w:spacing w:val="-11"/>
        </w:rPr>
        <w:t xml:space="preserve"> </w:t>
      </w:r>
      <w:r>
        <w:rPr>
          <w:spacing w:val="-2"/>
        </w:rPr>
        <w:t>are</w:t>
      </w:r>
      <w:r>
        <w:rPr>
          <w:spacing w:val="-14"/>
        </w:rPr>
        <w:t xml:space="preserve"> </w:t>
      </w:r>
      <w:r>
        <w:rPr>
          <w:spacing w:val="-2"/>
        </w:rPr>
        <w:t>reflected</w:t>
      </w:r>
      <w:r>
        <w:rPr>
          <w:spacing w:val="-11"/>
        </w:rPr>
        <w:t xml:space="preserve"> </w:t>
      </w:r>
      <w:r>
        <w:rPr>
          <w:spacing w:val="-2"/>
        </w:rPr>
        <w:t>on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School</w:t>
      </w:r>
      <w:r>
        <w:rPr>
          <w:spacing w:val="-13"/>
        </w:rPr>
        <w:t xml:space="preserve"> </w:t>
      </w:r>
      <w:r>
        <w:rPr>
          <w:spacing w:val="-2"/>
        </w:rPr>
        <w:t>Strategic</w:t>
      </w:r>
      <w:r>
        <w:rPr>
          <w:spacing w:val="-11"/>
        </w:rPr>
        <w:t xml:space="preserve"> </w:t>
      </w:r>
      <w:r>
        <w:rPr>
          <w:spacing w:val="-2"/>
        </w:rPr>
        <w:t>Risk</w:t>
      </w:r>
      <w:r>
        <w:rPr>
          <w:spacing w:val="-11"/>
        </w:rPr>
        <w:t xml:space="preserve"> </w:t>
      </w:r>
      <w:r>
        <w:rPr>
          <w:spacing w:val="-2"/>
        </w:rPr>
        <w:t>Register:</w:t>
      </w:r>
    </w:p>
    <w:p w14:paraId="4F3653D6" w14:textId="77777777" w:rsidR="00F275D1" w:rsidRDefault="007D7ADE">
      <w:pPr>
        <w:pStyle w:val="ListParagraph"/>
        <w:numPr>
          <w:ilvl w:val="1"/>
          <w:numId w:val="16"/>
        </w:numPr>
        <w:tabs>
          <w:tab w:val="left" w:pos="1425"/>
          <w:tab w:val="left" w:pos="1427"/>
        </w:tabs>
        <w:spacing w:before="39" w:line="319" w:lineRule="auto"/>
        <w:ind w:right="1099"/>
        <w:rPr>
          <w:sz w:val="20"/>
        </w:rPr>
      </w:pPr>
      <w:r>
        <w:rPr>
          <w:sz w:val="20"/>
        </w:rPr>
        <w:t>reduction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number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overseas</w:t>
      </w:r>
      <w:r>
        <w:rPr>
          <w:spacing w:val="-10"/>
          <w:sz w:val="20"/>
        </w:rPr>
        <w:t xml:space="preserve"> </w:t>
      </w:r>
      <w:r>
        <w:rPr>
          <w:sz w:val="20"/>
        </w:rPr>
        <w:t>student</w:t>
      </w:r>
      <w:r>
        <w:rPr>
          <w:spacing w:val="-9"/>
          <w:sz w:val="20"/>
        </w:rPr>
        <w:t xml:space="preserve"> </w:t>
      </w:r>
      <w:r>
        <w:rPr>
          <w:sz w:val="20"/>
        </w:rPr>
        <w:t>applications/acceptances</w:t>
      </w:r>
      <w:r>
        <w:rPr>
          <w:spacing w:val="-9"/>
          <w:sz w:val="20"/>
        </w:rPr>
        <w:t xml:space="preserve"> </w:t>
      </w:r>
      <w:r>
        <w:rPr>
          <w:sz w:val="20"/>
        </w:rPr>
        <w:t>resulting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loss</w:t>
      </w:r>
      <w:r>
        <w:rPr>
          <w:spacing w:val="-10"/>
          <w:sz w:val="20"/>
        </w:rPr>
        <w:t xml:space="preserve"> </w:t>
      </w:r>
      <w:r>
        <w:rPr>
          <w:sz w:val="20"/>
        </w:rPr>
        <w:t>of forecast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income;</w:t>
      </w:r>
      <w:proofErr w:type="gramEnd"/>
    </w:p>
    <w:p w14:paraId="723B2982" w14:textId="77777777" w:rsidR="00F275D1" w:rsidRDefault="007D7ADE">
      <w:pPr>
        <w:pStyle w:val="ListParagraph"/>
        <w:numPr>
          <w:ilvl w:val="1"/>
          <w:numId w:val="16"/>
        </w:numPr>
        <w:tabs>
          <w:tab w:val="left" w:pos="1425"/>
          <w:tab w:val="left" w:pos="1427"/>
        </w:tabs>
        <w:spacing w:before="40" w:line="319" w:lineRule="auto"/>
        <w:ind w:right="1098"/>
        <w:rPr>
          <w:sz w:val="20"/>
        </w:rPr>
      </w:pPr>
      <w:r>
        <w:rPr>
          <w:spacing w:val="-2"/>
          <w:sz w:val="20"/>
        </w:rPr>
        <w:t>higher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than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forecast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level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withdrawals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resulting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loss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tuition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fee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income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 xml:space="preserve">possible </w:t>
      </w:r>
      <w:r>
        <w:rPr>
          <w:sz w:val="20"/>
        </w:rPr>
        <w:t>under-performance</w:t>
      </w:r>
      <w:r>
        <w:rPr>
          <w:spacing w:val="-2"/>
          <w:sz w:val="20"/>
        </w:rPr>
        <w:t xml:space="preserve"> </w:t>
      </w:r>
      <w:r>
        <w:rPr>
          <w:sz w:val="20"/>
        </w:rPr>
        <w:t>against</w:t>
      </w:r>
      <w:r>
        <w:rPr>
          <w:spacing w:val="-4"/>
          <w:sz w:val="20"/>
        </w:rPr>
        <w:t xml:space="preserve"> </w:t>
      </w:r>
      <w:r>
        <w:rPr>
          <w:sz w:val="20"/>
        </w:rPr>
        <w:t>the OfS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contract;</w:t>
      </w:r>
      <w:proofErr w:type="gramEnd"/>
    </w:p>
    <w:p w14:paraId="62B4483A" w14:textId="77777777" w:rsidR="00F275D1" w:rsidRDefault="007D7ADE">
      <w:pPr>
        <w:pStyle w:val="ListParagraph"/>
        <w:numPr>
          <w:ilvl w:val="1"/>
          <w:numId w:val="16"/>
        </w:numPr>
        <w:tabs>
          <w:tab w:val="left" w:pos="1425"/>
          <w:tab w:val="left" w:pos="1427"/>
        </w:tabs>
        <w:spacing w:before="39"/>
        <w:ind w:hanging="429"/>
        <w:rPr>
          <w:sz w:val="20"/>
        </w:rPr>
      </w:pPr>
      <w:r>
        <w:rPr>
          <w:spacing w:val="-4"/>
          <w:sz w:val="20"/>
        </w:rPr>
        <w:t>reduction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number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students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EU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area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resulting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from</w:t>
      </w:r>
      <w:r>
        <w:rPr>
          <w:spacing w:val="-9"/>
          <w:sz w:val="20"/>
        </w:rPr>
        <w:t xml:space="preserve"> </w:t>
      </w:r>
      <w:proofErr w:type="gramStart"/>
      <w:r>
        <w:rPr>
          <w:spacing w:val="-4"/>
          <w:sz w:val="20"/>
        </w:rPr>
        <w:t>Brexit;</w:t>
      </w:r>
      <w:proofErr w:type="gramEnd"/>
    </w:p>
    <w:p w14:paraId="3943B768" w14:textId="77777777" w:rsidR="00F275D1" w:rsidRDefault="007D7ADE">
      <w:pPr>
        <w:pStyle w:val="ListParagraph"/>
        <w:numPr>
          <w:ilvl w:val="1"/>
          <w:numId w:val="16"/>
        </w:numPr>
        <w:tabs>
          <w:tab w:val="left" w:pos="1427"/>
        </w:tabs>
        <w:spacing w:before="120" w:line="319" w:lineRule="auto"/>
        <w:ind w:right="1102"/>
        <w:jc w:val="both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marginalization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creative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arts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within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school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curriculum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introduction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paid </w:t>
      </w:r>
      <w:r>
        <w:rPr>
          <w:spacing w:val="-2"/>
          <w:sz w:val="20"/>
        </w:rPr>
        <w:t>technical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apprenticeships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reduce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supply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suitable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applicants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some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 xml:space="preserve">Central’s </w:t>
      </w:r>
      <w:r>
        <w:rPr>
          <w:sz w:val="20"/>
        </w:rPr>
        <w:t>specialist</w:t>
      </w:r>
      <w:r>
        <w:rPr>
          <w:spacing w:val="-2"/>
          <w:sz w:val="20"/>
        </w:rPr>
        <w:t xml:space="preserve"> </w:t>
      </w:r>
      <w:r>
        <w:rPr>
          <w:sz w:val="20"/>
        </w:rPr>
        <w:t>technical pathways;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14:paraId="75DFDE8E" w14:textId="77777777" w:rsidR="00F275D1" w:rsidRDefault="007D7ADE">
      <w:pPr>
        <w:pStyle w:val="ListParagraph"/>
        <w:numPr>
          <w:ilvl w:val="1"/>
          <w:numId w:val="16"/>
        </w:numPr>
        <w:tabs>
          <w:tab w:val="left" w:pos="1427"/>
        </w:tabs>
        <w:spacing w:before="39" w:line="319" w:lineRule="auto"/>
        <w:ind w:right="1094"/>
        <w:jc w:val="both"/>
        <w:rPr>
          <w:sz w:val="20"/>
        </w:rPr>
      </w:pPr>
      <w:r>
        <w:rPr>
          <w:spacing w:val="-6"/>
          <w:sz w:val="20"/>
        </w:rPr>
        <w:t>a lower unit of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resource or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 xml:space="preserve">the reintroduction of student number controls impacting adversely </w:t>
      </w:r>
      <w:r>
        <w:rPr>
          <w:sz w:val="20"/>
        </w:rPr>
        <w:t>on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current</w:t>
      </w:r>
      <w:r>
        <w:rPr>
          <w:spacing w:val="-16"/>
          <w:sz w:val="20"/>
        </w:rPr>
        <w:t xml:space="preserve"> </w:t>
      </w:r>
      <w:r>
        <w:rPr>
          <w:sz w:val="20"/>
        </w:rPr>
        <w:t>business</w:t>
      </w:r>
      <w:r>
        <w:rPr>
          <w:spacing w:val="-16"/>
          <w:sz w:val="20"/>
        </w:rPr>
        <w:t xml:space="preserve"> </w:t>
      </w:r>
      <w:r>
        <w:rPr>
          <w:sz w:val="20"/>
        </w:rPr>
        <w:t>model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ongoing</w:t>
      </w:r>
      <w:r>
        <w:rPr>
          <w:spacing w:val="-16"/>
          <w:sz w:val="20"/>
        </w:rPr>
        <w:t xml:space="preserve"> </w:t>
      </w:r>
      <w:r>
        <w:rPr>
          <w:sz w:val="20"/>
        </w:rPr>
        <w:t>sustainability.</w:t>
      </w:r>
    </w:p>
    <w:p w14:paraId="2869DC42" w14:textId="77777777" w:rsidR="00F275D1" w:rsidRDefault="007D7ADE">
      <w:pPr>
        <w:pStyle w:val="BodyText"/>
        <w:spacing w:before="161" w:line="319" w:lineRule="auto"/>
        <w:ind w:left="998" w:right="1100"/>
        <w:jc w:val="both"/>
      </w:pP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above</w:t>
      </w:r>
      <w:r>
        <w:rPr>
          <w:spacing w:val="-11"/>
        </w:rPr>
        <w:t xml:space="preserve"> </w:t>
      </w:r>
      <w:r>
        <w:rPr>
          <w:spacing w:val="-2"/>
        </w:rPr>
        <w:t>risks</w:t>
      </w:r>
      <w:r>
        <w:rPr>
          <w:spacing w:val="-14"/>
        </w:rPr>
        <w:t xml:space="preserve"> </w:t>
      </w:r>
      <w:r>
        <w:rPr>
          <w:spacing w:val="-2"/>
        </w:rPr>
        <w:t>highlight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potential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-12"/>
        </w:rPr>
        <w:t xml:space="preserve"> </w:t>
      </w:r>
      <w:r>
        <w:rPr>
          <w:spacing w:val="-2"/>
        </w:rPr>
        <w:t>increased</w:t>
      </w:r>
      <w:r>
        <w:rPr>
          <w:spacing w:val="-12"/>
        </w:rPr>
        <w:t xml:space="preserve"> </w:t>
      </w:r>
      <w:r>
        <w:rPr>
          <w:spacing w:val="-2"/>
        </w:rPr>
        <w:t>income</w:t>
      </w:r>
      <w:r>
        <w:rPr>
          <w:spacing w:val="-11"/>
        </w:rPr>
        <w:t xml:space="preserve"> </w:t>
      </w:r>
      <w:r>
        <w:rPr>
          <w:spacing w:val="-2"/>
        </w:rPr>
        <w:t>volatility</w:t>
      </w:r>
      <w:r>
        <w:rPr>
          <w:spacing w:val="-12"/>
        </w:rPr>
        <w:t xml:space="preserve"> </w:t>
      </w:r>
      <w:proofErr w:type="gramStart"/>
      <w:r>
        <w:rPr>
          <w:spacing w:val="-2"/>
        </w:rPr>
        <w:t>as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result</w:t>
      </w:r>
      <w:r>
        <w:rPr>
          <w:spacing w:val="-13"/>
        </w:rPr>
        <w:t xml:space="preserve"> </w:t>
      </w:r>
      <w:r>
        <w:rPr>
          <w:spacing w:val="-2"/>
        </w:rPr>
        <w:t>of</w:t>
      </w:r>
      <w:proofErr w:type="gramEnd"/>
      <w:r>
        <w:rPr>
          <w:spacing w:val="-13"/>
        </w:rPr>
        <w:t xml:space="preserve"> </w:t>
      </w:r>
      <w:r>
        <w:rPr>
          <w:spacing w:val="-2"/>
        </w:rPr>
        <w:t>pressures</w:t>
      </w:r>
      <w:r>
        <w:rPr>
          <w:spacing w:val="-14"/>
        </w:rPr>
        <w:t xml:space="preserve"> </w:t>
      </w:r>
      <w:r>
        <w:rPr>
          <w:spacing w:val="-2"/>
        </w:rPr>
        <w:t xml:space="preserve">on </w:t>
      </w:r>
      <w:r>
        <w:t xml:space="preserve">student recruitment, including increased competition for international students from other </w:t>
      </w:r>
      <w:r>
        <w:rPr>
          <w:spacing w:val="-2"/>
        </w:rPr>
        <w:t>countries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significant</w:t>
      </w:r>
      <w:r>
        <w:rPr>
          <w:spacing w:val="-7"/>
        </w:rPr>
        <w:t xml:space="preserve"> </w:t>
      </w:r>
      <w:r>
        <w:rPr>
          <w:spacing w:val="-2"/>
        </w:rPr>
        <w:t>fall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part-time</w:t>
      </w:r>
      <w:r>
        <w:rPr>
          <w:spacing w:val="-8"/>
        </w:rPr>
        <w:t xml:space="preserve"> </w:t>
      </w:r>
      <w:r>
        <w:rPr>
          <w:spacing w:val="-2"/>
        </w:rPr>
        <w:t>undergraduate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postgraduate</w:t>
      </w:r>
      <w:r>
        <w:rPr>
          <w:spacing w:val="-7"/>
        </w:rPr>
        <w:t xml:space="preserve"> </w:t>
      </w:r>
      <w:r>
        <w:rPr>
          <w:spacing w:val="-2"/>
        </w:rPr>
        <w:t>numbers.</w:t>
      </w:r>
    </w:p>
    <w:p w14:paraId="00338E65" w14:textId="77777777" w:rsidR="00F275D1" w:rsidRDefault="007D7ADE">
      <w:pPr>
        <w:pStyle w:val="BodyText"/>
        <w:spacing w:before="121"/>
        <w:ind w:left="998"/>
        <w:jc w:val="both"/>
      </w:pPr>
      <w:r>
        <w:rPr>
          <w:spacing w:val="-6"/>
        </w:rPr>
        <w:t>The</w:t>
      </w:r>
      <w:r>
        <w:rPr>
          <w:spacing w:val="-5"/>
        </w:rPr>
        <w:t xml:space="preserve"> </w:t>
      </w:r>
      <w:proofErr w:type="gramStart"/>
      <w:r>
        <w:rPr>
          <w:spacing w:val="-6"/>
        </w:rPr>
        <w:t>School</w:t>
      </w:r>
      <w:proofErr w:type="gramEnd"/>
      <w:r>
        <w:rPr>
          <w:spacing w:val="-7"/>
        </w:rPr>
        <w:t xml:space="preserve"> </w:t>
      </w:r>
      <w:r>
        <w:rPr>
          <w:spacing w:val="-6"/>
        </w:rPr>
        <w:t>is</w:t>
      </w:r>
      <w:r>
        <w:rPr>
          <w:spacing w:val="-5"/>
        </w:rPr>
        <w:t xml:space="preserve"> </w:t>
      </w:r>
      <w:r>
        <w:rPr>
          <w:spacing w:val="-6"/>
        </w:rPr>
        <w:t>responding</w:t>
      </w:r>
      <w:r>
        <w:rPr>
          <w:spacing w:val="-5"/>
        </w:rPr>
        <w:t xml:space="preserve"> </w:t>
      </w:r>
      <w:r>
        <w:rPr>
          <w:spacing w:val="-6"/>
        </w:rPr>
        <w:t>to</w:t>
      </w:r>
      <w:r>
        <w:rPr>
          <w:spacing w:val="-7"/>
        </w:rPr>
        <w:t xml:space="preserve"> </w:t>
      </w:r>
      <w:r>
        <w:rPr>
          <w:spacing w:val="-6"/>
        </w:rPr>
        <w:t>these</w:t>
      </w:r>
      <w:r>
        <w:rPr>
          <w:spacing w:val="-5"/>
        </w:rPr>
        <w:t xml:space="preserve"> </w:t>
      </w:r>
      <w:r>
        <w:rPr>
          <w:spacing w:val="-6"/>
        </w:rPr>
        <w:t>risks</w:t>
      </w:r>
      <w:r>
        <w:rPr>
          <w:spacing w:val="-8"/>
        </w:rPr>
        <w:t xml:space="preserve"> </w:t>
      </w:r>
      <w:r>
        <w:rPr>
          <w:spacing w:val="-6"/>
        </w:rPr>
        <w:t>by undertaking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-7"/>
        </w:rPr>
        <w:t xml:space="preserve"> </w:t>
      </w:r>
      <w:r>
        <w:rPr>
          <w:spacing w:val="-6"/>
        </w:rPr>
        <w:t>combination of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4"/>
        </w:rPr>
        <w:t xml:space="preserve"> </w:t>
      </w:r>
      <w:r>
        <w:rPr>
          <w:spacing w:val="-6"/>
        </w:rPr>
        <w:t>fol</w:t>
      </w:r>
      <w:r>
        <w:rPr>
          <w:spacing w:val="-6"/>
        </w:rPr>
        <w:t>lowing</w:t>
      </w:r>
      <w:r>
        <w:rPr>
          <w:spacing w:val="-5"/>
        </w:rPr>
        <w:t xml:space="preserve"> </w:t>
      </w:r>
      <w:r>
        <w:rPr>
          <w:spacing w:val="-6"/>
        </w:rPr>
        <w:t>actions:</w:t>
      </w:r>
    </w:p>
    <w:p w14:paraId="54EA77EE" w14:textId="77777777" w:rsidR="00F275D1" w:rsidRDefault="007D7ADE">
      <w:pPr>
        <w:pStyle w:val="ListParagraph"/>
        <w:numPr>
          <w:ilvl w:val="0"/>
          <w:numId w:val="14"/>
        </w:numPr>
        <w:tabs>
          <w:tab w:val="left" w:pos="1423"/>
          <w:tab w:val="left" w:pos="1424"/>
        </w:tabs>
        <w:spacing w:before="115"/>
        <w:ind w:hanging="426"/>
        <w:rPr>
          <w:sz w:val="20"/>
        </w:rPr>
      </w:pPr>
      <w:r>
        <w:rPr>
          <w:spacing w:val="-4"/>
          <w:sz w:val="20"/>
        </w:rPr>
        <w:t>further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development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proactive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marketing</w:t>
      </w:r>
      <w:r>
        <w:rPr>
          <w:spacing w:val="-9"/>
          <w:sz w:val="20"/>
        </w:rPr>
        <w:t xml:space="preserve"> </w:t>
      </w:r>
      <w:proofErr w:type="gramStart"/>
      <w:r>
        <w:rPr>
          <w:spacing w:val="-4"/>
          <w:sz w:val="20"/>
        </w:rPr>
        <w:t>strategy;</w:t>
      </w:r>
      <w:proofErr w:type="gramEnd"/>
    </w:p>
    <w:p w14:paraId="4207CAFE" w14:textId="77777777" w:rsidR="00F275D1" w:rsidRDefault="007D7ADE">
      <w:pPr>
        <w:pStyle w:val="ListParagraph"/>
        <w:numPr>
          <w:ilvl w:val="0"/>
          <w:numId w:val="14"/>
        </w:numPr>
        <w:tabs>
          <w:tab w:val="left" w:pos="1423"/>
          <w:tab w:val="left" w:pos="1424"/>
        </w:tabs>
        <w:spacing w:before="117" w:line="321" w:lineRule="auto"/>
        <w:ind w:right="1098"/>
        <w:rPr>
          <w:sz w:val="20"/>
        </w:rPr>
      </w:pPr>
      <w:r>
        <w:rPr>
          <w:spacing w:val="-2"/>
          <w:sz w:val="20"/>
        </w:rPr>
        <w:t>regular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monitoring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student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withdrawals,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reasons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thereof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3"/>
          <w:sz w:val="20"/>
        </w:rPr>
        <w:t xml:space="preserve"> </w:t>
      </w:r>
      <w:proofErr w:type="spellStart"/>
      <w:r>
        <w:rPr>
          <w:spacing w:val="-2"/>
          <w:sz w:val="20"/>
        </w:rPr>
        <w:t>optimising</w:t>
      </w:r>
      <w:proofErr w:type="spellEnd"/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 xml:space="preserve">recruitment </w:t>
      </w:r>
      <w:r>
        <w:rPr>
          <w:sz w:val="20"/>
        </w:rPr>
        <w:t>numbers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provide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cushion</w:t>
      </w:r>
      <w:r>
        <w:rPr>
          <w:spacing w:val="-12"/>
          <w:sz w:val="20"/>
        </w:rPr>
        <w:t xml:space="preserve"> </w:t>
      </w:r>
      <w:r>
        <w:rPr>
          <w:sz w:val="20"/>
        </w:rPr>
        <w:t>against</w:t>
      </w:r>
      <w:r>
        <w:rPr>
          <w:spacing w:val="-13"/>
          <w:sz w:val="20"/>
        </w:rPr>
        <w:t xml:space="preserve"> </w:t>
      </w:r>
      <w:r>
        <w:rPr>
          <w:sz w:val="20"/>
        </w:rPr>
        <w:t>future</w:t>
      </w:r>
      <w:r>
        <w:rPr>
          <w:spacing w:val="-11"/>
          <w:sz w:val="20"/>
        </w:rPr>
        <w:t xml:space="preserve"> </w:t>
      </w:r>
      <w:proofErr w:type="gramStart"/>
      <w:r>
        <w:rPr>
          <w:sz w:val="20"/>
        </w:rPr>
        <w:t>withdrawal;</w:t>
      </w:r>
      <w:proofErr w:type="gramEnd"/>
    </w:p>
    <w:p w14:paraId="400338DB" w14:textId="77777777" w:rsidR="00F275D1" w:rsidRDefault="007D7ADE">
      <w:pPr>
        <w:pStyle w:val="ListParagraph"/>
        <w:numPr>
          <w:ilvl w:val="0"/>
          <w:numId w:val="14"/>
        </w:numPr>
        <w:tabs>
          <w:tab w:val="left" w:pos="1423"/>
          <w:tab w:val="left" w:pos="1424"/>
        </w:tabs>
        <w:spacing w:before="36"/>
        <w:ind w:hanging="426"/>
        <w:rPr>
          <w:sz w:val="20"/>
        </w:rPr>
      </w:pPr>
      <w:r>
        <w:rPr>
          <w:spacing w:val="-4"/>
          <w:sz w:val="20"/>
        </w:rPr>
        <w:t>continued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investment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infrastructure</w:t>
      </w:r>
      <w:r>
        <w:rPr>
          <w:spacing w:val="41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capital</w:t>
      </w:r>
      <w:r>
        <w:rPr>
          <w:spacing w:val="-12"/>
          <w:sz w:val="20"/>
        </w:rPr>
        <w:t xml:space="preserve"> </w:t>
      </w:r>
      <w:proofErr w:type="gramStart"/>
      <w:r>
        <w:rPr>
          <w:spacing w:val="-4"/>
          <w:sz w:val="20"/>
        </w:rPr>
        <w:t>equipment;</w:t>
      </w:r>
      <w:proofErr w:type="gramEnd"/>
    </w:p>
    <w:p w14:paraId="56A90771" w14:textId="77777777" w:rsidR="00F275D1" w:rsidRDefault="007D7ADE">
      <w:pPr>
        <w:pStyle w:val="ListParagraph"/>
        <w:numPr>
          <w:ilvl w:val="0"/>
          <w:numId w:val="14"/>
        </w:numPr>
        <w:tabs>
          <w:tab w:val="left" w:pos="1423"/>
          <w:tab w:val="left" w:pos="1424"/>
        </w:tabs>
        <w:spacing w:before="117"/>
        <w:ind w:hanging="426"/>
        <w:rPr>
          <w:sz w:val="20"/>
        </w:rPr>
      </w:pPr>
      <w:r>
        <w:rPr>
          <w:spacing w:val="-6"/>
          <w:sz w:val="20"/>
        </w:rPr>
        <w:t>reallocated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duties</w:t>
      </w:r>
      <w:r>
        <w:rPr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-3"/>
          <w:sz w:val="20"/>
        </w:rPr>
        <w:t xml:space="preserve"> </w:t>
      </w:r>
      <w:proofErr w:type="spellStart"/>
      <w:r>
        <w:rPr>
          <w:spacing w:val="-6"/>
          <w:sz w:val="20"/>
        </w:rPr>
        <w:t>maximise</w:t>
      </w:r>
      <w:proofErr w:type="spellEnd"/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effectiveness</w:t>
      </w:r>
      <w:r>
        <w:rPr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marketing</w:t>
      </w:r>
      <w:r>
        <w:rPr>
          <w:sz w:val="20"/>
        </w:rPr>
        <w:t xml:space="preserve"> </w:t>
      </w:r>
      <w:proofErr w:type="gramStart"/>
      <w:r>
        <w:rPr>
          <w:spacing w:val="-6"/>
          <w:sz w:val="20"/>
        </w:rPr>
        <w:t>strategy;</w:t>
      </w:r>
      <w:proofErr w:type="gramEnd"/>
    </w:p>
    <w:p w14:paraId="2D8F6ABF" w14:textId="77777777" w:rsidR="00F275D1" w:rsidRDefault="007D7ADE">
      <w:pPr>
        <w:pStyle w:val="ListParagraph"/>
        <w:numPr>
          <w:ilvl w:val="0"/>
          <w:numId w:val="14"/>
        </w:numPr>
        <w:tabs>
          <w:tab w:val="left" w:pos="1424"/>
        </w:tabs>
        <w:spacing w:before="118" w:line="319" w:lineRule="auto"/>
        <w:ind w:right="1100"/>
        <w:jc w:val="both"/>
        <w:rPr>
          <w:sz w:val="20"/>
        </w:rPr>
      </w:pPr>
      <w:r>
        <w:rPr>
          <w:sz w:val="20"/>
        </w:rPr>
        <w:t>investing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website,</w:t>
      </w:r>
      <w:r>
        <w:rPr>
          <w:spacing w:val="-6"/>
          <w:sz w:val="20"/>
        </w:rPr>
        <w:t xml:space="preserve"> </w:t>
      </w:r>
      <w:r>
        <w:rPr>
          <w:sz w:val="20"/>
        </w:rPr>
        <w:t>press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social</w:t>
      </w:r>
      <w:r>
        <w:rPr>
          <w:spacing w:val="-6"/>
          <w:sz w:val="20"/>
        </w:rPr>
        <w:t xml:space="preserve"> </w:t>
      </w:r>
      <w:r>
        <w:rPr>
          <w:sz w:val="20"/>
        </w:rPr>
        <w:t>media</w:t>
      </w:r>
      <w:r>
        <w:rPr>
          <w:spacing w:val="-6"/>
          <w:sz w:val="20"/>
        </w:rPr>
        <w:t xml:space="preserve"> </w:t>
      </w:r>
      <w:r>
        <w:rPr>
          <w:sz w:val="20"/>
        </w:rPr>
        <w:t>enhancements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seek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competitive</w:t>
      </w:r>
      <w:r>
        <w:rPr>
          <w:spacing w:val="-5"/>
          <w:sz w:val="20"/>
        </w:rPr>
        <w:t xml:space="preserve"> </w:t>
      </w:r>
      <w:r>
        <w:rPr>
          <w:sz w:val="20"/>
        </w:rPr>
        <w:t>edge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to </w:t>
      </w:r>
      <w:r>
        <w:rPr>
          <w:spacing w:val="-2"/>
          <w:sz w:val="20"/>
        </w:rPr>
        <w:t>attract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students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worldwide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facilitate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more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proactive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press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social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media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 xml:space="preserve">campaign </w:t>
      </w:r>
      <w:r>
        <w:rPr>
          <w:sz w:val="20"/>
        </w:rPr>
        <w:t xml:space="preserve">to correct any false reporting, highlight good news stories and promote the </w:t>
      </w:r>
      <w:proofErr w:type="gramStart"/>
      <w:r>
        <w:rPr>
          <w:sz w:val="20"/>
        </w:rPr>
        <w:t>School’s</w:t>
      </w:r>
      <w:proofErr w:type="gramEnd"/>
      <w:r>
        <w:rPr>
          <w:sz w:val="20"/>
        </w:rPr>
        <w:t xml:space="preserve"> </w:t>
      </w:r>
      <w:r>
        <w:rPr>
          <w:spacing w:val="-2"/>
          <w:sz w:val="20"/>
        </w:rPr>
        <w:t>achievements;</w:t>
      </w:r>
    </w:p>
    <w:p w14:paraId="71FEDC0E" w14:textId="77777777" w:rsidR="00F275D1" w:rsidRDefault="007D7ADE">
      <w:pPr>
        <w:pStyle w:val="ListParagraph"/>
        <w:numPr>
          <w:ilvl w:val="0"/>
          <w:numId w:val="14"/>
        </w:numPr>
        <w:tabs>
          <w:tab w:val="left" w:pos="1423"/>
          <w:tab w:val="left" w:pos="1424"/>
        </w:tabs>
        <w:spacing w:before="41"/>
        <w:ind w:hanging="426"/>
        <w:rPr>
          <w:sz w:val="20"/>
        </w:rPr>
      </w:pPr>
      <w:r>
        <w:rPr>
          <w:spacing w:val="-4"/>
          <w:sz w:val="20"/>
        </w:rPr>
        <w:t>development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Scholarships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bursaries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attract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support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high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quality</w:t>
      </w:r>
      <w:r>
        <w:rPr>
          <w:spacing w:val="-9"/>
          <w:sz w:val="20"/>
        </w:rPr>
        <w:t xml:space="preserve"> </w:t>
      </w:r>
      <w:proofErr w:type="gramStart"/>
      <w:r>
        <w:rPr>
          <w:spacing w:val="-4"/>
          <w:sz w:val="20"/>
        </w:rPr>
        <w:t>applicants;</w:t>
      </w:r>
      <w:proofErr w:type="gramEnd"/>
    </w:p>
    <w:p w14:paraId="594CE78A" w14:textId="77777777" w:rsidR="00F275D1" w:rsidRDefault="007D7ADE">
      <w:pPr>
        <w:pStyle w:val="ListParagraph"/>
        <w:numPr>
          <w:ilvl w:val="0"/>
          <w:numId w:val="14"/>
        </w:numPr>
        <w:tabs>
          <w:tab w:val="left" w:pos="1423"/>
          <w:tab w:val="left" w:pos="1424"/>
        </w:tabs>
        <w:spacing w:before="117"/>
        <w:ind w:hanging="426"/>
        <w:rPr>
          <w:sz w:val="20"/>
        </w:rPr>
      </w:pPr>
      <w:r>
        <w:rPr>
          <w:spacing w:val="-6"/>
          <w:sz w:val="20"/>
        </w:rPr>
        <w:t>maintaining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quality</w:t>
      </w:r>
      <w:r>
        <w:rPr>
          <w:spacing w:val="-3"/>
          <w:sz w:val="20"/>
        </w:rPr>
        <w:t xml:space="preserve"> </w:t>
      </w:r>
      <w:proofErr w:type="gramStart"/>
      <w:r>
        <w:rPr>
          <w:spacing w:val="-6"/>
          <w:sz w:val="20"/>
        </w:rPr>
        <w:t>teaching;</w:t>
      </w:r>
      <w:proofErr w:type="gramEnd"/>
    </w:p>
    <w:p w14:paraId="765B8D0B" w14:textId="77777777" w:rsidR="00F275D1" w:rsidRDefault="007D7ADE">
      <w:pPr>
        <w:pStyle w:val="ListParagraph"/>
        <w:numPr>
          <w:ilvl w:val="0"/>
          <w:numId w:val="14"/>
        </w:numPr>
        <w:tabs>
          <w:tab w:val="left" w:pos="1423"/>
          <w:tab w:val="left" w:pos="1424"/>
        </w:tabs>
        <w:spacing w:before="117"/>
        <w:ind w:hanging="426"/>
        <w:rPr>
          <w:sz w:val="20"/>
        </w:rPr>
      </w:pPr>
      <w:r>
        <w:rPr>
          <w:spacing w:val="-4"/>
          <w:sz w:val="20"/>
        </w:rPr>
        <w:t>development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online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short</w:t>
      </w:r>
      <w:r>
        <w:rPr>
          <w:spacing w:val="-9"/>
          <w:sz w:val="20"/>
        </w:rPr>
        <w:t xml:space="preserve"> </w:t>
      </w:r>
      <w:proofErr w:type="gramStart"/>
      <w:r>
        <w:rPr>
          <w:spacing w:val="-4"/>
          <w:sz w:val="20"/>
        </w:rPr>
        <w:t>courses;</w:t>
      </w:r>
      <w:proofErr w:type="gramEnd"/>
    </w:p>
    <w:p w14:paraId="313EDF20" w14:textId="77777777" w:rsidR="00F275D1" w:rsidRDefault="007D7ADE">
      <w:pPr>
        <w:pStyle w:val="ListParagraph"/>
        <w:numPr>
          <w:ilvl w:val="0"/>
          <w:numId w:val="14"/>
        </w:numPr>
        <w:tabs>
          <w:tab w:val="left" w:pos="1423"/>
          <w:tab w:val="left" w:pos="1424"/>
        </w:tabs>
        <w:spacing w:before="120"/>
        <w:ind w:hanging="426"/>
        <w:rPr>
          <w:sz w:val="20"/>
        </w:rPr>
      </w:pPr>
      <w:r>
        <w:rPr>
          <w:spacing w:val="-4"/>
          <w:sz w:val="20"/>
        </w:rPr>
        <w:t>reviewing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curricular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offer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student</w:t>
      </w:r>
      <w:r>
        <w:rPr>
          <w:spacing w:val="-12"/>
          <w:sz w:val="20"/>
        </w:rPr>
        <w:t xml:space="preserve"> </w:t>
      </w:r>
      <w:proofErr w:type="gramStart"/>
      <w:r>
        <w:rPr>
          <w:spacing w:val="-4"/>
          <w:sz w:val="20"/>
        </w:rPr>
        <w:t>mix;</w:t>
      </w:r>
      <w:proofErr w:type="gramEnd"/>
    </w:p>
    <w:p w14:paraId="5402997A" w14:textId="77777777" w:rsidR="00F275D1" w:rsidRDefault="00F275D1">
      <w:pPr>
        <w:rPr>
          <w:sz w:val="20"/>
        </w:rPr>
        <w:sectPr w:rsidR="00F275D1">
          <w:pgSz w:w="11910" w:h="16840"/>
          <w:pgMar w:top="1080" w:right="320" w:bottom="960" w:left="420" w:header="739" w:footer="776" w:gutter="0"/>
          <w:cols w:space="720"/>
        </w:sectPr>
      </w:pPr>
    </w:p>
    <w:p w14:paraId="02C6C8C6" w14:textId="77777777" w:rsidR="00F275D1" w:rsidRDefault="00F275D1">
      <w:pPr>
        <w:pStyle w:val="BodyText"/>
        <w:spacing w:before="11"/>
      </w:pPr>
    </w:p>
    <w:p w14:paraId="1F10F32D" w14:textId="77777777" w:rsidR="00F275D1" w:rsidRDefault="007D7ADE">
      <w:pPr>
        <w:pStyle w:val="ListParagraph"/>
        <w:numPr>
          <w:ilvl w:val="0"/>
          <w:numId w:val="14"/>
        </w:numPr>
        <w:tabs>
          <w:tab w:val="left" w:pos="1423"/>
          <w:tab w:val="left" w:pos="1424"/>
        </w:tabs>
        <w:spacing w:before="120"/>
        <w:ind w:hanging="426"/>
        <w:rPr>
          <w:sz w:val="20"/>
        </w:rPr>
      </w:pPr>
      <w:r>
        <w:rPr>
          <w:spacing w:val="-6"/>
          <w:sz w:val="20"/>
        </w:rPr>
        <w:t>investment</w:t>
      </w:r>
      <w:r>
        <w:rPr>
          <w:sz w:val="20"/>
        </w:rPr>
        <w:t xml:space="preserve"> </w:t>
      </w:r>
      <w:r>
        <w:rPr>
          <w:spacing w:val="-6"/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pacing w:val="-6"/>
          <w:sz w:val="20"/>
        </w:rPr>
        <w:t>student</w:t>
      </w:r>
      <w:r>
        <w:rPr>
          <w:sz w:val="20"/>
        </w:rPr>
        <w:t xml:space="preserve"> </w:t>
      </w:r>
      <w:r>
        <w:rPr>
          <w:spacing w:val="-6"/>
          <w:sz w:val="20"/>
        </w:rPr>
        <w:t>support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advisory</w:t>
      </w:r>
      <w:r>
        <w:rPr>
          <w:spacing w:val="2"/>
          <w:sz w:val="20"/>
        </w:rPr>
        <w:t xml:space="preserve"> </w:t>
      </w:r>
      <w:r>
        <w:rPr>
          <w:spacing w:val="-6"/>
          <w:sz w:val="20"/>
        </w:rPr>
        <w:t>services;</w:t>
      </w:r>
      <w:r>
        <w:rPr>
          <w:spacing w:val="2"/>
          <w:sz w:val="20"/>
        </w:rPr>
        <w:t xml:space="preserve"> </w:t>
      </w:r>
      <w:r>
        <w:rPr>
          <w:spacing w:val="-6"/>
          <w:sz w:val="20"/>
        </w:rPr>
        <w:t>and</w:t>
      </w:r>
    </w:p>
    <w:p w14:paraId="684DD55F" w14:textId="77777777" w:rsidR="00F275D1" w:rsidRDefault="007D7ADE">
      <w:pPr>
        <w:pStyle w:val="ListParagraph"/>
        <w:numPr>
          <w:ilvl w:val="0"/>
          <w:numId w:val="14"/>
        </w:numPr>
        <w:tabs>
          <w:tab w:val="left" w:pos="1423"/>
          <w:tab w:val="left" w:pos="1424"/>
        </w:tabs>
        <w:spacing w:before="120"/>
        <w:ind w:hanging="426"/>
        <w:rPr>
          <w:sz w:val="20"/>
        </w:rPr>
      </w:pPr>
      <w:r>
        <w:rPr>
          <w:spacing w:val="-4"/>
          <w:sz w:val="20"/>
        </w:rPr>
        <w:t>continued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focus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environmental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issues.</w:t>
      </w:r>
    </w:p>
    <w:p w14:paraId="0CFF8E0F" w14:textId="77777777" w:rsidR="00F275D1" w:rsidRDefault="00F275D1">
      <w:pPr>
        <w:pStyle w:val="BodyText"/>
        <w:spacing w:before="1"/>
      </w:pPr>
    </w:p>
    <w:p w14:paraId="42F9822E" w14:textId="77777777" w:rsidR="00F275D1" w:rsidRDefault="007D7ADE">
      <w:pPr>
        <w:pStyle w:val="BodyText"/>
        <w:ind w:left="998"/>
      </w:pPr>
      <w:r>
        <w:rPr>
          <w:spacing w:val="-6"/>
        </w:rPr>
        <w:t>Other key</w:t>
      </w:r>
      <w:r>
        <w:rPr>
          <w:spacing w:val="-5"/>
        </w:rPr>
        <w:t xml:space="preserve"> </w:t>
      </w:r>
      <w:r>
        <w:rPr>
          <w:spacing w:val="-6"/>
        </w:rPr>
        <w:t>risks</w:t>
      </w:r>
      <w:r>
        <w:rPr>
          <w:spacing w:val="-4"/>
        </w:rPr>
        <w:t xml:space="preserve"> </w:t>
      </w:r>
      <w:r>
        <w:rPr>
          <w:spacing w:val="-6"/>
        </w:rPr>
        <w:t>identified</w:t>
      </w:r>
      <w:r>
        <w:rPr>
          <w:spacing w:val="-7"/>
        </w:rPr>
        <w:t xml:space="preserve"> </w:t>
      </w:r>
      <w:r>
        <w:rPr>
          <w:spacing w:val="-6"/>
        </w:rPr>
        <w:t>by the</w:t>
      </w:r>
      <w:r>
        <w:rPr>
          <w:spacing w:val="-4"/>
        </w:rPr>
        <w:t xml:space="preserve"> </w:t>
      </w:r>
      <w:proofErr w:type="gramStart"/>
      <w:r>
        <w:rPr>
          <w:spacing w:val="-6"/>
        </w:rPr>
        <w:t>School</w:t>
      </w:r>
      <w:proofErr w:type="gramEnd"/>
      <w:r>
        <w:rPr>
          <w:spacing w:val="-2"/>
        </w:rPr>
        <w:t xml:space="preserve"> </w:t>
      </w:r>
      <w:r>
        <w:rPr>
          <w:spacing w:val="-6"/>
        </w:rPr>
        <w:t>and</w:t>
      </w:r>
      <w:r>
        <w:rPr>
          <w:spacing w:val="-5"/>
        </w:rPr>
        <w:t xml:space="preserve"> </w:t>
      </w:r>
      <w:r>
        <w:rPr>
          <w:spacing w:val="-6"/>
        </w:rPr>
        <w:t>logged</w:t>
      </w:r>
      <w:r>
        <w:rPr>
          <w:spacing w:val="-7"/>
        </w:rPr>
        <w:t xml:space="preserve"> </w:t>
      </w:r>
      <w:r>
        <w:rPr>
          <w:spacing w:val="-6"/>
        </w:rPr>
        <w:t>on the</w:t>
      </w:r>
      <w:r>
        <w:rPr>
          <w:spacing w:val="-4"/>
        </w:rPr>
        <w:t xml:space="preserve"> </w:t>
      </w:r>
      <w:r>
        <w:rPr>
          <w:spacing w:val="-6"/>
        </w:rPr>
        <w:t>School Strategic</w:t>
      </w:r>
      <w:r>
        <w:rPr>
          <w:spacing w:val="-4"/>
        </w:rPr>
        <w:t xml:space="preserve"> </w:t>
      </w:r>
      <w:r>
        <w:rPr>
          <w:spacing w:val="-6"/>
        </w:rPr>
        <w:t>Risk</w:t>
      </w:r>
      <w:r>
        <w:rPr>
          <w:spacing w:val="-4"/>
        </w:rPr>
        <w:t xml:space="preserve"> </w:t>
      </w:r>
      <w:r>
        <w:rPr>
          <w:spacing w:val="-6"/>
        </w:rPr>
        <w:t>Register</w:t>
      </w:r>
      <w:r>
        <w:rPr>
          <w:spacing w:val="-5"/>
        </w:rPr>
        <w:t xml:space="preserve"> </w:t>
      </w:r>
      <w:r>
        <w:rPr>
          <w:spacing w:val="-6"/>
        </w:rPr>
        <w:t>include:</w:t>
      </w:r>
    </w:p>
    <w:p w14:paraId="79040968" w14:textId="77777777" w:rsidR="00F275D1" w:rsidRDefault="007D7ADE">
      <w:pPr>
        <w:pStyle w:val="ListParagraph"/>
        <w:numPr>
          <w:ilvl w:val="0"/>
          <w:numId w:val="13"/>
        </w:numPr>
        <w:tabs>
          <w:tab w:val="left" w:pos="1425"/>
          <w:tab w:val="left" w:pos="1427"/>
        </w:tabs>
        <w:spacing w:before="118"/>
        <w:ind w:hanging="429"/>
        <w:rPr>
          <w:sz w:val="20"/>
        </w:rPr>
      </w:pPr>
      <w:r>
        <w:rPr>
          <w:spacing w:val="-6"/>
          <w:sz w:val="20"/>
        </w:rPr>
        <w:t>unsustainable</w:t>
      </w:r>
      <w:r>
        <w:rPr>
          <w:sz w:val="20"/>
        </w:rPr>
        <w:t xml:space="preserve"> </w:t>
      </w:r>
      <w:r>
        <w:rPr>
          <w:spacing w:val="-6"/>
          <w:sz w:val="20"/>
        </w:rPr>
        <w:t>pension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schemes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resulting</w:t>
      </w:r>
      <w:r>
        <w:rPr>
          <w:sz w:val="20"/>
        </w:rPr>
        <w:t xml:space="preserve"> </w:t>
      </w:r>
      <w:r>
        <w:rPr>
          <w:spacing w:val="-6"/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significant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pension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scheme</w:t>
      </w:r>
      <w:r>
        <w:rPr>
          <w:spacing w:val="-1"/>
          <w:sz w:val="20"/>
        </w:rPr>
        <w:t xml:space="preserve"> </w:t>
      </w:r>
      <w:proofErr w:type="gramStart"/>
      <w:r>
        <w:rPr>
          <w:spacing w:val="-6"/>
          <w:sz w:val="20"/>
        </w:rPr>
        <w:t>liabilities;</w:t>
      </w:r>
      <w:proofErr w:type="gramEnd"/>
    </w:p>
    <w:p w14:paraId="2AE9CDCC" w14:textId="77777777" w:rsidR="00F275D1" w:rsidRDefault="007D7ADE">
      <w:pPr>
        <w:pStyle w:val="ListParagraph"/>
        <w:numPr>
          <w:ilvl w:val="0"/>
          <w:numId w:val="13"/>
        </w:numPr>
        <w:tabs>
          <w:tab w:val="left" w:pos="1425"/>
          <w:tab w:val="left" w:pos="1427"/>
        </w:tabs>
        <w:spacing w:before="117"/>
        <w:ind w:hanging="429"/>
        <w:rPr>
          <w:sz w:val="20"/>
        </w:rPr>
      </w:pPr>
      <w:r>
        <w:rPr>
          <w:spacing w:val="-6"/>
          <w:sz w:val="20"/>
        </w:rPr>
        <w:t>insufficient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on-site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off-site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physical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space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pacing w:val="-6"/>
          <w:sz w:val="20"/>
        </w:rPr>
        <w:t>good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quality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meet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operational</w:t>
      </w:r>
      <w:r>
        <w:rPr>
          <w:spacing w:val="-11"/>
          <w:sz w:val="20"/>
        </w:rPr>
        <w:t xml:space="preserve"> </w:t>
      </w:r>
      <w:proofErr w:type="gramStart"/>
      <w:r>
        <w:rPr>
          <w:spacing w:val="-6"/>
          <w:sz w:val="20"/>
        </w:rPr>
        <w:t>requirements;</w:t>
      </w:r>
      <w:proofErr w:type="gramEnd"/>
    </w:p>
    <w:p w14:paraId="6688DE0E" w14:textId="77777777" w:rsidR="00F275D1" w:rsidRDefault="007D7ADE">
      <w:pPr>
        <w:pStyle w:val="ListParagraph"/>
        <w:numPr>
          <w:ilvl w:val="0"/>
          <w:numId w:val="13"/>
        </w:numPr>
        <w:tabs>
          <w:tab w:val="left" w:pos="1425"/>
          <w:tab w:val="left" w:pos="1427"/>
        </w:tabs>
        <w:spacing w:before="117"/>
        <w:ind w:hanging="429"/>
        <w:rPr>
          <w:sz w:val="20"/>
        </w:rPr>
      </w:pPr>
      <w:r>
        <w:rPr>
          <w:spacing w:val="-6"/>
          <w:sz w:val="20"/>
        </w:rPr>
        <w:t>long-term economic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impact of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COVID-19 on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Higher</w:t>
      </w:r>
      <w:r>
        <w:rPr>
          <w:spacing w:val="-5"/>
          <w:sz w:val="20"/>
        </w:rPr>
        <w:t xml:space="preserve"> </w:t>
      </w:r>
      <w:proofErr w:type="gramStart"/>
      <w:r>
        <w:rPr>
          <w:spacing w:val="-6"/>
          <w:sz w:val="20"/>
        </w:rPr>
        <w:t>Education;</w:t>
      </w:r>
      <w:proofErr w:type="gramEnd"/>
    </w:p>
    <w:p w14:paraId="2BBB9BD9" w14:textId="77777777" w:rsidR="00F275D1" w:rsidRDefault="007D7ADE">
      <w:pPr>
        <w:pStyle w:val="ListParagraph"/>
        <w:numPr>
          <w:ilvl w:val="0"/>
          <w:numId w:val="13"/>
        </w:numPr>
        <w:tabs>
          <w:tab w:val="left" w:pos="1425"/>
          <w:tab w:val="left" w:pos="1427"/>
        </w:tabs>
        <w:spacing w:before="117"/>
        <w:ind w:hanging="429"/>
        <w:rPr>
          <w:sz w:val="20"/>
        </w:rPr>
      </w:pPr>
      <w:r>
        <w:rPr>
          <w:spacing w:val="-4"/>
          <w:sz w:val="20"/>
        </w:rPr>
        <w:t>effects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continued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austerity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within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Higher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Education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sector;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and</w:t>
      </w:r>
    </w:p>
    <w:p w14:paraId="5756A8BA" w14:textId="77777777" w:rsidR="00F275D1" w:rsidRDefault="007D7ADE">
      <w:pPr>
        <w:pStyle w:val="ListParagraph"/>
        <w:numPr>
          <w:ilvl w:val="0"/>
          <w:numId w:val="13"/>
        </w:numPr>
        <w:tabs>
          <w:tab w:val="left" w:pos="1425"/>
          <w:tab w:val="left" w:pos="1427"/>
        </w:tabs>
        <w:spacing w:before="120" w:line="319" w:lineRule="auto"/>
        <w:ind w:right="1098"/>
        <w:rPr>
          <w:sz w:val="20"/>
        </w:rPr>
      </w:pPr>
      <w:r>
        <w:rPr>
          <w:sz w:val="20"/>
        </w:rPr>
        <w:t>inherent</w:t>
      </w:r>
      <w:r>
        <w:rPr>
          <w:spacing w:val="-9"/>
          <w:sz w:val="20"/>
        </w:rPr>
        <w:t xml:space="preserve"> </w:t>
      </w:r>
      <w:r>
        <w:rPr>
          <w:sz w:val="20"/>
        </w:rPr>
        <w:t>inflexibility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business</w:t>
      </w:r>
      <w:r>
        <w:rPr>
          <w:spacing w:val="-9"/>
          <w:sz w:val="20"/>
        </w:rPr>
        <w:t xml:space="preserve"> </w:t>
      </w:r>
      <w:r>
        <w:rPr>
          <w:sz w:val="20"/>
        </w:rPr>
        <w:t>model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very</w:t>
      </w:r>
      <w:r>
        <w:rPr>
          <w:spacing w:val="-10"/>
          <w:sz w:val="20"/>
        </w:rPr>
        <w:t xml:space="preserve"> </w:t>
      </w:r>
      <w:r>
        <w:rPr>
          <w:sz w:val="20"/>
        </w:rPr>
        <w:t>long</w:t>
      </w:r>
      <w:r>
        <w:rPr>
          <w:spacing w:val="-8"/>
          <w:sz w:val="20"/>
        </w:rPr>
        <w:t xml:space="preserve"> </w:t>
      </w:r>
      <w:r>
        <w:rPr>
          <w:sz w:val="20"/>
        </w:rPr>
        <w:t>lead</w:t>
      </w:r>
      <w:r>
        <w:rPr>
          <w:spacing w:val="-9"/>
          <w:sz w:val="20"/>
        </w:rPr>
        <w:t xml:space="preserve"> </w:t>
      </w:r>
      <w:r>
        <w:rPr>
          <w:sz w:val="20"/>
        </w:rPr>
        <w:t>time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z w:val="20"/>
        </w:rPr>
        <w:t>change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take </w:t>
      </w:r>
      <w:r>
        <w:rPr>
          <w:spacing w:val="-2"/>
          <w:sz w:val="20"/>
        </w:rPr>
        <w:t>effect.</w:t>
      </w:r>
    </w:p>
    <w:p w14:paraId="3293B9B1" w14:textId="77777777" w:rsidR="00F275D1" w:rsidRDefault="00F275D1">
      <w:pPr>
        <w:spacing w:line="319" w:lineRule="auto"/>
        <w:rPr>
          <w:sz w:val="20"/>
        </w:rPr>
        <w:sectPr w:rsidR="00F275D1">
          <w:pgSz w:w="11910" w:h="16840"/>
          <w:pgMar w:top="1080" w:right="320" w:bottom="960" w:left="420" w:header="739" w:footer="776" w:gutter="0"/>
          <w:cols w:space="720"/>
        </w:sectPr>
      </w:pPr>
    </w:p>
    <w:p w14:paraId="68479823" w14:textId="77777777" w:rsidR="00F275D1" w:rsidRDefault="00F275D1">
      <w:pPr>
        <w:pStyle w:val="BodyText"/>
        <w:spacing w:before="1"/>
        <w:rPr>
          <w:sz w:val="21"/>
        </w:rPr>
      </w:pPr>
    </w:p>
    <w:p w14:paraId="1DA45294" w14:textId="77777777" w:rsidR="00F275D1" w:rsidRDefault="007D7ADE">
      <w:pPr>
        <w:pStyle w:val="Heading1"/>
        <w:ind w:left="1082"/>
        <w:jc w:val="both"/>
      </w:pPr>
      <w:bookmarkStart w:id="2" w:name="_bookmark2"/>
      <w:bookmarkEnd w:id="2"/>
      <w:r>
        <w:rPr>
          <w:w w:val="85"/>
        </w:rPr>
        <w:t>PUBLIC</w:t>
      </w:r>
      <w:r>
        <w:rPr>
          <w:spacing w:val="-6"/>
          <w:w w:val="85"/>
        </w:rPr>
        <w:t xml:space="preserve"> </w:t>
      </w:r>
      <w:r>
        <w:rPr>
          <w:spacing w:val="-2"/>
          <w:w w:val="90"/>
        </w:rPr>
        <w:t>BENEFIT</w:t>
      </w:r>
    </w:p>
    <w:p w14:paraId="4400C5C4" w14:textId="77777777" w:rsidR="00F275D1" w:rsidRDefault="007D7ADE">
      <w:pPr>
        <w:pStyle w:val="BodyText"/>
        <w:spacing w:before="137" w:line="319" w:lineRule="auto"/>
        <w:ind w:left="1116" w:right="1211"/>
        <w:jc w:val="both"/>
      </w:pPr>
      <w:r>
        <w:rPr>
          <w:spacing w:val="-4"/>
        </w:rPr>
        <w:t>Central</w:t>
      </w:r>
      <w:r>
        <w:rPr>
          <w:spacing w:val="-12"/>
        </w:rPr>
        <w:t xml:space="preserve"> </w:t>
      </w:r>
      <w:r>
        <w:rPr>
          <w:spacing w:val="-4"/>
        </w:rPr>
        <w:t>is</w:t>
      </w:r>
      <w:r>
        <w:rPr>
          <w:spacing w:val="-12"/>
        </w:rPr>
        <w:t xml:space="preserve"> </w:t>
      </w:r>
      <w:r>
        <w:rPr>
          <w:spacing w:val="-4"/>
        </w:rPr>
        <w:t>an</w:t>
      </w:r>
      <w:r>
        <w:rPr>
          <w:spacing w:val="-12"/>
        </w:rPr>
        <w:t xml:space="preserve"> </w:t>
      </w:r>
      <w:r>
        <w:rPr>
          <w:spacing w:val="-4"/>
        </w:rPr>
        <w:t>exempt</w:t>
      </w:r>
      <w:r>
        <w:rPr>
          <w:spacing w:val="-12"/>
        </w:rPr>
        <w:t xml:space="preserve"> </w:t>
      </w:r>
      <w:r>
        <w:rPr>
          <w:spacing w:val="-4"/>
        </w:rPr>
        <w:t>charity</w:t>
      </w:r>
      <w:r>
        <w:rPr>
          <w:spacing w:val="-12"/>
        </w:rPr>
        <w:t xml:space="preserve"> </w:t>
      </w:r>
      <w:r>
        <w:rPr>
          <w:spacing w:val="-4"/>
        </w:rPr>
        <w:t>under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terms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Charities</w:t>
      </w:r>
      <w:r>
        <w:rPr>
          <w:spacing w:val="-12"/>
        </w:rPr>
        <w:t xml:space="preserve"> </w:t>
      </w:r>
      <w:r>
        <w:rPr>
          <w:spacing w:val="-4"/>
        </w:rPr>
        <w:t>Act</w:t>
      </w:r>
      <w:r>
        <w:rPr>
          <w:spacing w:val="-11"/>
        </w:rPr>
        <w:t xml:space="preserve"> </w:t>
      </w:r>
      <w:r>
        <w:rPr>
          <w:spacing w:val="-4"/>
        </w:rPr>
        <w:t>2011.</w:t>
      </w:r>
      <w:r>
        <w:rPr>
          <w:spacing w:val="-12"/>
        </w:rPr>
        <w:t xml:space="preserve"> </w:t>
      </w:r>
      <w:r>
        <w:rPr>
          <w:spacing w:val="-4"/>
        </w:rPr>
        <w:t>In</w:t>
      </w:r>
      <w:r>
        <w:rPr>
          <w:spacing w:val="-12"/>
        </w:rPr>
        <w:t xml:space="preserve"> </w:t>
      </w:r>
      <w:r>
        <w:rPr>
          <w:spacing w:val="-4"/>
        </w:rPr>
        <w:t>setting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 xml:space="preserve">reviewing </w:t>
      </w:r>
      <w:r>
        <w:t>the</w:t>
      </w:r>
      <w:r>
        <w:rPr>
          <w:spacing w:val="-3"/>
        </w:rPr>
        <w:t xml:space="preserve"> </w:t>
      </w:r>
      <w:proofErr w:type="gramStart"/>
      <w:r>
        <w:t>School’s</w:t>
      </w:r>
      <w:proofErr w:type="gramEnd"/>
      <w:r>
        <w:rPr>
          <w:spacing w:val="-3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activities,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Governors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regard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Charity </w:t>
      </w:r>
      <w:r>
        <w:rPr>
          <w:spacing w:val="-6"/>
        </w:rPr>
        <w:t xml:space="preserve">Commission’s guidance on the reporting of public benefit, and particularly to its supplementary </w:t>
      </w:r>
      <w:r>
        <w:t>guidance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advancement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education.</w:t>
      </w:r>
    </w:p>
    <w:p w14:paraId="6CAFCD69" w14:textId="77777777" w:rsidR="00F275D1" w:rsidRDefault="00F275D1">
      <w:pPr>
        <w:pStyle w:val="BodyText"/>
        <w:spacing w:before="5"/>
        <w:rPr>
          <w:sz w:val="26"/>
        </w:rPr>
      </w:pPr>
    </w:p>
    <w:p w14:paraId="2F6833DA" w14:textId="77777777" w:rsidR="00F275D1" w:rsidRDefault="007D7ADE">
      <w:pPr>
        <w:pStyle w:val="BodyText"/>
        <w:spacing w:before="1" w:line="319" w:lineRule="auto"/>
        <w:ind w:left="1116" w:right="1209"/>
        <w:jc w:val="both"/>
      </w:pPr>
      <w:r>
        <w:t>In</w:t>
      </w:r>
      <w:r>
        <w:rPr>
          <w:spacing w:val="-16"/>
        </w:rPr>
        <w:t xml:space="preserve"> </w:t>
      </w:r>
      <w:r>
        <w:t>pursuit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its</w:t>
      </w:r>
      <w:r>
        <w:rPr>
          <w:spacing w:val="-16"/>
        </w:rPr>
        <w:t xml:space="preserve"> </w:t>
      </w:r>
      <w:r>
        <w:t>vision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mission</w:t>
      </w:r>
      <w:r>
        <w:rPr>
          <w:spacing w:val="-16"/>
        </w:rPr>
        <w:t xml:space="preserve"> </w:t>
      </w:r>
      <w:r>
        <w:t>(as</w:t>
      </w:r>
      <w:r>
        <w:rPr>
          <w:spacing w:val="-16"/>
        </w:rPr>
        <w:t xml:space="preserve"> </w:t>
      </w:r>
      <w:r>
        <w:t>stated</w:t>
      </w:r>
      <w:r>
        <w:rPr>
          <w:spacing w:val="-16"/>
        </w:rPr>
        <w:t xml:space="preserve"> </w:t>
      </w:r>
      <w:r>
        <w:t>above),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proofErr w:type="gramStart"/>
      <w:r>
        <w:t>School</w:t>
      </w:r>
      <w:proofErr w:type="gramEnd"/>
      <w:r>
        <w:rPr>
          <w:spacing w:val="-15"/>
        </w:rPr>
        <w:t xml:space="preserve"> </w:t>
      </w:r>
      <w:r>
        <w:t>delivers</w:t>
      </w:r>
      <w:r>
        <w:rPr>
          <w:spacing w:val="-16"/>
        </w:rPr>
        <w:t xml:space="preserve"> </w:t>
      </w:r>
      <w:r>
        <w:t>its</w:t>
      </w:r>
      <w:r>
        <w:rPr>
          <w:spacing w:val="-16"/>
        </w:rPr>
        <w:t xml:space="preserve"> </w:t>
      </w:r>
      <w:r>
        <w:t>annual</w:t>
      </w:r>
      <w:r>
        <w:rPr>
          <w:spacing w:val="-16"/>
        </w:rPr>
        <w:t xml:space="preserve"> </w:t>
      </w:r>
      <w:r>
        <w:t>objectives through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range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activities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deliver</w:t>
      </w:r>
      <w:r>
        <w:rPr>
          <w:spacing w:val="-14"/>
        </w:rPr>
        <w:t xml:space="preserve"> </w:t>
      </w:r>
      <w:r>
        <w:t>substantial</w:t>
      </w:r>
      <w:r>
        <w:rPr>
          <w:spacing w:val="-13"/>
        </w:rPr>
        <w:t xml:space="preserve"> </w:t>
      </w:r>
      <w:r>
        <w:t>public</w:t>
      </w:r>
      <w:r>
        <w:rPr>
          <w:spacing w:val="-12"/>
        </w:rPr>
        <w:t xml:space="preserve"> </w:t>
      </w:r>
      <w:r>
        <w:t>benefit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primarily</w:t>
      </w:r>
      <w:r>
        <w:rPr>
          <w:spacing w:val="-13"/>
        </w:rPr>
        <w:t xml:space="preserve"> </w:t>
      </w:r>
      <w:r>
        <w:t>education</w:t>
      </w:r>
      <w:r>
        <w:rPr>
          <w:spacing w:val="-13"/>
        </w:rPr>
        <w:t xml:space="preserve"> </w:t>
      </w:r>
      <w:r>
        <w:t xml:space="preserve">and </w:t>
      </w:r>
      <w:r>
        <w:rPr>
          <w:spacing w:val="-4"/>
        </w:rPr>
        <w:t>training,</w:t>
      </w:r>
      <w:r>
        <w:rPr>
          <w:spacing w:val="-5"/>
        </w:rPr>
        <w:t xml:space="preserve"> </w:t>
      </w:r>
      <w:r>
        <w:rPr>
          <w:spacing w:val="-4"/>
        </w:rPr>
        <w:t>research,</w:t>
      </w:r>
      <w:r>
        <w:rPr>
          <w:spacing w:val="-5"/>
        </w:rPr>
        <w:t xml:space="preserve"> </w:t>
      </w:r>
      <w:r>
        <w:rPr>
          <w:spacing w:val="-4"/>
        </w:rPr>
        <w:t>widening participation and access,</w:t>
      </w:r>
      <w:r>
        <w:rPr>
          <w:spacing w:val="-5"/>
        </w:rPr>
        <w:t xml:space="preserve"> </w:t>
      </w:r>
      <w:r>
        <w:rPr>
          <w:spacing w:val="-4"/>
        </w:rPr>
        <w:t>and public and community engagement.</w:t>
      </w:r>
    </w:p>
    <w:p w14:paraId="4B99EBAA" w14:textId="77777777" w:rsidR="00F275D1" w:rsidRDefault="00F275D1">
      <w:pPr>
        <w:pStyle w:val="BodyText"/>
        <w:spacing w:before="1"/>
        <w:rPr>
          <w:sz w:val="24"/>
        </w:rPr>
      </w:pPr>
    </w:p>
    <w:p w14:paraId="6AF2BECF" w14:textId="77777777" w:rsidR="00F275D1" w:rsidRDefault="007D7ADE">
      <w:pPr>
        <w:pStyle w:val="BodyText"/>
        <w:ind w:left="1116"/>
        <w:jc w:val="both"/>
        <w:rPr>
          <w:rFonts w:ascii="Arial Black"/>
        </w:rPr>
      </w:pPr>
      <w:r>
        <w:rPr>
          <w:rFonts w:ascii="Arial Black"/>
          <w:w w:val="90"/>
        </w:rPr>
        <w:t>Education</w:t>
      </w:r>
      <w:r>
        <w:rPr>
          <w:rFonts w:ascii="Arial Black"/>
          <w:spacing w:val="-8"/>
          <w:w w:val="90"/>
        </w:rPr>
        <w:t xml:space="preserve"> </w:t>
      </w:r>
      <w:r>
        <w:rPr>
          <w:rFonts w:ascii="Arial Black"/>
          <w:w w:val="90"/>
        </w:rPr>
        <w:t>and</w:t>
      </w:r>
      <w:r>
        <w:rPr>
          <w:rFonts w:ascii="Arial Black"/>
          <w:spacing w:val="-8"/>
          <w:w w:val="90"/>
        </w:rPr>
        <w:t xml:space="preserve"> </w:t>
      </w:r>
      <w:r>
        <w:rPr>
          <w:rFonts w:ascii="Arial Black"/>
          <w:spacing w:val="-2"/>
          <w:w w:val="90"/>
        </w:rPr>
        <w:t>training</w:t>
      </w:r>
    </w:p>
    <w:p w14:paraId="7D8EF42C" w14:textId="77777777" w:rsidR="00F275D1" w:rsidRDefault="007D7ADE">
      <w:pPr>
        <w:pStyle w:val="BodyText"/>
        <w:spacing w:before="62" w:line="319" w:lineRule="auto"/>
        <w:ind w:left="1116" w:right="1210"/>
        <w:jc w:val="both"/>
      </w:pPr>
      <w:r>
        <w:rPr>
          <w:spacing w:val="-8"/>
        </w:rPr>
        <w:t>As</w:t>
      </w:r>
      <w:r>
        <w:t xml:space="preserve"> </w:t>
      </w:r>
      <w:r>
        <w:rPr>
          <w:spacing w:val="-8"/>
        </w:rPr>
        <w:t>a</w:t>
      </w:r>
      <w:r>
        <w:rPr>
          <w:spacing w:val="-3"/>
        </w:rPr>
        <w:t xml:space="preserve"> </w:t>
      </w:r>
      <w:r>
        <w:rPr>
          <w:spacing w:val="-8"/>
        </w:rPr>
        <w:t>small,</w:t>
      </w:r>
      <w:r>
        <w:rPr>
          <w:spacing w:val="-2"/>
        </w:rPr>
        <w:t xml:space="preserve"> </w:t>
      </w:r>
      <w:r>
        <w:rPr>
          <w:spacing w:val="-8"/>
        </w:rPr>
        <w:t>specialist</w:t>
      </w:r>
      <w:r>
        <w:t xml:space="preserve"> </w:t>
      </w:r>
      <w:r>
        <w:rPr>
          <w:spacing w:val="-8"/>
        </w:rPr>
        <w:t>higher</w:t>
      </w:r>
      <w:r>
        <w:t xml:space="preserve"> </w:t>
      </w:r>
      <w:r>
        <w:rPr>
          <w:spacing w:val="-8"/>
        </w:rPr>
        <w:t>education</w:t>
      </w:r>
      <w:r>
        <w:t xml:space="preserve"> </w:t>
      </w:r>
      <w:r>
        <w:rPr>
          <w:spacing w:val="-8"/>
        </w:rPr>
        <w:t>institution</w:t>
      </w:r>
      <w:r>
        <w:t xml:space="preserve"> </w:t>
      </w:r>
      <w:r>
        <w:rPr>
          <w:spacing w:val="-8"/>
        </w:rPr>
        <w:t>and</w:t>
      </w:r>
      <w:r>
        <w:t xml:space="preserve"> </w:t>
      </w:r>
      <w:r>
        <w:rPr>
          <w:spacing w:val="-8"/>
        </w:rPr>
        <w:t>a</w:t>
      </w:r>
      <w:r>
        <w:t xml:space="preserve"> </w:t>
      </w:r>
      <w:r>
        <w:rPr>
          <w:spacing w:val="-8"/>
        </w:rPr>
        <w:t>conservatoire</w:t>
      </w:r>
      <w:r>
        <w:t xml:space="preserve"> </w:t>
      </w:r>
      <w:r>
        <w:rPr>
          <w:spacing w:val="-8"/>
        </w:rPr>
        <w:t>for</w:t>
      </w:r>
      <w:r>
        <w:t xml:space="preserve"> </w:t>
      </w:r>
      <w:r>
        <w:rPr>
          <w:spacing w:val="-8"/>
        </w:rPr>
        <w:t>training</w:t>
      </w:r>
      <w:r>
        <w:t xml:space="preserve"> </w:t>
      </w:r>
      <w:r>
        <w:rPr>
          <w:spacing w:val="-8"/>
        </w:rPr>
        <w:t>in</w:t>
      </w:r>
      <w:r>
        <w:rPr>
          <w:spacing w:val="-3"/>
        </w:rPr>
        <w:t xml:space="preserve"> </w:t>
      </w:r>
      <w:r>
        <w:rPr>
          <w:spacing w:val="-8"/>
        </w:rPr>
        <w:t>the</w:t>
      </w:r>
      <w:r>
        <w:t xml:space="preserve"> </w:t>
      </w:r>
      <w:r>
        <w:rPr>
          <w:spacing w:val="-8"/>
        </w:rPr>
        <w:t xml:space="preserve">theatrical </w:t>
      </w:r>
      <w:r>
        <w:t>and</w:t>
      </w:r>
      <w:r>
        <w:rPr>
          <w:spacing w:val="-10"/>
        </w:rPr>
        <w:t xml:space="preserve"> </w:t>
      </w:r>
      <w:r>
        <w:t>performing</w:t>
      </w:r>
      <w:r>
        <w:rPr>
          <w:spacing w:val="-9"/>
        </w:rPr>
        <w:t xml:space="preserve"> </w:t>
      </w:r>
      <w:r>
        <w:t>arts,</w:t>
      </w:r>
      <w:r>
        <w:rPr>
          <w:spacing w:val="-11"/>
        </w:rPr>
        <w:t xml:space="preserve"> </w:t>
      </w:r>
      <w:r>
        <w:t>Central’s</w:t>
      </w:r>
      <w:r>
        <w:rPr>
          <w:spacing w:val="-10"/>
        </w:rPr>
        <w:t xml:space="preserve"> </w:t>
      </w:r>
      <w:r>
        <w:t>wide</w:t>
      </w:r>
      <w:r>
        <w:rPr>
          <w:spacing w:val="-9"/>
        </w:rPr>
        <w:t xml:space="preserve"> </w:t>
      </w:r>
      <w:r>
        <w:t>portfolio</w:t>
      </w:r>
      <w:r>
        <w:rPr>
          <w:spacing w:val="-11"/>
        </w:rPr>
        <w:t xml:space="preserve"> </w:t>
      </w:r>
      <w:r>
        <w:t>offers</w:t>
      </w:r>
      <w:r>
        <w:rPr>
          <w:spacing w:val="-9"/>
        </w:rPr>
        <w:t xml:space="preserve"> </w:t>
      </w:r>
      <w:r>
        <w:t>evening</w:t>
      </w:r>
      <w:r>
        <w:rPr>
          <w:spacing w:val="-11"/>
        </w:rPr>
        <w:t xml:space="preserve"> </w:t>
      </w:r>
      <w:r>
        <w:t>courses,</w:t>
      </w:r>
      <w:r>
        <w:rPr>
          <w:spacing w:val="-11"/>
        </w:rPr>
        <w:t xml:space="preserve"> </w:t>
      </w:r>
      <w:proofErr w:type="gramStart"/>
      <w:r>
        <w:t>diplomas</w:t>
      </w:r>
      <w:proofErr w:type="gramEnd"/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summer schools in</w:t>
      </w:r>
      <w:r>
        <w:rPr>
          <w:spacing w:val="-1"/>
        </w:rPr>
        <w:t xml:space="preserve"> </w:t>
      </w:r>
      <w:r>
        <w:t>addition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 xml:space="preserve">extensive </w:t>
      </w:r>
      <w:proofErr w:type="spellStart"/>
      <w:r>
        <w:t>programme</w:t>
      </w:r>
      <w:proofErr w:type="spellEnd"/>
      <w:r>
        <w:t xml:space="preserve"> of</w:t>
      </w:r>
      <w:r>
        <w:rPr>
          <w:spacing w:val="-1"/>
        </w:rPr>
        <w:t xml:space="preserve"> </w:t>
      </w:r>
      <w:r>
        <w:t>undergraduate degrees,</w:t>
      </w:r>
      <w:r>
        <w:rPr>
          <w:spacing w:val="-1"/>
        </w:rPr>
        <w:t xml:space="preserve"> </w:t>
      </w:r>
      <w:r>
        <w:t>MA/MFAs,</w:t>
      </w:r>
      <w:r>
        <w:rPr>
          <w:spacing w:val="-1"/>
        </w:rPr>
        <w:t xml:space="preserve"> </w:t>
      </w:r>
      <w:r>
        <w:t xml:space="preserve">and research </w:t>
      </w:r>
      <w:proofErr w:type="spellStart"/>
      <w:r>
        <w:t>programmes</w:t>
      </w:r>
      <w:proofErr w:type="spellEnd"/>
      <w:r>
        <w:t xml:space="preserve">. The </w:t>
      </w:r>
      <w:proofErr w:type="gramStart"/>
      <w:r>
        <w:t>School</w:t>
      </w:r>
      <w:proofErr w:type="gramEnd"/>
      <w:r>
        <w:t xml:space="preserve"> has internationally </w:t>
      </w:r>
      <w:proofErr w:type="spellStart"/>
      <w:r>
        <w:t>recognised</w:t>
      </w:r>
      <w:proofErr w:type="spellEnd"/>
      <w:r>
        <w:t xml:space="preserve"> expertise in the areas of drama education and pedagogy; acting and actor-training; technical theatre and technical </w:t>
      </w:r>
      <w:r>
        <w:rPr>
          <w:spacing w:val="-2"/>
        </w:rPr>
        <w:t>production</w:t>
      </w:r>
      <w:r>
        <w:rPr>
          <w:spacing w:val="-7"/>
        </w:rPr>
        <w:t xml:space="preserve"> </w:t>
      </w:r>
      <w:r>
        <w:rPr>
          <w:spacing w:val="-2"/>
        </w:rPr>
        <w:t>management;</w:t>
      </w:r>
      <w:r>
        <w:rPr>
          <w:spacing w:val="-8"/>
        </w:rPr>
        <w:t xml:space="preserve"> </w:t>
      </w:r>
      <w:r>
        <w:rPr>
          <w:spacing w:val="-2"/>
        </w:rPr>
        <w:t>applied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social</w:t>
      </w:r>
      <w:r>
        <w:rPr>
          <w:spacing w:val="-9"/>
        </w:rPr>
        <w:t xml:space="preserve"> </w:t>
      </w:r>
      <w:r>
        <w:rPr>
          <w:spacing w:val="-2"/>
        </w:rPr>
        <w:t>theatre;</w:t>
      </w:r>
      <w:r>
        <w:rPr>
          <w:spacing w:val="-9"/>
        </w:rPr>
        <w:t xml:space="preserve"> </w:t>
      </w:r>
      <w:r>
        <w:rPr>
          <w:spacing w:val="-2"/>
        </w:rPr>
        <w:t>directing,</w:t>
      </w:r>
      <w:r>
        <w:rPr>
          <w:spacing w:val="-9"/>
        </w:rPr>
        <w:t xml:space="preserve"> </w:t>
      </w:r>
      <w:r>
        <w:rPr>
          <w:spacing w:val="-2"/>
        </w:rPr>
        <w:t>directors,</w:t>
      </w:r>
      <w:r>
        <w:rPr>
          <w:spacing w:val="-9"/>
        </w:rPr>
        <w:t xml:space="preserve"> </w:t>
      </w:r>
      <w:r>
        <w:rPr>
          <w:spacing w:val="-2"/>
        </w:rPr>
        <w:t>stage</w:t>
      </w:r>
      <w:r>
        <w:rPr>
          <w:spacing w:val="-9"/>
        </w:rPr>
        <w:t xml:space="preserve"> </w:t>
      </w:r>
      <w:r>
        <w:rPr>
          <w:spacing w:val="-2"/>
        </w:rPr>
        <w:t xml:space="preserve">management, </w:t>
      </w:r>
      <w:r>
        <w:t xml:space="preserve">scenography and design; voice; movement; drama therapy; and cultural histories of </w:t>
      </w:r>
      <w:r>
        <w:rPr>
          <w:spacing w:val="-2"/>
        </w:rPr>
        <w:t>performance.</w:t>
      </w:r>
    </w:p>
    <w:p w14:paraId="703A2841" w14:textId="77777777" w:rsidR="00F275D1" w:rsidRDefault="00F275D1">
      <w:pPr>
        <w:pStyle w:val="BodyText"/>
        <w:spacing w:before="5"/>
        <w:rPr>
          <w:sz w:val="26"/>
        </w:rPr>
      </w:pPr>
    </w:p>
    <w:p w14:paraId="02273197" w14:textId="77777777" w:rsidR="00F275D1" w:rsidRDefault="007D7ADE">
      <w:pPr>
        <w:pStyle w:val="BodyText"/>
        <w:spacing w:line="319" w:lineRule="auto"/>
        <w:ind w:left="1116" w:right="1210"/>
        <w:jc w:val="both"/>
      </w:pPr>
      <w:r>
        <w:rPr>
          <w:spacing w:val="-4"/>
        </w:rPr>
        <w:t>There</w:t>
      </w:r>
      <w:r>
        <w:rPr>
          <w:spacing w:val="-6"/>
        </w:rPr>
        <w:t xml:space="preserve"> </w:t>
      </w:r>
      <w:r>
        <w:rPr>
          <w:spacing w:val="-4"/>
        </w:rPr>
        <w:t>are</w:t>
      </w:r>
      <w:r>
        <w:rPr>
          <w:spacing w:val="-7"/>
        </w:rPr>
        <w:t xml:space="preserve"> </w:t>
      </w:r>
      <w:r>
        <w:rPr>
          <w:spacing w:val="-4"/>
        </w:rPr>
        <w:t>70</w:t>
      </w:r>
      <w:r>
        <w:rPr>
          <w:spacing w:val="-11"/>
        </w:rPr>
        <w:t xml:space="preserve"> </w:t>
      </w:r>
      <w:r>
        <w:rPr>
          <w:spacing w:val="-4"/>
        </w:rPr>
        <w:t>members</w:t>
      </w:r>
      <w:r>
        <w:rPr>
          <w:spacing w:val="-5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permanent</w:t>
      </w:r>
      <w:r>
        <w:rPr>
          <w:spacing w:val="-11"/>
        </w:rPr>
        <w:t xml:space="preserve"> </w:t>
      </w:r>
      <w:r>
        <w:rPr>
          <w:spacing w:val="-4"/>
        </w:rPr>
        <w:t>academic</w:t>
      </w:r>
      <w:r>
        <w:rPr>
          <w:spacing w:val="-6"/>
        </w:rPr>
        <w:t xml:space="preserve"> </w:t>
      </w:r>
      <w:r>
        <w:rPr>
          <w:spacing w:val="-4"/>
        </w:rPr>
        <w:t>staff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rPr>
          <w:spacing w:val="-4"/>
        </w:rPr>
        <w:t>Central</w:t>
      </w:r>
      <w:r>
        <w:rPr>
          <w:spacing w:val="-8"/>
        </w:rPr>
        <w:t xml:space="preserve"> </w:t>
      </w:r>
      <w:r>
        <w:rPr>
          <w:spacing w:val="-4"/>
        </w:rPr>
        <w:t>who</w:t>
      </w:r>
      <w:r>
        <w:rPr>
          <w:spacing w:val="-10"/>
        </w:rPr>
        <w:t xml:space="preserve"> </w:t>
      </w:r>
      <w:r>
        <w:rPr>
          <w:spacing w:val="-4"/>
        </w:rPr>
        <w:t>lead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work</w:t>
      </w:r>
      <w:r>
        <w:rPr>
          <w:spacing w:val="-7"/>
        </w:rPr>
        <w:t xml:space="preserve"> </w:t>
      </w:r>
      <w:r>
        <w:rPr>
          <w:spacing w:val="-4"/>
        </w:rPr>
        <w:t>on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 xml:space="preserve">thirty </w:t>
      </w:r>
      <w:r>
        <w:rPr>
          <w:spacing w:val="-6"/>
        </w:rPr>
        <w:t>BA</w:t>
      </w:r>
      <w:r>
        <w:rPr>
          <w:spacing w:val="-10"/>
        </w:rPr>
        <w:t xml:space="preserve"> </w:t>
      </w:r>
      <w:r>
        <w:rPr>
          <w:spacing w:val="-6"/>
        </w:rPr>
        <w:t>and</w:t>
      </w:r>
      <w:r>
        <w:rPr>
          <w:spacing w:val="-10"/>
        </w:rPr>
        <w:t xml:space="preserve"> </w:t>
      </w:r>
      <w:r>
        <w:rPr>
          <w:spacing w:val="-6"/>
        </w:rPr>
        <w:t>MA/MFA</w:t>
      </w:r>
      <w:r>
        <w:rPr>
          <w:spacing w:val="-10"/>
        </w:rPr>
        <w:t xml:space="preserve"> </w:t>
      </w:r>
      <w:r>
        <w:rPr>
          <w:spacing w:val="-6"/>
        </w:rPr>
        <w:t>courses,</w:t>
      </w:r>
      <w:r>
        <w:rPr>
          <w:spacing w:val="-10"/>
        </w:rPr>
        <w:t xml:space="preserve"> </w:t>
      </w:r>
      <w:r>
        <w:rPr>
          <w:spacing w:val="-6"/>
        </w:rPr>
        <w:t>involving</w:t>
      </w:r>
      <w:r>
        <w:rPr>
          <w:spacing w:val="-10"/>
        </w:rPr>
        <w:t xml:space="preserve"> </w:t>
      </w:r>
      <w:r>
        <w:rPr>
          <w:spacing w:val="-6"/>
        </w:rPr>
        <w:t>around</w:t>
      </w:r>
      <w:r>
        <w:rPr>
          <w:spacing w:val="-9"/>
        </w:rPr>
        <w:t xml:space="preserve"> </w:t>
      </w:r>
      <w:r>
        <w:rPr>
          <w:spacing w:val="-6"/>
        </w:rPr>
        <w:t>1,050</w:t>
      </w:r>
      <w:r>
        <w:rPr>
          <w:spacing w:val="-10"/>
        </w:rPr>
        <w:t xml:space="preserve"> </w:t>
      </w:r>
      <w:r>
        <w:rPr>
          <w:spacing w:val="-6"/>
        </w:rPr>
        <w:t>to</w:t>
      </w:r>
      <w:r>
        <w:rPr>
          <w:spacing w:val="-10"/>
        </w:rPr>
        <w:t xml:space="preserve"> </w:t>
      </w:r>
      <w:r>
        <w:rPr>
          <w:spacing w:val="-6"/>
        </w:rPr>
        <w:t>1,100</w:t>
      </w:r>
      <w:r>
        <w:rPr>
          <w:spacing w:val="-10"/>
        </w:rPr>
        <w:t xml:space="preserve"> </w:t>
      </w:r>
      <w:r>
        <w:rPr>
          <w:spacing w:val="-6"/>
        </w:rPr>
        <w:t>students</w:t>
      </w:r>
      <w:r>
        <w:rPr>
          <w:spacing w:val="-10"/>
        </w:rPr>
        <w:t xml:space="preserve"> </w:t>
      </w:r>
      <w:r>
        <w:rPr>
          <w:spacing w:val="-6"/>
        </w:rPr>
        <w:t>each</w:t>
      </w:r>
      <w:r>
        <w:rPr>
          <w:spacing w:val="-10"/>
        </w:rPr>
        <w:t xml:space="preserve"> </w:t>
      </w:r>
      <w:r>
        <w:rPr>
          <w:spacing w:val="-6"/>
        </w:rPr>
        <w:t>year.</w:t>
      </w:r>
      <w:r>
        <w:rPr>
          <w:spacing w:val="-9"/>
        </w:rPr>
        <w:t xml:space="preserve"> </w:t>
      </w:r>
      <w:r>
        <w:rPr>
          <w:spacing w:val="-6"/>
        </w:rPr>
        <w:t>Crucially,</w:t>
      </w:r>
      <w:r>
        <w:rPr>
          <w:spacing w:val="-10"/>
        </w:rPr>
        <w:t xml:space="preserve"> </w:t>
      </w:r>
      <w:r>
        <w:rPr>
          <w:spacing w:val="-6"/>
        </w:rPr>
        <w:t>much</w:t>
      </w:r>
      <w:r>
        <w:rPr>
          <w:spacing w:val="-10"/>
        </w:rPr>
        <w:t xml:space="preserve"> </w:t>
      </w:r>
      <w:r>
        <w:rPr>
          <w:spacing w:val="-6"/>
        </w:rPr>
        <w:t xml:space="preserve">of </w:t>
      </w:r>
      <w:r>
        <w:rPr>
          <w:spacing w:val="-2"/>
        </w:rPr>
        <w:t>Central’s</w:t>
      </w:r>
      <w:r>
        <w:rPr>
          <w:spacing w:val="-14"/>
        </w:rPr>
        <w:t xml:space="preserve"> </w:t>
      </w:r>
      <w:r>
        <w:rPr>
          <w:spacing w:val="-2"/>
        </w:rPr>
        <w:t>teaching</w:t>
      </w:r>
      <w:r>
        <w:rPr>
          <w:spacing w:val="-14"/>
        </w:rPr>
        <w:t xml:space="preserve"> </w:t>
      </w:r>
      <w:r>
        <w:rPr>
          <w:spacing w:val="-2"/>
        </w:rPr>
        <w:t>operates</w:t>
      </w:r>
      <w:r>
        <w:rPr>
          <w:spacing w:val="-14"/>
        </w:rPr>
        <w:t xml:space="preserve"> </w:t>
      </w:r>
      <w:r>
        <w:rPr>
          <w:spacing w:val="-2"/>
        </w:rPr>
        <w:t>at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intersection</w:t>
      </w:r>
      <w:r>
        <w:rPr>
          <w:spacing w:val="-13"/>
        </w:rPr>
        <w:t xml:space="preserve"> </w:t>
      </w:r>
      <w:r>
        <w:rPr>
          <w:spacing w:val="-2"/>
        </w:rPr>
        <w:t>with</w:t>
      </w:r>
      <w:r>
        <w:rPr>
          <w:spacing w:val="-14"/>
        </w:rPr>
        <w:t xml:space="preserve"> </w:t>
      </w:r>
      <w:r>
        <w:rPr>
          <w:spacing w:val="-2"/>
        </w:rPr>
        <w:t>industry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is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realised</w:t>
      </w:r>
      <w:proofErr w:type="spellEnd"/>
      <w:r>
        <w:rPr>
          <w:spacing w:val="-14"/>
        </w:rPr>
        <w:t xml:space="preserve"> </w:t>
      </w:r>
      <w:r>
        <w:rPr>
          <w:spacing w:val="-2"/>
        </w:rPr>
        <w:t>with</w:t>
      </w:r>
      <w:r>
        <w:rPr>
          <w:spacing w:val="-13"/>
        </w:rPr>
        <w:t xml:space="preserve"> </w:t>
      </w:r>
      <w:r>
        <w:rPr>
          <w:spacing w:val="-2"/>
        </w:rPr>
        <w:t>partners</w:t>
      </w:r>
      <w:r>
        <w:rPr>
          <w:spacing w:val="-14"/>
        </w:rPr>
        <w:t xml:space="preserve"> </w:t>
      </w:r>
      <w:r>
        <w:rPr>
          <w:spacing w:val="-2"/>
        </w:rPr>
        <w:t xml:space="preserve">from </w:t>
      </w:r>
      <w:r>
        <w:t xml:space="preserve">a range of sectors, including theatres, local authorities, non-governmental </w:t>
      </w:r>
      <w:proofErr w:type="spellStart"/>
      <w:r>
        <w:t>org</w:t>
      </w:r>
      <w:r>
        <w:t>anisations</w:t>
      </w:r>
      <w:proofErr w:type="spellEnd"/>
      <w:r>
        <w:t xml:space="preserve">, </w:t>
      </w:r>
      <w:r>
        <w:rPr>
          <w:spacing w:val="-4"/>
        </w:rPr>
        <w:t>charities,</w:t>
      </w:r>
      <w:r>
        <w:rPr>
          <w:spacing w:val="-12"/>
        </w:rPr>
        <w:t xml:space="preserve"> </w:t>
      </w:r>
      <w:r>
        <w:rPr>
          <w:spacing w:val="-4"/>
        </w:rPr>
        <w:t>educational</w:t>
      </w:r>
      <w:r>
        <w:rPr>
          <w:spacing w:val="-10"/>
        </w:rPr>
        <w:t xml:space="preserve"> </w:t>
      </w:r>
      <w:r>
        <w:rPr>
          <w:spacing w:val="-4"/>
        </w:rPr>
        <w:t>institutions,</w:t>
      </w:r>
      <w:r>
        <w:rPr>
          <w:spacing w:val="-11"/>
        </w:rPr>
        <w:t xml:space="preserve"> </w:t>
      </w:r>
      <w:r>
        <w:rPr>
          <w:spacing w:val="-4"/>
        </w:rPr>
        <w:t>cultural</w:t>
      </w:r>
      <w:r>
        <w:rPr>
          <w:spacing w:val="-10"/>
        </w:rPr>
        <w:t xml:space="preserve"> </w:t>
      </w:r>
      <w:r>
        <w:rPr>
          <w:spacing w:val="-4"/>
        </w:rPr>
        <w:t>festivals,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museum</w:t>
      </w:r>
      <w:r>
        <w:rPr>
          <w:spacing w:val="-10"/>
        </w:rPr>
        <w:t xml:space="preserve"> </w:t>
      </w:r>
      <w:r>
        <w:rPr>
          <w:spacing w:val="-4"/>
        </w:rPr>
        <w:t>sector;</w:t>
      </w:r>
      <w:r>
        <w:rPr>
          <w:spacing w:val="-10"/>
        </w:rPr>
        <w:t xml:space="preserve"> </w:t>
      </w:r>
      <w:r>
        <w:rPr>
          <w:spacing w:val="-4"/>
        </w:rPr>
        <w:t>these</w:t>
      </w:r>
      <w:r>
        <w:rPr>
          <w:spacing w:val="-8"/>
        </w:rPr>
        <w:t xml:space="preserve"> </w:t>
      </w:r>
      <w:r>
        <w:rPr>
          <w:spacing w:val="-4"/>
        </w:rPr>
        <w:t>partners</w:t>
      </w:r>
      <w:r>
        <w:rPr>
          <w:spacing w:val="-12"/>
        </w:rPr>
        <w:t xml:space="preserve"> </w:t>
      </w:r>
      <w:r>
        <w:rPr>
          <w:spacing w:val="-4"/>
        </w:rPr>
        <w:t xml:space="preserve">are </w:t>
      </w:r>
      <w:r>
        <w:t>based</w:t>
      </w:r>
      <w:r>
        <w:rPr>
          <w:spacing w:val="-18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UK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many</w:t>
      </w:r>
      <w:r>
        <w:rPr>
          <w:spacing w:val="-15"/>
        </w:rPr>
        <w:t xml:space="preserve"> </w:t>
      </w:r>
      <w:r>
        <w:t>other</w:t>
      </w:r>
      <w:r>
        <w:rPr>
          <w:spacing w:val="-15"/>
        </w:rPr>
        <w:t xml:space="preserve"> </w:t>
      </w:r>
      <w:r>
        <w:t>countries</w:t>
      </w:r>
      <w:r>
        <w:rPr>
          <w:spacing w:val="-14"/>
        </w:rPr>
        <w:t xml:space="preserve"> </w:t>
      </w:r>
      <w:r>
        <w:t>around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world.</w:t>
      </w:r>
    </w:p>
    <w:p w14:paraId="34A61797" w14:textId="77777777" w:rsidR="00F275D1" w:rsidRDefault="007D7ADE">
      <w:pPr>
        <w:pStyle w:val="BodyText"/>
        <w:spacing w:line="340" w:lineRule="auto"/>
        <w:ind w:left="1116" w:right="1078"/>
      </w:pPr>
      <w:r>
        <w:rPr>
          <w:spacing w:val="-4"/>
        </w:rPr>
        <w:t>In</w:t>
      </w:r>
      <w:r>
        <w:rPr>
          <w:spacing w:val="-11"/>
        </w:rPr>
        <w:t xml:space="preserve"> </w:t>
      </w:r>
      <w:r>
        <w:rPr>
          <w:spacing w:val="-4"/>
        </w:rPr>
        <w:t>2021/22</w:t>
      </w:r>
      <w:r>
        <w:rPr>
          <w:spacing w:val="-12"/>
        </w:rPr>
        <w:t xml:space="preserve"> </w:t>
      </w:r>
      <w:r>
        <w:rPr>
          <w:spacing w:val="-4"/>
        </w:rPr>
        <w:t>scholarships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bursaries</w:t>
      </w:r>
      <w:r>
        <w:rPr>
          <w:spacing w:val="-10"/>
        </w:rPr>
        <w:t xml:space="preserve"> </w:t>
      </w:r>
      <w:proofErr w:type="spellStart"/>
      <w:r>
        <w:rPr>
          <w:spacing w:val="-4"/>
        </w:rPr>
        <w:t>totalling</w:t>
      </w:r>
      <w:proofErr w:type="spellEnd"/>
      <w:r>
        <w:rPr>
          <w:spacing w:val="-10"/>
        </w:rPr>
        <w:t xml:space="preserve"> </w:t>
      </w:r>
      <w:r>
        <w:rPr>
          <w:spacing w:val="-4"/>
        </w:rPr>
        <w:t>£574,932</w:t>
      </w:r>
      <w:r>
        <w:rPr>
          <w:spacing w:val="-11"/>
        </w:rPr>
        <w:t xml:space="preserve"> </w:t>
      </w:r>
      <w:r>
        <w:rPr>
          <w:spacing w:val="-4"/>
        </w:rPr>
        <w:t>was</w:t>
      </w:r>
      <w:r>
        <w:rPr>
          <w:spacing w:val="-11"/>
        </w:rPr>
        <w:t xml:space="preserve"> </w:t>
      </w:r>
      <w:r>
        <w:rPr>
          <w:spacing w:val="-4"/>
        </w:rPr>
        <w:t>awarded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272</w:t>
      </w:r>
      <w:r>
        <w:rPr>
          <w:spacing w:val="-10"/>
        </w:rPr>
        <w:t xml:space="preserve"> </w:t>
      </w:r>
      <w:r>
        <w:rPr>
          <w:spacing w:val="-4"/>
        </w:rPr>
        <w:t xml:space="preserve">students. </w:t>
      </w:r>
      <w:r>
        <w:rPr>
          <w:spacing w:val="-2"/>
        </w:rPr>
        <w:t>Industry</w:t>
      </w:r>
      <w:r>
        <w:rPr>
          <w:spacing w:val="-12"/>
        </w:rPr>
        <w:t xml:space="preserve"> </w:t>
      </w:r>
      <w:r>
        <w:rPr>
          <w:spacing w:val="-2"/>
        </w:rPr>
        <w:t>connections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all</w:t>
      </w:r>
      <w:r>
        <w:rPr>
          <w:spacing w:val="-13"/>
        </w:rPr>
        <w:t xml:space="preserve"> </w:t>
      </w:r>
      <w:r>
        <w:rPr>
          <w:spacing w:val="-2"/>
        </w:rPr>
        <w:t>students</w:t>
      </w:r>
      <w:r>
        <w:rPr>
          <w:spacing w:val="-12"/>
        </w:rPr>
        <w:t xml:space="preserve"> </w:t>
      </w:r>
      <w:r>
        <w:rPr>
          <w:spacing w:val="-2"/>
        </w:rPr>
        <w:t>are</w:t>
      </w:r>
      <w:r>
        <w:rPr>
          <w:spacing w:val="-12"/>
        </w:rPr>
        <w:t xml:space="preserve"> </w:t>
      </w:r>
      <w:r>
        <w:rPr>
          <w:spacing w:val="-2"/>
        </w:rPr>
        <w:t>at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heart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Central's</w:t>
      </w:r>
      <w:r>
        <w:rPr>
          <w:spacing w:val="-12"/>
        </w:rPr>
        <w:t xml:space="preserve"> </w:t>
      </w:r>
      <w:r>
        <w:rPr>
          <w:spacing w:val="-2"/>
        </w:rPr>
        <w:t>mission,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 xml:space="preserve">one-to-one, </w:t>
      </w:r>
      <w:r>
        <w:t>bespoke</w:t>
      </w:r>
      <w:r>
        <w:rPr>
          <w:spacing w:val="22"/>
        </w:rPr>
        <w:t xml:space="preserve"> </w:t>
      </w:r>
      <w:r>
        <w:t>approach</w:t>
      </w:r>
      <w:r>
        <w:rPr>
          <w:spacing w:val="23"/>
        </w:rPr>
        <w:t xml:space="preserve"> </w:t>
      </w:r>
      <w:r>
        <w:t>sets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proofErr w:type="gramStart"/>
      <w:r>
        <w:t>School</w:t>
      </w:r>
      <w:proofErr w:type="gramEnd"/>
      <w:r>
        <w:rPr>
          <w:spacing w:val="22"/>
        </w:rPr>
        <w:t xml:space="preserve"> </w:t>
      </w:r>
      <w:r>
        <w:t>apart</w:t>
      </w:r>
      <w:r>
        <w:rPr>
          <w:spacing w:val="22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other</w:t>
      </w:r>
      <w:r>
        <w:rPr>
          <w:spacing w:val="23"/>
        </w:rPr>
        <w:t xml:space="preserve"> </w:t>
      </w:r>
      <w:r>
        <w:t>higher</w:t>
      </w:r>
      <w:r>
        <w:rPr>
          <w:spacing w:val="23"/>
        </w:rPr>
        <w:t xml:space="preserve"> </w:t>
      </w:r>
      <w:r>
        <w:t>education</w:t>
      </w:r>
      <w:r>
        <w:rPr>
          <w:spacing w:val="22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theatre</w:t>
      </w:r>
      <w:r>
        <w:rPr>
          <w:spacing w:val="26"/>
        </w:rPr>
        <w:t xml:space="preserve"> </w:t>
      </w:r>
      <w:r>
        <w:rPr>
          <w:spacing w:val="-2"/>
        </w:rPr>
        <w:t>training</w:t>
      </w:r>
    </w:p>
    <w:p w14:paraId="62E3DC5D" w14:textId="77777777" w:rsidR="00F275D1" w:rsidRDefault="007D7ADE">
      <w:pPr>
        <w:pStyle w:val="BodyText"/>
        <w:spacing w:line="212" w:lineRule="exact"/>
        <w:ind w:left="1116"/>
      </w:pPr>
      <w:r>
        <w:rPr>
          <w:spacing w:val="-4"/>
        </w:rPr>
        <w:t>establishments.</w:t>
      </w:r>
      <w:r>
        <w:rPr>
          <w:spacing w:val="-9"/>
        </w:rPr>
        <w:t xml:space="preserve"> </w:t>
      </w:r>
      <w:r>
        <w:rPr>
          <w:spacing w:val="-4"/>
        </w:rPr>
        <w:t>There</w:t>
      </w:r>
      <w:r>
        <w:rPr>
          <w:spacing w:val="-7"/>
        </w:rPr>
        <w:t xml:space="preserve"> </w:t>
      </w:r>
      <w:r>
        <w:rPr>
          <w:spacing w:val="-4"/>
        </w:rPr>
        <w:t>are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8"/>
        </w:rPr>
        <w:t xml:space="preserve"> </w:t>
      </w:r>
      <w:r>
        <w:rPr>
          <w:spacing w:val="-4"/>
        </w:rPr>
        <w:t>wide</w:t>
      </w:r>
      <w:r>
        <w:rPr>
          <w:spacing w:val="-10"/>
        </w:rPr>
        <w:t xml:space="preserve"> </w:t>
      </w:r>
      <w:r>
        <w:rPr>
          <w:spacing w:val="-4"/>
        </w:rPr>
        <w:t>variety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placements</w:t>
      </w:r>
      <w:r>
        <w:rPr>
          <w:spacing w:val="-7"/>
        </w:rPr>
        <w:t xml:space="preserve"> </w:t>
      </w:r>
      <w:r>
        <w:rPr>
          <w:spacing w:val="-4"/>
        </w:rPr>
        <w:t>undertaken</w:t>
      </w:r>
      <w:r>
        <w:rPr>
          <w:spacing w:val="-9"/>
        </w:rPr>
        <w:t xml:space="preserve"> </w:t>
      </w:r>
      <w:r>
        <w:rPr>
          <w:spacing w:val="-4"/>
        </w:rPr>
        <w:t>by</w:t>
      </w:r>
      <w:r>
        <w:rPr>
          <w:spacing w:val="-7"/>
        </w:rPr>
        <w:t xml:space="preserve"> </w:t>
      </w:r>
      <w:r>
        <w:rPr>
          <w:spacing w:val="-4"/>
        </w:rPr>
        <w:t>students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10"/>
        </w:rPr>
        <w:t xml:space="preserve"> </w:t>
      </w:r>
      <w:r>
        <w:rPr>
          <w:spacing w:val="-4"/>
        </w:rPr>
        <w:t>Central</w:t>
      </w:r>
      <w:r>
        <w:rPr>
          <w:spacing w:val="-8"/>
        </w:rPr>
        <w:t xml:space="preserve"> </w:t>
      </w:r>
      <w:r>
        <w:rPr>
          <w:spacing w:val="-4"/>
        </w:rPr>
        <w:t>with</w:t>
      </w:r>
    </w:p>
    <w:p w14:paraId="5A89CAD4" w14:textId="77777777" w:rsidR="00F275D1" w:rsidRDefault="007D7ADE">
      <w:pPr>
        <w:pStyle w:val="BodyText"/>
        <w:spacing w:before="79" w:line="319" w:lineRule="auto"/>
        <w:ind w:left="1116" w:right="1206"/>
        <w:jc w:val="both"/>
      </w:pPr>
      <w:r>
        <w:t xml:space="preserve">a constantly expanding number of partnership </w:t>
      </w:r>
      <w:proofErr w:type="spellStart"/>
      <w:r>
        <w:t>organisations</w:t>
      </w:r>
      <w:proofErr w:type="spellEnd"/>
      <w:r>
        <w:t xml:space="preserve">. Over 250 students received </w:t>
      </w:r>
      <w:r>
        <w:rPr>
          <w:spacing w:val="-4"/>
        </w:rPr>
        <w:t>individual</w:t>
      </w:r>
      <w:r>
        <w:rPr>
          <w:spacing w:val="-3"/>
        </w:rPr>
        <w:t xml:space="preserve"> </w:t>
      </w:r>
      <w:r>
        <w:rPr>
          <w:spacing w:val="-4"/>
        </w:rPr>
        <w:t>or</w:t>
      </w:r>
      <w:r>
        <w:rPr>
          <w:spacing w:val="-12"/>
        </w:rPr>
        <w:t xml:space="preserve"> </w:t>
      </w:r>
      <w:r>
        <w:rPr>
          <w:spacing w:val="-4"/>
        </w:rPr>
        <w:t>group-based</w:t>
      </w:r>
      <w:r>
        <w:rPr>
          <w:spacing w:val="-12"/>
        </w:rPr>
        <w:t xml:space="preserve"> </w:t>
      </w:r>
      <w:r>
        <w:rPr>
          <w:spacing w:val="-4"/>
        </w:rPr>
        <w:t>work</w:t>
      </w:r>
      <w:r>
        <w:rPr>
          <w:spacing w:val="-10"/>
        </w:rPr>
        <w:t xml:space="preserve"> </w:t>
      </w:r>
      <w:r>
        <w:rPr>
          <w:spacing w:val="-4"/>
        </w:rPr>
        <w:t>experience</w:t>
      </w:r>
      <w:r>
        <w:rPr>
          <w:spacing w:val="-12"/>
        </w:rPr>
        <w:t xml:space="preserve"> </w:t>
      </w:r>
      <w:r>
        <w:rPr>
          <w:spacing w:val="-4"/>
        </w:rPr>
        <w:t>in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2021-22</w:t>
      </w:r>
      <w:r>
        <w:rPr>
          <w:spacing w:val="-12"/>
        </w:rPr>
        <w:t xml:space="preserve"> </w:t>
      </w:r>
      <w:r>
        <w:rPr>
          <w:spacing w:val="-4"/>
        </w:rPr>
        <w:t>academic</w:t>
      </w:r>
      <w:r>
        <w:rPr>
          <w:spacing w:val="-10"/>
        </w:rPr>
        <w:t xml:space="preserve"> </w:t>
      </w:r>
      <w:r>
        <w:rPr>
          <w:spacing w:val="-4"/>
        </w:rPr>
        <w:t>year.</w:t>
      </w:r>
      <w:r>
        <w:rPr>
          <w:spacing w:val="-12"/>
        </w:rPr>
        <w:t xml:space="preserve"> </w:t>
      </w:r>
      <w:r>
        <w:rPr>
          <w:spacing w:val="-4"/>
        </w:rPr>
        <w:t>For</w:t>
      </w:r>
      <w:r>
        <w:rPr>
          <w:spacing w:val="-12"/>
        </w:rPr>
        <w:t xml:space="preserve"> </w:t>
      </w:r>
      <w:r>
        <w:rPr>
          <w:spacing w:val="-4"/>
        </w:rPr>
        <w:t>example,</w:t>
      </w:r>
      <w:r>
        <w:rPr>
          <w:spacing w:val="-12"/>
        </w:rPr>
        <w:t xml:space="preserve"> </w:t>
      </w:r>
      <w:r>
        <w:rPr>
          <w:spacing w:val="-4"/>
        </w:rPr>
        <w:t>60+</w:t>
      </w:r>
      <w:r>
        <w:rPr>
          <w:spacing w:val="-12"/>
        </w:rPr>
        <w:t xml:space="preserve"> </w:t>
      </w:r>
      <w:r>
        <w:rPr>
          <w:spacing w:val="-4"/>
        </w:rPr>
        <w:t xml:space="preserve">BA </w:t>
      </w:r>
      <w:r>
        <w:rPr>
          <w:spacing w:val="-2"/>
        </w:rPr>
        <w:t>Drama,</w:t>
      </w:r>
      <w:r>
        <w:rPr>
          <w:spacing w:val="-14"/>
        </w:rPr>
        <w:t xml:space="preserve"> </w:t>
      </w:r>
      <w:r>
        <w:rPr>
          <w:spacing w:val="-2"/>
        </w:rPr>
        <w:t>Applied</w:t>
      </w:r>
      <w:r>
        <w:rPr>
          <w:spacing w:val="-12"/>
        </w:rPr>
        <w:t xml:space="preserve"> </w:t>
      </w:r>
      <w:r>
        <w:rPr>
          <w:spacing w:val="-2"/>
        </w:rPr>
        <w:t>Theatre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Education</w:t>
      </w:r>
      <w:r>
        <w:rPr>
          <w:spacing w:val="-7"/>
        </w:rPr>
        <w:t xml:space="preserve"> </w:t>
      </w:r>
      <w:r>
        <w:rPr>
          <w:spacing w:val="-2"/>
        </w:rPr>
        <w:t>students</w:t>
      </w:r>
      <w:r>
        <w:rPr>
          <w:spacing w:val="-7"/>
        </w:rPr>
        <w:t xml:space="preserve"> </w:t>
      </w:r>
      <w:r>
        <w:rPr>
          <w:spacing w:val="-2"/>
        </w:rPr>
        <w:t>completed</w:t>
      </w:r>
      <w:r>
        <w:rPr>
          <w:spacing w:val="-7"/>
        </w:rPr>
        <w:t xml:space="preserve"> </w:t>
      </w:r>
      <w:r>
        <w:rPr>
          <w:spacing w:val="-2"/>
        </w:rPr>
        <w:t>placements</w:t>
      </w:r>
      <w:r>
        <w:rPr>
          <w:spacing w:val="-7"/>
        </w:rPr>
        <w:t xml:space="preserve"> </w:t>
      </w:r>
      <w:r>
        <w:rPr>
          <w:spacing w:val="-2"/>
        </w:rPr>
        <w:t>at</w:t>
      </w:r>
      <w:r>
        <w:rPr>
          <w:spacing w:val="-7"/>
        </w:rPr>
        <w:t xml:space="preserve"> </w:t>
      </w:r>
      <w:r>
        <w:rPr>
          <w:spacing w:val="-2"/>
        </w:rPr>
        <w:t>50+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organisations</w:t>
      </w:r>
      <w:proofErr w:type="spellEnd"/>
      <w:r>
        <w:rPr>
          <w:spacing w:val="-2"/>
        </w:rPr>
        <w:t>, including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Young</w:t>
      </w:r>
      <w:r>
        <w:rPr>
          <w:spacing w:val="-13"/>
        </w:rPr>
        <w:t xml:space="preserve"> </w:t>
      </w:r>
      <w:r>
        <w:rPr>
          <w:spacing w:val="-2"/>
        </w:rPr>
        <w:t>Vic,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proofErr w:type="gramStart"/>
      <w:r>
        <w:rPr>
          <w:spacing w:val="-2"/>
        </w:rPr>
        <w:t>BFI</w:t>
      </w:r>
      <w:proofErr w:type="gramEnd"/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NHS.</w:t>
      </w:r>
      <w:r>
        <w:rPr>
          <w:spacing w:val="-10"/>
        </w:rPr>
        <w:t xml:space="preserve"> </w:t>
      </w:r>
      <w:r>
        <w:rPr>
          <w:spacing w:val="-2"/>
        </w:rPr>
        <w:t>An</w:t>
      </w:r>
      <w:r>
        <w:rPr>
          <w:spacing w:val="-14"/>
        </w:rPr>
        <w:t xml:space="preserve"> </w:t>
      </w:r>
      <w:r>
        <w:rPr>
          <w:spacing w:val="-2"/>
        </w:rPr>
        <w:t>added</w:t>
      </w:r>
      <w:r>
        <w:rPr>
          <w:spacing w:val="-14"/>
        </w:rPr>
        <w:t xml:space="preserve"> </w:t>
      </w:r>
      <w:r>
        <w:rPr>
          <w:spacing w:val="-2"/>
        </w:rPr>
        <w:t>benefit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placements</w:t>
      </w:r>
      <w:r>
        <w:rPr>
          <w:spacing w:val="-12"/>
        </w:rPr>
        <w:t xml:space="preserve"> </w:t>
      </w:r>
      <w:r>
        <w:rPr>
          <w:spacing w:val="-2"/>
        </w:rPr>
        <w:t>such</w:t>
      </w:r>
      <w:r>
        <w:rPr>
          <w:spacing w:val="-14"/>
        </w:rPr>
        <w:t xml:space="preserve"> </w:t>
      </w:r>
      <w:r>
        <w:rPr>
          <w:spacing w:val="-2"/>
        </w:rPr>
        <w:t>as</w:t>
      </w:r>
      <w:r>
        <w:rPr>
          <w:spacing w:val="-14"/>
        </w:rPr>
        <w:t xml:space="preserve"> </w:t>
      </w:r>
      <w:r>
        <w:rPr>
          <w:spacing w:val="-2"/>
        </w:rPr>
        <w:t>these</w:t>
      </w:r>
      <w:r>
        <w:rPr>
          <w:spacing w:val="-13"/>
        </w:rPr>
        <w:t xml:space="preserve"> </w:t>
      </w:r>
      <w:r>
        <w:rPr>
          <w:spacing w:val="-2"/>
        </w:rPr>
        <w:t xml:space="preserve">is </w:t>
      </w:r>
      <w:r>
        <w:t>that</w:t>
      </w:r>
      <w:r>
        <w:rPr>
          <w:spacing w:val="-16"/>
        </w:rPr>
        <w:t xml:space="preserve"> </w:t>
      </w:r>
      <w:r>
        <w:t>students</w:t>
      </w:r>
      <w:r>
        <w:rPr>
          <w:spacing w:val="-16"/>
        </w:rPr>
        <w:t xml:space="preserve"> </w:t>
      </w:r>
      <w:r>
        <w:t>graduate</w:t>
      </w:r>
      <w:r>
        <w:rPr>
          <w:spacing w:val="-16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Central</w:t>
      </w:r>
      <w:r>
        <w:rPr>
          <w:spacing w:val="-16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broad</w:t>
      </w:r>
      <w:r>
        <w:rPr>
          <w:spacing w:val="-16"/>
        </w:rPr>
        <w:t xml:space="preserve"> </w:t>
      </w:r>
      <w:r>
        <w:t>network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industry</w:t>
      </w:r>
      <w:r>
        <w:rPr>
          <w:spacing w:val="-16"/>
        </w:rPr>
        <w:t xml:space="preserve"> </w:t>
      </w:r>
      <w:r>
        <w:t>contacts,</w:t>
      </w:r>
      <w:r>
        <w:rPr>
          <w:spacing w:val="-15"/>
        </w:rPr>
        <w:t xml:space="preserve"> </w:t>
      </w:r>
      <w:r>
        <w:t>making</w:t>
      </w:r>
      <w:r>
        <w:rPr>
          <w:spacing w:val="-16"/>
        </w:rPr>
        <w:t xml:space="preserve"> </w:t>
      </w:r>
      <w:r>
        <w:t>them better placed to</w:t>
      </w:r>
      <w:r>
        <w:rPr>
          <w:spacing w:val="-1"/>
        </w:rPr>
        <w:t xml:space="preserve"> </w:t>
      </w:r>
      <w:r>
        <w:t>advance their careers.</w:t>
      </w:r>
    </w:p>
    <w:p w14:paraId="73370832" w14:textId="77777777" w:rsidR="00F275D1" w:rsidRDefault="00F275D1">
      <w:pPr>
        <w:pStyle w:val="BodyText"/>
        <w:spacing w:before="5"/>
        <w:rPr>
          <w:sz w:val="26"/>
        </w:rPr>
      </w:pPr>
    </w:p>
    <w:p w14:paraId="2142568F" w14:textId="77777777" w:rsidR="00F275D1" w:rsidRDefault="007D7ADE">
      <w:pPr>
        <w:pStyle w:val="BodyText"/>
        <w:spacing w:line="319" w:lineRule="auto"/>
        <w:ind w:left="1116" w:right="1208"/>
        <w:jc w:val="both"/>
      </w:pPr>
      <w:r>
        <w:rPr>
          <w:spacing w:val="-6"/>
        </w:rPr>
        <w:t>Courses not</w:t>
      </w:r>
      <w:r>
        <w:rPr>
          <w:spacing w:val="-7"/>
        </w:rPr>
        <w:t xml:space="preserve"> </w:t>
      </w:r>
      <w:r>
        <w:rPr>
          <w:spacing w:val="-6"/>
        </w:rPr>
        <w:t>involving placements benefit</w:t>
      </w:r>
      <w:r>
        <w:rPr>
          <w:spacing w:val="-7"/>
        </w:rPr>
        <w:t xml:space="preserve"> </w:t>
      </w:r>
      <w:r>
        <w:rPr>
          <w:spacing w:val="-6"/>
        </w:rPr>
        <w:t>from</w:t>
      </w:r>
      <w:r>
        <w:rPr>
          <w:spacing w:val="-7"/>
        </w:rPr>
        <w:t xml:space="preserve"> </w:t>
      </w:r>
      <w:r>
        <w:rPr>
          <w:spacing w:val="-6"/>
        </w:rPr>
        <w:t>an extensive roster of</w:t>
      </w:r>
      <w:r>
        <w:rPr>
          <w:spacing w:val="-7"/>
        </w:rPr>
        <w:t xml:space="preserve"> </w:t>
      </w:r>
      <w:r>
        <w:rPr>
          <w:spacing w:val="-6"/>
        </w:rPr>
        <w:t>visiting professionals,</w:t>
      </w:r>
      <w:r>
        <w:rPr>
          <w:spacing w:val="-7"/>
        </w:rPr>
        <w:t xml:space="preserve"> </w:t>
      </w:r>
      <w:r>
        <w:rPr>
          <w:spacing w:val="-6"/>
        </w:rPr>
        <w:t xml:space="preserve">who </w:t>
      </w:r>
      <w:r>
        <w:t>teach specialist skills and lead or work alongside students on creative projects. Where appropriate,</w:t>
      </w:r>
      <w:r>
        <w:rPr>
          <w:spacing w:val="-12"/>
        </w:rPr>
        <w:t xml:space="preserve"> </w:t>
      </w:r>
      <w:r>
        <w:t>leading</w:t>
      </w:r>
      <w:r>
        <w:rPr>
          <w:spacing w:val="-11"/>
        </w:rPr>
        <w:t xml:space="preserve"> </w:t>
      </w:r>
      <w:r>
        <w:t>agents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casting</w:t>
      </w:r>
      <w:r>
        <w:rPr>
          <w:spacing w:val="-11"/>
        </w:rPr>
        <w:t xml:space="preserve"> </w:t>
      </w:r>
      <w:r>
        <w:t>directors</w:t>
      </w:r>
      <w:r>
        <w:rPr>
          <w:spacing w:val="-11"/>
        </w:rPr>
        <w:t xml:space="preserve"> </w:t>
      </w:r>
      <w:r>
        <w:t>attend</w:t>
      </w:r>
      <w:r>
        <w:rPr>
          <w:spacing w:val="-11"/>
        </w:rPr>
        <w:t xml:space="preserve"> </w:t>
      </w:r>
      <w:r>
        <w:t>student</w:t>
      </w:r>
      <w:r>
        <w:rPr>
          <w:spacing w:val="-12"/>
        </w:rPr>
        <w:t xml:space="preserve"> </w:t>
      </w:r>
      <w:r>
        <w:t>productions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 xml:space="preserve">showcase </w:t>
      </w:r>
      <w:r>
        <w:rPr>
          <w:spacing w:val="-2"/>
        </w:rPr>
        <w:t>events.</w:t>
      </w:r>
    </w:p>
    <w:p w14:paraId="08FF711D" w14:textId="77777777" w:rsidR="00F275D1" w:rsidRDefault="00F275D1">
      <w:pPr>
        <w:pStyle w:val="BodyText"/>
        <w:spacing w:before="6"/>
        <w:rPr>
          <w:sz w:val="26"/>
        </w:rPr>
      </w:pPr>
    </w:p>
    <w:p w14:paraId="4AA30BC0" w14:textId="77777777" w:rsidR="00F275D1" w:rsidRDefault="007D7ADE">
      <w:pPr>
        <w:pStyle w:val="BodyText"/>
        <w:ind w:left="1116"/>
      </w:pPr>
      <w:r>
        <w:rPr>
          <w:spacing w:val="-2"/>
        </w:rPr>
        <w:t>During</w:t>
      </w:r>
      <w:r>
        <w:rPr>
          <w:spacing w:val="12"/>
        </w:rPr>
        <w:t xml:space="preserve"> </w:t>
      </w:r>
      <w:r>
        <w:rPr>
          <w:spacing w:val="-2"/>
        </w:rPr>
        <w:t>2021-22,</w:t>
      </w:r>
      <w:r>
        <w:rPr>
          <w:spacing w:val="11"/>
        </w:rPr>
        <w:t xml:space="preserve"> </w:t>
      </w:r>
      <w:r>
        <w:rPr>
          <w:spacing w:val="-2"/>
        </w:rPr>
        <w:t>Central</w:t>
      </w:r>
      <w:r>
        <w:rPr>
          <w:spacing w:val="13"/>
        </w:rPr>
        <w:t xml:space="preserve"> </w:t>
      </w:r>
      <w:r>
        <w:rPr>
          <w:spacing w:val="-2"/>
        </w:rPr>
        <w:t>continued</w:t>
      </w:r>
      <w:r>
        <w:rPr>
          <w:spacing w:val="11"/>
        </w:rPr>
        <w:t xml:space="preserve"> </w:t>
      </w:r>
      <w:r>
        <w:rPr>
          <w:spacing w:val="-2"/>
        </w:rPr>
        <w:t>its</w:t>
      </w:r>
      <w:r>
        <w:rPr>
          <w:spacing w:val="12"/>
        </w:rPr>
        <w:t xml:space="preserve"> </w:t>
      </w:r>
      <w:r>
        <w:rPr>
          <w:spacing w:val="-2"/>
        </w:rPr>
        <w:t>work</w:t>
      </w:r>
      <w:r>
        <w:rPr>
          <w:spacing w:val="11"/>
        </w:rPr>
        <w:t xml:space="preserve"> </w:t>
      </w:r>
      <w:r>
        <w:rPr>
          <w:spacing w:val="-2"/>
        </w:rPr>
        <w:t>committed</w:t>
      </w:r>
      <w:r>
        <w:rPr>
          <w:spacing w:val="13"/>
        </w:rPr>
        <w:t xml:space="preserve"> </w:t>
      </w:r>
      <w:r>
        <w:rPr>
          <w:spacing w:val="-2"/>
        </w:rPr>
        <w:t>to</w:t>
      </w:r>
      <w:r>
        <w:rPr>
          <w:spacing w:val="11"/>
        </w:rPr>
        <w:t xml:space="preserve"> </w:t>
      </w:r>
      <w:r>
        <w:rPr>
          <w:spacing w:val="-2"/>
        </w:rPr>
        <w:t>tackling</w:t>
      </w:r>
      <w:r>
        <w:rPr>
          <w:spacing w:val="12"/>
        </w:rPr>
        <w:t xml:space="preserve"> </w:t>
      </w:r>
      <w:r>
        <w:rPr>
          <w:spacing w:val="-2"/>
        </w:rPr>
        <w:t>inst</w:t>
      </w:r>
      <w:r>
        <w:rPr>
          <w:spacing w:val="-2"/>
        </w:rPr>
        <w:t>itutional</w:t>
      </w:r>
      <w:r>
        <w:rPr>
          <w:spacing w:val="11"/>
        </w:rPr>
        <w:t xml:space="preserve"> </w:t>
      </w:r>
      <w:r>
        <w:rPr>
          <w:spacing w:val="-2"/>
        </w:rPr>
        <w:t>racism</w:t>
      </w:r>
      <w:r>
        <w:rPr>
          <w:spacing w:val="11"/>
        </w:rPr>
        <w:t xml:space="preserve"> </w:t>
      </w:r>
      <w:r>
        <w:rPr>
          <w:spacing w:val="-5"/>
        </w:rPr>
        <w:t>and</w:t>
      </w:r>
    </w:p>
    <w:p w14:paraId="6C0690A6" w14:textId="77777777" w:rsidR="00F275D1" w:rsidRDefault="00F275D1">
      <w:pPr>
        <w:sectPr w:rsidR="00F275D1">
          <w:pgSz w:w="11910" w:h="16840"/>
          <w:pgMar w:top="1080" w:right="320" w:bottom="960" w:left="420" w:header="739" w:footer="776" w:gutter="0"/>
          <w:cols w:space="720"/>
        </w:sectPr>
      </w:pPr>
    </w:p>
    <w:p w14:paraId="52E83095" w14:textId="77777777" w:rsidR="00F275D1" w:rsidRDefault="00F275D1">
      <w:pPr>
        <w:pStyle w:val="BodyText"/>
        <w:spacing w:before="2"/>
        <w:rPr>
          <w:sz w:val="21"/>
        </w:rPr>
      </w:pPr>
    </w:p>
    <w:p w14:paraId="309C9CC5" w14:textId="77777777" w:rsidR="00F275D1" w:rsidRDefault="007D7ADE">
      <w:pPr>
        <w:pStyle w:val="BodyText"/>
        <w:spacing w:before="120" w:line="319" w:lineRule="auto"/>
        <w:ind w:left="1116" w:right="1206"/>
        <w:jc w:val="both"/>
      </w:pPr>
      <w:r>
        <w:rPr>
          <w:spacing w:val="-2"/>
        </w:rPr>
        <w:t>exclusionary</w:t>
      </w:r>
      <w:r>
        <w:rPr>
          <w:spacing w:val="-14"/>
        </w:rPr>
        <w:t xml:space="preserve"> </w:t>
      </w:r>
      <w:r>
        <w:rPr>
          <w:spacing w:val="-2"/>
        </w:rPr>
        <w:t>practices,</w:t>
      </w:r>
      <w:r>
        <w:rPr>
          <w:spacing w:val="-14"/>
        </w:rPr>
        <w:t xml:space="preserve"> </w:t>
      </w:r>
      <w:r>
        <w:rPr>
          <w:spacing w:val="-2"/>
        </w:rPr>
        <w:t>highlighted</w:t>
      </w:r>
      <w:r>
        <w:rPr>
          <w:spacing w:val="-14"/>
        </w:rPr>
        <w:t xml:space="preserve"> </w:t>
      </w:r>
      <w:r>
        <w:rPr>
          <w:spacing w:val="-2"/>
        </w:rPr>
        <w:t>by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BLM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#MeToo</w:t>
      </w:r>
      <w:r>
        <w:rPr>
          <w:spacing w:val="-14"/>
        </w:rPr>
        <w:t xml:space="preserve"> </w:t>
      </w:r>
      <w:r>
        <w:rPr>
          <w:spacing w:val="-2"/>
        </w:rPr>
        <w:t>movements.</w:t>
      </w:r>
      <w:r>
        <w:rPr>
          <w:spacing w:val="-14"/>
        </w:rPr>
        <w:t xml:space="preserve"> </w:t>
      </w:r>
      <w:r>
        <w:rPr>
          <w:spacing w:val="-2"/>
        </w:rPr>
        <w:t>through</w:t>
      </w:r>
      <w:r>
        <w:rPr>
          <w:spacing w:val="-14"/>
        </w:rPr>
        <w:t xml:space="preserve"> </w:t>
      </w:r>
      <w:proofErr w:type="gramStart"/>
      <w:r>
        <w:rPr>
          <w:spacing w:val="-2"/>
        </w:rPr>
        <w:t>a</w:t>
      </w:r>
      <w:r>
        <w:rPr>
          <w:spacing w:val="-14"/>
        </w:rPr>
        <w:t xml:space="preserve"> </w:t>
      </w:r>
      <w:r>
        <w:rPr>
          <w:spacing w:val="-2"/>
        </w:rPr>
        <w:t>number</w:t>
      </w:r>
      <w:r>
        <w:rPr>
          <w:spacing w:val="-10"/>
        </w:rPr>
        <w:t xml:space="preserve"> </w:t>
      </w:r>
      <w:r>
        <w:rPr>
          <w:spacing w:val="-2"/>
        </w:rPr>
        <w:t>of</w:t>
      </w:r>
      <w:proofErr w:type="gramEnd"/>
      <w:r>
        <w:rPr>
          <w:spacing w:val="-2"/>
        </w:rPr>
        <w:t xml:space="preserve"> </w:t>
      </w:r>
      <w:r>
        <w:rPr>
          <w:spacing w:val="-4"/>
        </w:rPr>
        <w:t>projects,</w:t>
      </w:r>
      <w:r>
        <w:rPr>
          <w:spacing w:val="-12"/>
        </w:rPr>
        <w:t xml:space="preserve"> </w:t>
      </w:r>
      <w:r>
        <w:rPr>
          <w:spacing w:val="-4"/>
        </w:rPr>
        <w:t>channels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appointments.</w:t>
      </w:r>
      <w:r>
        <w:rPr>
          <w:spacing w:val="-11"/>
        </w:rPr>
        <w:t xml:space="preserve"> </w:t>
      </w:r>
      <w:r>
        <w:rPr>
          <w:spacing w:val="-4"/>
        </w:rPr>
        <w:t>These</w:t>
      </w:r>
      <w:r>
        <w:rPr>
          <w:spacing w:val="-10"/>
        </w:rPr>
        <w:t xml:space="preserve"> </w:t>
      </w:r>
      <w:r>
        <w:rPr>
          <w:spacing w:val="-4"/>
        </w:rPr>
        <w:t>include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Repairing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Curriculum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Portfolio Review</w:t>
      </w:r>
      <w:r>
        <w:rPr>
          <w:spacing w:val="-12"/>
        </w:rPr>
        <w:t xml:space="preserve"> </w:t>
      </w:r>
      <w:r>
        <w:rPr>
          <w:spacing w:val="-4"/>
        </w:rPr>
        <w:t>projects</w:t>
      </w:r>
      <w:r>
        <w:rPr>
          <w:spacing w:val="-12"/>
        </w:rPr>
        <w:t xml:space="preserve"> </w:t>
      </w:r>
      <w:r>
        <w:rPr>
          <w:spacing w:val="-4"/>
        </w:rPr>
        <w:t>–</w:t>
      </w:r>
      <w:r>
        <w:rPr>
          <w:spacing w:val="-11"/>
        </w:rPr>
        <w:t xml:space="preserve"> </w:t>
      </w:r>
      <w:r>
        <w:rPr>
          <w:spacing w:val="-4"/>
        </w:rPr>
        <w:t>both</w:t>
      </w:r>
      <w:r>
        <w:rPr>
          <w:spacing w:val="-12"/>
        </w:rPr>
        <w:t xml:space="preserve"> </w:t>
      </w:r>
      <w:r>
        <w:rPr>
          <w:spacing w:val="-4"/>
        </w:rPr>
        <w:t>interfacing</w:t>
      </w:r>
      <w:r>
        <w:rPr>
          <w:spacing w:val="-11"/>
        </w:rPr>
        <w:t xml:space="preserve"> </w:t>
      </w:r>
      <w:r>
        <w:rPr>
          <w:spacing w:val="-4"/>
        </w:rPr>
        <w:t>with</w:t>
      </w:r>
      <w:r>
        <w:rPr>
          <w:spacing w:val="-12"/>
        </w:rPr>
        <w:t xml:space="preserve"> </w:t>
      </w:r>
      <w:r>
        <w:rPr>
          <w:spacing w:val="-4"/>
        </w:rPr>
        <w:t>our</w:t>
      </w:r>
      <w:r>
        <w:rPr>
          <w:spacing w:val="-12"/>
        </w:rPr>
        <w:t xml:space="preserve"> </w:t>
      </w:r>
      <w:r>
        <w:rPr>
          <w:spacing w:val="-4"/>
        </w:rPr>
        <w:t>Independent</w:t>
      </w:r>
      <w:r>
        <w:rPr>
          <w:spacing w:val="-12"/>
        </w:rPr>
        <w:t xml:space="preserve"> </w:t>
      </w:r>
      <w:r>
        <w:rPr>
          <w:spacing w:val="-4"/>
        </w:rPr>
        <w:t>Equity</w:t>
      </w:r>
      <w:r>
        <w:rPr>
          <w:spacing w:val="-11"/>
        </w:rPr>
        <w:t xml:space="preserve"> </w:t>
      </w:r>
      <w:r>
        <w:rPr>
          <w:spacing w:val="-4"/>
        </w:rPr>
        <w:t>Panel</w:t>
      </w:r>
      <w:r>
        <w:rPr>
          <w:spacing w:val="-9"/>
        </w:rPr>
        <w:t xml:space="preserve"> </w:t>
      </w:r>
      <w:r>
        <w:rPr>
          <w:spacing w:val="-4"/>
        </w:rPr>
        <w:t>–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bring</w:t>
      </w:r>
      <w:r>
        <w:rPr>
          <w:spacing w:val="-11"/>
        </w:rPr>
        <w:t xml:space="preserve"> </w:t>
      </w:r>
      <w:r>
        <w:rPr>
          <w:spacing w:val="-4"/>
        </w:rPr>
        <w:t>about</w:t>
      </w:r>
      <w:r>
        <w:rPr>
          <w:spacing w:val="-12"/>
        </w:rPr>
        <w:t xml:space="preserve"> </w:t>
      </w:r>
      <w:r>
        <w:rPr>
          <w:spacing w:val="-4"/>
        </w:rPr>
        <w:t xml:space="preserve">structural </w:t>
      </w:r>
      <w:r>
        <w:t xml:space="preserve">and systemic change and positively impact the lives of staff and students and all Central </w:t>
      </w:r>
      <w:r>
        <w:rPr>
          <w:spacing w:val="-2"/>
        </w:rPr>
        <w:t>stakeholders.</w:t>
      </w:r>
      <w:r>
        <w:rPr>
          <w:spacing w:val="-14"/>
        </w:rPr>
        <w:t xml:space="preserve"> </w:t>
      </w:r>
      <w:r>
        <w:rPr>
          <w:spacing w:val="-2"/>
        </w:rPr>
        <w:t>Work</w:t>
      </w:r>
      <w:r>
        <w:rPr>
          <w:spacing w:val="-14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2"/>
        </w:rPr>
        <w:t>this</w:t>
      </w:r>
      <w:r>
        <w:rPr>
          <w:spacing w:val="-14"/>
        </w:rPr>
        <w:t xml:space="preserve"> </w:t>
      </w:r>
      <w:r>
        <w:rPr>
          <w:spacing w:val="-2"/>
        </w:rPr>
        <w:t>domain</w:t>
      </w:r>
      <w:r>
        <w:rPr>
          <w:spacing w:val="-14"/>
        </w:rPr>
        <w:t xml:space="preserve"> </w:t>
      </w:r>
      <w:r>
        <w:rPr>
          <w:spacing w:val="-2"/>
        </w:rPr>
        <w:t>is</w:t>
      </w:r>
      <w:r>
        <w:rPr>
          <w:spacing w:val="-13"/>
        </w:rPr>
        <w:t xml:space="preserve"> </w:t>
      </w:r>
      <w:r>
        <w:rPr>
          <w:spacing w:val="-2"/>
        </w:rPr>
        <w:t>also</w:t>
      </w:r>
      <w:r>
        <w:rPr>
          <w:spacing w:val="-14"/>
        </w:rPr>
        <w:t xml:space="preserve"> </w:t>
      </w:r>
      <w:r>
        <w:rPr>
          <w:spacing w:val="-2"/>
        </w:rPr>
        <w:t>supported</w:t>
      </w:r>
      <w:r>
        <w:rPr>
          <w:spacing w:val="-14"/>
        </w:rPr>
        <w:t xml:space="preserve"> </w:t>
      </w:r>
      <w:r>
        <w:rPr>
          <w:spacing w:val="-2"/>
        </w:rPr>
        <w:t>through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appointment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Kim</w:t>
      </w:r>
      <w:r>
        <w:rPr>
          <w:spacing w:val="-14"/>
        </w:rPr>
        <w:t xml:space="preserve"> </w:t>
      </w:r>
      <w:r>
        <w:rPr>
          <w:spacing w:val="-2"/>
        </w:rPr>
        <w:t>Myers</w:t>
      </w:r>
      <w:r>
        <w:rPr>
          <w:spacing w:val="-14"/>
        </w:rPr>
        <w:t xml:space="preserve"> </w:t>
      </w:r>
      <w:r>
        <w:rPr>
          <w:spacing w:val="-2"/>
        </w:rPr>
        <w:t xml:space="preserve">as </w:t>
      </w:r>
      <w:r>
        <w:t>EDI</w:t>
      </w:r>
      <w:r>
        <w:rPr>
          <w:spacing w:val="-1"/>
        </w:rPr>
        <w:t xml:space="preserve"> </w:t>
      </w:r>
      <w:r>
        <w:t>Manager.</w:t>
      </w:r>
    </w:p>
    <w:p w14:paraId="033706D7" w14:textId="77777777" w:rsidR="00F275D1" w:rsidRDefault="00F275D1">
      <w:pPr>
        <w:pStyle w:val="BodyText"/>
        <w:spacing w:before="7"/>
        <w:rPr>
          <w:sz w:val="26"/>
        </w:rPr>
      </w:pPr>
    </w:p>
    <w:p w14:paraId="710E0E57" w14:textId="77777777" w:rsidR="00F275D1" w:rsidRDefault="007D7ADE">
      <w:pPr>
        <w:pStyle w:val="BodyText"/>
        <w:spacing w:line="319" w:lineRule="auto"/>
        <w:ind w:left="1116" w:right="1209"/>
        <w:jc w:val="both"/>
      </w:pPr>
      <w:r>
        <w:rPr>
          <w:spacing w:val="-6"/>
        </w:rPr>
        <w:t xml:space="preserve">Our Principal, Josette Bushel-Mingo OBE, continues to represent both Central and the arts sector </w:t>
      </w:r>
      <w:r>
        <w:t>at</w:t>
      </w:r>
      <w:r>
        <w:rPr>
          <w:spacing w:val="-16"/>
        </w:rPr>
        <w:t xml:space="preserve"> </w:t>
      </w:r>
      <w:r>
        <w:t>large</w:t>
      </w:r>
      <w:r>
        <w:rPr>
          <w:spacing w:val="-16"/>
        </w:rPr>
        <w:t xml:space="preserve"> </w:t>
      </w:r>
      <w:r>
        <w:t>through</w:t>
      </w:r>
      <w:r>
        <w:rPr>
          <w:spacing w:val="-16"/>
        </w:rPr>
        <w:t xml:space="preserve"> </w:t>
      </w:r>
      <w:r>
        <w:t>her</w:t>
      </w:r>
      <w:r>
        <w:rPr>
          <w:spacing w:val="-16"/>
        </w:rPr>
        <w:t xml:space="preserve"> </w:t>
      </w:r>
      <w:r>
        <w:t>public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civic</w:t>
      </w:r>
      <w:r>
        <w:rPr>
          <w:spacing w:val="-16"/>
        </w:rPr>
        <w:t xml:space="preserve"> </w:t>
      </w:r>
      <w:r>
        <w:t>engagement,</w:t>
      </w:r>
      <w:r>
        <w:rPr>
          <w:spacing w:val="-16"/>
        </w:rPr>
        <w:t xml:space="preserve"> </w:t>
      </w:r>
      <w:r>
        <w:t>including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regular</w:t>
      </w:r>
      <w:r>
        <w:rPr>
          <w:spacing w:val="-16"/>
        </w:rPr>
        <w:t xml:space="preserve"> </w:t>
      </w:r>
      <w:r>
        <w:t>monthly</w:t>
      </w:r>
      <w:r>
        <w:rPr>
          <w:spacing w:val="-15"/>
        </w:rPr>
        <w:t xml:space="preserve"> </w:t>
      </w:r>
      <w:r>
        <w:t>column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 xml:space="preserve">The </w:t>
      </w:r>
      <w:r>
        <w:rPr>
          <w:spacing w:val="-4"/>
        </w:rPr>
        <w:t>Stage,</w:t>
      </w:r>
      <w:r>
        <w:rPr>
          <w:spacing w:val="-12"/>
        </w:rPr>
        <w:t xml:space="preserve"> </w:t>
      </w:r>
      <w:r>
        <w:rPr>
          <w:spacing w:val="-4"/>
        </w:rPr>
        <w:t>interviews</w:t>
      </w:r>
      <w:r>
        <w:rPr>
          <w:spacing w:val="-12"/>
        </w:rPr>
        <w:t xml:space="preserve"> </w:t>
      </w:r>
      <w:r>
        <w:rPr>
          <w:spacing w:val="-4"/>
        </w:rPr>
        <w:t>with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Guardian,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BBC</w:t>
      </w:r>
      <w:r>
        <w:rPr>
          <w:spacing w:val="-12"/>
        </w:rPr>
        <w:t xml:space="preserve"> </w:t>
      </w:r>
      <w:r>
        <w:rPr>
          <w:spacing w:val="-4"/>
        </w:rPr>
        <w:t>with</w:t>
      </w:r>
      <w:r>
        <w:rPr>
          <w:spacing w:val="-12"/>
        </w:rPr>
        <w:t xml:space="preserve"> </w:t>
      </w:r>
      <w:r>
        <w:rPr>
          <w:spacing w:val="-4"/>
        </w:rPr>
        <w:t>Mariella</w:t>
      </w:r>
      <w:r>
        <w:rPr>
          <w:spacing w:val="-12"/>
        </w:rPr>
        <w:t xml:space="preserve"> </w:t>
      </w:r>
      <w:proofErr w:type="spellStart"/>
      <w:r>
        <w:rPr>
          <w:spacing w:val="-4"/>
        </w:rPr>
        <w:t>Frostrup</w:t>
      </w:r>
      <w:proofErr w:type="spellEnd"/>
      <w:r>
        <w:rPr>
          <w:spacing w:val="-4"/>
        </w:rPr>
        <w:t>,</w:t>
      </w:r>
      <w:r>
        <w:rPr>
          <w:spacing w:val="-12"/>
        </w:rPr>
        <w:t xml:space="preserve"> </w:t>
      </w:r>
      <w:r>
        <w:rPr>
          <w:spacing w:val="-4"/>
        </w:rPr>
        <w:t>Drama</w:t>
      </w:r>
      <w:r>
        <w:rPr>
          <w:spacing w:val="-12"/>
        </w:rPr>
        <w:t xml:space="preserve"> </w:t>
      </w:r>
      <w:r>
        <w:rPr>
          <w:spacing w:val="-4"/>
        </w:rPr>
        <w:t>&amp;</w:t>
      </w:r>
      <w:r>
        <w:rPr>
          <w:spacing w:val="-11"/>
        </w:rPr>
        <w:t xml:space="preserve"> </w:t>
      </w:r>
      <w:r>
        <w:rPr>
          <w:spacing w:val="-4"/>
        </w:rPr>
        <w:t>Theatre</w:t>
      </w:r>
      <w:r>
        <w:rPr>
          <w:spacing w:val="-12"/>
        </w:rPr>
        <w:t xml:space="preserve"> </w:t>
      </w:r>
      <w:r>
        <w:rPr>
          <w:spacing w:val="-4"/>
        </w:rPr>
        <w:t>Magazine, Arts</w:t>
      </w:r>
      <w:r>
        <w:rPr>
          <w:spacing w:val="-12"/>
        </w:rPr>
        <w:t xml:space="preserve"> </w:t>
      </w:r>
      <w:r>
        <w:rPr>
          <w:spacing w:val="-4"/>
        </w:rPr>
        <w:t>Professional,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>Times</w:t>
      </w:r>
      <w:r>
        <w:rPr>
          <w:spacing w:val="-11"/>
        </w:rPr>
        <w:t xml:space="preserve"> </w:t>
      </w:r>
      <w:r>
        <w:rPr>
          <w:spacing w:val="-4"/>
        </w:rPr>
        <w:t>Higher</w:t>
      </w:r>
      <w:r>
        <w:rPr>
          <w:spacing w:val="-12"/>
        </w:rPr>
        <w:t xml:space="preserve"> </w:t>
      </w:r>
      <w:r>
        <w:rPr>
          <w:spacing w:val="-4"/>
        </w:rPr>
        <w:t>Education</w:t>
      </w:r>
      <w:r>
        <w:rPr>
          <w:spacing w:val="-11"/>
        </w:rPr>
        <w:t xml:space="preserve"> </w:t>
      </w:r>
      <w:r>
        <w:rPr>
          <w:spacing w:val="-4"/>
        </w:rPr>
        <w:t>Magazine.</w:t>
      </w:r>
      <w:r>
        <w:rPr>
          <w:spacing w:val="-11"/>
        </w:rPr>
        <w:t xml:space="preserve"> </w:t>
      </w:r>
      <w:r>
        <w:rPr>
          <w:spacing w:val="-4"/>
        </w:rPr>
        <w:t>Her</w:t>
      </w:r>
      <w:r>
        <w:rPr>
          <w:spacing w:val="-12"/>
        </w:rPr>
        <w:t xml:space="preserve"> </w:t>
      </w:r>
      <w:r>
        <w:rPr>
          <w:spacing w:val="-4"/>
        </w:rPr>
        <w:t>openness</w:t>
      </w:r>
      <w:r>
        <w:rPr>
          <w:spacing w:val="-10"/>
        </w:rPr>
        <w:t xml:space="preserve"> </w:t>
      </w:r>
      <w:r>
        <w:rPr>
          <w:spacing w:val="-4"/>
        </w:rPr>
        <w:t>as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challenges</w:t>
      </w:r>
      <w:r>
        <w:rPr>
          <w:spacing w:val="-12"/>
        </w:rPr>
        <w:t xml:space="preserve"> </w:t>
      </w:r>
      <w:r>
        <w:rPr>
          <w:spacing w:val="-4"/>
        </w:rPr>
        <w:t xml:space="preserve">we </w:t>
      </w:r>
      <w:r>
        <w:rPr>
          <w:spacing w:val="-6"/>
        </w:rPr>
        <w:t>face,</w:t>
      </w:r>
      <w:r>
        <w:rPr>
          <w:spacing w:val="-10"/>
        </w:rPr>
        <w:t xml:space="preserve"> </w:t>
      </w:r>
      <w:r>
        <w:rPr>
          <w:spacing w:val="-6"/>
        </w:rPr>
        <w:t>and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proofErr w:type="spellStart"/>
      <w:r>
        <w:rPr>
          <w:spacing w:val="-6"/>
        </w:rPr>
        <w:t>vigour</w:t>
      </w:r>
      <w:proofErr w:type="spellEnd"/>
      <w:r>
        <w:rPr>
          <w:spacing w:val="-10"/>
        </w:rPr>
        <w:t xml:space="preserve"> </w:t>
      </w:r>
      <w:r>
        <w:rPr>
          <w:spacing w:val="-6"/>
        </w:rPr>
        <w:t>and</w:t>
      </w:r>
      <w:r>
        <w:rPr>
          <w:spacing w:val="-10"/>
        </w:rPr>
        <w:t xml:space="preserve"> </w:t>
      </w:r>
      <w:r>
        <w:rPr>
          <w:spacing w:val="-6"/>
        </w:rPr>
        <w:t>authenticity</w:t>
      </w:r>
      <w:r>
        <w:rPr>
          <w:spacing w:val="-9"/>
        </w:rPr>
        <w:t xml:space="preserve"> </w:t>
      </w:r>
      <w:r>
        <w:rPr>
          <w:spacing w:val="-6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her</w:t>
      </w:r>
      <w:r>
        <w:rPr>
          <w:spacing w:val="-10"/>
        </w:rPr>
        <w:t xml:space="preserve"> </w:t>
      </w:r>
      <w:r>
        <w:rPr>
          <w:spacing w:val="-6"/>
        </w:rPr>
        <w:t>clarion</w:t>
      </w:r>
      <w:r>
        <w:rPr>
          <w:spacing w:val="-10"/>
        </w:rPr>
        <w:t xml:space="preserve"> </w:t>
      </w:r>
      <w:r>
        <w:rPr>
          <w:spacing w:val="-6"/>
        </w:rPr>
        <w:t>call</w:t>
      </w:r>
      <w:r>
        <w:rPr>
          <w:spacing w:val="-10"/>
        </w:rPr>
        <w:t xml:space="preserve"> </w:t>
      </w:r>
      <w:r>
        <w:rPr>
          <w:spacing w:val="-6"/>
        </w:rPr>
        <w:t>are</w:t>
      </w:r>
      <w:r>
        <w:rPr>
          <w:spacing w:val="-10"/>
        </w:rPr>
        <w:t xml:space="preserve"> </w:t>
      </w:r>
      <w:r>
        <w:rPr>
          <w:spacing w:val="-6"/>
        </w:rPr>
        <w:t>a</w:t>
      </w:r>
      <w:r>
        <w:rPr>
          <w:spacing w:val="-9"/>
        </w:rPr>
        <w:t xml:space="preserve"> </w:t>
      </w:r>
      <w:r>
        <w:rPr>
          <w:spacing w:val="-6"/>
        </w:rPr>
        <w:t>significant</w:t>
      </w:r>
      <w:r>
        <w:rPr>
          <w:spacing w:val="-10"/>
        </w:rPr>
        <w:t xml:space="preserve"> </w:t>
      </w:r>
      <w:r>
        <w:rPr>
          <w:spacing w:val="-6"/>
        </w:rPr>
        <w:t>contribution</w:t>
      </w:r>
      <w:r>
        <w:rPr>
          <w:spacing w:val="-10"/>
        </w:rPr>
        <w:t xml:space="preserve"> </w:t>
      </w:r>
      <w:r>
        <w:rPr>
          <w:spacing w:val="-6"/>
        </w:rPr>
        <w:t>to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public debate</w:t>
      </w:r>
      <w:r>
        <w:rPr>
          <w:spacing w:val="-10"/>
        </w:rPr>
        <w:t xml:space="preserve"> </w:t>
      </w:r>
      <w:r>
        <w:rPr>
          <w:spacing w:val="-6"/>
        </w:rPr>
        <w:t>and</w:t>
      </w:r>
      <w:r>
        <w:rPr>
          <w:spacing w:val="-10"/>
        </w:rPr>
        <w:t xml:space="preserve"> </w:t>
      </w:r>
      <w:r>
        <w:rPr>
          <w:spacing w:val="-6"/>
        </w:rPr>
        <w:t>discourse</w:t>
      </w:r>
      <w:r>
        <w:rPr>
          <w:spacing w:val="-10"/>
        </w:rPr>
        <w:t xml:space="preserve"> </w:t>
      </w:r>
      <w:r>
        <w:rPr>
          <w:spacing w:val="-6"/>
        </w:rPr>
        <w:t>around</w:t>
      </w:r>
      <w:r>
        <w:rPr>
          <w:spacing w:val="-10"/>
        </w:rPr>
        <w:t xml:space="preserve"> </w:t>
      </w:r>
      <w:r>
        <w:rPr>
          <w:spacing w:val="-6"/>
        </w:rPr>
        <w:t>our</w:t>
      </w:r>
      <w:r>
        <w:rPr>
          <w:spacing w:val="-10"/>
        </w:rPr>
        <w:t xml:space="preserve"> </w:t>
      </w:r>
      <w:r>
        <w:rPr>
          <w:spacing w:val="-6"/>
        </w:rPr>
        <w:t>disciplines,</w:t>
      </w:r>
      <w:r>
        <w:rPr>
          <w:spacing w:val="-9"/>
        </w:rPr>
        <w:t xml:space="preserve"> </w:t>
      </w:r>
      <w:proofErr w:type="gramStart"/>
      <w:r>
        <w:rPr>
          <w:spacing w:val="-6"/>
        </w:rPr>
        <w:t>HE</w:t>
      </w:r>
      <w:proofErr w:type="gramEnd"/>
      <w:r>
        <w:rPr>
          <w:spacing w:val="-10"/>
        </w:rPr>
        <w:t xml:space="preserve"> </w:t>
      </w:r>
      <w:r>
        <w:rPr>
          <w:spacing w:val="-6"/>
        </w:rPr>
        <w:t>and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arts</w:t>
      </w:r>
      <w:r>
        <w:rPr>
          <w:spacing w:val="-9"/>
        </w:rPr>
        <w:t xml:space="preserve"> </w:t>
      </w:r>
      <w:r>
        <w:rPr>
          <w:spacing w:val="-6"/>
        </w:rPr>
        <w:t>in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UK.</w:t>
      </w:r>
      <w:r>
        <w:rPr>
          <w:spacing w:val="-10"/>
        </w:rPr>
        <w:t xml:space="preserve"> </w:t>
      </w:r>
      <w:r>
        <w:rPr>
          <w:spacing w:val="-6"/>
        </w:rPr>
        <w:t>Josette</w:t>
      </w:r>
      <w:r>
        <w:rPr>
          <w:spacing w:val="-9"/>
        </w:rPr>
        <w:t xml:space="preserve"> </w:t>
      </w:r>
      <w:r>
        <w:rPr>
          <w:spacing w:val="-6"/>
        </w:rPr>
        <w:t>brokered</w:t>
      </w:r>
      <w:r>
        <w:rPr>
          <w:spacing w:val="-10"/>
        </w:rPr>
        <w:t xml:space="preserve"> </w:t>
      </w:r>
      <w:r>
        <w:rPr>
          <w:spacing w:val="-6"/>
        </w:rPr>
        <w:t>a</w:t>
      </w:r>
      <w:r>
        <w:rPr>
          <w:spacing w:val="-10"/>
        </w:rPr>
        <w:t xml:space="preserve"> </w:t>
      </w:r>
      <w:r>
        <w:rPr>
          <w:spacing w:val="-6"/>
        </w:rPr>
        <w:t xml:space="preserve">recent </w:t>
      </w:r>
      <w:r>
        <w:rPr>
          <w:spacing w:val="-2"/>
        </w:rPr>
        <w:t>MoU</w:t>
      </w:r>
      <w:r>
        <w:rPr>
          <w:spacing w:val="-14"/>
        </w:rPr>
        <w:t xml:space="preserve"> </w:t>
      </w:r>
      <w:r>
        <w:rPr>
          <w:spacing w:val="-2"/>
        </w:rPr>
        <w:t>with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Hampstead</w:t>
      </w:r>
      <w:r>
        <w:rPr>
          <w:spacing w:val="-11"/>
        </w:rPr>
        <w:t xml:space="preserve"> </w:t>
      </w:r>
      <w:r>
        <w:rPr>
          <w:spacing w:val="-2"/>
        </w:rPr>
        <w:t>Theatre</w:t>
      </w:r>
      <w:r>
        <w:rPr>
          <w:spacing w:val="-10"/>
        </w:rPr>
        <w:t xml:space="preserve"> </w:t>
      </w:r>
      <w:r>
        <w:rPr>
          <w:spacing w:val="-2"/>
        </w:rPr>
        <w:t>–</w:t>
      </w:r>
      <w:r>
        <w:rPr>
          <w:spacing w:val="-12"/>
        </w:rPr>
        <w:t xml:space="preserve"> </w:t>
      </w:r>
      <w:r>
        <w:rPr>
          <w:spacing w:val="-2"/>
        </w:rPr>
        <w:t>our</w:t>
      </w:r>
      <w:r>
        <w:rPr>
          <w:spacing w:val="-14"/>
        </w:rPr>
        <w:t xml:space="preserve"> </w:t>
      </w:r>
      <w:r>
        <w:rPr>
          <w:spacing w:val="-2"/>
        </w:rPr>
        <w:t>close</w:t>
      </w:r>
      <w:r>
        <w:rPr>
          <w:spacing w:val="-13"/>
        </w:rPr>
        <w:t xml:space="preserve"> </w:t>
      </w:r>
      <w:r>
        <w:rPr>
          <w:spacing w:val="-2"/>
        </w:rPr>
        <w:t>ally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proofErr w:type="spellStart"/>
      <w:r>
        <w:rPr>
          <w:spacing w:val="-2"/>
        </w:rPr>
        <w:t>neighbour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–</w:t>
      </w:r>
      <w:r>
        <w:rPr>
          <w:spacing w:val="-12"/>
        </w:rPr>
        <w:t xml:space="preserve"> </w:t>
      </w:r>
      <w:r>
        <w:rPr>
          <w:spacing w:val="-2"/>
        </w:rPr>
        <w:t>offering</w:t>
      </w:r>
      <w:r>
        <w:rPr>
          <w:spacing w:val="-12"/>
        </w:rPr>
        <w:t xml:space="preserve"> </w:t>
      </w:r>
      <w:r>
        <w:rPr>
          <w:spacing w:val="-2"/>
        </w:rPr>
        <w:t>further</w:t>
      </w:r>
      <w:r>
        <w:rPr>
          <w:spacing w:val="-13"/>
        </w:rPr>
        <w:t xml:space="preserve"> </w:t>
      </w:r>
      <w:r>
        <w:rPr>
          <w:spacing w:val="-2"/>
        </w:rPr>
        <w:t>evidence</w:t>
      </w:r>
      <w:r>
        <w:rPr>
          <w:spacing w:val="-14"/>
        </w:rPr>
        <w:t xml:space="preserve"> </w:t>
      </w:r>
      <w:r>
        <w:rPr>
          <w:spacing w:val="-2"/>
        </w:rPr>
        <w:t xml:space="preserve">of </w:t>
      </w:r>
      <w:r>
        <w:t>engagement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benefit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public</w:t>
      </w:r>
      <w:r>
        <w:rPr>
          <w:spacing w:val="-15"/>
        </w:rPr>
        <w:t xml:space="preserve"> </w:t>
      </w:r>
      <w:r>
        <w:t>life</w:t>
      </w:r>
      <w:r>
        <w:rPr>
          <w:spacing w:val="-16"/>
        </w:rPr>
        <w:t xml:space="preserve"> </w:t>
      </w:r>
      <w:r>
        <w:t>beyond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institution.</w:t>
      </w:r>
    </w:p>
    <w:p w14:paraId="43490E34" w14:textId="77777777" w:rsidR="00F275D1" w:rsidRDefault="007D7ADE">
      <w:pPr>
        <w:pStyle w:val="BodyText"/>
        <w:spacing w:line="319" w:lineRule="auto"/>
        <w:ind w:left="1116" w:right="1213"/>
        <w:jc w:val="both"/>
      </w:pPr>
      <w:r>
        <w:t>Central’s</w:t>
      </w:r>
      <w:r>
        <w:rPr>
          <w:spacing w:val="-16"/>
        </w:rPr>
        <w:t xml:space="preserve"> </w:t>
      </w:r>
      <w:r>
        <w:t>work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academics</w:t>
      </w:r>
      <w:r>
        <w:rPr>
          <w:spacing w:val="-16"/>
        </w:rPr>
        <w:t xml:space="preserve"> </w:t>
      </w:r>
      <w:r>
        <w:t>were</w:t>
      </w:r>
      <w:r>
        <w:rPr>
          <w:spacing w:val="-16"/>
        </w:rPr>
        <w:t xml:space="preserve"> </w:t>
      </w:r>
      <w:r>
        <w:t>also</w:t>
      </w:r>
      <w:r>
        <w:rPr>
          <w:spacing w:val="-15"/>
        </w:rPr>
        <w:t xml:space="preserve"> </w:t>
      </w:r>
      <w:r>
        <w:t>profiled</w:t>
      </w:r>
      <w:r>
        <w:rPr>
          <w:spacing w:val="-16"/>
        </w:rPr>
        <w:t xml:space="preserve"> </w:t>
      </w:r>
      <w:r>
        <w:t>throughout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year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Guardian,</w:t>
      </w:r>
      <w:r>
        <w:rPr>
          <w:spacing w:val="-16"/>
        </w:rPr>
        <w:t xml:space="preserve"> </w:t>
      </w:r>
      <w:r>
        <w:t xml:space="preserve">Times Higher Education Magazine, The Stage, in Sight &amp; Sound (the BFI Magazine), by BBC News, </w:t>
      </w:r>
      <w:r>
        <w:rPr>
          <w:spacing w:val="-4"/>
        </w:rPr>
        <w:t>Broadway</w:t>
      </w:r>
      <w:r>
        <w:rPr>
          <w:spacing w:val="-12"/>
        </w:rPr>
        <w:t xml:space="preserve"> </w:t>
      </w:r>
      <w:r>
        <w:rPr>
          <w:spacing w:val="-4"/>
        </w:rPr>
        <w:t>World,</w:t>
      </w:r>
      <w:r>
        <w:rPr>
          <w:spacing w:val="-12"/>
        </w:rPr>
        <w:t xml:space="preserve"> </w:t>
      </w:r>
      <w:r>
        <w:rPr>
          <w:spacing w:val="-4"/>
        </w:rPr>
        <w:t>Spotlight,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>have</w:t>
      </w:r>
      <w:r>
        <w:rPr>
          <w:spacing w:val="-12"/>
        </w:rPr>
        <w:t xml:space="preserve"> </w:t>
      </w:r>
      <w:r>
        <w:rPr>
          <w:spacing w:val="-4"/>
        </w:rPr>
        <w:t>appeared</w:t>
      </w:r>
      <w:r>
        <w:rPr>
          <w:spacing w:val="-11"/>
        </w:rPr>
        <w:t xml:space="preserve"> </w:t>
      </w:r>
      <w:r>
        <w:rPr>
          <w:spacing w:val="-4"/>
        </w:rPr>
        <w:t>on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BBC</w:t>
      </w:r>
      <w:r>
        <w:rPr>
          <w:spacing w:val="-12"/>
        </w:rPr>
        <w:t xml:space="preserve"> </w:t>
      </w:r>
      <w:r>
        <w:rPr>
          <w:spacing w:val="-4"/>
        </w:rPr>
        <w:t>Radio</w:t>
      </w:r>
      <w:r>
        <w:rPr>
          <w:spacing w:val="-12"/>
        </w:rPr>
        <w:t xml:space="preserve"> </w:t>
      </w:r>
      <w:r>
        <w:rPr>
          <w:spacing w:val="-4"/>
        </w:rPr>
        <w:t>4’</w:t>
      </w:r>
      <w:r>
        <w:rPr>
          <w:spacing w:val="-4"/>
        </w:rPr>
        <w:t>s</w:t>
      </w:r>
      <w:r>
        <w:rPr>
          <w:spacing w:val="-12"/>
        </w:rPr>
        <w:t xml:space="preserve"> </w:t>
      </w:r>
      <w:r>
        <w:rPr>
          <w:spacing w:val="-4"/>
        </w:rPr>
        <w:t>Woman’s</w:t>
      </w:r>
      <w:r>
        <w:rPr>
          <w:spacing w:val="-11"/>
        </w:rPr>
        <w:t xml:space="preserve"> </w:t>
      </w:r>
      <w:r>
        <w:rPr>
          <w:spacing w:val="-4"/>
        </w:rPr>
        <w:t>Hour,</w:t>
      </w:r>
      <w:r>
        <w:rPr>
          <w:spacing w:val="-12"/>
        </w:rPr>
        <w:t xml:space="preserve"> </w:t>
      </w:r>
      <w:r>
        <w:rPr>
          <w:spacing w:val="-4"/>
        </w:rPr>
        <w:t>on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 xml:space="preserve">New </w:t>
      </w:r>
      <w:r>
        <w:rPr>
          <w:spacing w:val="-2"/>
        </w:rPr>
        <w:t>Thinking</w:t>
      </w:r>
      <w:r>
        <w:rPr>
          <w:spacing w:val="-10"/>
        </w:rPr>
        <w:t xml:space="preserve"> </w:t>
      </w:r>
      <w:r>
        <w:rPr>
          <w:spacing w:val="-2"/>
        </w:rPr>
        <w:t>Podcast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presented</w:t>
      </w:r>
      <w:r>
        <w:rPr>
          <w:spacing w:val="-11"/>
        </w:rPr>
        <w:t xml:space="preserve"> </w:t>
      </w:r>
      <w:r>
        <w:rPr>
          <w:spacing w:val="-2"/>
        </w:rPr>
        <w:t>BBC</w:t>
      </w:r>
      <w:r>
        <w:rPr>
          <w:spacing w:val="-12"/>
        </w:rPr>
        <w:t xml:space="preserve"> </w:t>
      </w:r>
      <w:r>
        <w:rPr>
          <w:spacing w:val="-2"/>
        </w:rPr>
        <w:t>Radio</w:t>
      </w:r>
      <w:r>
        <w:rPr>
          <w:spacing w:val="-9"/>
        </w:rPr>
        <w:t xml:space="preserve"> </w:t>
      </w:r>
      <w:r>
        <w:rPr>
          <w:spacing w:val="-2"/>
        </w:rPr>
        <w:t>3’s</w:t>
      </w:r>
      <w:r>
        <w:rPr>
          <w:spacing w:val="-11"/>
        </w:rPr>
        <w:t xml:space="preserve"> </w:t>
      </w:r>
      <w:r>
        <w:rPr>
          <w:spacing w:val="-2"/>
        </w:rPr>
        <w:t>Free</w:t>
      </w:r>
      <w:r>
        <w:rPr>
          <w:spacing w:val="-13"/>
        </w:rPr>
        <w:t xml:space="preserve"> </w:t>
      </w:r>
      <w:r>
        <w:rPr>
          <w:spacing w:val="-2"/>
        </w:rPr>
        <w:t>Thinking.</w:t>
      </w:r>
    </w:p>
    <w:p w14:paraId="64B2AF57" w14:textId="77777777" w:rsidR="00F275D1" w:rsidRDefault="00F275D1">
      <w:pPr>
        <w:pStyle w:val="BodyText"/>
        <w:rPr>
          <w:sz w:val="24"/>
        </w:rPr>
      </w:pPr>
    </w:p>
    <w:p w14:paraId="35FD7D44" w14:textId="77777777" w:rsidR="00F275D1" w:rsidRDefault="007D7ADE">
      <w:pPr>
        <w:pStyle w:val="BodyText"/>
        <w:spacing w:before="1"/>
        <w:ind w:left="1140"/>
        <w:jc w:val="both"/>
        <w:rPr>
          <w:rFonts w:ascii="Arial Black"/>
        </w:rPr>
      </w:pPr>
      <w:r>
        <w:rPr>
          <w:rFonts w:ascii="Arial Black"/>
          <w:w w:val="90"/>
        </w:rPr>
        <w:t>Widening</w:t>
      </w:r>
      <w:r>
        <w:rPr>
          <w:rFonts w:ascii="Arial Black"/>
          <w:spacing w:val="11"/>
        </w:rPr>
        <w:t xml:space="preserve"> </w:t>
      </w:r>
      <w:r>
        <w:rPr>
          <w:rFonts w:ascii="Arial Black"/>
          <w:w w:val="90"/>
        </w:rPr>
        <w:t>participation</w:t>
      </w:r>
      <w:r>
        <w:rPr>
          <w:rFonts w:ascii="Arial Black"/>
          <w:spacing w:val="11"/>
        </w:rPr>
        <w:t xml:space="preserve"> </w:t>
      </w:r>
      <w:r>
        <w:rPr>
          <w:rFonts w:ascii="Arial Black"/>
          <w:w w:val="90"/>
        </w:rPr>
        <w:t>and</w:t>
      </w:r>
      <w:r>
        <w:rPr>
          <w:rFonts w:ascii="Arial Black"/>
          <w:spacing w:val="11"/>
        </w:rPr>
        <w:t xml:space="preserve"> </w:t>
      </w:r>
      <w:r>
        <w:rPr>
          <w:rFonts w:ascii="Arial Black"/>
          <w:spacing w:val="-2"/>
          <w:w w:val="90"/>
        </w:rPr>
        <w:t>access</w:t>
      </w:r>
    </w:p>
    <w:p w14:paraId="58BB5951" w14:textId="77777777" w:rsidR="00F275D1" w:rsidRDefault="007D7ADE">
      <w:pPr>
        <w:pStyle w:val="BodyText"/>
        <w:spacing w:before="18" w:line="276" w:lineRule="auto"/>
        <w:ind w:left="1140" w:right="1078"/>
      </w:pPr>
      <w:r>
        <w:rPr>
          <w:spacing w:val="-4"/>
        </w:rPr>
        <w:t>Central</w:t>
      </w:r>
      <w:r>
        <w:rPr>
          <w:spacing w:val="-12"/>
        </w:rPr>
        <w:t xml:space="preserve"> </w:t>
      </w:r>
      <w:r>
        <w:rPr>
          <w:spacing w:val="-4"/>
        </w:rPr>
        <w:t>is</w:t>
      </w:r>
      <w:r>
        <w:rPr>
          <w:spacing w:val="-12"/>
        </w:rPr>
        <w:t xml:space="preserve"> </w:t>
      </w:r>
      <w:r>
        <w:rPr>
          <w:spacing w:val="-4"/>
        </w:rPr>
        <w:t>committed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recruiting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>training</w:t>
      </w:r>
      <w:r>
        <w:rPr>
          <w:spacing w:val="-11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diversity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students</w:t>
      </w:r>
      <w:r>
        <w:rPr>
          <w:spacing w:val="-12"/>
        </w:rPr>
        <w:t xml:space="preserve"> </w:t>
      </w:r>
      <w:r>
        <w:rPr>
          <w:spacing w:val="-4"/>
        </w:rPr>
        <w:t>in</w:t>
      </w:r>
      <w:r>
        <w:rPr>
          <w:spacing w:val="-12"/>
        </w:rPr>
        <w:t xml:space="preserve"> </w:t>
      </w:r>
      <w:proofErr w:type="gramStart"/>
      <w:r>
        <w:rPr>
          <w:spacing w:val="-4"/>
        </w:rPr>
        <w:t>all</w:t>
      </w:r>
      <w:r>
        <w:rPr>
          <w:spacing w:val="-12"/>
        </w:rPr>
        <w:t xml:space="preserve"> </w:t>
      </w:r>
      <w:r>
        <w:rPr>
          <w:spacing w:val="-4"/>
        </w:rPr>
        <w:t>of</w:t>
      </w:r>
      <w:proofErr w:type="gramEnd"/>
      <w:r>
        <w:rPr>
          <w:spacing w:val="-12"/>
        </w:rPr>
        <w:t xml:space="preserve"> </w:t>
      </w:r>
      <w:r>
        <w:rPr>
          <w:spacing w:val="-4"/>
        </w:rPr>
        <w:t>its</w:t>
      </w:r>
      <w:r>
        <w:rPr>
          <w:spacing w:val="-12"/>
        </w:rPr>
        <w:t xml:space="preserve"> </w:t>
      </w:r>
      <w:r>
        <w:rPr>
          <w:spacing w:val="-4"/>
        </w:rPr>
        <w:t xml:space="preserve">undergraduate </w:t>
      </w:r>
      <w:r>
        <w:rPr>
          <w:spacing w:val="-2"/>
        </w:rPr>
        <w:t>courses.</w:t>
      </w:r>
      <w:r>
        <w:rPr>
          <w:spacing w:val="-10"/>
        </w:rPr>
        <w:t xml:space="preserve"> </w:t>
      </w:r>
      <w:r>
        <w:rPr>
          <w:spacing w:val="-2"/>
        </w:rPr>
        <w:t>Through</w:t>
      </w:r>
      <w:r>
        <w:rPr>
          <w:spacing w:val="-10"/>
        </w:rPr>
        <w:t xml:space="preserve"> </w:t>
      </w:r>
      <w:r>
        <w:rPr>
          <w:spacing w:val="-2"/>
        </w:rPr>
        <w:t>outreach</w:t>
      </w:r>
      <w:r>
        <w:rPr>
          <w:spacing w:val="-10"/>
        </w:rPr>
        <w:t xml:space="preserve"> </w:t>
      </w:r>
      <w:r>
        <w:rPr>
          <w:spacing w:val="-2"/>
        </w:rPr>
        <w:t>work,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school</w:t>
      </w:r>
      <w:r>
        <w:rPr>
          <w:spacing w:val="-11"/>
        </w:rPr>
        <w:t xml:space="preserve"> </w:t>
      </w:r>
      <w:r>
        <w:rPr>
          <w:spacing w:val="-2"/>
        </w:rPr>
        <w:t>creates</w:t>
      </w:r>
      <w:r>
        <w:rPr>
          <w:spacing w:val="-9"/>
        </w:rPr>
        <w:t xml:space="preserve"> </w:t>
      </w:r>
      <w:r>
        <w:rPr>
          <w:spacing w:val="-2"/>
        </w:rPr>
        <w:t>opportunities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young</w:t>
      </w:r>
      <w:r>
        <w:rPr>
          <w:spacing w:val="-9"/>
        </w:rPr>
        <w:t xml:space="preserve"> </w:t>
      </w:r>
      <w:r>
        <w:rPr>
          <w:spacing w:val="-2"/>
        </w:rPr>
        <w:t>people</w:t>
      </w:r>
      <w:r>
        <w:rPr>
          <w:spacing w:val="-9"/>
        </w:rPr>
        <w:t xml:space="preserve"> </w:t>
      </w:r>
      <w:r>
        <w:rPr>
          <w:spacing w:val="-2"/>
        </w:rPr>
        <w:t>to experience</w:t>
      </w:r>
      <w:r>
        <w:rPr>
          <w:spacing w:val="-14"/>
        </w:rPr>
        <w:t xml:space="preserve"> </w:t>
      </w:r>
      <w:r>
        <w:rPr>
          <w:spacing w:val="-2"/>
        </w:rPr>
        <w:t>drama</w:t>
      </w:r>
      <w:r>
        <w:rPr>
          <w:spacing w:val="-13"/>
        </w:rPr>
        <w:t xml:space="preserve"> </w:t>
      </w:r>
      <w:r>
        <w:rPr>
          <w:spacing w:val="-2"/>
        </w:rPr>
        <w:t>training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develop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skills,</w:t>
      </w:r>
      <w:r>
        <w:rPr>
          <w:spacing w:val="-13"/>
        </w:rPr>
        <w:t xml:space="preserve"> </w:t>
      </w:r>
      <w:r>
        <w:rPr>
          <w:spacing w:val="-2"/>
        </w:rPr>
        <w:t>knowledge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understanding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 xml:space="preserve">access </w:t>
      </w:r>
      <w:r>
        <w:t>higher education.</w:t>
      </w:r>
    </w:p>
    <w:p w14:paraId="265E5A6F" w14:textId="77777777" w:rsidR="00F275D1" w:rsidRDefault="00F275D1">
      <w:pPr>
        <w:pStyle w:val="BodyText"/>
        <w:spacing w:before="2"/>
        <w:rPr>
          <w:sz w:val="24"/>
        </w:rPr>
      </w:pPr>
    </w:p>
    <w:p w14:paraId="0CC01E48" w14:textId="77777777" w:rsidR="00F275D1" w:rsidRDefault="007D7ADE">
      <w:pPr>
        <w:pStyle w:val="BodyText"/>
        <w:spacing w:line="278" w:lineRule="auto"/>
        <w:ind w:left="1140" w:right="1078"/>
      </w:pPr>
      <w:r>
        <w:t>It</w:t>
      </w:r>
      <w:r>
        <w:rPr>
          <w:spacing w:val="-7"/>
        </w:rPr>
        <w:t xml:space="preserve"> </w:t>
      </w:r>
      <w:r>
        <w:t>offers</w:t>
      </w:r>
      <w:r>
        <w:rPr>
          <w:spacing w:val="-6"/>
        </w:rPr>
        <w:t xml:space="preserve"> </w:t>
      </w:r>
      <w:r>
        <w:t>targeted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remove</w:t>
      </w:r>
      <w:r>
        <w:rPr>
          <w:spacing w:val="-6"/>
        </w:rPr>
        <w:t xml:space="preserve"> </w:t>
      </w:r>
      <w:r>
        <w:t>barriers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might</w:t>
      </w:r>
      <w:r>
        <w:rPr>
          <w:spacing w:val="-7"/>
        </w:rPr>
        <w:t xml:space="preserve"> </w:t>
      </w:r>
      <w:r>
        <w:t>prevent</w:t>
      </w:r>
      <w:r>
        <w:rPr>
          <w:spacing w:val="-7"/>
        </w:rPr>
        <w:t xml:space="preserve"> </w:t>
      </w:r>
      <w:r>
        <w:t>young</w:t>
      </w:r>
      <w:r>
        <w:rPr>
          <w:spacing w:val="-5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 xml:space="preserve">learning </w:t>
      </w:r>
      <w:r>
        <w:rPr>
          <w:spacing w:val="-2"/>
        </w:rPr>
        <w:t>about,</w:t>
      </w:r>
      <w:r>
        <w:rPr>
          <w:spacing w:val="-14"/>
        </w:rPr>
        <w:t xml:space="preserve"> </w:t>
      </w:r>
      <w:r>
        <w:rPr>
          <w:spacing w:val="-2"/>
        </w:rPr>
        <w:t>accessing</w:t>
      </w:r>
      <w:r>
        <w:rPr>
          <w:spacing w:val="-14"/>
        </w:rPr>
        <w:t xml:space="preserve"> </w:t>
      </w:r>
      <w:r>
        <w:rPr>
          <w:spacing w:val="-2"/>
        </w:rPr>
        <w:t>or</w:t>
      </w:r>
      <w:r>
        <w:rPr>
          <w:spacing w:val="-14"/>
        </w:rPr>
        <w:t xml:space="preserve"> </w:t>
      </w:r>
      <w:r>
        <w:rPr>
          <w:spacing w:val="-2"/>
        </w:rPr>
        <w:t>affording</w:t>
      </w:r>
      <w:r>
        <w:rPr>
          <w:spacing w:val="-14"/>
        </w:rPr>
        <w:t xml:space="preserve"> </w:t>
      </w:r>
      <w:r>
        <w:rPr>
          <w:spacing w:val="-2"/>
        </w:rPr>
        <w:t>training</w:t>
      </w:r>
      <w:r>
        <w:rPr>
          <w:spacing w:val="-14"/>
        </w:rPr>
        <w:t xml:space="preserve"> </w:t>
      </w:r>
      <w:r>
        <w:rPr>
          <w:spacing w:val="-2"/>
        </w:rPr>
        <w:t>at</w:t>
      </w:r>
      <w:r>
        <w:rPr>
          <w:spacing w:val="-13"/>
        </w:rPr>
        <w:t xml:space="preserve"> </w:t>
      </w:r>
      <w:r>
        <w:rPr>
          <w:spacing w:val="-2"/>
        </w:rPr>
        <w:t>Central.</w:t>
      </w:r>
      <w:r>
        <w:rPr>
          <w:spacing w:val="-14"/>
        </w:rPr>
        <w:t xml:space="preserve"> </w:t>
      </w:r>
      <w:r>
        <w:rPr>
          <w:spacing w:val="-2"/>
        </w:rPr>
        <w:t>This</w:t>
      </w:r>
      <w:r>
        <w:rPr>
          <w:spacing w:val="-14"/>
        </w:rPr>
        <w:t xml:space="preserve"> </w:t>
      </w:r>
      <w:r>
        <w:rPr>
          <w:spacing w:val="-2"/>
        </w:rPr>
        <w:t>includes:</w:t>
      </w:r>
    </w:p>
    <w:p w14:paraId="41566E59" w14:textId="77777777" w:rsidR="00F275D1" w:rsidRDefault="00F275D1">
      <w:pPr>
        <w:pStyle w:val="BodyText"/>
        <w:rPr>
          <w:sz w:val="23"/>
        </w:rPr>
      </w:pPr>
    </w:p>
    <w:p w14:paraId="2BD41D08" w14:textId="77777777" w:rsidR="00F275D1" w:rsidRDefault="007D7ADE">
      <w:pPr>
        <w:pStyle w:val="ListParagraph"/>
        <w:numPr>
          <w:ilvl w:val="0"/>
          <w:numId w:val="12"/>
        </w:numPr>
        <w:tabs>
          <w:tab w:val="left" w:pos="1503"/>
        </w:tabs>
        <w:spacing w:line="273" w:lineRule="auto"/>
        <w:ind w:right="1104" w:firstLine="0"/>
        <w:rPr>
          <w:sz w:val="20"/>
        </w:rPr>
      </w:pPr>
      <w:r>
        <w:rPr>
          <w:sz w:val="20"/>
        </w:rPr>
        <w:t>aspiration-raising</w:t>
      </w:r>
      <w:r>
        <w:rPr>
          <w:spacing w:val="-12"/>
          <w:sz w:val="20"/>
        </w:rPr>
        <w:t xml:space="preserve"> </w:t>
      </w:r>
      <w:r>
        <w:rPr>
          <w:sz w:val="20"/>
        </w:rPr>
        <w:t>workshops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3"/>
          <w:sz w:val="20"/>
        </w:rPr>
        <w:t xml:space="preserve"> </w:t>
      </w:r>
      <w:r>
        <w:rPr>
          <w:sz w:val="20"/>
        </w:rPr>
        <w:t>Year</w:t>
      </w:r>
      <w:r>
        <w:rPr>
          <w:spacing w:val="-12"/>
          <w:sz w:val="20"/>
        </w:rPr>
        <w:t xml:space="preserve"> </w:t>
      </w:r>
      <w:r>
        <w:rPr>
          <w:sz w:val="20"/>
        </w:rPr>
        <w:t>12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13</w:t>
      </w:r>
      <w:r>
        <w:rPr>
          <w:spacing w:val="-12"/>
          <w:sz w:val="20"/>
        </w:rPr>
        <w:t xml:space="preserve"> </w:t>
      </w:r>
      <w:r>
        <w:rPr>
          <w:sz w:val="20"/>
        </w:rPr>
        <w:t>students</w:t>
      </w:r>
      <w:r>
        <w:rPr>
          <w:spacing w:val="-12"/>
          <w:sz w:val="20"/>
        </w:rPr>
        <w:t xml:space="preserve"> </w:t>
      </w:r>
      <w:r>
        <w:rPr>
          <w:sz w:val="20"/>
        </w:rPr>
        <w:t>studying</w:t>
      </w:r>
      <w:r>
        <w:rPr>
          <w:spacing w:val="-12"/>
          <w:sz w:val="20"/>
        </w:rPr>
        <w:t xml:space="preserve"> </w:t>
      </w:r>
      <w:r>
        <w:rPr>
          <w:sz w:val="20"/>
        </w:rPr>
        <w:t>drama</w:t>
      </w:r>
      <w:r>
        <w:rPr>
          <w:spacing w:val="-12"/>
          <w:sz w:val="20"/>
        </w:rPr>
        <w:t xml:space="preserve"> </w:t>
      </w:r>
      <w:r>
        <w:rPr>
          <w:sz w:val="20"/>
        </w:rPr>
        <w:t>and/or</w:t>
      </w:r>
      <w:r>
        <w:rPr>
          <w:spacing w:val="-13"/>
          <w:sz w:val="20"/>
        </w:rPr>
        <w:t xml:space="preserve"> </w:t>
      </w:r>
      <w:r>
        <w:rPr>
          <w:sz w:val="20"/>
        </w:rPr>
        <w:t>art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and design </w:t>
      </w:r>
      <w:proofErr w:type="gramStart"/>
      <w:r>
        <w:rPr>
          <w:sz w:val="20"/>
        </w:rPr>
        <w:t>courses;</w:t>
      </w:r>
      <w:proofErr w:type="gramEnd"/>
    </w:p>
    <w:p w14:paraId="036A8770" w14:textId="77777777" w:rsidR="00F275D1" w:rsidRDefault="00F275D1">
      <w:pPr>
        <w:pStyle w:val="BodyText"/>
        <w:spacing w:before="8"/>
        <w:rPr>
          <w:sz w:val="23"/>
        </w:rPr>
      </w:pPr>
    </w:p>
    <w:p w14:paraId="28DA8AC3" w14:textId="77777777" w:rsidR="00F275D1" w:rsidRDefault="007D7ADE">
      <w:pPr>
        <w:pStyle w:val="ListParagraph"/>
        <w:numPr>
          <w:ilvl w:val="0"/>
          <w:numId w:val="12"/>
        </w:numPr>
        <w:tabs>
          <w:tab w:val="left" w:pos="1503"/>
        </w:tabs>
        <w:spacing w:line="273" w:lineRule="auto"/>
        <w:ind w:right="1101" w:firstLine="0"/>
        <w:rPr>
          <w:sz w:val="20"/>
        </w:rPr>
      </w:pPr>
      <w:r>
        <w:rPr>
          <w:sz w:val="20"/>
        </w:rPr>
        <w:t>visits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primary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secondary</w:t>
      </w:r>
      <w:r>
        <w:rPr>
          <w:spacing w:val="-11"/>
          <w:sz w:val="20"/>
        </w:rPr>
        <w:t xml:space="preserve"> </w:t>
      </w:r>
      <w:r>
        <w:rPr>
          <w:sz w:val="20"/>
        </w:rPr>
        <w:t>schools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present</w:t>
      </w:r>
      <w:r>
        <w:rPr>
          <w:spacing w:val="-11"/>
          <w:sz w:val="20"/>
        </w:rPr>
        <w:t xml:space="preserve"> </w:t>
      </w:r>
      <w:r>
        <w:rPr>
          <w:sz w:val="20"/>
        </w:rPr>
        <w:t>projects,</w:t>
      </w:r>
      <w:r>
        <w:rPr>
          <w:spacing w:val="-11"/>
          <w:sz w:val="20"/>
        </w:rPr>
        <w:t xml:space="preserve"> </w:t>
      </w:r>
      <w:r>
        <w:rPr>
          <w:sz w:val="20"/>
        </w:rPr>
        <w:t>productions,</w:t>
      </w:r>
      <w:r>
        <w:rPr>
          <w:spacing w:val="-11"/>
          <w:sz w:val="20"/>
        </w:rPr>
        <w:t xml:space="preserve"> </w:t>
      </w:r>
      <w:r>
        <w:rPr>
          <w:sz w:val="20"/>
        </w:rPr>
        <w:t>workshops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and </w:t>
      </w:r>
      <w:proofErr w:type="gramStart"/>
      <w:r>
        <w:rPr>
          <w:spacing w:val="-2"/>
          <w:sz w:val="20"/>
        </w:rPr>
        <w:t>activities;</w:t>
      </w:r>
      <w:proofErr w:type="gramEnd"/>
    </w:p>
    <w:p w14:paraId="630A21B8" w14:textId="77777777" w:rsidR="00F275D1" w:rsidRDefault="00F275D1">
      <w:pPr>
        <w:pStyle w:val="BodyText"/>
        <w:spacing w:before="4"/>
        <w:rPr>
          <w:sz w:val="23"/>
        </w:rPr>
      </w:pPr>
    </w:p>
    <w:p w14:paraId="16BC899B" w14:textId="77777777" w:rsidR="00F275D1" w:rsidRDefault="007D7ADE">
      <w:pPr>
        <w:pStyle w:val="ListParagraph"/>
        <w:numPr>
          <w:ilvl w:val="0"/>
          <w:numId w:val="12"/>
        </w:numPr>
        <w:tabs>
          <w:tab w:val="left" w:pos="1503"/>
        </w:tabs>
        <w:spacing w:line="276" w:lineRule="auto"/>
        <w:ind w:right="1096" w:firstLine="0"/>
        <w:rPr>
          <w:sz w:val="20"/>
        </w:rPr>
      </w:pPr>
      <w:r>
        <w:rPr>
          <w:sz w:val="20"/>
        </w:rPr>
        <w:t>free</w:t>
      </w:r>
      <w:r>
        <w:rPr>
          <w:spacing w:val="-14"/>
          <w:sz w:val="20"/>
        </w:rPr>
        <w:t xml:space="preserve"> </w:t>
      </w:r>
      <w:r>
        <w:rPr>
          <w:sz w:val="20"/>
        </w:rPr>
        <w:t>tickets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all</w:t>
      </w:r>
      <w:r>
        <w:rPr>
          <w:spacing w:val="-14"/>
          <w:sz w:val="20"/>
        </w:rPr>
        <w:t xml:space="preserve"> </w:t>
      </w:r>
      <w:r>
        <w:rPr>
          <w:sz w:val="20"/>
        </w:rPr>
        <w:t>Central</w:t>
      </w:r>
      <w:r>
        <w:rPr>
          <w:spacing w:val="-14"/>
          <w:sz w:val="20"/>
        </w:rPr>
        <w:t xml:space="preserve"> </w:t>
      </w:r>
      <w:r>
        <w:rPr>
          <w:sz w:val="20"/>
        </w:rPr>
        <w:t>productions</w:t>
      </w:r>
      <w:r>
        <w:rPr>
          <w:spacing w:val="-14"/>
          <w:sz w:val="20"/>
        </w:rPr>
        <w:t xml:space="preserve"> </w:t>
      </w:r>
      <w:r>
        <w:rPr>
          <w:sz w:val="20"/>
        </w:rPr>
        <w:t>(including</w:t>
      </w:r>
      <w:r>
        <w:rPr>
          <w:spacing w:val="-13"/>
          <w:sz w:val="20"/>
        </w:rPr>
        <w:t xml:space="preserve"> </w:t>
      </w:r>
      <w:r>
        <w:rPr>
          <w:sz w:val="20"/>
        </w:rPr>
        <w:t>post-show</w:t>
      </w:r>
      <w:r>
        <w:rPr>
          <w:spacing w:val="-14"/>
          <w:sz w:val="20"/>
        </w:rPr>
        <w:t xml:space="preserve"> </w:t>
      </w:r>
      <w:r>
        <w:rPr>
          <w:sz w:val="20"/>
        </w:rPr>
        <w:t>Q&amp;As</w:t>
      </w:r>
      <w:r>
        <w:rPr>
          <w:spacing w:val="-15"/>
          <w:sz w:val="20"/>
        </w:rPr>
        <w:t xml:space="preserve"> </w:t>
      </w:r>
      <w:r>
        <w:rPr>
          <w:sz w:val="20"/>
        </w:rPr>
        <w:t>with</w:t>
      </w:r>
      <w:r>
        <w:rPr>
          <w:spacing w:val="-14"/>
          <w:sz w:val="20"/>
        </w:rPr>
        <w:t xml:space="preserve"> </w:t>
      </w:r>
      <w:r>
        <w:rPr>
          <w:sz w:val="20"/>
        </w:rPr>
        <w:t>cast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backstage crew)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access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our</w:t>
      </w:r>
      <w:r>
        <w:rPr>
          <w:spacing w:val="-13"/>
          <w:sz w:val="20"/>
        </w:rPr>
        <w:t xml:space="preserve"> </w:t>
      </w:r>
      <w:r>
        <w:rPr>
          <w:sz w:val="20"/>
        </w:rPr>
        <w:t>Theatre</w:t>
      </w:r>
      <w:r>
        <w:rPr>
          <w:spacing w:val="-12"/>
          <w:sz w:val="20"/>
        </w:rPr>
        <w:t xml:space="preserve"> </w:t>
      </w:r>
      <w:r>
        <w:rPr>
          <w:sz w:val="20"/>
        </w:rPr>
        <w:t>Practice</w:t>
      </w:r>
      <w:r>
        <w:rPr>
          <w:spacing w:val="-12"/>
          <w:sz w:val="20"/>
        </w:rPr>
        <w:t xml:space="preserve"> </w:t>
      </w:r>
      <w:proofErr w:type="gramStart"/>
      <w:r>
        <w:rPr>
          <w:sz w:val="20"/>
        </w:rPr>
        <w:t>Exhibition;</w:t>
      </w:r>
      <w:proofErr w:type="gramEnd"/>
    </w:p>
    <w:p w14:paraId="59F7B927" w14:textId="77777777" w:rsidR="00F275D1" w:rsidRDefault="00F275D1">
      <w:pPr>
        <w:pStyle w:val="BodyText"/>
        <w:spacing w:before="2"/>
        <w:rPr>
          <w:sz w:val="23"/>
        </w:rPr>
      </w:pPr>
    </w:p>
    <w:p w14:paraId="0F86EFB4" w14:textId="77777777" w:rsidR="00F275D1" w:rsidRDefault="007D7ADE">
      <w:pPr>
        <w:pStyle w:val="ListParagraph"/>
        <w:numPr>
          <w:ilvl w:val="0"/>
          <w:numId w:val="12"/>
        </w:numPr>
        <w:tabs>
          <w:tab w:val="left" w:pos="1503"/>
        </w:tabs>
        <w:spacing w:line="276" w:lineRule="auto"/>
        <w:ind w:right="1093" w:firstLine="0"/>
        <w:rPr>
          <w:sz w:val="20"/>
        </w:rPr>
      </w:pPr>
      <w:r>
        <w:rPr>
          <w:spacing w:val="-6"/>
          <w:sz w:val="20"/>
        </w:rPr>
        <w:t>collaborative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outreach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projects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range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partners,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including Generation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Arts,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 xml:space="preserve">Curve </w:t>
      </w:r>
      <w:r>
        <w:rPr>
          <w:sz w:val="20"/>
        </w:rPr>
        <w:t xml:space="preserve">Theatre, Camden Summer University </w:t>
      </w:r>
      <w:proofErr w:type="spellStart"/>
      <w:r>
        <w:rPr>
          <w:sz w:val="20"/>
        </w:rPr>
        <w:t>Programme</w:t>
      </w:r>
      <w:proofErr w:type="spellEnd"/>
      <w:r>
        <w:rPr>
          <w:sz w:val="20"/>
        </w:rPr>
        <w:t xml:space="preserve">, Hampstead Theatre, Backstage Niche, </w:t>
      </w:r>
      <w:r>
        <w:rPr>
          <w:spacing w:val="-2"/>
          <w:sz w:val="20"/>
        </w:rPr>
        <w:t>Oldham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Theatre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Workshop,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LGBT+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youth</w:t>
      </w:r>
      <w:r>
        <w:rPr>
          <w:spacing w:val="-6"/>
          <w:sz w:val="20"/>
        </w:rPr>
        <w:t xml:space="preserve"> </w:t>
      </w:r>
      <w:proofErr w:type="spellStart"/>
      <w:r>
        <w:rPr>
          <w:spacing w:val="-2"/>
          <w:sz w:val="20"/>
        </w:rPr>
        <w:t>organisation</w:t>
      </w:r>
      <w:proofErr w:type="spellEnd"/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Proud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Trust,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Greater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Manchester Youth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Network,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Homes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Haringey,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Positively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UK</w:t>
      </w:r>
      <w:r>
        <w:rPr>
          <w:spacing w:val="-2"/>
          <w:sz w:val="20"/>
        </w:rPr>
        <w:t>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charity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young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people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living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 xml:space="preserve">with </w:t>
      </w:r>
      <w:r>
        <w:rPr>
          <w:sz w:val="20"/>
        </w:rPr>
        <w:t xml:space="preserve">or affected by </w:t>
      </w:r>
      <w:proofErr w:type="gramStart"/>
      <w:r>
        <w:rPr>
          <w:sz w:val="20"/>
        </w:rPr>
        <w:t>HIV;</w:t>
      </w:r>
      <w:proofErr w:type="gramEnd"/>
    </w:p>
    <w:p w14:paraId="46A67A66" w14:textId="77777777" w:rsidR="00F275D1" w:rsidRDefault="00F275D1">
      <w:pPr>
        <w:pStyle w:val="BodyText"/>
        <w:spacing w:before="8"/>
        <w:rPr>
          <w:sz w:val="23"/>
        </w:rPr>
      </w:pPr>
    </w:p>
    <w:p w14:paraId="7BB262C2" w14:textId="77777777" w:rsidR="00F275D1" w:rsidRDefault="007D7ADE">
      <w:pPr>
        <w:pStyle w:val="ListParagraph"/>
        <w:numPr>
          <w:ilvl w:val="0"/>
          <w:numId w:val="12"/>
        </w:numPr>
        <w:tabs>
          <w:tab w:val="left" w:pos="1719"/>
        </w:tabs>
        <w:spacing w:before="1" w:line="316" w:lineRule="auto"/>
        <w:ind w:left="1426" w:right="1100" w:hanging="68"/>
        <w:rPr>
          <w:sz w:val="20"/>
        </w:rPr>
      </w:pPr>
      <w:r>
        <w:rPr>
          <w:sz w:val="20"/>
        </w:rPr>
        <w:t>free</w:t>
      </w:r>
      <w:r>
        <w:rPr>
          <w:spacing w:val="-11"/>
          <w:sz w:val="20"/>
        </w:rPr>
        <w:t xml:space="preserve"> </w:t>
      </w:r>
      <w:r>
        <w:rPr>
          <w:sz w:val="20"/>
        </w:rPr>
        <w:t>audition</w:t>
      </w:r>
      <w:r>
        <w:rPr>
          <w:spacing w:val="-12"/>
          <w:sz w:val="20"/>
        </w:rPr>
        <w:t xml:space="preserve"> </w:t>
      </w:r>
      <w:r>
        <w:rPr>
          <w:sz w:val="20"/>
        </w:rPr>
        <w:t>vouchers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prospective</w:t>
      </w:r>
      <w:r>
        <w:rPr>
          <w:spacing w:val="-11"/>
          <w:sz w:val="20"/>
        </w:rPr>
        <w:t xml:space="preserve"> </w:t>
      </w:r>
      <w:r>
        <w:rPr>
          <w:sz w:val="20"/>
        </w:rPr>
        <w:t>students</w:t>
      </w:r>
      <w:r>
        <w:rPr>
          <w:spacing w:val="-11"/>
          <w:sz w:val="20"/>
        </w:rPr>
        <w:t xml:space="preserve"> </w:t>
      </w:r>
      <w:r>
        <w:rPr>
          <w:sz w:val="20"/>
        </w:rPr>
        <w:t>applying</w:t>
      </w:r>
      <w:r>
        <w:rPr>
          <w:spacing w:val="-11"/>
          <w:sz w:val="20"/>
        </w:rPr>
        <w:t xml:space="preserve"> </w:t>
      </w:r>
      <w:r>
        <w:rPr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BA</w:t>
      </w:r>
      <w:r>
        <w:rPr>
          <w:spacing w:val="-11"/>
          <w:sz w:val="20"/>
        </w:rPr>
        <w:t xml:space="preserve"> </w:t>
      </w:r>
      <w:r>
        <w:rPr>
          <w:sz w:val="20"/>
        </w:rPr>
        <w:t>Acting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programmes</w:t>
      </w:r>
      <w:proofErr w:type="spellEnd"/>
      <w:r>
        <w:rPr>
          <w:sz w:val="20"/>
        </w:rPr>
        <w:t xml:space="preserve"> </w:t>
      </w:r>
      <w:r>
        <w:rPr>
          <w:spacing w:val="-6"/>
          <w:sz w:val="20"/>
        </w:rPr>
        <w:t>who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may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otherwise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put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off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applying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because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cost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auditions.</w:t>
      </w:r>
      <w:r>
        <w:rPr>
          <w:spacing w:val="40"/>
          <w:sz w:val="20"/>
        </w:rPr>
        <w:t xml:space="preserve"> </w:t>
      </w:r>
      <w:r>
        <w:rPr>
          <w:spacing w:val="-6"/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2021/22,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217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 xml:space="preserve">free </w:t>
      </w:r>
      <w:r>
        <w:rPr>
          <w:sz w:val="20"/>
        </w:rPr>
        <w:t xml:space="preserve">auditions were </w:t>
      </w:r>
      <w:proofErr w:type="gramStart"/>
      <w:r>
        <w:rPr>
          <w:sz w:val="20"/>
        </w:rPr>
        <w:t>awarded;</w:t>
      </w:r>
      <w:proofErr w:type="gramEnd"/>
    </w:p>
    <w:p w14:paraId="0583A62A" w14:textId="77777777" w:rsidR="00F275D1" w:rsidRDefault="00F275D1">
      <w:pPr>
        <w:spacing w:line="316" w:lineRule="auto"/>
        <w:jc w:val="both"/>
        <w:rPr>
          <w:sz w:val="20"/>
        </w:rPr>
        <w:sectPr w:rsidR="00F275D1">
          <w:pgSz w:w="11910" w:h="16840"/>
          <w:pgMar w:top="1080" w:right="320" w:bottom="960" w:left="420" w:header="739" w:footer="776" w:gutter="0"/>
          <w:cols w:space="720"/>
        </w:sectPr>
      </w:pPr>
    </w:p>
    <w:p w14:paraId="268A4C23" w14:textId="77777777" w:rsidR="00F275D1" w:rsidRDefault="00F275D1">
      <w:pPr>
        <w:pStyle w:val="BodyText"/>
        <w:spacing w:before="2"/>
        <w:rPr>
          <w:sz w:val="21"/>
        </w:rPr>
      </w:pPr>
    </w:p>
    <w:p w14:paraId="22979B01" w14:textId="77777777" w:rsidR="00F275D1" w:rsidRDefault="007D7ADE">
      <w:pPr>
        <w:pStyle w:val="ListParagraph"/>
        <w:numPr>
          <w:ilvl w:val="0"/>
          <w:numId w:val="12"/>
        </w:numPr>
        <w:tabs>
          <w:tab w:val="left" w:pos="1718"/>
          <w:tab w:val="left" w:pos="1719"/>
        </w:tabs>
        <w:spacing w:before="112" w:line="314" w:lineRule="auto"/>
        <w:ind w:left="1426" w:right="1332" w:hanging="68"/>
        <w:jc w:val="left"/>
        <w:rPr>
          <w:sz w:val="20"/>
        </w:rPr>
      </w:pPr>
      <w:r>
        <w:rPr>
          <w:spacing w:val="-4"/>
          <w:sz w:val="20"/>
        </w:rPr>
        <w:t>scholarships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bursaries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approximately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one-fifth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Central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students,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help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them cover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tuition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fees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living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expenses.</w:t>
      </w:r>
      <w:r>
        <w:rPr>
          <w:spacing w:val="40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2021/22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scholarships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bursaries</w:t>
      </w:r>
      <w:r>
        <w:rPr>
          <w:spacing w:val="-6"/>
          <w:sz w:val="20"/>
        </w:rPr>
        <w:t xml:space="preserve"> </w:t>
      </w:r>
      <w:proofErr w:type="spellStart"/>
      <w:r>
        <w:rPr>
          <w:spacing w:val="-4"/>
          <w:sz w:val="20"/>
        </w:rPr>
        <w:t>totalling</w:t>
      </w:r>
      <w:proofErr w:type="spellEnd"/>
    </w:p>
    <w:p w14:paraId="2D22495C" w14:textId="77777777" w:rsidR="00F275D1" w:rsidRDefault="007D7ADE">
      <w:pPr>
        <w:pStyle w:val="BodyText"/>
        <w:spacing w:before="2"/>
        <w:ind w:left="1426"/>
      </w:pPr>
      <w:r>
        <w:rPr>
          <w:spacing w:val="-8"/>
        </w:rPr>
        <w:t>£271,162</w:t>
      </w:r>
      <w:r>
        <w:rPr>
          <w:spacing w:val="-1"/>
        </w:rPr>
        <w:t xml:space="preserve"> </w:t>
      </w:r>
      <w:r>
        <w:rPr>
          <w:spacing w:val="-8"/>
        </w:rPr>
        <w:t>was</w:t>
      </w:r>
      <w:r>
        <w:t xml:space="preserve"> </w:t>
      </w:r>
      <w:r>
        <w:rPr>
          <w:spacing w:val="-8"/>
        </w:rPr>
        <w:t>awarded</w:t>
      </w:r>
      <w:r>
        <w:rPr>
          <w:spacing w:val="1"/>
        </w:rPr>
        <w:t xml:space="preserve"> </w:t>
      </w:r>
      <w:r>
        <w:rPr>
          <w:spacing w:val="-8"/>
        </w:rPr>
        <w:t>to</w:t>
      </w:r>
      <w:r>
        <w:rPr>
          <w:spacing w:val="3"/>
        </w:rPr>
        <w:t xml:space="preserve"> </w:t>
      </w:r>
      <w:r>
        <w:rPr>
          <w:spacing w:val="-8"/>
        </w:rPr>
        <w:t>Home/UK</w:t>
      </w:r>
      <w:r>
        <w:rPr>
          <w:spacing w:val="1"/>
        </w:rPr>
        <w:t xml:space="preserve"> </w:t>
      </w:r>
      <w:r>
        <w:rPr>
          <w:spacing w:val="-8"/>
        </w:rPr>
        <w:t>students;</w:t>
      </w:r>
      <w:r>
        <w:t xml:space="preserve"> </w:t>
      </w:r>
      <w:r>
        <w:rPr>
          <w:spacing w:val="-8"/>
        </w:rPr>
        <w:t>and</w:t>
      </w:r>
    </w:p>
    <w:p w14:paraId="176519A7" w14:textId="77777777" w:rsidR="00F275D1" w:rsidRDefault="00F275D1">
      <w:pPr>
        <w:pStyle w:val="BodyText"/>
        <w:spacing w:before="8"/>
        <w:rPr>
          <w:sz w:val="29"/>
        </w:rPr>
      </w:pPr>
    </w:p>
    <w:p w14:paraId="1C95DD3C" w14:textId="77777777" w:rsidR="00F275D1" w:rsidRDefault="007D7ADE">
      <w:pPr>
        <w:pStyle w:val="ListParagraph"/>
        <w:numPr>
          <w:ilvl w:val="0"/>
          <w:numId w:val="12"/>
        </w:numPr>
        <w:tabs>
          <w:tab w:val="left" w:pos="1503"/>
        </w:tabs>
        <w:spacing w:line="276" w:lineRule="auto"/>
        <w:ind w:right="1098" w:firstLine="0"/>
        <w:rPr>
          <w:sz w:val="20"/>
        </w:rPr>
      </w:pPr>
      <w:r>
        <w:rPr>
          <w:sz w:val="20"/>
        </w:rPr>
        <w:t>targeted</w:t>
      </w:r>
      <w:r>
        <w:rPr>
          <w:spacing w:val="-2"/>
          <w:sz w:val="20"/>
        </w:rPr>
        <w:t xml:space="preserve"> </w:t>
      </w:r>
      <w:r>
        <w:rPr>
          <w:sz w:val="20"/>
        </w:rPr>
        <w:t>efforts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increase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number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care</w:t>
      </w:r>
      <w:r>
        <w:rPr>
          <w:spacing w:val="-2"/>
          <w:sz w:val="20"/>
        </w:rPr>
        <w:t xml:space="preserve"> </w:t>
      </w:r>
      <w:r>
        <w:rPr>
          <w:sz w:val="20"/>
        </w:rPr>
        <w:t>leavers</w:t>
      </w:r>
      <w:r>
        <w:rPr>
          <w:spacing w:val="-3"/>
          <w:sz w:val="20"/>
        </w:rPr>
        <w:t xml:space="preserve"> </w:t>
      </w:r>
      <w:r>
        <w:rPr>
          <w:sz w:val="20"/>
        </w:rPr>
        <w:t>accessing</w:t>
      </w:r>
      <w:r>
        <w:rPr>
          <w:spacing w:val="-1"/>
          <w:sz w:val="20"/>
        </w:rPr>
        <w:t xml:space="preserve"> </w:t>
      </w:r>
      <w:r>
        <w:rPr>
          <w:sz w:val="20"/>
        </w:rPr>
        <w:t>higher</w:t>
      </w:r>
      <w:r>
        <w:rPr>
          <w:spacing w:val="-4"/>
          <w:sz w:val="20"/>
        </w:rPr>
        <w:t xml:space="preserve"> </w:t>
      </w:r>
      <w:r>
        <w:rPr>
          <w:sz w:val="20"/>
        </w:rPr>
        <w:t>education,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with </w:t>
      </w:r>
      <w:r>
        <w:rPr>
          <w:spacing w:val="-2"/>
          <w:sz w:val="20"/>
        </w:rPr>
        <w:t>Central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being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one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few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drama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schools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offer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bespoke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support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care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leavers,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 xml:space="preserve">the </w:t>
      </w:r>
      <w:r>
        <w:rPr>
          <w:spacing w:val="-4"/>
          <w:sz w:val="20"/>
        </w:rPr>
        <w:t>form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bursaries,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mentoring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designated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member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staff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offer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guidance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support </w:t>
      </w:r>
      <w:r>
        <w:rPr>
          <w:sz w:val="20"/>
        </w:rPr>
        <w:t>throughout</w:t>
      </w:r>
      <w:r>
        <w:rPr>
          <w:spacing w:val="-14"/>
          <w:sz w:val="20"/>
        </w:rPr>
        <w:t xml:space="preserve"> </w:t>
      </w:r>
      <w:r>
        <w:rPr>
          <w:sz w:val="20"/>
        </w:rPr>
        <w:t>their</w:t>
      </w:r>
      <w:r>
        <w:rPr>
          <w:spacing w:val="-13"/>
          <w:sz w:val="20"/>
        </w:rPr>
        <w:t xml:space="preserve"> </w:t>
      </w:r>
      <w:r>
        <w:rPr>
          <w:sz w:val="20"/>
        </w:rPr>
        <w:t>studies.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2022</w:t>
      </w:r>
      <w:r>
        <w:rPr>
          <w:spacing w:val="-14"/>
          <w:sz w:val="20"/>
        </w:rPr>
        <w:t xml:space="preserve"> </w:t>
      </w:r>
      <w:r>
        <w:rPr>
          <w:sz w:val="20"/>
        </w:rPr>
        <w:t>Central</w:t>
      </w:r>
      <w:r>
        <w:rPr>
          <w:spacing w:val="-14"/>
          <w:sz w:val="20"/>
        </w:rPr>
        <w:t xml:space="preserve"> </w:t>
      </w:r>
      <w:r>
        <w:rPr>
          <w:sz w:val="20"/>
        </w:rPr>
        <w:t>was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first</w:t>
      </w:r>
      <w:r>
        <w:rPr>
          <w:spacing w:val="-14"/>
          <w:sz w:val="20"/>
        </w:rPr>
        <w:t xml:space="preserve"> </w:t>
      </w:r>
      <w:r>
        <w:rPr>
          <w:sz w:val="20"/>
        </w:rPr>
        <w:t>small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specialist</w:t>
      </w:r>
      <w:r>
        <w:rPr>
          <w:spacing w:val="-14"/>
          <w:sz w:val="20"/>
        </w:rPr>
        <w:t xml:space="preserve"> </w:t>
      </w:r>
      <w:r>
        <w:rPr>
          <w:sz w:val="20"/>
        </w:rPr>
        <w:t>institution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be awarded the National Network for the Education of Care Leavers (NNECL) Quality Mark, </w:t>
      </w:r>
      <w:proofErr w:type="spellStart"/>
      <w:r>
        <w:rPr>
          <w:spacing w:val="-2"/>
          <w:sz w:val="20"/>
        </w:rPr>
        <w:t>recognising</w:t>
      </w:r>
      <w:proofErr w:type="spellEnd"/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its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enhanced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support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care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experienced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students.</w:t>
      </w:r>
    </w:p>
    <w:p w14:paraId="3C54F7CD" w14:textId="77777777" w:rsidR="00F275D1" w:rsidRDefault="00F275D1">
      <w:pPr>
        <w:pStyle w:val="BodyText"/>
        <w:spacing w:before="5"/>
        <w:rPr>
          <w:sz w:val="24"/>
        </w:rPr>
      </w:pPr>
    </w:p>
    <w:p w14:paraId="22B3455F" w14:textId="77777777" w:rsidR="00F275D1" w:rsidRDefault="007D7ADE">
      <w:pPr>
        <w:pStyle w:val="BodyText"/>
        <w:ind w:left="1140"/>
      </w:pPr>
      <w:r>
        <w:rPr>
          <w:spacing w:val="-6"/>
        </w:rPr>
        <w:t>For</w:t>
      </w:r>
      <w:r>
        <w:rPr>
          <w:spacing w:val="-3"/>
        </w:rPr>
        <w:t xml:space="preserve"> </w:t>
      </w:r>
      <w:r>
        <w:rPr>
          <w:spacing w:val="-6"/>
        </w:rPr>
        <w:t>further</w:t>
      </w:r>
      <w:r>
        <w:rPr>
          <w:spacing w:val="-2"/>
        </w:rPr>
        <w:t xml:space="preserve"> </w:t>
      </w:r>
      <w:r>
        <w:rPr>
          <w:spacing w:val="-6"/>
        </w:rPr>
        <w:t>information,</w:t>
      </w:r>
      <w:r>
        <w:rPr>
          <w:spacing w:val="-3"/>
        </w:rPr>
        <w:t xml:space="preserve"> </w:t>
      </w:r>
      <w:r>
        <w:rPr>
          <w:spacing w:val="-6"/>
        </w:rPr>
        <w:t>please</w:t>
      </w:r>
      <w:r>
        <w:rPr>
          <w:spacing w:val="-1"/>
        </w:rPr>
        <w:t xml:space="preserve"> </w:t>
      </w:r>
      <w:r>
        <w:rPr>
          <w:spacing w:val="-6"/>
        </w:rPr>
        <w:t>see</w:t>
      </w:r>
      <w:r>
        <w:rPr>
          <w:spacing w:val="-1"/>
        </w:rPr>
        <w:t xml:space="preserve"> </w:t>
      </w:r>
      <w:r>
        <w:rPr>
          <w:spacing w:val="-6"/>
        </w:rPr>
        <w:t>the</w:t>
      </w:r>
      <w:r>
        <w:rPr>
          <w:spacing w:val="-1"/>
        </w:rPr>
        <w:t xml:space="preserve"> </w:t>
      </w:r>
      <w:r>
        <w:rPr>
          <w:spacing w:val="-6"/>
        </w:rPr>
        <w:t>link</w:t>
      </w:r>
      <w:r>
        <w:t xml:space="preserve"> </w:t>
      </w:r>
      <w:r>
        <w:rPr>
          <w:spacing w:val="-6"/>
        </w:rPr>
        <w:t>for</w:t>
      </w:r>
      <w:r>
        <w:rPr>
          <w:spacing w:val="-2"/>
        </w:rPr>
        <w:t xml:space="preserve"> </w:t>
      </w:r>
      <w:r>
        <w:rPr>
          <w:spacing w:val="-6"/>
        </w:rPr>
        <w:t>Central’s</w:t>
      </w:r>
      <w:r>
        <w:rPr>
          <w:spacing w:val="-3"/>
        </w:rPr>
        <w:t xml:space="preserve"> </w:t>
      </w:r>
      <w:r>
        <w:rPr>
          <w:spacing w:val="-6"/>
        </w:rPr>
        <w:t>approved</w:t>
      </w:r>
      <w:r>
        <w:rPr>
          <w:spacing w:val="-2"/>
        </w:rPr>
        <w:t xml:space="preserve"> </w:t>
      </w:r>
      <w:r>
        <w:rPr>
          <w:spacing w:val="-6"/>
        </w:rPr>
        <w:t>access</w:t>
      </w:r>
      <w:r>
        <w:t xml:space="preserve"> </w:t>
      </w:r>
      <w:r>
        <w:rPr>
          <w:spacing w:val="-6"/>
        </w:rPr>
        <w:t>and</w:t>
      </w:r>
      <w:r>
        <w:rPr>
          <w:spacing w:val="-3"/>
        </w:rPr>
        <w:t xml:space="preserve"> </w:t>
      </w:r>
      <w:r>
        <w:rPr>
          <w:spacing w:val="-6"/>
        </w:rPr>
        <w:t>participation</w:t>
      </w:r>
      <w:r>
        <w:rPr>
          <w:spacing w:val="-2"/>
        </w:rPr>
        <w:t xml:space="preserve"> </w:t>
      </w:r>
      <w:r>
        <w:rPr>
          <w:spacing w:val="-6"/>
        </w:rPr>
        <w:t>plan:</w:t>
      </w:r>
    </w:p>
    <w:p w14:paraId="52791571" w14:textId="77777777" w:rsidR="00F275D1" w:rsidRDefault="007D7ADE">
      <w:pPr>
        <w:pStyle w:val="BodyText"/>
        <w:spacing w:before="35"/>
        <w:ind w:left="1140"/>
      </w:pPr>
      <w:hyperlink r:id="rId17">
        <w:r>
          <w:rPr>
            <w:color w:val="0462C1"/>
            <w:w w:val="90"/>
            <w:u w:val="single" w:color="0462C1"/>
          </w:rPr>
          <w:t>https://www.cssd.ac.uk/content/equality-and-</w:t>
        </w:r>
        <w:r>
          <w:rPr>
            <w:color w:val="0462C1"/>
            <w:spacing w:val="-2"/>
            <w:w w:val="90"/>
            <w:u w:val="single" w:color="0462C1"/>
          </w:rPr>
          <w:t>diversity</w:t>
        </w:r>
      </w:hyperlink>
    </w:p>
    <w:p w14:paraId="0A387848" w14:textId="77777777" w:rsidR="00F275D1" w:rsidRDefault="00F275D1">
      <w:pPr>
        <w:pStyle w:val="BodyText"/>
      </w:pPr>
    </w:p>
    <w:p w14:paraId="336B08AC" w14:textId="77777777" w:rsidR="00F275D1" w:rsidRDefault="00F275D1">
      <w:pPr>
        <w:pStyle w:val="BodyText"/>
      </w:pPr>
    </w:p>
    <w:p w14:paraId="2C386FE6" w14:textId="77777777" w:rsidR="00F275D1" w:rsidRDefault="007D7ADE">
      <w:pPr>
        <w:pStyle w:val="BodyText"/>
        <w:spacing w:before="93"/>
        <w:ind w:left="1140"/>
        <w:rPr>
          <w:rFonts w:ascii="Arial Black"/>
        </w:rPr>
      </w:pPr>
      <w:r>
        <w:rPr>
          <w:rFonts w:ascii="Arial Black"/>
          <w:w w:val="90"/>
        </w:rPr>
        <w:t>Short</w:t>
      </w:r>
      <w:r>
        <w:rPr>
          <w:rFonts w:ascii="Arial Black"/>
          <w:spacing w:val="-3"/>
          <w:w w:val="90"/>
        </w:rPr>
        <w:t xml:space="preserve"> </w:t>
      </w:r>
      <w:r>
        <w:rPr>
          <w:rFonts w:ascii="Arial Black"/>
          <w:spacing w:val="-2"/>
        </w:rPr>
        <w:t>Courses</w:t>
      </w:r>
    </w:p>
    <w:p w14:paraId="0C2993FD" w14:textId="77777777" w:rsidR="00F275D1" w:rsidRDefault="007D7ADE">
      <w:pPr>
        <w:pStyle w:val="BodyText"/>
        <w:spacing w:before="16" w:line="278" w:lineRule="auto"/>
        <w:ind w:left="1140" w:right="1096"/>
        <w:jc w:val="both"/>
      </w:pPr>
      <w:r>
        <w:rPr>
          <w:spacing w:val="-4"/>
        </w:rPr>
        <w:t>The</w:t>
      </w:r>
      <w:r>
        <w:rPr>
          <w:spacing w:val="-12"/>
        </w:rPr>
        <w:t xml:space="preserve"> </w:t>
      </w:r>
      <w:proofErr w:type="gramStart"/>
      <w:r>
        <w:rPr>
          <w:spacing w:val="-4"/>
        </w:rPr>
        <w:t>School’s</w:t>
      </w:r>
      <w:proofErr w:type="gramEnd"/>
      <w:r>
        <w:rPr>
          <w:spacing w:val="-12"/>
        </w:rPr>
        <w:t xml:space="preserve"> </w:t>
      </w:r>
      <w:r>
        <w:rPr>
          <w:spacing w:val="-4"/>
        </w:rPr>
        <w:t>short</w:t>
      </w:r>
      <w:r>
        <w:rPr>
          <w:spacing w:val="-12"/>
        </w:rPr>
        <w:t xml:space="preserve"> </w:t>
      </w:r>
      <w:r>
        <w:rPr>
          <w:spacing w:val="-4"/>
        </w:rPr>
        <w:t>courses</w:t>
      </w:r>
      <w:r>
        <w:rPr>
          <w:spacing w:val="-12"/>
        </w:rPr>
        <w:t xml:space="preserve"> </w:t>
      </w:r>
      <w:proofErr w:type="spellStart"/>
      <w:r>
        <w:rPr>
          <w:spacing w:val="-4"/>
        </w:rPr>
        <w:t>programme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has</w:t>
      </w:r>
      <w:r>
        <w:rPr>
          <w:spacing w:val="-11"/>
        </w:rPr>
        <w:t xml:space="preserve"> </w:t>
      </w:r>
      <w:r>
        <w:rPr>
          <w:spacing w:val="-4"/>
        </w:rPr>
        <w:t>historically</w:t>
      </w:r>
      <w:r>
        <w:rPr>
          <w:spacing w:val="-12"/>
        </w:rPr>
        <w:t xml:space="preserve"> </w:t>
      </w:r>
      <w:r>
        <w:rPr>
          <w:spacing w:val="-4"/>
        </w:rPr>
        <w:t>offered</w:t>
      </w:r>
      <w:r>
        <w:rPr>
          <w:spacing w:val="-12"/>
        </w:rPr>
        <w:t xml:space="preserve"> </w:t>
      </w:r>
      <w:r>
        <w:rPr>
          <w:spacing w:val="-4"/>
        </w:rPr>
        <w:t>lifelong</w:t>
      </w:r>
      <w:r>
        <w:rPr>
          <w:spacing w:val="-12"/>
        </w:rPr>
        <w:t xml:space="preserve"> </w:t>
      </w:r>
      <w:r>
        <w:rPr>
          <w:spacing w:val="-4"/>
        </w:rPr>
        <w:t>learning</w:t>
      </w:r>
      <w:r>
        <w:rPr>
          <w:spacing w:val="-11"/>
        </w:rPr>
        <w:t xml:space="preserve"> </w:t>
      </w:r>
      <w:r>
        <w:rPr>
          <w:spacing w:val="-4"/>
        </w:rPr>
        <w:t>opportunities</w:t>
      </w:r>
      <w:r>
        <w:rPr>
          <w:spacing w:val="-12"/>
        </w:rPr>
        <w:t xml:space="preserve"> </w:t>
      </w:r>
      <w:r>
        <w:rPr>
          <w:spacing w:val="-4"/>
        </w:rPr>
        <w:t xml:space="preserve">to </w:t>
      </w:r>
      <w:r>
        <w:t>individuals of all ages, from children and young people to adult learners and continuing professionals.</w:t>
      </w:r>
      <w:r>
        <w:rPr>
          <w:spacing w:val="-10"/>
        </w:rPr>
        <w:t xml:space="preserve"> </w:t>
      </w:r>
      <w:r>
        <w:t>Central</w:t>
      </w:r>
      <w:r>
        <w:rPr>
          <w:spacing w:val="-10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able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bring</w:t>
      </w:r>
      <w:r>
        <w:rPr>
          <w:spacing w:val="-11"/>
        </w:rPr>
        <w:t xml:space="preserve"> </w:t>
      </w:r>
      <w:r>
        <w:t>back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person</w:t>
      </w:r>
      <w:r>
        <w:rPr>
          <w:spacing w:val="-10"/>
        </w:rPr>
        <w:t xml:space="preserve"> </w:t>
      </w:r>
      <w:r>
        <w:t>youth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adult</w:t>
      </w:r>
      <w:r>
        <w:rPr>
          <w:spacing w:val="-10"/>
        </w:rPr>
        <w:t xml:space="preserve"> </w:t>
      </w:r>
      <w:r>
        <w:t>short</w:t>
      </w:r>
      <w:r>
        <w:rPr>
          <w:spacing w:val="-10"/>
        </w:rPr>
        <w:t xml:space="preserve"> </w:t>
      </w:r>
      <w:r>
        <w:t>courses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 xml:space="preserve">the </w:t>
      </w:r>
      <w:r>
        <w:rPr>
          <w:spacing w:val="-6"/>
        </w:rPr>
        <w:t>2021/22</w:t>
      </w:r>
      <w:r>
        <w:rPr>
          <w:spacing w:val="-8"/>
        </w:rPr>
        <w:t xml:space="preserve"> </w:t>
      </w:r>
      <w:r>
        <w:rPr>
          <w:spacing w:val="-6"/>
        </w:rPr>
        <w:t xml:space="preserve">academic </w:t>
      </w:r>
      <w:r>
        <w:rPr>
          <w:spacing w:val="-6"/>
        </w:rPr>
        <w:t>year which were run alongside the online short courses</w:t>
      </w:r>
      <w:r>
        <w:t xml:space="preserve"> </w:t>
      </w:r>
      <w:r>
        <w:rPr>
          <w:spacing w:val="-6"/>
        </w:rPr>
        <w:t xml:space="preserve">created as a response </w:t>
      </w:r>
      <w:r>
        <w:t>to the impact of COVID-19.</w:t>
      </w:r>
    </w:p>
    <w:p w14:paraId="321F04B0" w14:textId="77777777" w:rsidR="00F275D1" w:rsidRDefault="00F275D1">
      <w:pPr>
        <w:pStyle w:val="BodyText"/>
        <w:spacing w:before="9"/>
        <w:rPr>
          <w:sz w:val="22"/>
        </w:rPr>
      </w:pPr>
    </w:p>
    <w:p w14:paraId="6B039B1E" w14:textId="77777777" w:rsidR="00F275D1" w:rsidRDefault="007D7ADE">
      <w:pPr>
        <w:pStyle w:val="BodyText"/>
        <w:spacing w:line="278" w:lineRule="auto"/>
        <w:ind w:left="1140" w:right="1099"/>
        <w:jc w:val="both"/>
      </w:pPr>
      <w:r>
        <w:t>In</w:t>
      </w:r>
      <w:r>
        <w:rPr>
          <w:spacing w:val="-1"/>
        </w:rPr>
        <w:t xml:space="preserve"> </w:t>
      </w:r>
      <w:r>
        <w:t>the 2021/22</w:t>
      </w:r>
      <w:r>
        <w:rPr>
          <w:spacing w:val="-1"/>
        </w:rPr>
        <w:t xml:space="preserve"> </w:t>
      </w:r>
      <w:r>
        <w:t>academic year,</w:t>
      </w:r>
      <w:r>
        <w:rPr>
          <w:spacing w:val="-1"/>
        </w:rPr>
        <w:t xml:space="preserve"> </w:t>
      </w:r>
      <w:r>
        <w:t>49</w:t>
      </w:r>
      <w:r>
        <w:rPr>
          <w:spacing w:val="-1"/>
        </w:rPr>
        <w:t xml:space="preserve"> </w:t>
      </w:r>
      <w:r>
        <w:t xml:space="preserve">people participated in Diploma </w:t>
      </w:r>
      <w:proofErr w:type="spellStart"/>
      <w:r>
        <w:t>programmes</w:t>
      </w:r>
      <w:proofErr w:type="spellEnd"/>
      <w:r>
        <w:t>, 236</w:t>
      </w:r>
      <w:r>
        <w:rPr>
          <w:spacing w:val="-1"/>
        </w:rPr>
        <w:t xml:space="preserve"> </w:t>
      </w:r>
      <w:r>
        <w:t xml:space="preserve">people </w:t>
      </w:r>
      <w:r>
        <w:rPr>
          <w:spacing w:val="-2"/>
        </w:rPr>
        <w:t>participated</w:t>
      </w:r>
      <w:r>
        <w:rPr>
          <w:spacing w:val="-14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2"/>
        </w:rPr>
        <w:t>in-person</w:t>
      </w:r>
      <w:r>
        <w:rPr>
          <w:spacing w:val="-14"/>
        </w:rPr>
        <w:t xml:space="preserve"> </w:t>
      </w:r>
      <w:r>
        <w:rPr>
          <w:spacing w:val="-2"/>
        </w:rPr>
        <w:t>evening</w:t>
      </w:r>
      <w:r>
        <w:rPr>
          <w:spacing w:val="-14"/>
        </w:rPr>
        <w:t xml:space="preserve"> </w:t>
      </w:r>
      <w:r>
        <w:rPr>
          <w:spacing w:val="-2"/>
        </w:rPr>
        <w:t>courses,</w:t>
      </w:r>
      <w:r>
        <w:rPr>
          <w:spacing w:val="-14"/>
        </w:rPr>
        <w:t xml:space="preserve"> </w:t>
      </w:r>
      <w:r>
        <w:rPr>
          <w:spacing w:val="-2"/>
        </w:rPr>
        <w:t>393</w:t>
      </w:r>
      <w:r>
        <w:rPr>
          <w:spacing w:val="-13"/>
        </w:rPr>
        <w:t xml:space="preserve"> </w:t>
      </w:r>
      <w:r>
        <w:rPr>
          <w:spacing w:val="-2"/>
        </w:rPr>
        <w:t>people</w:t>
      </w:r>
      <w:r>
        <w:rPr>
          <w:spacing w:val="-14"/>
        </w:rPr>
        <w:t xml:space="preserve"> </w:t>
      </w:r>
      <w:r>
        <w:rPr>
          <w:spacing w:val="-2"/>
        </w:rPr>
        <w:t>participated</w:t>
      </w:r>
      <w:r>
        <w:rPr>
          <w:spacing w:val="-14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2"/>
        </w:rPr>
        <w:t>online</w:t>
      </w:r>
      <w:r>
        <w:rPr>
          <w:spacing w:val="-14"/>
        </w:rPr>
        <w:t xml:space="preserve"> </w:t>
      </w:r>
      <w:r>
        <w:rPr>
          <w:spacing w:val="-2"/>
        </w:rPr>
        <w:t>short</w:t>
      </w:r>
      <w:r>
        <w:rPr>
          <w:spacing w:val="-14"/>
        </w:rPr>
        <w:t xml:space="preserve"> </w:t>
      </w:r>
      <w:r>
        <w:rPr>
          <w:spacing w:val="-2"/>
        </w:rPr>
        <w:t>courses,</w:t>
      </w:r>
      <w:r>
        <w:rPr>
          <w:spacing w:val="-13"/>
        </w:rPr>
        <w:t xml:space="preserve"> </w:t>
      </w:r>
      <w:r>
        <w:rPr>
          <w:spacing w:val="-2"/>
        </w:rPr>
        <w:t>and 68</w:t>
      </w:r>
      <w:r>
        <w:rPr>
          <w:spacing w:val="-8"/>
        </w:rPr>
        <w:t xml:space="preserve"> </w:t>
      </w:r>
      <w:r>
        <w:rPr>
          <w:spacing w:val="-2"/>
        </w:rPr>
        <w:t>people</w:t>
      </w:r>
      <w:r>
        <w:rPr>
          <w:spacing w:val="-7"/>
        </w:rPr>
        <w:t xml:space="preserve"> </w:t>
      </w:r>
      <w:r>
        <w:rPr>
          <w:spacing w:val="-2"/>
        </w:rPr>
        <w:t>participated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in-person</w:t>
      </w:r>
      <w:r>
        <w:rPr>
          <w:spacing w:val="-8"/>
        </w:rPr>
        <w:t xml:space="preserve"> </w:t>
      </w:r>
      <w:r>
        <w:rPr>
          <w:spacing w:val="-2"/>
        </w:rPr>
        <w:t>summer</w:t>
      </w:r>
      <w:r>
        <w:rPr>
          <w:spacing w:val="-7"/>
        </w:rPr>
        <w:t xml:space="preserve"> </w:t>
      </w:r>
      <w:r>
        <w:rPr>
          <w:spacing w:val="-2"/>
        </w:rPr>
        <w:t>short</w:t>
      </w:r>
      <w:r>
        <w:rPr>
          <w:spacing w:val="-9"/>
        </w:rPr>
        <w:t xml:space="preserve"> </w:t>
      </w:r>
      <w:r>
        <w:rPr>
          <w:spacing w:val="-2"/>
        </w:rPr>
        <w:t>courses.</w:t>
      </w:r>
      <w:r>
        <w:rPr>
          <w:spacing w:val="-8"/>
        </w:rPr>
        <w:t xml:space="preserve"> </w:t>
      </w:r>
      <w:r>
        <w:rPr>
          <w:spacing w:val="-2"/>
        </w:rPr>
        <w:t>There</w:t>
      </w:r>
      <w:r>
        <w:rPr>
          <w:spacing w:val="-8"/>
        </w:rPr>
        <w:t xml:space="preserve"> </w:t>
      </w:r>
      <w:r>
        <w:rPr>
          <w:spacing w:val="-2"/>
        </w:rPr>
        <w:t>were</w:t>
      </w:r>
      <w:r>
        <w:rPr>
          <w:spacing w:val="-7"/>
        </w:rPr>
        <w:t xml:space="preserve"> </w:t>
      </w:r>
      <w:r>
        <w:rPr>
          <w:spacing w:val="-2"/>
        </w:rPr>
        <w:t>also</w:t>
      </w:r>
      <w:r>
        <w:rPr>
          <w:spacing w:val="-12"/>
        </w:rPr>
        <w:t xml:space="preserve"> </w:t>
      </w:r>
      <w:r>
        <w:rPr>
          <w:spacing w:val="-2"/>
        </w:rPr>
        <w:t>160</w:t>
      </w:r>
      <w:r>
        <w:rPr>
          <w:spacing w:val="-8"/>
        </w:rPr>
        <w:t xml:space="preserve"> </w:t>
      </w:r>
      <w:r>
        <w:rPr>
          <w:spacing w:val="-2"/>
        </w:rPr>
        <w:t>young</w:t>
      </w:r>
      <w:r>
        <w:rPr>
          <w:spacing w:val="-6"/>
        </w:rPr>
        <w:t xml:space="preserve"> </w:t>
      </w:r>
      <w:r>
        <w:rPr>
          <w:spacing w:val="-2"/>
        </w:rPr>
        <w:t xml:space="preserve">people </w:t>
      </w:r>
      <w:r>
        <w:t>who</w:t>
      </w:r>
      <w:r>
        <w:rPr>
          <w:spacing w:val="-5"/>
        </w:rPr>
        <w:t xml:space="preserve"> </w:t>
      </w:r>
      <w:r>
        <w:t>participated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Saturday</w:t>
      </w:r>
      <w:r>
        <w:rPr>
          <w:spacing w:val="-5"/>
        </w:rPr>
        <w:t xml:space="preserve"> </w:t>
      </w:r>
      <w:r>
        <w:t>Youth</w:t>
      </w:r>
      <w:r>
        <w:rPr>
          <w:spacing w:val="-5"/>
        </w:rPr>
        <w:t xml:space="preserve"> </w:t>
      </w:r>
      <w:r>
        <w:t>Theatre.</w:t>
      </w:r>
    </w:p>
    <w:p w14:paraId="0462BD2C" w14:textId="77777777" w:rsidR="00F275D1" w:rsidRDefault="00F275D1">
      <w:pPr>
        <w:pStyle w:val="BodyText"/>
        <w:rPr>
          <w:sz w:val="26"/>
        </w:rPr>
      </w:pPr>
    </w:p>
    <w:p w14:paraId="5AFFEA6B" w14:textId="77777777" w:rsidR="00F275D1" w:rsidRDefault="007D7ADE">
      <w:pPr>
        <w:pStyle w:val="BodyText"/>
        <w:spacing w:before="192"/>
        <w:ind w:left="1116"/>
        <w:rPr>
          <w:rFonts w:ascii="Arial Black"/>
        </w:rPr>
      </w:pPr>
      <w:r>
        <w:rPr>
          <w:rFonts w:ascii="Arial Black"/>
          <w:spacing w:val="-2"/>
        </w:rPr>
        <w:t>Research</w:t>
      </w:r>
    </w:p>
    <w:p w14:paraId="26D0F5DF" w14:textId="77777777" w:rsidR="00F275D1" w:rsidRDefault="007D7ADE">
      <w:pPr>
        <w:pStyle w:val="BodyText"/>
        <w:spacing w:before="56" w:line="319" w:lineRule="auto"/>
        <w:ind w:left="1116" w:right="1207"/>
        <w:jc w:val="both"/>
      </w:pPr>
      <w:proofErr w:type="spellStart"/>
      <w:r>
        <w:t>Research@Central</w:t>
      </w:r>
      <w:proofErr w:type="spellEnd"/>
      <w:r>
        <w:rPr>
          <w:spacing w:val="-15"/>
        </w:rPr>
        <w:t xml:space="preserve"> </w:t>
      </w:r>
      <w:r>
        <w:t>explores</w:t>
      </w:r>
      <w:r>
        <w:rPr>
          <w:spacing w:val="-15"/>
        </w:rPr>
        <w:t xml:space="preserve"> </w:t>
      </w:r>
      <w:r>
        <w:t>contemporary</w:t>
      </w:r>
      <w:r>
        <w:rPr>
          <w:spacing w:val="-16"/>
        </w:rPr>
        <w:t xml:space="preserve"> </w:t>
      </w:r>
      <w:r>
        <w:t>practices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theatre-making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performance</w:t>
      </w:r>
      <w:r>
        <w:rPr>
          <w:spacing w:val="-15"/>
        </w:rPr>
        <w:t xml:space="preserve"> </w:t>
      </w:r>
      <w:r>
        <w:t>and their</w:t>
      </w:r>
      <w:r>
        <w:rPr>
          <w:spacing w:val="-14"/>
        </w:rPr>
        <w:t xml:space="preserve"> </w:t>
      </w:r>
      <w:r>
        <w:t>cultural</w:t>
      </w:r>
      <w:r>
        <w:rPr>
          <w:spacing w:val="-14"/>
        </w:rPr>
        <w:t xml:space="preserve"> </w:t>
      </w:r>
      <w:r>
        <w:t>histories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lineages.</w:t>
      </w:r>
      <w:r>
        <w:rPr>
          <w:spacing w:val="-15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t>encompasses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broad</w:t>
      </w:r>
      <w:r>
        <w:rPr>
          <w:spacing w:val="-14"/>
        </w:rPr>
        <w:t xml:space="preserve"> </w:t>
      </w:r>
      <w:r>
        <w:t>range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specialisms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 xml:space="preserve">fields: </w:t>
      </w:r>
      <w:r>
        <w:rPr>
          <w:spacing w:val="-6"/>
        </w:rPr>
        <w:t>sonic</w:t>
      </w:r>
      <w:r>
        <w:rPr>
          <w:spacing w:val="-10"/>
        </w:rPr>
        <w:t xml:space="preserve"> </w:t>
      </w:r>
      <w:r>
        <w:rPr>
          <w:spacing w:val="-6"/>
        </w:rPr>
        <w:t>and</w:t>
      </w:r>
      <w:r>
        <w:rPr>
          <w:spacing w:val="-10"/>
        </w:rPr>
        <w:t xml:space="preserve"> </w:t>
      </w:r>
      <w:proofErr w:type="spellStart"/>
      <w:r>
        <w:rPr>
          <w:spacing w:val="-6"/>
        </w:rPr>
        <w:t>scenographic</w:t>
      </w:r>
      <w:proofErr w:type="spellEnd"/>
      <w:r>
        <w:rPr>
          <w:spacing w:val="-10"/>
        </w:rPr>
        <w:t xml:space="preserve"> </w:t>
      </w:r>
      <w:r>
        <w:rPr>
          <w:spacing w:val="-6"/>
        </w:rPr>
        <w:t>landscapes;</w:t>
      </w:r>
      <w:r>
        <w:rPr>
          <w:spacing w:val="-10"/>
        </w:rPr>
        <w:t xml:space="preserve"> </w:t>
      </w:r>
      <w:r>
        <w:rPr>
          <w:spacing w:val="-6"/>
        </w:rPr>
        <w:t>applied,</w:t>
      </w:r>
      <w:r>
        <w:rPr>
          <w:spacing w:val="-10"/>
        </w:rPr>
        <w:t xml:space="preserve"> </w:t>
      </w:r>
      <w:r>
        <w:rPr>
          <w:spacing w:val="-6"/>
        </w:rPr>
        <w:t>political,</w:t>
      </w:r>
      <w:r>
        <w:rPr>
          <w:spacing w:val="-9"/>
        </w:rPr>
        <w:t xml:space="preserve"> </w:t>
      </w:r>
      <w:r>
        <w:rPr>
          <w:spacing w:val="-6"/>
        </w:rPr>
        <w:t>and</w:t>
      </w:r>
      <w:r>
        <w:rPr>
          <w:spacing w:val="-10"/>
        </w:rPr>
        <w:t xml:space="preserve"> </w:t>
      </w:r>
      <w:r>
        <w:rPr>
          <w:spacing w:val="-6"/>
        </w:rPr>
        <w:t>social</w:t>
      </w:r>
      <w:r>
        <w:rPr>
          <w:spacing w:val="-10"/>
        </w:rPr>
        <w:t xml:space="preserve"> </w:t>
      </w:r>
      <w:r>
        <w:rPr>
          <w:spacing w:val="-6"/>
        </w:rPr>
        <w:t>theatres;</w:t>
      </w:r>
      <w:r>
        <w:rPr>
          <w:spacing w:val="-10"/>
        </w:rPr>
        <w:t xml:space="preserve"> </w:t>
      </w:r>
      <w:r>
        <w:rPr>
          <w:spacing w:val="-6"/>
        </w:rPr>
        <w:t>practices</w:t>
      </w:r>
      <w:r>
        <w:rPr>
          <w:spacing w:val="-10"/>
        </w:rPr>
        <w:t xml:space="preserve"> </w:t>
      </w:r>
      <w:r>
        <w:rPr>
          <w:spacing w:val="-6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acting</w:t>
      </w:r>
      <w:r>
        <w:rPr>
          <w:spacing w:val="-9"/>
        </w:rPr>
        <w:t xml:space="preserve"> </w:t>
      </w:r>
      <w:r>
        <w:rPr>
          <w:spacing w:val="-6"/>
        </w:rPr>
        <w:t xml:space="preserve">and </w:t>
      </w:r>
      <w:r>
        <w:rPr>
          <w:spacing w:val="-2"/>
        </w:rPr>
        <w:t>directing;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performance</w:t>
      </w:r>
      <w:r>
        <w:rPr>
          <w:spacing w:val="-14"/>
        </w:rPr>
        <w:t xml:space="preserve"> </w:t>
      </w:r>
      <w:r>
        <w:rPr>
          <w:spacing w:val="-2"/>
        </w:rPr>
        <w:t>dramaturgies.</w:t>
      </w:r>
      <w:r>
        <w:rPr>
          <w:spacing w:val="-14"/>
        </w:rPr>
        <w:t xml:space="preserve"> </w:t>
      </w:r>
      <w:r>
        <w:rPr>
          <w:spacing w:val="-2"/>
        </w:rPr>
        <w:t>Attendance</w:t>
      </w:r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performance’s</w:t>
      </w:r>
      <w:r>
        <w:rPr>
          <w:spacing w:val="-14"/>
        </w:rPr>
        <w:t xml:space="preserve"> </w:t>
      </w:r>
      <w:r>
        <w:rPr>
          <w:spacing w:val="-2"/>
        </w:rPr>
        <w:t>manifold</w:t>
      </w:r>
      <w:r>
        <w:rPr>
          <w:spacing w:val="-14"/>
        </w:rPr>
        <w:t xml:space="preserve"> </w:t>
      </w:r>
      <w:r>
        <w:rPr>
          <w:spacing w:val="-2"/>
        </w:rPr>
        <w:t xml:space="preserve">genealogies </w:t>
      </w:r>
      <w:r>
        <w:t>and to</w:t>
      </w:r>
      <w:r>
        <w:rPr>
          <w:spacing w:val="-1"/>
        </w:rPr>
        <w:t xml:space="preserve"> </w:t>
      </w:r>
      <w:r>
        <w:t>the communities and audiences that</w:t>
      </w:r>
      <w:r>
        <w:rPr>
          <w:spacing w:val="-1"/>
        </w:rPr>
        <w:t xml:space="preserve"> </w:t>
      </w:r>
      <w:r>
        <w:t>performance engages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forefront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our </w:t>
      </w:r>
      <w:r>
        <w:rPr>
          <w:spacing w:val="-2"/>
        </w:rPr>
        <w:t>research,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ways</w:t>
      </w:r>
      <w:r>
        <w:rPr>
          <w:spacing w:val="-10"/>
        </w:rPr>
        <w:t xml:space="preserve"> </w:t>
      </w:r>
      <w:r>
        <w:rPr>
          <w:spacing w:val="-2"/>
        </w:rPr>
        <w:t>that</w:t>
      </w:r>
      <w:r>
        <w:rPr>
          <w:spacing w:val="-10"/>
        </w:rPr>
        <w:t xml:space="preserve"> </w:t>
      </w:r>
      <w:r>
        <w:rPr>
          <w:spacing w:val="-2"/>
        </w:rPr>
        <w:t>advocate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theatre’s</w:t>
      </w:r>
      <w:r>
        <w:rPr>
          <w:spacing w:val="-8"/>
        </w:rPr>
        <w:t xml:space="preserve"> </w:t>
      </w:r>
      <w:r>
        <w:rPr>
          <w:spacing w:val="-2"/>
        </w:rPr>
        <w:t>ongoing</w:t>
      </w:r>
      <w:r>
        <w:rPr>
          <w:spacing w:val="-8"/>
        </w:rPr>
        <w:t xml:space="preserve"> </w:t>
      </w:r>
      <w:r>
        <w:rPr>
          <w:spacing w:val="-2"/>
        </w:rPr>
        <w:t>cultural,</w:t>
      </w:r>
      <w:r>
        <w:rPr>
          <w:spacing w:val="-10"/>
        </w:rPr>
        <w:t xml:space="preserve"> </w:t>
      </w:r>
      <w:r>
        <w:rPr>
          <w:spacing w:val="-2"/>
        </w:rPr>
        <w:t>political,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social</w:t>
      </w:r>
      <w:r>
        <w:rPr>
          <w:spacing w:val="-9"/>
        </w:rPr>
        <w:t xml:space="preserve"> </w:t>
      </w:r>
      <w:r>
        <w:rPr>
          <w:spacing w:val="-2"/>
        </w:rPr>
        <w:t>impacts.</w:t>
      </w:r>
      <w:r>
        <w:rPr>
          <w:spacing w:val="-9"/>
        </w:rPr>
        <w:t xml:space="preserve"> </w:t>
      </w:r>
      <w:r>
        <w:rPr>
          <w:spacing w:val="-2"/>
        </w:rPr>
        <w:t xml:space="preserve">In </w:t>
      </w:r>
      <w:r>
        <w:t xml:space="preserve">addition to publications of books, articles, and book chapters, staff undertook journalism, </w:t>
      </w:r>
      <w:proofErr w:type="gramStart"/>
      <w:r>
        <w:t>podcasts</w:t>
      </w:r>
      <w:proofErr w:type="gramEnd"/>
      <w:r>
        <w:t xml:space="preserve"> and broadcasting; they delivered policy reports, masterclasses, workshops and </w:t>
      </w:r>
      <w:r>
        <w:rPr>
          <w:spacing w:val="-4"/>
        </w:rPr>
        <w:t>seminars,</w:t>
      </w:r>
      <w:r>
        <w:rPr>
          <w:spacing w:val="-11"/>
        </w:rPr>
        <w:t xml:space="preserve"> </w:t>
      </w:r>
      <w:r>
        <w:rPr>
          <w:spacing w:val="-4"/>
        </w:rPr>
        <w:t>performances,</w:t>
      </w:r>
      <w:r>
        <w:rPr>
          <w:spacing w:val="-11"/>
        </w:rPr>
        <w:t xml:space="preserve"> </w:t>
      </w:r>
      <w:r>
        <w:rPr>
          <w:spacing w:val="-4"/>
        </w:rPr>
        <w:t>designs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>exhibitions;</w:t>
      </w:r>
      <w:r>
        <w:rPr>
          <w:spacing w:val="-10"/>
        </w:rPr>
        <w:t xml:space="preserve"> </w:t>
      </w:r>
      <w:r>
        <w:rPr>
          <w:spacing w:val="-4"/>
        </w:rPr>
        <w:t>they</w:t>
      </w:r>
      <w:r>
        <w:rPr>
          <w:spacing w:val="-9"/>
        </w:rPr>
        <w:t xml:space="preserve"> </w:t>
      </w:r>
      <w:r>
        <w:rPr>
          <w:spacing w:val="-4"/>
        </w:rPr>
        <w:t>sat</w:t>
      </w:r>
      <w:r>
        <w:rPr>
          <w:spacing w:val="-11"/>
        </w:rPr>
        <w:t xml:space="preserve"> </w:t>
      </w:r>
      <w:r>
        <w:rPr>
          <w:spacing w:val="-4"/>
        </w:rPr>
        <w:t>on</w:t>
      </w:r>
      <w:r>
        <w:rPr>
          <w:spacing w:val="-10"/>
        </w:rPr>
        <w:t xml:space="preserve"> </w:t>
      </w:r>
      <w:r>
        <w:rPr>
          <w:spacing w:val="-4"/>
        </w:rPr>
        <w:t>boards</w:t>
      </w:r>
      <w:r>
        <w:rPr>
          <w:spacing w:val="-9"/>
        </w:rPr>
        <w:t xml:space="preserve"> </w:t>
      </w:r>
      <w:r>
        <w:rPr>
          <w:spacing w:val="-4"/>
        </w:rPr>
        <w:t>as</w:t>
      </w:r>
      <w:r>
        <w:rPr>
          <w:spacing w:val="-9"/>
        </w:rPr>
        <w:t xml:space="preserve"> </w:t>
      </w:r>
      <w:r>
        <w:rPr>
          <w:spacing w:val="-4"/>
        </w:rPr>
        <w:t>truste</w:t>
      </w:r>
      <w:r>
        <w:rPr>
          <w:spacing w:val="-4"/>
        </w:rPr>
        <w:t>es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 xml:space="preserve">directors; </w:t>
      </w:r>
      <w:r>
        <w:rPr>
          <w:spacing w:val="-6"/>
        </w:rPr>
        <w:t>they advised charities and</w:t>
      </w:r>
      <w:r>
        <w:rPr>
          <w:spacing w:val="-9"/>
        </w:rPr>
        <w:t xml:space="preserve"> </w:t>
      </w:r>
      <w:r>
        <w:rPr>
          <w:spacing w:val="-6"/>
        </w:rPr>
        <w:t>other grant</w:t>
      </w:r>
      <w:r>
        <w:rPr>
          <w:spacing w:val="-7"/>
        </w:rPr>
        <w:t xml:space="preserve"> </w:t>
      </w:r>
      <w:r>
        <w:rPr>
          <w:spacing w:val="-6"/>
        </w:rPr>
        <w:t xml:space="preserve">awarding bodies with panel membership and peer review. </w:t>
      </w:r>
      <w:r>
        <w:t xml:space="preserve">Knowledge was exchanged with virtual and, where possible, with physical audiences and </w:t>
      </w:r>
      <w:r>
        <w:rPr>
          <w:spacing w:val="-4"/>
        </w:rPr>
        <w:t>participants,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often</w:t>
      </w:r>
      <w:r>
        <w:rPr>
          <w:spacing w:val="-11"/>
        </w:rPr>
        <w:t xml:space="preserve"> </w:t>
      </w:r>
      <w:r>
        <w:rPr>
          <w:spacing w:val="-4"/>
        </w:rPr>
        <w:t>rooted</w:t>
      </w:r>
      <w:r>
        <w:rPr>
          <w:spacing w:val="-10"/>
        </w:rPr>
        <w:t xml:space="preserve"> </w:t>
      </w:r>
      <w:r>
        <w:rPr>
          <w:spacing w:val="-4"/>
        </w:rPr>
        <w:t>in</w:t>
      </w:r>
      <w:r>
        <w:rPr>
          <w:spacing w:val="-11"/>
        </w:rPr>
        <w:t xml:space="preserve"> </w:t>
      </w:r>
      <w:r>
        <w:rPr>
          <w:spacing w:val="-4"/>
        </w:rPr>
        <w:t>collaborations</w:t>
      </w:r>
      <w:r>
        <w:rPr>
          <w:spacing w:val="-10"/>
        </w:rPr>
        <w:t xml:space="preserve"> </w:t>
      </w:r>
      <w:r>
        <w:rPr>
          <w:spacing w:val="-4"/>
        </w:rPr>
        <w:t>with</w:t>
      </w:r>
      <w:r>
        <w:rPr>
          <w:spacing w:val="-11"/>
        </w:rPr>
        <w:t xml:space="preserve"> </w:t>
      </w:r>
      <w:r>
        <w:rPr>
          <w:spacing w:val="-4"/>
        </w:rPr>
        <w:t>a</w:t>
      </w:r>
      <w:r>
        <w:rPr>
          <w:spacing w:val="-11"/>
        </w:rPr>
        <w:t xml:space="preserve"> </w:t>
      </w:r>
      <w:r>
        <w:rPr>
          <w:spacing w:val="-4"/>
        </w:rPr>
        <w:t>ma</w:t>
      </w:r>
      <w:r>
        <w:rPr>
          <w:spacing w:val="-4"/>
        </w:rPr>
        <w:t>rked</w:t>
      </w:r>
      <w:r>
        <w:rPr>
          <w:spacing w:val="-10"/>
        </w:rPr>
        <w:t xml:space="preserve"> </w:t>
      </w:r>
      <w:r>
        <w:rPr>
          <w:spacing w:val="-4"/>
        </w:rPr>
        <w:t>challenge-led</w:t>
      </w:r>
      <w:r>
        <w:rPr>
          <w:spacing w:val="-12"/>
        </w:rPr>
        <w:t xml:space="preserve"> </w:t>
      </w:r>
      <w:r>
        <w:rPr>
          <w:spacing w:val="-4"/>
        </w:rPr>
        <w:t>agenda.</w:t>
      </w:r>
      <w:r>
        <w:rPr>
          <w:spacing w:val="-10"/>
        </w:rPr>
        <w:t xml:space="preserve"> </w:t>
      </w:r>
      <w:r>
        <w:rPr>
          <w:spacing w:val="-4"/>
        </w:rPr>
        <w:t>REF</w:t>
      </w:r>
      <w:r>
        <w:rPr>
          <w:spacing w:val="-8"/>
        </w:rPr>
        <w:t xml:space="preserve"> </w:t>
      </w:r>
      <w:r>
        <w:rPr>
          <w:spacing w:val="-4"/>
        </w:rPr>
        <w:t xml:space="preserve">2021,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UK’s</w:t>
      </w:r>
      <w:r>
        <w:rPr>
          <w:spacing w:val="-7"/>
        </w:rPr>
        <w:t xml:space="preserve"> </w:t>
      </w:r>
      <w:r>
        <w:rPr>
          <w:spacing w:val="-2"/>
        </w:rPr>
        <w:t>research</w:t>
      </w:r>
      <w:r>
        <w:rPr>
          <w:spacing w:val="-9"/>
        </w:rPr>
        <w:t xml:space="preserve"> </w:t>
      </w:r>
      <w:r>
        <w:rPr>
          <w:spacing w:val="-2"/>
        </w:rPr>
        <w:t>assessment</w:t>
      </w:r>
      <w:r>
        <w:rPr>
          <w:spacing w:val="-8"/>
        </w:rPr>
        <w:t xml:space="preserve"> </w:t>
      </w:r>
      <w:r>
        <w:rPr>
          <w:spacing w:val="-2"/>
        </w:rPr>
        <w:t>exercise</w:t>
      </w:r>
      <w:r>
        <w:rPr>
          <w:spacing w:val="-11"/>
        </w:rPr>
        <w:t xml:space="preserve"> </w:t>
      </w:r>
      <w:r>
        <w:rPr>
          <w:spacing w:val="-2"/>
        </w:rPr>
        <w:t>conducted</w:t>
      </w:r>
      <w:r>
        <w:rPr>
          <w:spacing w:val="-9"/>
        </w:rPr>
        <w:t xml:space="preserve"> </w:t>
      </w:r>
      <w:r>
        <w:rPr>
          <w:spacing w:val="-2"/>
        </w:rPr>
        <w:t>every</w:t>
      </w:r>
      <w:r>
        <w:rPr>
          <w:spacing w:val="-9"/>
        </w:rPr>
        <w:t xml:space="preserve"> </w:t>
      </w:r>
      <w:r>
        <w:rPr>
          <w:spacing w:val="-2"/>
        </w:rPr>
        <w:t>six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seven</w:t>
      </w:r>
      <w:r>
        <w:rPr>
          <w:spacing w:val="-8"/>
        </w:rPr>
        <w:t xml:space="preserve"> </w:t>
      </w:r>
      <w:r>
        <w:rPr>
          <w:spacing w:val="-2"/>
        </w:rPr>
        <w:t>years</w:t>
      </w:r>
      <w:r>
        <w:rPr>
          <w:spacing w:val="-7"/>
        </w:rPr>
        <w:t xml:space="preserve"> </w:t>
      </w:r>
      <w:r>
        <w:rPr>
          <w:spacing w:val="-2"/>
        </w:rPr>
        <w:t>assessed</w:t>
      </w:r>
      <w:r>
        <w:rPr>
          <w:spacing w:val="-9"/>
        </w:rPr>
        <w:t xml:space="preserve"> </w:t>
      </w:r>
      <w:r>
        <w:rPr>
          <w:spacing w:val="-2"/>
        </w:rPr>
        <w:t xml:space="preserve">Central’s </w:t>
      </w:r>
      <w:r>
        <w:t xml:space="preserve">research from the period 2014-2020 as 75% ‘world leading’ (4*) with 19% internationally </w:t>
      </w:r>
      <w:r>
        <w:rPr>
          <w:spacing w:val="-2"/>
        </w:rPr>
        <w:t>excellent</w:t>
      </w:r>
      <w:r>
        <w:rPr>
          <w:spacing w:val="-8"/>
        </w:rPr>
        <w:t xml:space="preserve"> </w:t>
      </w:r>
      <w:r>
        <w:rPr>
          <w:spacing w:val="-2"/>
        </w:rPr>
        <w:t>(3*),</w:t>
      </w:r>
      <w:r>
        <w:rPr>
          <w:spacing w:val="-6"/>
        </w:rPr>
        <w:t xml:space="preserve"> </w:t>
      </w:r>
      <w:r>
        <w:rPr>
          <w:spacing w:val="-2"/>
        </w:rPr>
        <w:t>6.6%</w:t>
      </w:r>
      <w:r>
        <w:rPr>
          <w:spacing w:val="-6"/>
        </w:rPr>
        <w:t xml:space="preserve"> </w:t>
      </w:r>
      <w:r>
        <w:rPr>
          <w:spacing w:val="-2"/>
        </w:rPr>
        <w:t>at</w:t>
      </w:r>
      <w:r>
        <w:rPr>
          <w:spacing w:val="-6"/>
        </w:rPr>
        <w:t xml:space="preserve"> </w:t>
      </w:r>
      <w:r>
        <w:rPr>
          <w:spacing w:val="-2"/>
        </w:rPr>
        <w:t>internationally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recognised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(2*)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2.4%</w:t>
      </w:r>
      <w:r>
        <w:rPr>
          <w:spacing w:val="-6"/>
        </w:rPr>
        <w:t xml:space="preserve"> </w:t>
      </w:r>
      <w:r>
        <w:rPr>
          <w:spacing w:val="-2"/>
        </w:rPr>
        <w:t>at</w:t>
      </w:r>
      <w:r>
        <w:rPr>
          <w:spacing w:val="-6"/>
        </w:rPr>
        <w:t xml:space="preserve"> </w:t>
      </w:r>
      <w:r>
        <w:rPr>
          <w:spacing w:val="-2"/>
        </w:rPr>
        <w:t>nationally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recognised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 xml:space="preserve">(12*). </w:t>
      </w:r>
      <w:r>
        <w:rPr>
          <w:spacing w:val="-4"/>
        </w:rPr>
        <w:t>Strengths</w:t>
      </w:r>
      <w:r>
        <w:rPr>
          <w:spacing w:val="-5"/>
        </w:rPr>
        <w:t xml:space="preserve"> </w:t>
      </w:r>
      <w:r>
        <w:rPr>
          <w:spacing w:val="-4"/>
        </w:rPr>
        <w:t>were</w:t>
      </w:r>
      <w:r>
        <w:rPr>
          <w:spacing w:val="-5"/>
        </w:rPr>
        <w:t xml:space="preserve"> </w:t>
      </w:r>
      <w:r>
        <w:rPr>
          <w:spacing w:val="-4"/>
        </w:rPr>
        <w:t>identified</w:t>
      </w:r>
      <w:r>
        <w:rPr>
          <w:spacing w:val="-7"/>
        </w:rPr>
        <w:t xml:space="preserve"> </w:t>
      </w:r>
      <w:r>
        <w:rPr>
          <w:spacing w:val="-4"/>
        </w:rPr>
        <w:t>across</w:t>
      </w:r>
      <w:r>
        <w:rPr>
          <w:spacing w:val="-5"/>
        </w:rPr>
        <w:t xml:space="preserve"> </w:t>
      </w:r>
      <w:r>
        <w:rPr>
          <w:spacing w:val="-4"/>
        </w:rPr>
        <w:t>all</w:t>
      </w:r>
      <w:r>
        <w:rPr>
          <w:spacing w:val="-8"/>
        </w:rPr>
        <w:t xml:space="preserve"> </w:t>
      </w:r>
      <w:r>
        <w:rPr>
          <w:spacing w:val="-4"/>
        </w:rPr>
        <w:t>areas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5"/>
        </w:rPr>
        <w:t xml:space="preserve"> </w:t>
      </w:r>
      <w:r>
        <w:rPr>
          <w:spacing w:val="-4"/>
        </w:rPr>
        <w:t>assessment:</w:t>
      </w:r>
      <w:r>
        <w:rPr>
          <w:spacing w:val="-7"/>
        </w:rPr>
        <w:t xml:space="preserve"> </w:t>
      </w:r>
      <w:r>
        <w:rPr>
          <w:spacing w:val="-4"/>
        </w:rPr>
        <w:t>environment</w:t>
      </w:r>
      <w:r>
        <w:rPr>
          <w:spacing w:val="-8"/>
        </w:rPr>
        <w:t xml:space="preserve"> </w:t>
      </w:r>
      <w:r>
        <w:rPr>
          <w:spacing w:val="-4"/>
        </w:rPr>
        <w:t>(</w:t>
      </w:r>
      <w:r>
        <w:rPr>
          <w:spacing w:val="-4"/>
        </w:rPr>
        <w:t>100%</w:t>
      </w:r>
      <w:r>
        <w:rPr>
          <w:spacing w:val="-5"/>
        </w:rPr>
        <w:t xml:space="preserve"> </w:t>
      </w:r>
      <w:r>
        <w:rPr>
          <w:spacing w:val="-4"/>
        </w:rPr>
        <w:t>4*);</w:t>
      </w:r>
      <w:r>
        <w:rPr>
          <w:spacing w:val="-7"/>
        </w:rPr>
        <w:t xml:space="preserve"> </w:t>
      </w:r>
      <w:r>
        <w:rPr>
          <w:spacing w:val="-4"/>
        </w:rPr>
        <w:t>impact</w:t>
      </w:r>
      <w:r>
        <w:rPr>
          <w:spacing w:val="-8"/>
        </w:rPr>
        <w:t xml:space="preserve"> </w:t>
      </w:r>
      <w:r>
        <w:rPr>
          <w:spacing w:val="-4"/>
        </w:rPr>
        <w:t xml:space="preserve">83.3% </w:t>
      </w:r>
      <w:r>
        <w:t>at</w:t>
      </w:r>
      <w:r>
        <w:rPr>
          <w:spacing w:val="-15"/>
        </w:rPr>
        <w:t xml:space="preserve"> </w:t>
      </w:r>
      <w:r>
        <w:t>4*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16.7</w:t>
      </w:r>
      <w:r>
        <w:rPr>
          <w:spacing w:val="-15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3*);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outputs</w:t>
      </w:r>
      <w:r>
        <w:rPr>
          <w:spacing w:val="-13"/>
        </w:rPr>
        <w:t xml:space="preserve"> </w:t>
      </w:r>
      <w:r>
        <w:t>65.8%</w:t>
      </w:r>
      <w:r>
        <w:rPr>
          <w:spacing w:val="-15"/>
        </w:rPr>
        <w:t xml:space="preserve"> </w:t>
      </w:r>
      <w:r>
        <w:t>4*,</w:t>
      </w:r>
      <w:r>
        <w:rPr>
          <w:spacing w:val="-12"/>
        </w:rPr>
        <w:t xml:space="preserve"> </w:t>
      </w:r>
      <w:r>
        <w:t>25%</w:t>
      </w:r>
      <w:r>
        <w:rPr>
          <w:spacing w:val="-15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3*,</w:t>
      </w:r>
      <w:r>
        <w:rPr>
          <w:spacing w:val="-14"/>
        </w:rPr>
        <w:t xml:space="preserve"> </w:t>
      </w:r>
      <w:r>
        <w:t>6.6%</w:t>
      </w:r>
      <w:r>
        <w:rPr>
          <w:spacing w:val="-15"/>
        </w:rPr>
        <w:t xml:space="preserve"> </w:t>
      </w:r>
      <w:r>
        <w:t>2*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2.6%</w:t>
      </w:r>
      <w:r>
        <w:rPr>
          <w:spacing w:val="-6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1*.</w:t>
      </w:r>
    </w:p>
    <w:p w14:paraId="39752E2D" w14:textId="77777777" w:rsidR="00F275D1" w:rsidRDefault="00F275D1">
      <w:pPr>
        <w:spacing w:line="319" w:lineRule="auto"/>
        <w:jc w:val="both"/>
        <w:sectPr w:rsidR="00F275D1">
          <w:pgSz w:w="11910" w:h="16840"/>
          <w:pgMar w:top="1080" w:right="320" w:bottom="960" w:left="420" w:header="739" w:footer="776" w:gutter="0"/>
          <w:cols w:space="720"/>
        </w:sectPr>
      </w:pPr>
    </w:p>
    <w:p w14:paraId="5F7936BC" w14:textId="77777777" w:rsidR="00F275D1" w:rsidRDefault="00F275D1">
      <w:pPr>
        <w:pStyle w:val="BodyText"/>
        <w:spacing w:before="11"/>
      </w:pPr>
    </w:p>
    <w:p w14:paraId="4835A197" w14:textId="77777777" w:rsidR="00F275D1" w:rsidRDefault="007D7ADE">
      <w:pPr>
        <w:pStyle w:val="BodyText"/>
        <w:spacing w:before="120" w:line="319" w:lineRule="auto"/>
        <w:ind w:left="1116" w:right="1207"/>
        <w:jc w:val="both"/>
      </w:pPr>
      <w:r>
        <w:rPr>
          <w:spacing w:val="-4"/>
        </w:rPr>
        <w:t>Competitive</w:t>
      </w:r>
      <w:r>
        <w:rPr>
          <w:spacing w:val="-12"/>
        </w:rPr>
        <w:t xml:space="preserve"> </w:t>
      </w:r>
      <w:r>
        <w:rPr>
          <w:spacing w:val="-4"/>
        </w:rPr>
        <w:t>external</w:t>
      </w:r>
      <w:r>
        <w:rPr>
          <w:spacing w:val="-12"/>
        </w:rPr>
        <w:t xml:space="preserve"> </w:t>
      </w:r>
      <w:r>
        <w:rPr>
          <w:spacing w:val="-4"/>
        </w:rPr>
        <w:t>research</w:t>
      </w:r>
      <w:r>
        <w:rPr>
          <w:spacing w:val="-12"/>
        </w:rPr>
        <w:t xml:space="preserve"> </w:t>
      </w:r>
      <w:r>
        <w:rPr>
          <w:spacing w:val="-4"/>
        </w:rPr>
        <w:t>funding</w:t>
      </w:r>
      <w:r>
        <w:rPr>
          <w:spacing w:val="-12"/>
        </w:rPr>
        <w:t xml:space="preserve"> </w:t>
      </w:r>
      <w:r>
        <w:rPr>
          <w:spacing w:val="-4"/>
        </w:rPr>
        <w:t>(£980k)</w:t>
      </w:r>
      <w:r>
        <w:rPr>
          <w:spacing w:val="-12"/>
        </w:rPr>
        <w:t xml:space="preserve"> </w:t>
      </w:r>
      <w:r>
        <w:rPr>
          <w:spacing w:val="-4"/>
        </w:rPr>
        <w:t>awarded</w:t>
      </w:r>
      <w:r>
        <w:rPr>
          <w:spacing w:val="-11"/>
        </w:rPr>
        <w:t xml:space="preserve"> </w:t>
      </w:r>
      <w:r>
        <w:rPr>
          <w:spacing w:val="-4"/>
        </w:rPr>
        <w:t>during</w:t>
      </w:r>
      <w:r>
        <w:rPr>
          <w:spacing w:val="-12"/>
        </w:rPr>
        <w:t xml:space="preserve"> </w:t>
      </w:r>
      <w:r>
        <w:rPr>
          <w:spacing w:val="-4"/>
        </w:rPr>
        <w:t>2021/22</w:t>
      </w:r>
      <w:r>
        <w:rPr>
          <w:spacing w:val="-12"/>
        </w:rPr>
        <w:t xml:space="preserve"> </w:t>
      </w:r>
      <w:r>
        <w:rPr>
          <w:spacing w:val="-4"/>
        </w:rPr>
        <w:t>has</w:t>
      </w:r>
      <w:r>
        <w:rPr>
          <w:spacing w:val="-12"/>
        </w:rPr>
        <w:t xml:space="preserve"> </w:t>
      </w:r>
      <w:r>
        <w:rPr>
          <w:spacing w:val="-4"/>
        </w:rPr>
        <w:t>allowed</w:t>
      </w:r>
      <w:r>
        <w:rPr>
          <w:spacing w:val="-12"/>
        </w:rPr>
        <w:t xml:space="preserve"> </w:t>
      </w:r>
      <w:r>
        <w:rPr>
          <w:spacing w:val="-4"/>
        </w:rPr>
        <w:t>Central</w:t>
      </w:r>
      <w:r>
        <w:rPr>
          <w:spacing w:val="-12"/>
        </w:rPr>
        <w:t xml:space="preserve"> </w:t>
      </w:r>
      <w:r>
        <w:rPr>
          <w:spacing w:val="-4"/>
        </w:rPr>
        <w:t>to expand</w:t>
      </w:r>
      <w:r>
        <w:rPr>
          <w:spacing w:val="-6"/>
        </w:rPr>
        <w:t xml:space="preserve"> </w:t>
      </w:r>
      <w:r>
        <w:rPr>
          <w:spacing w:val="-4"/>
        </w:rPr>
        <w:t>its</w:t>
      </w:r>
      <w:r>
        <w:rPr>
          <w:spacing w:val="-8"/>
        </w:rPr>
        <w:t xml:space="preserve"> </w:t>
      </w:r>
      <w:r>
        <w:rPr>
          <w:spacing w:val="-4"/>
        </w:rPr>
        <w:t>collaborations</w:t>
      </w:r>
      <w:r>
        <w:rPr>
          <w:spacing w:val="-5"/>
        </w:rPr>
        <w:t xml:space="preserve"> </w:t>
      </w:r>
      <w:r>
        <w:rPr>
          <w:spacing w:val="-4"/>
        </w:rPr>
        <w:t>and</w:t>
      </w:r>
      <w:r>
        <w:rPr>
          <w:spacing w:val="-6"/>
        </w:rPr>
        <w:t xml:space="preserve"> </w:t>
      </w:r>
      <w:r>
        <w:rPr>
          <w:spacing w:val="-4"/>
        </w:rPr>
        <w:t>amplify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impact</w:t>
      </w:r>
      <w:r>
        <w:rPr>
          <w:spacing w:val="-7"/>
        </w:rPr>
        <w:t xml:space="preserve"> </w:t>
      </w:r>
      <w:r>
        <w:rPr>
          <w:spacing w:val="-4"/>
        </w:rPr>
        <w:t>possibilities</w:t>
      </w:r>
      <w:r>
        <w:rPr>
          <w:spacing w:val="-5"/>
        </w:rPr>
        <w:t xml:space="preserve"> </w:t>
      </w:r>
      <w:r>
        <w:rPr>
          <w:spacing w:val="-4"/>
        </w:rPr>
        <w:t>for</w:t>
      </w:r>
      <w:r>
        <w:rPr>
          <w:spacing w:val="-6"/>
        </w:rPr>
        <w:t xml:space="preserve"> </w:t>
      </w:r>
      <w:r>
        <w:rPr>
          <w:spacing w:val="-4"/>
        </w:rPr>
        <w:t>our</w:t>
      </w:r>
      <w:r>
        <w:rPr>
          <w:spacing w:val="-6"/>
        </w:rPr>
        <w:t xml:space="preserve"> </w:t>
      </w:r>
      <w:r>
        <w:rPr>
          <w:spacing w:val="-4"/>
        </w:rPr>
        <w:t>research.</w:t>
      </w:r>
      <w:r>
        <w:rPr>
          <w:spacing w:val="-6"/>
        </w:rPr>
        <w:t xml:space="preserve"> </w:t>
      </w:r>
      <w:r>
        <w:rPr>
          <w:spacing w:val="-4"/>
        </w:rPr>
        <w:t>Awards</w:t>
      </w:r>
      <w:r>
        <w:rPr>
          <w:spacing w:val="-5"/>
        </w:rPr>
        <w:t xml:space="preserve"> </w:t>
      </w:r>
      <w:r>
        <w:rPr>
          <w:spacing w:val="-4"/>
        </w:rPr>
        <w:t>include an</w:t>
      </w:r>
      <w:r>
        <w:rPr>
          <w:spacing w:val="-12"/>
        </w:rPr>
        <w:t xml:space="preserve"> </w:t>
      </w:r>
      <w:r>
        <w:rPr>
          <w:spacing w:val="-4"/>
        </w:rPr>
        <w:t>Impact</w:t>
      </w:r>
      <w:r>
        <w:rPr>
          <w:spacing w:val="-12"/>
        </w:rPr>
        <w:t xml:space="preserve"> </w:t>
      </w:r>
      <w:r>
        <w:rPr>
          <w:spacing w:val="-4"/>
        </w:rPr>
        <w:t>Acceleration</w:t>
      </w:r>
      <w:r>
        <w:rPr>
          <w:spacing w:val="-12"/>
        </w:rPr>
        <w:t xml:space="preserve"> </w:t>
      </w:r>
      <w:r>
        <w:rPr>
          <w:spacing w:val="-4"/>
        </w:rPr>
        <w:t>Account</w:t>
      </w:r>
      <w:r>
        <w:rPr>
          <w:spacing w:val="-12"/>
        </w:rPr>
        <w:t xml:space="preserve"> </w:t>
      </w:r>
      <w:r>
        <w:rPr>
          <w:spacing w:val="-4"/>
        </w:rPr>
        <w:t>from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AHRC</w:t>
      </w:r>
      <w:r>
        <w:rPr>
          <w:spacing w:val="-12"/>
        </w:rPr>
        <w:t xml:space="preserve"> </w:t>
      </w:r>
      <w:r>
        <w:rPr>
          <w:spacing w:val="-4"/>
        </w:rPr>
        <w:t>(£150k</w:t>
      </w:r>
      <w:r>
        <w:rPr>
          <w:spacing w:val="-12"/>
        </w:rPr>
        <w:t xml:space="preserve"> </w:t>
      </w:r>
      <w:r>
        <w:rPr>
          <w:spacing w:val="-4"/>
        </w:rPr>
        <w:t>per</w:t>
      </w:r>
      <w:r>
        <w:rPr>
          <w:spacing w:val="-12"/>
        </w:rPr>
        <w:t xml:space="preserve"> </w:t>
      </w:r>
      <w:r>
        <w:rPr>
          <w:spacing w:val="-4"/>
        </w:rPr>
        <w:t>year</w:t>
      </w:r>
      <w:r>
        <w:rPr>
          <w:spacing w:val="-12"/>
        </w:rPr>
        <w:t xml:space="preserve"> </w:t>
      </w:r>
      <w:r>
        <w:rPr>
          <w:spacing w:val="-4"/>
        </w:rPr>
        <w:t>for</w:t>
      </w:r>
      <w:r>
        <w:rPr>
          <w:spacing w:val="-12"/>
        </w:rPr>
        <w:t xml:space="preserve"> </w:t>
      </w:r>
      <w:r>
        <w:rPr>
          <w:spacing w:val="-4"/>
        </w:rPr>
        <w:t>three</w:t>
      </w:r>
      <w:r>
        <w:rPr>
          <w:spacing w:val="-11"/>
        </w:rPr>
        <w:t xml:space="preserve"> </w:t>
      </w:r>
      <w:r>
        <w:rPr>
          <w:spacing w:val="-4"/>
        </w:rPr>
        <w:t>years</w:t>
      </w:r>
      <w:r>
        <w:rPr>
          <w:spacing w:val="-12"/>
        </w:rPr>
        <w:t xml:space="preserve"> </w:t>
      </w:r>
      <w:proofErr w:type="spellStart"/>
      <w:r>
        <w:rPr>
          <w:spacing w:val="-4"/>
        </w:rPr>
        <w:t>totalling</w:t>
      </w:r>
      <w:proofErr w:type="spellEnd"/>
      <w:r>
        <w:rPr>
          <w:spacing w:val="-11"/>
        </w:rPr>
        <w:t xml:space="preserve"> </w:t>
      </w:r>
      <w:r>
        <w:rPr>
          <w:spacing w:val="-4"/>
        </w:rPr>
        <w:t xml:space="preserve">£450k) </w:t>
      </w:r>
      <w:r>
        <w:rPr>
          <w:spacing w:val="-2"/>
        </w:rPr>
        <w:t>to</w:t>
      </w:r>
      <w:r>
        <w:rPr>
          <w:spacing w:val="-14"/>
        </w:rPr>
        <w:t xml:space="preserve"> </w:t>
      </w:r>
      <w:r>
        <w:rPr>
          <w:spacing w:val="-2"/>
        </w:rPr>
        <w:t>expand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public</w:t>
      </w:r>
      <w:r>
        <w:rPr>
          <w:spacing w:val="-14"/>
        </w:rPr>
        <w:t xml:space="preserve"> </w:t>
      </w:r>
      <w:r>
        <w:rPr>
          <w:spacing w:val="-2"/>
        </w:rPr>
        <w:t>benefit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our</w:t>
      </w:r>
      <w:r>
        <w:rPr>
          <w:spacing w:val="-14"/>
        </w:rPr>
        <w:t xml:space="preserve"> </w:t>
      </w:r>
      <w:r>
        <w:rPr>
          <w:spacing w:val="-2"/>
        </w:rPr>
        <w:t>research,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-14"/>
        </w:rPr>
        <w:t xml:space="preserve"> </w:t>
      </w:r>
      <w:r>
        <w:rPr>
          <w:spacing w:val="-2"/>
        </w:rPr>
        <w:t>new</w:t>
      </w:r>
      <w:r>
        <w:rPr>
          <w:spacing w:val="-14"/>
        </w:rPr>
        <w:t xml:space="preserve"> </w:t>
      </w:r>
      <w:r>
        <w:rPr>
          <w:spacing w:val="-2"/>
        </w:rPr>
        <w:t>Research</w:t>
      </w:r>
      <w:r>
        <w:rPr>
          <w:spacing w:val="-14"/>
        </w:rPr>
        <w:t xml:space="preserve"> </w:t>
      </w:r>
      <w:r>
        <w:rPr>
          <w:spacing w:val="-2"/>
        </w:rPr>
        <w:t>Fellowship</w:t>
      </w:r>
      <w:r>
        <w:rPr>
          <w:spacing w:val="-13"/>
        </w:rPr>
        <w:t xml:space="preserve"> </w:t>
      </w:r>
      <w:r>
        <w:rPr>
          <w:spacing w:val="-2"/>
        </w:rPr>
        <w:t>awarded</w:t>
      </w:r>
      <w:r>
        <w:rPr>
          <w:spacing w:val="-14"/>
        </w:rPr>
        <w:t xml:space="preserve"> </w:t>
      </w:r>
      <w:r>
        <w:rPr>
          <w:spacing w:val="-2"/>
        </w:rPr>
        <w:t>by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 xml:space="preserve">AHRC </w:t>
      </w:r>
      <w:proofErr w:type="spellStart"/>
      <w:r>
        <w:rPr>
          <w:spacing w:val="-6"/>
        </w:rPr>
        <w:t>totalling</w:t>
      </w:r>
      <w:proofErr w:type="spellEnd"/>
      <w:r>
        <w:rPr>
          <w:spacing w:val="-10"/>
        </w:rPr>
        <w:t xml:space="preserve"> </w:t>
      </w:r>
      <w:r>
        <w:rPr>
          <w:spacing w:val="-6"/>
        </w:rPr>
        <w:t>£244k</w:t>
      </w:r>
      <w:r>
        <w:rPr>
          <w:spacing w:val="-10"/>
        </w:rPr>
        <w:t xml:space="preserve"> </w:t>
      </w:r>
      <w:r>
        <w:rPr>
          <w:spacing w:val="-6"/>
        </w:rPr>
        <w:t>for</w:t>
      </w:r>
      <w:r>
        <w:rPr>
          <w:spacing w:val="-10"/>
        </w:rPr>
        <w:t xml:space="preserve"> </w:t>
      </w:r>
      <w:r>
        <w:rPr>
          <w:spacing w:val="-6"/>
        </w:rPr>
        <w:t>Professor</w:t>
      </w:r>
      <w:r>
        <w:rPr>
          <w:spacing w:val="-10"/>
        </w:rPr>
        <w:t xml:space="preserve"> </w:t>
      </w:r>
      <w:r>
        <w:rPr>
          <w:spacing w:val="-6"/>
        </w:rPr>
        <w:t>Kate</w:t>
      </w:r>
      <w:r>
        <w:rPr>
          <w:spacing w:val="-10"/>
        </w:rPr>
        <w:t xml:space="preserve"> </w:t>
      </w:r>
      <w:r>
        <w:rPr>
          <w:spacing w:val="-6"/>
        </w:rPr>
        <w:t>Elswit</w:t>
      </w:r>
      <w:r>
        <w:rPr>
          <w:spacing w:val="-9"/>
        </w:rPr>
        <w:t xml:space="preserve"> </w:t>
      </w:r>
      <w:r>
        <w:rPr>
          <w:spacing w:val="-6"/>
        </w:rPr>
        <w:t>to</w:t>
      </w:r>
      <w:r>
        <w:rPr>
          <w:spacing w:val="-10"/>
        </w:rPr>
        <w:t xml:space="preserve"> </w:t>
      </w:r>
      <w:r>
        <w:rPr>
          <w:spacing w:val="-6"/>
        </w:rPr>
        <w:t>develop</w:t>
      </w:r>
      <w:r>
        <w:rPr>
          <w:spacing w:val="-10"/>
        </w:rPr>
        <w:t xml:space="preserve"> </w:t>
      </w:r>
      <w:r>
        <w:rPr>
          <w:spacing w:val="-6"/>
        </w:rPr>
        <w:t>work</w:t>
      </w:r>
      <w:r>
        <w:rPr>
          <w:spacing w:val="-10"/>
        </w:rPr>
        <w:t xml:space="preserve"> </w:t>
      </w:r>
      <w:r>
        <w:rPr>
          <w:spacing w:val="-6"/>
        </w:rPr>
        <w:t>on</w:t>
      </w:r>
      <w:r>
        <w:rPr>
          <w:spacing w:val="-10"/>
        </w:rPr>
        <w:t xml:space="preserve"> </w:t>
      </w:r>
      <w:r>
        <w:rPr>
          <w:spacing w:val="-6"/>
        </w:rPr>
        <w:t>digital</w:t>
      </w:r>
      <w:r>
        <w:rPr>
          <w:spacing w:val="-10"/>
        </w:rPr>
        <w:t xml:space="preserve"> </w:t>
      </w:r>
      <w:r>
        <w:rPr>
          <w:spacing w:val="-6"/>
        </w:rPr>
        <w:t>dance</w:t>
      </w:r>
      <w:r>
        <w:rPr>
          <w:spacing w:val="-9"/>
        </w:rPr>
        <w:t xml:space="preserve"> </w:t>
      </w:r>
      <w:r>
        <w:rPr>
          <w:spacing w:val="-6"/>
        </w:rPr>
        <w:t>histories,</w:t>
      </w:r>
      <w:r>
        <w:rPr>
          <w:spacing w:val="-10"/>
        </w:rPr>
        <w:t xml:space="preserve"> </w:t>
      </w:r>
      <w:r>
        <w:rPr>
          <w:spacing w:val="-6"/>
        </w:rPr>
        <w:t>support</w:t>
      </w:r>
      <w:r>
        <w:rPr>
          <w:spacing w:val="-10"/>
        </w:rPr>
        <w:t xml:space="preserve"> </w:t>
      </w:r>
      <w:r>
        <w:rPr>
          <w:spacing w:val="-6"/>
        </w:rPr>
        <w:t xml:space="preserve">from </w:t>
      </w:r>
      <w:r>
        <w:t>the</w:t>
      </w:r>
      <w:r>
        <w:rPr>
          <w:spacing w:val="-5"/>
        </w:rPr>
        <w:t xml:space="preserve"> </w:t>
      </w:r>
      <w:r>
        <w:t>Big</w:t>
      </w:r>
      <w:r>
        <w:rPr>
          <w:spacing w:val="-5"/>
        </w:rPr>
        <w:t xml:space="preserve"> </w:t>
      </w:r>
      <w:r>
        <w:t>Lottery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Ben</w:t>
      </w:r>
      <w:r>
        <w:rPr>
          <w:spacing w:val="-6"/>
        </w:rPr>
        <w:t xml:space="preserve"> </w:t>
      </w:r>
      <w:r>
        <w:t>Burrata’s</w:t>
      </w:r>
      <w:r>
        <w:rPr>
          <w:spacing w:val="-5"/>
        </w:rPr>
        <w:t xml:space="preserve"> </w:t>
      </w:r>
      <w:r>
        <w:t>Outbox</w:t>
      </w:r>
      <w:r>
        <w:rPr>
          <w:spacing w:val="-5"/>
        </w:rPr>
        <w:t xml:space="preserve"> </w:t>
      </w:r>
      <w:r>
        <w:t>company,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five</w:t>
      </w:r>
      <w:r>
        <w:rPr>
          <w:spacing w:val="-5"/>
        </w:rPr>
        <w:t xml:space="preserve"> </w:t>
      </w:r>
      <w:r>
        <w:t>smaller</w:t>
      </w:r>
      <w:r>
        <w:rPr>
          <w:spacing w:val="-6"/>
        </w:rPr>
        <w:t xml:space="preserve"> </w:t>
      </w:r>
      <w:r>
        <w:t>awards</w:t>
      </w:r>
      <w:r>
        <w:rPr>
          <w:spacing w:val="-5"/>
        </w:rPr>
        <w:t xml:space="preserve"> </w:t>
      </w:r>
      <w:r>
        <w:t>(from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AHRC, </w:t>
      </w:r>
      <w:r>
        <w:rPr>
          <w:spacing w:val="-6"/>
        </w:rPr>
        <w:t>MRC, and the British Academy) for academics as</w:t>
      </w:r>
      <w:r>
        <w:rPr>
          <w:spacing w:val="-7"/>
        </w:rPr>
        <w:t xml:space="preserve"> </w:t>
      </w:r>
      <w:r>
        <w:rPr>
          <w:spacing w:val="-6"/>
        </w:rPr>
        <w:t xml:space="preserve">co-investigators on work around young people, </w:t>
      </w:r>
      <w:r>
        <w:rPr>
          <w:spacing w:val="-4"/>
        </w:rPr>
        <w:t xml:space="preserve">social care, mental health, dementia and applied performance. Professor Christopher </w:t>
      </w:r>
      <w:proofErr w:type="spellStart"/>
      <w:r>
        <w:rPr>
          <w:spacing w:val="-4"/>
        </w:rPr>
        <w:t>Balme</w:t>
      </w:r>
      <w:proofErr w:type="spellEnd"/>
      <w:r>
        <w:rPr>
          <w:spacing w:val="-4"/>
        </w:rPr>
        <w:t xml:space="preserve"> of Ludwig-</w:t>
      </w:r>
      <w:proofErr w:type="spellStart"/>
      <w:r>
        <w:rPr>
          <w:spacing w:val="-4"/>
        </w:rPr>
        <w:t>Maximilians</w:t>
      </w:r>
      <w:proofErr w:type="spellEnd"/>
      <w:r>
        <w:rPr>
          <w:spacing w:val="-4"/>
        </w:rPr>
        <w:t>-Universität</w:t>
      </w:r>
      <w:r>
        <w:rPr>
          <w:spacing w:val="-8"/>
        </w:rPr>
        <w:t xml:space="preserve"> </w:t>
      </w:r>
      <w:r>
        <w:rPr>
          <w:spacing w:val="-4"/>
        </w:rPr>
        <w:t>Munich</w:t>
      </w:r>
      <w:r>
        <w:rPr>
          <w:spacing w:val="-7"/>
        </w:rPr>
        <w:t xml:space="preserve"> </w:t>
      </w:r>
      <w:r>
        <w:rPr>
          <w:spacing w:val="-4"/>
        </w:rPr>
        <w:t>(LMU)</w:t>
      </w:r>
      <w:r>
        <w:rPr>
          <w:spacing w:val="-7"/>
        </w:rPr>
        <w:t xml:space="preserve"> </w:t>
      </w:r>
      <w:r>
        <w:rPr>
          <w:spacing w:val="-4"/>
        </w:rPr>
        <w:t>joined Central</w:t>
      </w:r>
      <w:r>
        <w:rPr>
          <w:spacing w:val="-7"/>
        </w:rPr>
        <w:t xml:space="preserve"> </w:t>
      </w:r>
      <w:r>
        <w:rPr>
          <w:spacing w:val="-4"/>
        </w:rPr>
        <w:t>as</w:t>
      </w:r>
      <w:r>
        <w:rPr>
          <w:spacing w:val="-7"/>
        </w:rPr>
        <w:t xml:space="preserve"> </w:t>
      </w:r>
      <w:r>
        <w:rPr>
          <w:spacing w:val="-4"/>
        </w:rPr>
        <w:t>internat</w:t>
      </w:r>
      <w:r>
        <w:rPr>
          <w:spacing w:val="-4"/>
        </w:rPr>
        <w:t>ional</w:t>
      </w:r>
      <w:r>
        <w:rPr>
          <w:spacing w:val="-8"/>
        </w:rPr>
        <w:t xml:space="preserve"> </w:t>
      </w:r>
      <w:r>
        <w:rPr>
          <w:spacing w:val="-4"/>
        </w:rPr>
        <w:t>professor,</w:t>
      </w:r>
      <w:r>
        <w:rPr>
          <w:spacing w:val="-8"/>
        </w:rPr>
        <w:t xml:space="preserve"> </w:t>
      </w:r>
      <w:r>
        <w:rPr>
          <w:spacing w:val="-4"/>
        </w:rPr>
        <w:t xml:space="preserve">funded </w:t>
      </w:r>
      <w:r>
        <w:rPr>
          <w:spacing w:val="-6"/>
        </w:rPr>
        <w:t>by</w:t>
      </w:r>
      <w:r>
        <w:rPr>
          <w:spacing w:val="-9"/>
        </w:rPr>
        <w:t xml:space="preserve"> </w:t>
      </w:r>
      <w:r>
        <w:rPr>
          <w:spacing w:val="-6"/>
        </w:rPr>
        <w:t>LMU</w:t>
      </w:r>
      <w:r>
        <w:rPr>
          <w:spacing w:val="-9"/>
        </w:rPr>
        <w:t xml:space="preserve"> </w:t>
      </w:r>
      <w:r>
        <w:rPr>
          <w:spacing w:val="-6"/>
        </w:rPr>
        <w:t>for</w:t>
      </w:r>
      <w:r>
        <w:rPr>
          <w:spacing w:val="-7"/>
        </w:rPr>
        <w:t xml:space="preserve"> </w:t>
      </w:r>
      <w:r>
        <w:rPr>
          <w:spacing w:val="-6"/>
        </w:rPr>
        <w:t>two</w:t>
      </w:r>
      <w:r>
        <w:rPr>
          <w:spacing w:val="-8"/>
        </w:rPr>
        <w:t xml:space="preserve"> </w:t>
      </w:r>
      <w:r>
        <w:rPr>
          <w:spacing w:val="-6"/>
        </w:rPr>
        <w:t>years</w:t>
      </w:r>
      <w:r>
        <w:rPr>
          <w:spacing w:val="-9"/>
        </w:rPr>
        <w:t xml:space="preserve"> </w:t>
      </w:r>
      <w:r>
        <w:rPr>
          <w:spacing w:val="-6"/>
        </w:rPr>
        <w:t>to</w:t>
      </w:r>
      <w:r>
        <w:rPr>
          <w:spacing w:val="-8"/>
        </w:rPr>
        <w:t xml:space="preserve"> </w:t>
      </w:r>
      <w:r>
        <w:rPr>
          <w:spacing w:val="-6"/>
        </w:rPr>
        <w:t>direct</w:t>
      </w:r>
      <w:r>
        <w:rPr>
          <w:spacing w:val="-8"/>
        </w:rPr>
        <w:t xml:space="preserve"> </w:t>
      </w:r>
      <w:r>
        <w:rPr>
          <w:spacing w:val="-6"/>
        </w:rPr>
        <w:t>a</w:t>
      </w:r>
      <w:r>
        <w:rPr>
          <w:spacing w:val="-8"/>
        </w:rPr>
        <w:t xml:space="preserve"> </w:t>
      </w:r>
      <w:r>
        <w:rPr>
          <w:spacing w:val="-6"/>
        </w:rPr>
        <w:t>project</w:t>
      </w:r>
      <w:r>
        <w:rPr>
          <w:spacing w:val="-10"/>
        </w:rPr>
        <w:t xml:space="preserve"> </w:t>
      </w:r>
      <w:r>
        <w:rPr>
          <w:spacing w:val="-6"/>
        </w:rPr>
        <w:t>on</w:t>
      </w:r>
      <w:r>
        <w:rPr>
          <w:spacing w:val="-8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impact</w:t>
      </w:r>
      <w:r>
        <w:rPr>
          <w:spacing w:val="-8"/>
        </w:rPr>
        <w:t xml:space="preserve"> </w:t>
      </w:r>
      <w:r>
        <w:rPr>
          <w:spacing w:val="-6"/>
        </w:rPr>
        <w:t>of</w:t>
      </w:r>
      <w:r>
        <w:rPr>
          <w:spacing w:val="-8"/>
        </w:rPr>
        <w:t xml:space="preserve"> </w:t>
      </w:r>
      <w:r>
        <w:rPr>
          <w:spacing w:val="-6"/>
        </w:rPr>
        <w:t>covid</w:t>
      </w:r>
      <w:r>
        <w:rPr>
          <w:spacing w:val="-7"/>
        </w:rPr>
        <w:t xml:space="preserve"> </w:t>
      </w:r>
      <w:r>
        <w:rPr>
          <w:spacing w:val="-6"/>
        </w:rPr>
        <w:t>on</w:t>
      </w:r>
      <w:r>
        <w:rPr>
          <w:spacing w:val="-10"/>
        </w:rPr>
        <w:t xml:space="preserve"> </w:t>
      </w:r>
      <w:r>
        <w:rPr>
          <w:spacing w:val="-6"/>
        </w:rPr>
        <w:t>theatre in</w:t>
      </w:r>
      <w:r>
        <w:rPr>
          <w:spacing w:val="-8"/>
        </w:rPr>
        <w:t xml:space="preserve"> </w:t>
      </w:r>
      <w:r>
        <w:rPr>
          <w:spacing w:val="-6"/>
        </w:rPr>
        <w:t>Britain</w:t>
      </w:r>
      <w:r>
        <w:rPr>
          <w:spacing w:val="-8"/>
        </w:rPr>
        <w:t xml:space="preserve"> </w:t>
      </w:r>
      <w:r>
        <w:rPr>
          <w:spacing w:val="-6"/>
        </w:rPr>
        <w:t>and</w:t>
      </w:r>
      <w:r>
        <w:rPr>
          <w:spacing w:val="-8"/>
        </w:rPr>
        <w:t xml:space="preserve"> </w:t>
      </w:r>
      <w:r>
        <w:rPr>
          <w:spacing w:val="-6"/>
        </w:rPr>
        <w:t>Germany where</w:t>
      </w:r>
      <w:r>
        <w:rPr>
          <w:spacing w:val="-8"/>
        </w:rPr>
        <w:t xml:space="preserve"> </w:t>
      </w:r>
      <w:r>
        <w:rPr>
          <w:spacing w:val="-6"/>
        </w:rPr>
        <w:t>he</w:t>
      </w:r>
      <w:r>
        <w:rPr>
          <w:spacing w:val="-8"/>
        </w:rPr>
        <w:t xml:space="preserve"> </w:t>
      </w:r>
      <w:r>
        <w:rPr>
          <w:spacing w:val="-6"/>
        </w:rPr>
        <w:t>is</w:t>
      </w:r>
      <w:r>
        <w:rPr>
          <w:spacing w:val="-8"/>
        </w:rPr>
        <w:t xml:space="preserve"> </w:t>
      </w:r>
      <w:r>
        <w:rPr>
          <w:spacing w:val="-6"/>
        </w:rPr>
        <w:t>collaborating</w:t>
      </w:r>
      <w:r>
        <w:rPr>
          <w:spacing w:val="-8"/>
        </w:rPr>
        <w:t xml:space="preserve"> </w:t>
      </w:r>
      <w:r>
        <w:rPr>
          <w:spacing w:val="-6"/>
        </w:rPr>
        <w:t>with</w:t>
      </w:r>
      <w:r>
        <w:rPr>
          <w:spacing w:val="-9"/>
        </w:rPr>
        <w:t xml:space="preserve"> </w:t>
      </w:r>
      <w:r>
        <w:rPr>
          <w:spacing w:val="-6"/>
        </w:rPr>
        <w:t>a</w:t>
      </w:r>
      <w:r>
        <w:rPr>
          <w:spacing w:val="-10"/>
        </w:rPr>
        <w:t xml:space="preserve"> </w:t>
      </w:r>
      <w:r>
        <w:rPr>
          <w:spacing w:val="-6"/>
        </w:rPr>
        <w:t>postdoctoral</w:t>
      </w:r>
      <w:r>
        <w:rPr>
          <w:spacing w:val="-10"/>
        </w:rPr>
        <w:t xml:space="preserve"> </w:t>
      </w:r>
      <w:r>
        <w:rPr>
          <w:spacing w:val="-6"/>
        </w:rPr>
        <w:t>researcher</w:t>
      </w:r>
      <w:r>
        <w:rPr>
          <w:spacing w:val="-9"/>
        </w:rPr>
        <w:t xml:space="preserve"> </w:t>
      </w:r>
      <w:r>
        <w:rPr>
          <w:spacing w:val="-6"/>
        </w:rPr>
        <w:t>(Dr</w:t>
      </w:r>
      <w:r>
        <w:rPr>
          <w:spacing w:val="-9"/>
        </w:rPr>
        <w:t xml:space="preserve"> </w:t>
      </w:r>
      <w:proofErr w:type="spellStart"/>
      <w:r>
        <w:rPr>
          <w:spacing w:val="-6"/>
        </w:rPr>
        <w:t>Roaa</w:t>
      </w:r>
      <w:proofErr w:type="spellEnd"/>
      <w:r>
        <w:rPr>
          <w:spacing w:val="-10"/>
        </w:rPr>
        <w:t xml:space="preserve"> </w:t>
      </w:r>
      <w:r>
        <w:rPr>
          <w:spacing w:val="-6"/>
        </w:rPr>
        <w:t>Ali 2021/22,</w:t>
      </w:r>
      <w:r>
        <w:rPr>
          <w:spacing w:val="-8"/>
        </w:rPr>
        <w:t xml:space="preserve"> </w:t>
      </w:r>
      <w:r>
        <w:rPr>
          <w:spacing w:val="-6"/>
        </w:rPr>
        <w:t>Dr</w:t>
      </w:r>
      <w:r>
        <w:rPr>
          <w:spacing w:val="-9"/>
        </w:rPr>
        <w:t xml:space="preserve"> </w:t>
      </w:r>
      <w:r>
        <w:rPr>
          <w:spacing w:val="-6"/>
        </w:rPr>
        <w:t>James</w:t>
      </w:r>
      <w:r>
        <w:rPr>
          <w:spacing w:val="-8"/>
        </w:rPr>
        <w:t xml:space="preserve"> </w:t>
      </w:r>
      <w:proofErr w:type="spellStart"/>
      <w:r>
        <w:rPr>
          <w:spacing w:val="-6"/>
        </w:rPr>
        <w:t>Rowson</w:t>
      </w:r>
      <w:proofErr w:type="spellEnd"/>
      <w:r>
        <w:rPr>
          <w:spacing w:val="-6"/>
        </w:rPr>
        <w:t xml:space="preserve"> </w:t>
      </w:r>
      <w:r>
        <w:rPr>
          <w:spacing w:val="-4"/>
        </w:rPr>
        <w:t>2022/23)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Central’s</w:t>
      </w:r>
      <w:r>
        <w:rPr>
          <w:spacing w:val="-7"/>
        </w:rPr>
        <w:t xml:space="preserve"> </w:t>
      </w:r>
      <w:r>
        <w:rPr>
          <w:spacing w:val="-4"/>
        </w:rPr>
        <w:t>Professor</w:t>
      </w:r>
      <w:r>
        <w:rPr>
          <w:spacing w:val="-8"/>
        </w:rPr>
        <w:t xml:space="preserve"> </w:t>
      </w:r>
      <w:r>
        <w:rPr>
          <w:spacing w:val="-4"/>
        </w:rPr>
        <w:t>Tony</w:t>
      </w:r>
      <w:r>
        <w:rPr>
          <w:spacing w:val="-8"/>
        </w:rPr>
        <w:t xml:space="preserve"> </w:t>
      </w:r>
      <w:r>
        <w:rPr>
          <w:spacing w:val="-4"/>
        </w:rPr>
        <w:t>Fisher.</w:t>
      </w:r>
      <w:r>
        <w:rPr>
          <w:spacing w:val="-8"/>
        </w:rPr>
        <w:t xml:space="preserve"> </w:t>
      </w:r>
      <w:r>
        <w:rPr>
          <w:spacing w:val="-4"/>
        </w:rPr>
        <w:t>Arts</w:t>
      </w:r>
      <w:r>
        <w:rPr>
          <w:spacing w:val="-10"/>
        </w:rPr>
        <w:t xml:space="preserve"> </w:t>
      </w:r>
      <w:r>
        <w:rPr>
          <w:spacing w:val="-4"/>
        </w:rPr>
        <w:t>Council</w:t>
      </w:r>
      <w:r>
        <w:rPr>
          <w:spacing w:val="-8"/>
        </w:rPr>
        <w:t xml:space="preserve"> </w:t>
      </w:r>
      <w:r>
        <w:rPr>
          <w:spacing w:val="-4"/>
        </w:rPr>
        <w:t>England</w:t>
      </w:r>
      <w:r>
        <w:rPr>
          <w:spacing w:val="-8"/>
        </w:rPr>
        <w:t xml:space="preserve"> </w:t>
      </w:r>
      <w:r>
        <w:rPr>
          <w:spacing w:val="-4"/>
        </w:rPr>
        <w:t>(ACE)</w:t>
      </w:r>
      <w:r>
        <w:rPr>
          <w:spacing w:val="-7"/>
        </w:rPr>
        <w:t xml:space="preserve"> </w:t>
      </w:r>
      <w:r>
        <w:rPr>
          <w:spacing w:val="-4"/>
        </w:rPr>
        <w:t>funding</w:t>
      </w:r>
      <w:r>
        <w:rPr>
          <w:spacing w:val="-6"/>
        </w:rPr>
        <w:t xml:space="preserve"> </w:t>
      </w:r>
      <w:r>
        <w:rPr>
          <w:spacing w:val="-4"/>
        </w:rPr>
        <w:t>supported</w:t>
      </w:r>
      <w:r>
        <w:rPr>
          <w:spacing w:val="-7"/>
        </w:rPr>
        <w:t xml:space="preserve"> </w:t>
      </w:r>
      <w:r>
        <w:rPr>
          <w:spacing w:val="-4"/>
        </w:rPr>
        <w:t>a range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ventures</w:t>
      </w:r>
      <w:r>
        <w:rPr>
          <w:spacing w:val="-12"/>
        </w:rPr>
        <w:t xml:space="preserve"> </w:t>
      </w:r>
      <w:r>
        <w:rPr>
          <w:spacing w:val="-4"/>
        </w:rPr>
        <w:t>including</w:t>
      </w:r>
      <w:r>
        <w:rPr>
          <w:spacing w:val="-12"/>
        </w:rPr>
        <w:t xml:space="preserve"> </w:t>
      </w:r>
      <w:r>
        <w:rPr>
          <w:spacing w:val="-4"/>
        </w:rPr>
        <w:t>Dr</w:t>
      </w:r>
      <w:r>
        <w:rPr>
          <w:spacing w:val="-12"/>
        </w:rPr>
        <w:t xml:space="preserve"> </w:t>
      </w:r>
      <w:r>
        <w:rPr>
          <w:spacing w:val="-4"/>
        </w:rPr>
        <w:t>David</w:t>
      </w:r>
      <w:r>
        <w:rPr>
          <w:spacing w:val="-11"/>
        </w:rPr>
        <w:t xml:space="preserve"> </w:t>
      </w:r>
      <w:r>
        <w:rPr>
          <w:spacing w:val="-4"/>
        </w:rPr>
        <w:t>Shearing’s</w:t>
      </w:r>
      <w:r>
        <w:rPr>
          <w:spacing w:val="-12"/>
        </w:rPr>
        <w:t xml:space="preserve"> </w:t>
      </w:r>
      <w:r>
        <w:rPr>
          <w:spacing w:val="-4"/>
        </w:rPr>
        <w:t>‘The</w:t>
      </w:r>
      <w:r>
        <w:rPr>
          <w:spacing w:val="-12"/>
        </w:rPr>
        <w:t xml:space="preserve"> </w:t>
      </w:r>
      <w:r>
        <w:rPr>
          <w:spacing w:val="-4"/>
        </w:rPr>
        <w:t>Rising</w:t>
      </w:r>
      <w:r>
        <w:rPr>
          <w:spacing w:val="-12"/>
        </w:rPr>
        <w:t xml:space="preserve"> </w:t>
      </w:r>
      <w:r>
        <w:rPr>
          <w:spacing w:val="-4"/>
        </w:rPr>
        <w:t>Sun’,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community</w:t>
      </w:r>
      <w:r>
        <w:rPr>
          <w:spacing w:val="-11"/>
        </w:rPr>
        <w:t xml:space="preserve"> </w:t>
      </w:r>
      <w:proofErr w:type="spellStart"/>
      <w:r>
        <w:rPr>
          <w:spacing w:val="-4"/>
        </w:rPr>
        <w:t>centred</w:t>
      </w:r>
      <w:proofErr w:type="spellEnd"/>
      <w:r>
        <w:rPr>
          <w:spacing w:val="-4"/>
        </w:rPr>
        <w:t>,</w:t>
      </w:r>
      <w:r>
        <w:rPr>
          <w:spacing w:val="-12"/>
        </w:rPr>
        <w:t xml:space="preserve"> </w:t>
      </w:r>
      <w:r>
        <w:rPr>
          <w:spacing w:val="-4"/>
        </w:rPr>
        <w:t xml:space="preserve">design- </w:t>
      </w:r>
      <w:r>
        <w:rPr>
          <w:spacing w:val="-2"/>
        </w:rPr>
        <w:t>led</w:t>
      </w:r>
      <w:r>
        <w:rPr>
          <w:spacing w:val="-14"/>
        </w:rPr>
        <w:t xml:space="preserve"> </w:t>
      </w:r>
      <w:r>
        <w:rPr>
          <w:spacing w:val="-2"/>
        </w:rPr>
        <w:t>research</w:t>
      </w:r>
      <w:r>
        <w:rPr>
          <w:spacing w:val="-14"/>
        </w:rPr>
        <w:t xml:space="preserve"> </w:t>
      </w:r>
      <w:r>
        <w:rPr>
          <w:spacing w:val="-2"/>
        </w:rPr>
        <w:t>documenting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voices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nearly</w:t>
      </w:r>
      <w:r>
        <w:rPr>
          <w:spacing w:val="-14"/>
        </w:rPr>
        <w:t xml:space="preserve"> </w:t>
      </w:r>
      <w:r>
        <w:rPr>
          <w:spacing w:val="-2"/>
        </w:rPr>
        <w:t>100</w:t>
      </w:r>
      <w:r>
        <w:rPr>
          <w:spacing w:val="-14"/>
        </w:rPr>
        <w:t xml:space="preserve"> </w:t>
      </w:r>
      <w:r>
        <w:rPr>
          <w:spacing w:val="-2"/>
        </w:rPr>
        <w:t>people</w:t>
      </w:r>
      <w:r>
        <w:rPr>
          <w:spacing w:val="-14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London</w:t>
      </w:r>
      <w:r>
        <w:rPr>
          <w:spacing w:val="-13"/>
        </w:rPr>
        <w:t xml:space="preserve"> </w:t>
      </w:r>
      <w:r>
        <w:rPr>
          <w:spacing w:val="-2"/>
        </w:rPr>
        <w:t>Borough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Havering</w:t>
      </w:r>
      <w:proofErr w:type="spellEnd"/>
      <w:r>
        <w:rPr>
          <w:spacing w:val="-2"/>
        </w:rPr>
        <w:t>,</w:t>
      </w:r>
      <w:r>
        <w:rPr>
          <w:spacing w:val="-2"/>
        </w:rPr>
        <w:t xml:space="preserve"> </w:t>
      </w:r>
      <w:r>
        <w:t xml:space="preserve">mapping the histories, identities, and futures of the 11th fastest changing borough by </w:t>
      </w:r>
      <w:r>
        <w:rPr>
          <w:spacing w:val="-2"/>
        </w:rPr>
        <w:t>demographic</w:t>
      </w:r>
      <w:r>
        <w:rPr>
          <w:spacing w:val="-14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country.</w:t>
      </w:r>
      <w:r>
        <w:rPr>
          <w:spacing w:val="-14"/>
        </w:rPr>
        <w:t xml:space="preserve"> </w:t>
      </w:r>
      <w:r>
        <w:rPr>
          <w:spacing w:val="-2"/>
        </w:rPr>
        <w:t>Central’s</w:t>
      </w:r>
      <w:r>
        <w:rPr>
          <w:spacing w:val="-14"/>
        </w:rPr>
        <w:t xml:space="preserve"> </w:t>
      </w:r>
      <w:r>
        <w:rPr>
          <w:spacing w:val="-2"/>
        </w:rPr>
        <w:t>associate</w:t>
      </w:r>
      <w:r>
        <w:rPr>
          <w:spacing w:val="-13"/>
        </w:rPr>
        <w:t xml:space="preserve"> </w:t>
      </w:r>
      <w:r>
        <w:rPr>
          <w:spacing w:val="-2"/>
        </w:rPr>
        <w:t>artist,</w:t>
      </w:r>
      <w:r>
        <w:rPr>
          <w:spacing w:val="-14"/>
        </w:rPr>
        <w:t xml:space="preserve"> </w:t>
      </w:r>
      <w:r>
        <w:rPr>
          <w:spacing w:val="-2"/>
        </w:rPr>
        <w:t>theatre</w:t>
      </w:r>
      <w:r>
        <w:rPr>
          <w:spacing w:val="-14"/>
        </w:rPr>
        <w:t xml:space="preserve"> </w:t>
      </w:r>
      <w:r>
        <w:rPr>
          <w:spacing w:val="-2"/>
        </w:rPr>
        <w:t>company</w:t>
      </w:r>
      <w:r>
        <w:rPr>
          <w:spacing w:val="-14"/>
        </w:rPr>
        <w:t xml:space="preserve"> </w:t>
      </w:r>
      <w:r>
        <w:rPr>
          <w:spacing w:val="-2"/>
        </w:rPr>
        <w:t>Fevered</w:t>
      </w:r>
      <w:r>
        <w:rPr>
          <w:spacing w:val="-14"/>
        </w:rPr>
        <w:t xml:space="preserve"> </w:t>
      </w:r>
      <w:r>
        <w:rPr>
          <w:spacing w:val="-2"/>
        </w:rPr>
        <w:t>Sleep,</w:t>
      </w:r>
      <w:r>
        <w:rPr>
          <w:spacing w:val="-14"/>
        </w:rPr>
        <w:t xml:space="preserve"> </w:t>
      </w:r>
      <w:r>
        <w:rPr>
          <w:spacing w:val="-2"/>
        </w:rPr>
        <w:t>an</w:t>
      </w:r>
      <w:r>
        <w:rPr>
          <w:spacing w:val="-13"/>
        </w:rPr>
        <w:t xml:space="preserve"> </w:t>
      </w:r>
      <w:r>
        <w:rPr>
          <w:spacing w:val="-2"/>
        </w:rPr>
        <w:t>ACE National</w:t>
      </w:r>
      <w:r>
        <w:rPr>
          <w:spacing w:val="-14"/>
        </w:rPr>
        <w:t xml:space="preserve"> </w:t>
      </w:r>
      <w:r>
        <w:rPr>
          <w:spacing w:val="-2"/>
        </w:rPr>
        <w:t>Portfolio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Organisation</w:t>
      </w:r>
      <w:proofErr w:type="spellEnd"/>
      <w:r>
        <w:rPr>
          <w:spacing w:val="-2"/>
        </w:rPr>
        <w:t>,</w:t>
      </w:r>
      <w:r>
        <w:rPr>
          <w:spacing w:val="-14"/>
        </w:rPr>
        <w:t xml:space="preserve"> </w:t>
      </w:r>
      <w:r>
        <w:rPr>
          <w:spacing w:val="-2"/>
        </w:rPr>
        <w:t>presented</w:t>
      </w:r>
      <w:r>
        <w:rPr>
          <w:spacing w:val="-14"/>
        </w:rPr>
        <w:t xml:space="preserve"> </w:t>
      </w:r>
      <w:r>
        <w:rPr>
          <w:spacing w:val="-2"/>
        </w:rPr>
        <w:t>We</w:t>
      </w:r>
      <w:r>
        <w:rPr>
          <w:spacing w:val="-14"/>
        </w:rPr>
        <w:t xml:space="preserve"> </w:t>
      </w:r>
      <w:r>
        <w:rPr>
          <w:spacing w:val="-2"/>
        </w:rPr>
        <w:t>are</w:t>
      </w:r>
      <w:r>
        <w:rPr>
          <w:spacing w:val="-13"/>
        </w:rPr>
        <w:t xml:space="preserve"> </w:t>
      </w:r>
      <w:r>
        <w:rPr>
          <w:spacing w:val="-2"/>
        </w:rPr>
        <w:t>not</w:t>
      </w:r>
      <w:r>
        <w:rPr>
          <w:spacing w:val="-14"/>
        </w:rPr>
        <w:t xml:space="preserve"> </w:t>
      </w:r>
      <w:r>
        <w:rPr>
          <w:spacing w:val="-2"/>
        </w:rPr>
        <w:t>finished,</w:t>
      </w:r>
      <w:r>
        <w:rPr>
          <w:spacing w:val="-14"/>
        </w:rPr>
        <w:t xml:space="preserve"> </w:t>
      </w:r>
      <w:r>
        <w:rPr>
          <w:spacing w:val="-2"/>
        </w:rPr>
        <w:t>co-directed</w:t>
      </w:r>
      <w:r>
        <w:rPr>
          <w:spacing w:val="-14"/>
        </w:rPr>
        <w:t xml:space="preserve"> </w:t>
      </w:r>
      <w:r>
        <w:rPr>
          <w:spacing w:val="-2"/>
        </w:rPr>
        <w:t>by</w:t>
      </w:r>
      <w:r>
        <w:rPr>
          <w:spacing w:val="-11"/>
        </w:rPr>
        <w:t xml:space="preserve"> </w:t>
      </w:r>
      <w:r>
        <w:rPr>
          <w:spacing w:val="-2"/>
        </w:rPr>
        <w:t>Professor</w:t>
      </w:r>
      <w:r>
        <w:rPr>
          <w:spacing w:val="-13"/>
        </w:rPr>
        <w:t xml:space="preserve"> </w:t>
      </w:r>
      <w:r>
        <w:rPr>
          <w:spacing w:val="-2"/>
        </w:rPr>
        <w:t xml:space="preserve">David </w:t>
      </w:r>
      <w:r>
        <w:t>Harradine,</w:t>
      </w:r>
      <w:r>
        <w:rPr>
          <w:spacing w:val="-15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Place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London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November</w:t>
      </w:r>
      <w:r>
        <w:rPr>
          <w:spacing w:val="-14"/>
        </w:rPr>
        <w:t xml:space="preserve"> </w:t>
      </w:r>
      <w:r>
        <w:t>2021.</w:t>
      </w:r>
    </w:p>
    <w:p w14:paraId="4C84E8C9" w14:textId="77777777" w:rsidR="00F275D1" w:rsidRDefault="00F275D1">
      <w:pPr>
        <w:pStyle w:val="BodyText"/>
        <w:spacing w:before="4"/>
        <w:rPr>
          <w:sz w:val="33"/>
        </w:rPr>
      </w:pPr>
    </w:p>
    <w:p w14:paraId="21E33313" w14:textId="77777777" w:rsidR="00F275D1" w:rsidRDefault="007D7ADE">
      <w:pPr>
        <w:pStyle w:val="BodyText"/>
        <w:spacing w:line="319" w:lineRule="auto"/>
        <w:ind w:left="1116" w:right="1207"/>
        <w:jc w:val="both"/>
      </w:pPr>
      <w:r>
        <w:t>Participatory research projects in South Africa</w:t>
      </w:r>
      <w:r>
        <w:rPr>
          <w:spacing w:val="-1"/>
        </w:rPr>
        <w:t xml:space="preserve"> </w:t>
      </w:r>
      <w:r>
        <w:t xml:space="preserve">and India focused on questions surrounding gender-based violence, women’s health care, </w:t>
      </w:r>
      <w:proofErr w:type="gramStart"/>
      <w:r>
        <w:t>sanitation</w:t>
      </w:r>
      <w:proofErr w:type="gramEnd"/>
      <w:r>
        <w:t xml:space="preserve"> and precarious housing with an </w:t>
      </w:r>
      <w:r>
        <w:rPr>
          <w:spacing w:val="-6"/>
        </w:rPr>
        <w:t xml:space="preserve">Emancipatory Action Research (EAR) guide to ethical and sustainable research forthcoming from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research</w:t>
      </w:r>
      <w:r>
        <w:rPr>
          <w:spacing w:val="-14"/>
        </w:rPr>
        <w:t xml:space="preserve"> </w:t>
      </w:r>
      <w:r>
        <w:rPr>
          <w:spacing w:val="-2"/>
        </w:rPr>
        <w:t>team</w:t>
      </w:r>
      <w:r>
        <w:rPr>
          <w:spacing w:val="-14"/>
        </w:rPr>
        <w:t xml:space="preserve"> </w:t>
      </w:r>
      <w:r>
        <w:rPr>
          <w:spacing w:val="-2"/>
        </w:rPr>
        <w:t>involved.</w:t>
      </w:r>
      <w:r>
        <w:rPr>
          <w:spacing w:val="-14"/>
        </w:rPr>
        <w:t xml:space="preserve"> </w:t>
      </w:r>
      <w:r>
        <w:rPr>
          <w:spacing w:val="-2"/>
        </w:rPr>
        <w:t>Award</w:t>
      </w:r>
      <w:r>
        <w:rPr>
          <w:spacing w:val="-2"/>
        </w:rPr>
        <w:t>ed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Transformative</w:t>
      </w:r>
      <w:r>
        <w:rPr>
          <w:spacing w:val="-14"/>
        </w:rPr>
        <w:t xml:space="preserve"> </w:t>
      </w:r>
      <w:r>
        <w:rPr>
          <w:spacing w:val="-2"/>
        </w:rPr>
        <w:t>Research</w:t>
      </w:r>
      <w:r>
        <w:rPr>
          <w:spacing w:val="-14"/>
        </w:rPr>
        <w:t xml:space="preserve"> </w:t>
      </w:r>
      <w:r>
        <w:rPr>
          <w:spacing w:val="-2"/>
        </w:rPr>
        <w:t>Prize</w:t>
      </w:r>
      <w:r>
        <w:rPr>
          <w:spacing w:val="-14"/>
        </w:rPr>
        <w:t xml:space="preserve"> </w:t>
      </w:r>
      <w:r>
        <w:rPr>
          <w:spacing w:val="-2"/>
        </w:rPr>
        <w:t>by</w:t>
      </w:r>
      <w:r>
        <w:rPr>
          <w:spacing w:val="-14"/>
        </w:rPr>
        <w:t xml:space="preserve"> </w:t>
      </w:r>
      <w:r>
        <w:rPr>
          <w:spacing w:val="-2"/>
        </w:rPr>
        <w:t>TAPRA</w:t>
      </w:r>
      <w:r>
        <w:rPr>
          <w:spacing w:val="-14"/>
        </w:rPr>
        <w:t xml:space="preserve"> </w:t>
      </w:r>
      <w:r>
        <w:rPr>
          <w:spacing w:val="-2"/>
        </w:rPr>
        <w:t xml:space="preserve">(September </w:t>
      </w:r>
      <w:r>
        <w:t xml:space="preserve">2022) ‘Outcomes for survivors of modern slavery and human trafficking who return to the </w:t>
      </w:r>
      <w:r>
        <w:rPr>
          <w:spacing w:val="-6"/>
        </w:rPr>
        <w:t>Philippines’ built on a 4-year working relationship between lead researcher, Dr</w:t>
      </w:r>
      <w:r>
        <w:rPr>
          <w:spacing w:val="-7"/>
        </w:rPr>
        <w:t xml:space="preserve"> </w:t>
      </w:r>
      <w:r>
        <w:rPr>
          <w:spacing w:val="-6"/>
        </w:rPr>
        <w:t xml:space="preserve">Ella Parry-Davies, </w:t>
      </w:r>
      <w:r>
        <w:rPr>
          <w:spacing w:val="-4"/>
        </w:rPr>
        <w:t>and</w:t>
      </w:r>
      <w:r>
        <w:rPr>
          <w:spacing w:val="-6"/>
        </w:rPr>
        <w:t xml:space="preserve"> </w:t>
      </w:r>
      <w:r>
        <w:rPr>
          <w:spacing w:val="-4"/>
        </w:rPr>
        <w:t>grassroots</w:t>
      </w:r>
      <w:r>
        <w:rPr>
          <w:spacing w:val="-5"/>
        </w:rPr>
        <w:t xml:space="preserve"> </w:t>
      </w:r>
      <w:proofErr w:type="spellStart"/>
      <w:r>
        <w:rPr>
          <w:spacing w:val="-4"/>
        </w:rPr>
        <w:t>organisation</w:t>
      </w:r>
      <w:proofErr w:type="spellEnd"/>
      <w:r>
        <w:rPr>
          <w:spacing w:val="-4"/>
        </w:rPr>
        <w:t>,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Voice</w:t>
      </w:r>
      <w:r>
        <w:rPr>
          <w:spacing w:val="-5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Domestic</w:t>
      </w:r>
      <w:r>
        <w:rPr>
          <w:spacing w:val="-5"/>
        </w:rPr>
        <w:t xml:space="preserve"> </w:t>
      </w:r>
      <w:r>
        <w:rPr>
          <w:spacing w:val="-4"/>
        </w:rPr>
        <w:t>Workers</w:t>
      </w:r>
      <w:r>
        <w:rPr>
          <w:spacing w:val="-7"/>
        </w:rPr>
        <w:t xml:space="preserve"> </w:t>
      </w:r>
      <w:r>
        <w:rPr>
          <w:spacing w:val="-4"/>
        </w:rPr>
        <w:t>(VODW),</w:t>
      </w:r>
      <w:r>
        <w:rPr>
          <w:spacing w:val="-7"/>
        </w:rPr>
        <w:t xml:space="preserve"> </w:t>
      </w:r>
      <w:r>
        <w:rPr>
          <w:spacing w:val="-4"/>
        </w:rPr>
        <w:t>which</w:t>
      </w:r>
      <w:r>
        <w:rPr>
          <w:spacing w:val="-8"/>
        </w:rPr>
        <w:t xml:space="preserve"> </w:t>
      </w:r>
      <w:r>
        <w:rPr>
          <w:spacing w:val="-4"/>
        </w:rPr>
        <w:t>has</w:t>
      </w:r>
      <w:r>
        <w:rPr>
          <w:spacing w:val="-5"/>
        </w:rPr>
        <w:t xml:space="preserve"> </w:t>
      </w:r>
      <w:proofErr w:type="spellStart"/>
      <w:r>
        <w:rPr>
          <w:spacing w:val="-4"/>
        </w:rPr>
        <w:t>prioritised</w:t>
      </w:r>
      <w:proofErr w:type="spellEnd"/>
      <w:r>
        <w:rPr>
          <w:spacing w:val="-6"/>
        </w:rPr>
        <w:t xml:space="preserve"> </w:t>
      </w:r>
      <w:r>
        <w:rPr>
          <w:spacing w:val="-4"/>
        </w:rPr>
        <w:t xml:space="preserve">co- creative research methodologies grounded in performance praxis, directed towards social and </w:t>
      </w:r>
      <w:r>
        <w:rPr>
          <w:spacing w:val="-2"/>
        </w:rPr>
        <w:t>policy</w:t>
      </w:r>
      <w:r>
        <w:rPr>
          <w:spacing w:val="-9"/>
        </w:rPr>
        <w:t xml:space="preserve"> </w:t>
      </w:r>
      <w:r>
        <w:rPr>
          <w:spacing w:val="-2"/>
        </w:rPr>
        <w:t>change.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project</w:t>
      </w:r>
      <w:r>
        <w:rPr>
          <w:spacing w:val="-10"/>
        </w:rPr>
        <w:t xml:space="preserve"> </w:t>
      </w:r>
      <w:r>
        <w:rPr>
          <w:spacing w:val="-2"/>
        </w:rPr>
        <w:t>investigated</w:t>
      </w:r>
      <w:r>
        <w:rPr>
          <w:spacing w:val="-9"/>
        </w:rPr>
        <w:t xml:space="preserve"> </w:t>
      </w:r>
      <w:r>
        <w:rPr>
          <w:spacing w:val="-2"/>
        </w:rPr>
        <w:t>outcomes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survivors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modern</w:t>
      </w:r>
      <w:r>
        <w:rPr>
          <w:spacing w:val="-10"/>
        </w:rPr>
        <w:t xml:space="preserve"> </w:t>
      </w:r>
      <w:r>
        <w:rPr>
          <w:spacing w:val="-2"/>
        </w:rPr>
        <w:t>sl</w:t>
      </w:r>
      <w:r>
        <w:rPr>
          <w:spacing w:val="-2"/>
        </w:rPr>
        <w:t>avery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human trafficking</w:t>
      </w:r>
      <w:r>
        <w:rPr>
          <w:spacing w:val="-7"/>
        </w:rPr>
        <w:t xml:space="preserve"> </w:t>
      </w:r>
      <w:r>
        <w:rPr>
          <w:spacing w:val="-2"/>
        </w:rPr>
        <w:t>who</w:t>
      </w:r>
      <w:r>
        <w:rPr>
          <w:spacing w:val="-7"/>
        </w:rPr>
        <w:t xml:space="preserve"> </w:t>
      </w:r>
      <w:r>
        <w:rPr>
          <w:spacing w:val="-2"/>
        </w:rPr>
        <w:t>return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Philippines</w:t>
      </w:r>
      <w:r>
        <w:rPr>
          <w:spacing w:val="-7"/>
        </w:rPr>
        <w:t xml:space="preserve"> </w:t>
      </w:r>
      <w:r>
        <w:rPr>
          <w:spacing w:val="-2"/>
        </w:rPr>
        <w:t>as</w:t>
      </w:r>
      <w:r>
        <w:rPr>
          <w:spacing w:val="-7"/>
        </w:rPr>
        <w:t xml:space="preserve"> </w:t>
      </w:r>
      <w:r>
        <w:rPr>
          <w:spacing w:val="-2"/>
        </w:rPr>
        <w:t>their</w:t>
      </w:r>
      <w:r>
        <w:rPr>
          <w:spacing w:val="-7"/>
        </w:rPr>
        <w:t xml:space="preserve"> </w:t>
      </w:r>
      <w:r>
        <w:rPr>
          <w:spacing w:val="-2"/>
        </w:rPr>
        <w:t>country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origin,</w:t>
      </w:r>
      <w:r>
        <w:rPr>
          <w:spacing w:val="-8"/>
        </w:rPr>
        <w:t xml:space="preserve"> </w:t>
      </w:r>
      <w:r>
        <w:rPr>
          <w:spacing w:val="-2"/>
        </w:rPr>
        <w:t>contributing to</w:t>
      </w:r>
      <w:r>
        <w:rPr>
          <w:spacing w:val="-7"/>
        </w:rPr>
        <w:t xml:space="preserve"> </w:t>
      </w:r>
      <w:r>
        <w:rPr>
          <w:spacing w:val="-2"/>
        </w:rPr>
        <w:t>‘country</w:t>
      </w:r>
      <w:r>
        <w:rPr>
          <w:spacing w:val="-7"/>
        </w:rPr>
        <w:t xml:space="preserve"> </w:t>
      </w:r>
      <w:r>
        <w:rPr>
          <w:spacing w:val="-2"/>
        </w:rPr>
        <w:t xml:space="preserve">of </w:t>
      </w:r>
      <w:r>
        <w:t xml:space="preserve">origin information’ that the Home Office, </w:t>
      </w:r>
      <w:proofErr w:type="gramStart"/>
      <w:r>
        <w:t>judges</w:t>
      </w:r>
      <w:proofErr w:type="gramEnd"/>
      <w:r>
        <w:t xml:space="preserve"> and policy makers rely on when making decisions</w:t>
      </w:r>
      <w:r>
        <w:rPr>
          <w:spacing w:val="-14"/>
        </w:rPr>
        <w:t xml:space="preserve"> </w:t>
      </w:r>
      <w:r>
        <w:t>about</w:t>
      </w:r>
      <w:r>
        <w:rPr>
          <w:spacing w:val="-15"/>
        </w:rPr>
        <w:t xml:space="preserve"> </w:t>
      </w:r>
      <w:r>
        <w:t>survivors’</w:t>
      </w:r>
      <w:r>
        <w:rPr>
          <w:spacing w:val="-14"/>
        </w:rPr>
        <w:t xml:space="preserve"> </w:t>
      </w:r>
      <w:r>
        <w:t>leave</w:t>
      </w:r>
      <w:r>
        <w:rPr>
          <w:spacing w:val="-1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remain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UK.</w:t>
      </w:r>
    </w:p>
    <w:p w14:paraId="242B2164" w14:textId="77777777" w:rsidR="00F275D1" w:rsidRDefault="00F275D1">
      <w:pPr>
        <w:pStyle w:val="BodyText"/>
        <w:spacing w:before="5"/>
        <w:rPr>
          <w:sz w:val="33"/>
        </w:rPr>
      </w:pPr>
    </w:p>
    <w:p w14:paraId="25ACC9BA" w14:textId="77777777" w:rsidR="00F275D1" w:rsidRDefault="007D7ADE">
      <w:pPr>
        <w:pStyle w:val="BodyText"/>
        <w:spacing w:line="319" w:lineRule="auto"/>
        <w:ind w:left="1116" w:right="1208"/>
        <w:jc w:val="both"/>
      </w:pPr>
      <w:r>
        <w:rPr>
          <w:spacing w:val="-4"/>
        </w:rPr>
        <w:t>Dr</w:t>
      </w:r>
      <w:r>
        <w:rPr>
          <w:spacing w:val="-12"/>
        </w:rPr>
        <w:t xml:space="preserve"> </w:t>
      </w:r>
      <w:r>
        <w:rPr>
          <w:spacing w:val="-4"/>
        </w:rPr>
        <w:t>Diana</w:t>
      </w:r>
      <w:r>
        <w:rPr>
          <w:spacing w:val="-12"/>
        </w:rPr>
        <w:t xml:space="preserve"> </w:t>
      </w:r>
      <w:r>
        <w:rPr>
          <w:spacing w:val="-4"/>
        </w:rPr>
        <w:t>Damian</w:t>
      </w:r>
      <w:r>
        <w:rPr>
          <w:spacing w:val="-12"/>
        </w:rPr>
        <w:t xml:space="preserve"> </w:t>
      </w:r>
      <w:r>
        <w:rPr>
          <w:spacing w:val="-4"/>
        </w:rPr>
        <w:t>Martin’s</w:t>
      </w:r>
      <w:r>
        <w:rPr>
          <w:spacing w:val="-12"/>
        </w:rPr>
        <w:t xml:space="preserve"> </w:t>
      </w:r>
      <w:r>
        <w:rPr>
          <w:spacing w:val="-4"/>
        </w:rPr>
        <w:t>work</w:t>
      </w:r>
      <w:r>
        <w:rPr>
          <w:spacing w:val="-12"/>
        </w:rPr>
        <w:t xml:space="preserve"> </w:t>
      </w:r>
      <w:r>
        <w:rPr>
          <w:spacing w:val="-4"/>
        </w:rPr>
        <w:t>with</w:t>
      </w:r>
      <w:r>
        <w:rPr>
          <w:spacing w:val="-11"/>
        </w:rPr>
        <w:t xml:space="preserve"> </w:t>
      </w:r>
      <w:r>
        <w:rPr>
          <w:spacing w:val="-4"/>
        </w:rPr>
        <w:t>Migrants</w:t>
      </w:r>
      <w:r>
        <w:rPr>
          <w:spacing w:val="-12"/>
        </w:rPr>
        <w:t xml:space="preserve"> </w:t>
      </w:r>
      <w:r>
        <w:rPr>
          <w:spacing w:val="-4"/>
        </w:rPr>
        <w:t>in</w:t>
      </w:r>
      <w:r>
        <w:rPr>
          <w:spacing w:val="-12"/>
        </w:rPr>
        <w:t xml:space="preserve"> </w:t>
      </w:r>
      <w:r>
        <w:rPr>
          <w:spacing w:val="-4"/>
        </w:rPr>
        <w:t>Culture,</w:t>
      </w:r>
      <w:r>
        <w:rPr>
          <w:spacing w:val="-12"/>
        </w:rPr>
        <w:t xml:space="preserve"> </w:t>
      </w:r>
      <w:r>
        <w:rPr>
          <w:spacing w:val="-4"/>
        </w:rPr>
        <w:t>has</w:t>
      </w:r>
      <w:r>
        <w:rPr>
          <w:spacing w:val="-12"/>
        </w:rPr>
        <w:t xml:space="preserve"> </w:t>
      </w:r>
      <w:r>
        <w:rPr>
          <w:spacing w:val="-4"/>
        </w:rPr>
        <w:t>generated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1"/>
        </w:rPr>
        <w:t xml:space="preserve"> </w:t>
      </w:r>
      <w:r>
        <w:rPr>
          <w:spacing w:val="-4"/>
        </w:rPr>
        <w:t>year-long</w:t>
      </w:r>
      <w:r>
        <w:rPr>
          <w:spacing w:val="-12"/>
        </w:rPr>
        <w:t xml:space="preserve"> </w:t>
      </w:r>
      <w:proofErr w:type="spellStart"/>
      <w:r>
        <w:rPr>
          <w:spacing w:val="-4"/>
        </w:rPr>
        <w:t>programme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workshops,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national</w:t>
      </w:r>
      <w:r>
        <w:rPr>
          <w:spacing w:val="-9"/>
        </w:rPr>
        <w:t xml:space="preserve"> </w:t>
      </w:r>
      <w:r>
        <w:rPr>
          <w:spacing w:val="-2"/>
        </w:rPr>
        <w:t>symposium</w:t>
      </w:r>
      <w:r>
        <w:rPr>
          <w:spacing w:val="-12"/>
        </w:rPr>
        <w:t xml:space="preserve"> </w:t>
      </w:r>
      <w:r>
        <w:rPr>
          <w:spacing w:val="-2"/>
        </w:rPr>
        <w:t>commissioned</w:t>
      </w:r>
      <w:r>
        <w:rPr>
          <w:spacing w:val="-11"/>
        </w:rPr>
        <w:t xml:space="preserve"> </w:t>
      </w:r>
      <w:r>
        <w:rPr>
          <w:spacing w:val="-2"/>
        </w:rPr>
        <w:t>by</w:t>
      </w:r>
      <w:r>
        <w:rPr>
          <w:spacing w:val="-11"/>
        </w:rPr>
        <w:t xml:space="preserve"> </w:t>
      </w:r>
      <w:r>
        <w:rPr>
          <w:spacing w:val="-2"/>
        </w:rPr>
        <w:t>ACE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peer</w:t>
      </w:r>
      <w:r>
        <w:rPr>
          <w:spacing w:val="-11"/>
        </w:rPr>
        <w:t xml:space="preserve"> </w:t>
      </w:r>
      <w:r>
        <w:rPr>
          <w:spacing w:val="-2"/>
        </w:rPr>
        <w:t>mentorship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programme</w:t>
      </w:r>
      <w:proofErr w:type="spellEnd"/>
      <w:r>
        <w:rPr>
          <w:spacing w:val="-2"/>
        </w:rPr>
        <w:t xml:space="preserve"> </w:t>
      </w:r>
      <w:r>
        <w:t>working towards a national digital resource platform for migrant culture w</w:t>
      </w:r>
      <w:r>
        <w:t xml:space="preserve">orkers, culture </w:t>
      </w:r>
      <w:proofErr w:type="spellStart"/>
      <w:r>
        <w:rPr>
          <w:spacing w:val="-4"/>
        </w:rPr>
        <w:t>organisations</w:t>
      </w:r>
      <w:proofErr w:type="spellEnd"/>
      <w:r>
        <w:rPr>
          <w:spacing w:val="-4"/>
        </w:rPr>
        <w:t>,</w:t>
      </w:r>
      <w:r>
        <w:rPr>
          <w:spacing w:val="-9"/>
        </w:rPr>
        <w:t xml:space="preserve"> </w:t>
      </w:r>
      <w:r>
        <w:rPr>
          <w:spacing w:val="-4"/>
        </w:rPr>
        <w:t>migrant</w:t>
      </w:r>
      <w:r>
        <w:rPr>
          <w:spacing w:val="-8"/>
        </w:rPr>
        <w:t xml:space="preserve"> </w:t>
      </w:r>
      <w:proofErr w:type="spellStart"/>
      <w:proofErr w:type="gramStart"/>
      <w:r>
        <w:rPr>
          <w:spacing w:val="-4"/>
        </w:rPr>
        <w:t>organisers</w:t>
      </w:r>
      <w:proofErr w:type="spellEnd"/>
      <w:proofErr w:type="gramEnd"/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HE</w:t>
      </w:r>
      <w:r>
        <w:rPr>
          <w:spacing w:val="-8"/>
        </w:rPr>
        <w:t xml:space="preserve"> </w:t>
      </w:r>
      <w:r>
        <w:rPr>
          <w:spacing w:val="-4"/>
        </w:rPr>
        <w:t>researchers.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project</w:t>
      </w:r>
      <w:r>
        <w:rPr>
          <w:spacing w:val="-9"/>
        </w:rPr>
        <w:t xml:space="preserve"> </w:t>
      </w:r>
      <w:r>
        <w:rPr>
          <w:spacing w:val="-4"/>
        </w:rPr>
        <w:t>led</w:t>
      </w:r>
      <w:r>
        <w:rPr>
          <w:spacing w:val="-7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engagement</w:t>
      </w:r>
      <w:r>
        <w:rPr>
          <w:spacing w:val="-9"/>
        </w:rPr>
        <w:t xml:space="preserve"> </w:t>
      </w:r>
      <w:r>
        <w:rPr>
          <w:spacing w:val="-4"/>
        </w:rPr>
        <w:t xml:space="preserve">between </w:t>
      </w:r>
      <w:r>
        <w:rPr>
          <w:spacing w:val="-6"/>
        </w:rPr>
        <w:t>the cultural sector (</w:t>
      </w:r>
      <w:proofErr w:type="spellStart"/>
      <w:r>
        <w:rPr>
          <w:spacing w:val="-6"/>
        </w:rPr>
        <w:t>IncArts</w:t>
      </w:r>
      <w:proofErr w:type="spellEnd"/>
      <w:r>
        <w:rPr>
          <w:spacing w:val="-6"/>
        </w:rPr>
        <w:t>, Something to Aim for, People Make it</w:t>
      </w:r>
      <w:r>
        <w:rPr>
          <w:spacing w:val="-7"/>
        </w:rPr>
        <w:t xml:space="preserve"> </w:t>
      </w:r>
      <w:r>
        <w:rPr>
          <w:spacing w:val="-6"/>
        </w:rPr>
        <w:t>Work,</w:t>
      </w:r>
      <w:r>
        <w:rPr>
          <w:spacing w:val="-7"/>
        </w:rPr>
        <w:t xml:space="preserve"> </w:t>
      </w:r>
      <w:r>
        <w:rPr>
          <w:spacing w:val="-6"/>
        </w:rPr>
        <w:t>Healing Justice),</w:t>
      </w:r>
      <w:r>
        <w:rPr>
          <w:spacing w:val="-7"/>
        </w:rPr>
        <w:t xml:space="preserve"> </w:t>
      </w:r>
      <w:r>
        <w:rPr>
          <w:spacing w:val="-6"/>
        </w:rPr>
        <w:t xml:space="preserve">migrant </w:t>
      </w:r>
      <w:r>
        <w:rPr>
          <w:spacing w:val="-2"/>
        </w:rPr>
        <w:t>social</w:t>
      </w:r>
      <w:r>
        <w:rPr>
          <w:spacing w:val="-14"/>
        </w:rPr>
        <w:t xml:space="preserve"> </w:t>
      </w:r>
      <w:r>
        <w:rPr>
          <w:spacing w:val="-2"/>
        </w:rPr>
        <w:t>justice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organisers</w:t>
      </w:r>
      <w:proofErr w:type="spellEnd"/>
      <w:r>
        <w:rPr>
          <w:spacing w:val="-2"/>
        </w:rPr>
        <w:t>,</w:t>
      </w:r>
      <w:r>
        <w:rPr>
          <w:spacing w:val="-14"/>
        </w:rPr>
        <w:t xml:space="preserve"> </w:t>
      </w:r>
      <w:r>
        <w:rPr>
          <w:spacing w:val="-2"/>
        </w:rPr>
        <w:t>academic</w:t>
      </w:r>
      <w:r>
        <w:rPr>
          <w:spacing w:val="-14"/>
        </w:rPr>
        <w:t xml:space="preserve"> </w:t>
      </w:r>
      <w:r>
        <w:rPr>
          <w:spacing w:val="-2"/>
        </w:rPr>
        <w:t>researchers,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policymakers</w:t>
      </w:r>
      <w:r>
        <w:rPr>
          <w:spacing w:val="-14"/>
        </w:rPr>
        <w:t xml:space="preserve"> </w:t>
      </w:r>
      <w:r>
        <w:rPr>
          <w:spacing w:val="-2"/>
        </w:rPr>
        <w:t>(ACE,</w:t>
      </w:r>
      <w:r>
        <w:rPr>
          <w:spacing w:val="-14"/>
        </w:rPr>
        <w:t xml:space="preserve"> </w:t>
      </w:r>
      <w:r>
        <w:rPr>
          <w:spacing w:val="-2"/>
        </w:rPr>
        <w:t>DCMS).</w:t>
      </w:r>
    </w:p>
    <w:p w14:paraId="70C3BA96" w14:textId="77777777" w:rsidR="00F275D1" w:rsidRDefault="00F275D1">
      <w:pPr>
        <w:pStyle w:val="BodyText"/>
        <w:spacing w:before="5"/>
        <w:rPr>
          <w:sz w:val="33"/>
        </w:rPr>
      </w:pPr>
    </w:p>
    <w:p w14:paraId="1FD9FA6A" w14:textId="77777777" w:rsidR="00F275D1" w:rsidRDefault="007D7ADE">
      <w:pPr>
        <w:pStyle w:val="BodyText"/>
        <w:spacing w:line="319" w:lineRule="auto"/>
        <w:ind w:left="1116" w:right="1209"/>
        <w:jc w:val="both"/>
      </w:pPr>
      <w:r>
        <w:rPr>
          <w:spacing w:val="-2"/>
        </w:rPr>
        <w:t>Professor</w:t>
      </w:r>
      <w:r>
        <w:rPr>
          <w:spacing w:val="-14"/>
        </w:rPr>
        <w:t xml:space="preserve"> </w:t>
      </w:r>
      <w:r>
        <w:rPr>
          <w:spacing w:val="-2"/>
        </w:rPr>
        <w:t>Bryce</w:t>
      </w:r>
      <w:r>
        <w:rPr>
          <w:spacing w:val="-14"/>
        </w:rPr>
        <w:t xml:space="preserve"> </w:t>
      </w:r>
      <w:r>
        <w:rPr>
          <w:spacing w:val="-2"/>
        </w:rPr>
        <w:t>Lease</w:t>
      </w:r>
      <w:r>
        <w:rPr>
          <w:spacing w:val="-14"/>
        </w:rPr>
        <w:t xml:space="preserve"> </w:t>
      </w:r>
      <w:r>
        <w:rPr>
          <w:spacing w:val="-2"/>
        </w:rPr>
        <w:t>joined</w:t>
      </w:r>
      <w:r>
        <w:rPr>
          <w:spacing w:val="-14"/>
        </w:rPr>
        <w:t xml:space="preserve"> </w:t>
      </w:r>
      <w:r>
        <w:rPr>
          <w:spacing w:val="-2"/>
        </w:rPr>
        <w:t>Central</w:t>
      </w:r>
      <w:r>
        <w:rPr>
          <w:spacing w:val="-14"/>
        </w:rPr>
        <w:t xml:space="preserve"> </w:t>
      </w:r>
      <w:r>
        <w:rPr>
          <w:spacing w:val="-2"/>
        </w:rPr>
        <w:t>as</w:t>
      </w:r>
      <w:r>
        <w:rPr>
          <w:spacing w:val="-13"/>
        </w:rPr>
        <w:t xml:space="preserve"> </w:t>
      </w:r>
      <w:r>
        <w:rPr>
          <w:spacing w:val="-2"/>
        </w:rPr>
        <w:t>Head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Knowledge</w:t>
      </w:r>
      <w:r>
        <w:rPr>
          <w:spacing w:val="-14"/>
        </w:rPr>
        <w:t xml:space="preserve"> </w:t>
      </w:r>
      <w:r>
        <w:rPr>
          <w:spacing w:val="-2"/>
        </w:rPr>
        <w:t>Exchange</w:t>
      </w:r>
      <w:r>
        <w:rPr>
          <w:spacing w:val="-14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2"/>
        </w:rPr>
        <w:t>May</w:t>
      </w:r>
      <w:r>
        <w:rPr>
          <w:spacing w:val="-13"/>
        </w:rPr>
        <w:t xml:space="preserve"> </w:t>
      </w:r>
      <w:r>
        <w:rPr>
          <w:spacing w:val="-2"/>
        </w:rPr>
        <w:t>2022</w:t>
      </w:r>
      <w:r>
        <w:rPr>
          <w:spacing w:val="-14"/>
        </w:rPr>
        <w:t xml:space="preserve"> </w:t>
      </w:r>
      <w:r>
        <w:rPr>
          <w:spacing w:val="-2"/>
        </w:rPr>
        <w:t>with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-14"/>
        </w:rPr>
        <w:t xml:space="preserve"> </w:t>
      </w:r>
      <w:r>
        <w:rPr>
          <w:spacing w:val="-2"/>
        </w:rPr>
        <w:t xml:space="preserve">clear </w:t>
      </w:r>
      <w:r>
        <w:t>remit to embed Knowledge Exchange firmly within the institution. A grant of £200k from Research</w:t>
      </w:r>
      <w:r>
        <w:rPr>
          <w:spacing w:val="-16"/>
        </w:rPr>
        <w:t xml:space="preserve"> </w:t>
      </w:r>
      <w:r>
        <w:t>England</w:t>
      </w:r>
      <w:r>
        <w:rPr>
          <w:spacing w:val="-16"/>
        </w:rPr>
        <w:t xml:space="preserve"> </w:t>
      </w:r>
      <w:r>
        <w:t>allowed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inve</w:t>
      </w:r>
      <w:r>
        <w:t>stment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12</w:t>
      </w:r>
      <w:r>
        <w:rPr>
          <w:spacing w:val="-16"/>
        </w:rPr>
        <w:t xml:space="preserve"> </w:t>
      </w:r>
      <w:r>
        <w:t>projects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which</w:t>
      </w:r>
      <w:r>
        <w:rPr>
          <w:spacing w:val="-16"/>
        </w:rPr>
        <w:t xml:space="preserve"> </w:t>
      </w:r>
      <w:r>
        <w:t>Central</w:t>
      </w:r>
      <w:r>
        <w:rPr>
          <w:spacing w:val="-16"/>
        </w:rPr>
        <w:t xml:space="preserve"> </w:t>
      </w:r>
      <w:r>
        <w:t>staff</w:t>
      </w:r>
      <w:r>
        <w:rPr>
          <w:spacing w:val="-15"/>
        </w:rPr>
        <w:t xml:space="preserve"> </w:t>
      </w:r>
      <w:r>
        <w:t>collaborated</w:t>
      </w:r>
      <w:r>
        <w:rPr>
          <w:spacing w:val="-16"/>
        </w:rPr>
        <w:t xml:space="preserve"> </w:t>
      </w:r>
      <w:r>
        <w:t>in practice-led</w:t>
      </w:r>
      <w:r>
        <w:rPr>
          <w:spacing w:val="-1"/>
        </w:rPr>
        <w:t xml:space="preserve"> </w:t>
      </w:r>
      <w:r>
        <w:t>projects with partners such as the National</w:t>
      </w:r>
      <w:r>
        <w:rPr>
          <w:spacing w:val="-1"/>
        </w:rPr>
        <w:t xml:space="preserve"> </w:t>
      </w:r>
      <w:r>
        <w:t>Trust,</w:t>
      </w:r>
      <w:r>
        <w:rPr>
          <w:spacing w:val="-1"/>
        </w:rPr>
        <w:t xml:space="preserve"> </w:t>
      </w:r>
      <w:r>
        <w:t>Manchester Jewish</w:t>
      </w:r>
      <w:r>
        <w:rPr>
          <w:spacing w:val="-1"/>
        </w:rPr>
        <w:t xml:space="preserve"> </w:t>
      </w:r>
      <w:r>
        <w:rPr>
          <w:spacing w:val="-2"/>
        </w:rPr>
        <w:t>Museum,</w:t>
      </w:r>
    </w:p>
    <w:p w14:paraId="086879F8" w14:textId="77777777" w:rsidR="00F275D1" w:rsidRDefault="00F275D1">
      <w:pPr>
        <w:spacing w:line="319" w:lineRule="auto"/>
        <w:jc w:val="both"/>
        <w:sectPr w:rsidR="00F275D1">
          <w:pgSz w:w="11910" w:h="16840"/>
          <w:pgMar w:top="1080" w:right="320" w:bottom="960" w:left="420" w:header="739" w:footer="776" w:gutter="0"/>
          <w:cols w:space="720"/>
        </w:sectPr>
      </w:pPr>
    </w:p>
    <w:p w14:paraId="2B1BE12F" w14:textId="77777777" w:rsidR="00F275D1" w:rsidRDefault="00F275D1">
      <w:pPr>
        <w:pStyle w:val="BodyText"/>
        <w:spacing w:before="2"/>
        <w:rPr>
          <w:sz w:val="21"/>
        </w:rPr>
      </w:pPr>
    </w:p>
    <w:p w14:paraId="679A837E" w14:textId="77777777" w:rsidR="00F275D1" w:rsidRDefault="007D7ADE">
      <w:pPr>
        <w:pStyle w:val="BodyText"/>
        <w:spacing w:before="120" w:line="319" w:lineRule="auto"/>
        <w:ind w:left="1116" w:right="1207"/>
        <w:jc w:val="both"/>
      </w:pPr>
      <w:r>
        <w:rPr>
          <w:spacing w:val="-4"/>
        </w:rPr>
        <w:t>HIV/AIDS</w:t>
      </w:r>
      <w:r>
        <w:rPr>
          <w:spacing w:val="-7"/>
        </w:rPr>
        <w:t xml:space="preserve"> </w:t>
      </w:r>
      <w:r>
        <w:rPr>
          <w:spacing w:val="-4"/>
        </w:rPr>
        <w:t>charity</w:t>
      </w:r>
      <w:r>
        <w:rPr>
          <w:spacing w:val="-7"/>
        </w:rPr>
        <w:t xml:space="preserve"> </w:t>
      </w:r>
      <w:r>
        <w:rPr>
          <w:spacing w:val="-4"/>
        </w:rPr>
        <w:t>Positively</w:t>
      </w:r>
      <w:r>
        <w:rPr>
          <w:spacing w:val="-7"/>
        </w:rPr>
        <w:t xml:space="preserve"> </w:t>
      </w:r>
      <w:r>
        <w:rPr>
          <w:spacing w:val="-4"/>
        </w:rPr>
        <w:t>UK,</w:t>
      </w:r>
      <w:r>
        <w:rPr>
          <w:spacing w:val="-6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the Royal</w:t>
      </w:r>
      <w:r>
        <w:rPr>
          <w:spacing w:val="-8"/>
        </w:rPr>
        <w:t xml:space="preserve"> </w:t>
      </w:r>
      <w:r>
        <w:rPr>
          <w:spacing w:val="-4"/>
        </w:rPr>
        <w:t>National</w:t>
      </w:r>
      <w:r>
        <w:rPr>
          <w:spacing w:val="-8"/>
        </w:rPr>
        <w:t xml:space="preserve"> </w:t>
      </w:r>
      <w:r>
        <w:rPr>
          <w:spacing w:val="-4"/>
        </w:rPr>
        <w:t>Theatre,</w:t>
      </w:r>
      <w:r>
        <w:rPr>
          <w:spacing w:val="-6"/>
        </w:rPr>
        <w:t xml:space="preserve"> </w:t>
      </w:r>
      <w:r>
        <w:rPr>
          <w:spacing w:val="-4"/>
        </w:rPr>
        <w:t>from</w:t>
      </w:r>
      <w:r>
        <w:rPr>
          <w:spacing w:val="-9"/>
        </w:rPr>
        <w:t xml:space="preserve"> </w:t>
      </w:r>
      <w:r>
        <w:rPr>
          <w:spacing w:val="-4"/>
        </w:rPr>
        <w:t>Ben</w:t>
      </w:r>
      <w:r>
        <w:rPr>
          <w:spacing w:val="-8"/>
        </w:rPr>
        <w:t xml:space="preserve"> </w:t>
      </w:r>
      <w:r>
        <w:rPr>
          <w:spacing w:val="-4"/>
        </w:rPr>
        <w:t>Naylor’s</w:t>
      </w:r>
      <w:r>
        <w:rPr>
          <w:spacing w:val="-7"/>
        </w:rPr>
        <w:t xml:space="preserve"> </w:t>
      </w:r>
      <w:r>
        <w:rPr>
          <w:spacing w:val="-4"/>
        </w:rPr>
        <w:t>collaboration with</w:t>
      </w:r>
      <w:r>
        <w:rPr>
          <w:spacing w:val="-12"/>
        </w:rPr>
        <w:t xml:space="preserve"> </w:t>
      </w:r>
      <w:r>
        <w:rPr>
          <w:spacing w:val="-4"/>
        </w:rPr>
        <w:t>Spain’s</w:t>
      </w:r>
      <w:r>
        <w:rPr>
          <w:spacing w:val="-12"/>
        </w:rPr>
        <w:t xml:space="preserve"> </w:t>
      </w:r>
      <w:proofErr w:type="spellStart"/>
      <w:r>
        <w:rPr>
          <w:spacing w:val="-4"/>
        </w:rPr>
        <w:t>Jóvenes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4"/>
        </w:rPr>
        <w:t>Clásicos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on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delivery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text</w:t>
      </w:r>
      <w:r>
        <w:rPr>
          <w:spacing w:val="-12"/>
        </w:rPr>
        <w:t xml:space="preserve"> </w:t>
      </w:r>
      <w:r>
        <w:rPr>
          <w:spacing w:val="-4"/>
        </w:rPr>
        <w:t>in</w:t>
      </w:r>
      <w:r>
        <w:rPr>
          <w:spacing w:val="-12"/>
        </w:rPr>
        <w:t xml:space="preserve"> </w:t>
      </w:r>
      <w:r>
        <w:rPr>
          <w:spacing w:val="-4"/>
        </w:rPr>
        <w:t>Shakespeare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Dr</w:t>
      </w:r>
      <w:r>
        <w:rPr>
          <w:spacing w:val="-12"/>
        </w:rPr>
        <w:t xml:space="preserve"> </w:t>
      </w:r>
      <w:r>
        <w:rPr>
          <w:spacing w:val="-4"/>
        </w:rPr>
        <w:t>Nicola</w:t>
      </w:r>
      <w:r>
        <w:rPr>
          <w:spacing w:val="-12"/>
        </w:rPr>
        <w:t xml:space="preserve"> </w:t>
      </w:r>
      <w:r>
        <w:rPr>
          <w:spacing w:val="-4"/>
        </w:rPr>
        <w:t>Abraham’s</w:t>
      </w:r>
      <w:r>
        <w:rPr>
          <w:spacing w:val="-12"/>
        </w:rPr>
        <w:t xml:space="preserve"> </w:t>
      </w:r>
      <w:r>
        <w:rPr>
          <w:spacing w:val="-4"/>
        </w:rPr>
        <w:t xml:space="preserve">new </w:t>
      </w:r>
      <w:r>
        <w:rPr>
          <w:spacing w:val="-2"/>
        </w:rPr>
        <w:t>collaboration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rPr>
          <w:spacing w:val="-2"/>
        </w:rPr>
        <w:t>Public</w:t>
      </w:r>
      <w:r>
        <w:rPr>
          <w:spacing w:val="-6"/>
        </w:rPr>
        <w:t xml:space="preserve"> </w:t>
      </w:r>
      <w:r>
        <w:rPr>
          <w:spacing w:val="-2"/>
        </w:rPr>
        <w:t>Health</w:t>
      </w:r>
      <w:r>
        <w:rPr>
          <w:spacing w:val="-7"/>
        </w:rPr>
        <w:t xml:space="preserve"> </w:t>
      </w:r>
      <w:r>
        <w:rPr>
          <w:spacing w:val="-2"/>
        </w:rPr>
        <w:t>Wales,</w:t>
      </w:r>
      <w:r>
        <w:rPr>
          <w:spacing w:val="-8"/>
        </w:rPr>
        <w:t xml:space="preserve"> </w:t>
      </w:r>
      <w:r>
        <w:rPr>
          <w:spacing w:val="-2"/>
        </w:rPr>
        <w:t>disseminating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7"/>
        </w:rPr>
        <w:t xml:space="preserve"> </w:t>
      </w:r>
      <w:r>
        <w:rPr>
          <w:spacing w:val="-2"/>
        </w:rPr>
        <w:t>series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masterclasses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senior</w:t>
      </w:r>
      <w:r>
        <w:rPr>
          <w:spacing w:val="-9"/>
        </w:rPr>
        <w:t xml:space="preserve"> </w:t>
      </w:r>
      <w:r>
        <w:rPr>
          <w:spacing w:val="-2"/>
        </w:rPr>
        <w:t xml:space="preserve">NHS </w:t>
      </w:r>
      <w:r>
        <w:rPr>
          <w:spacing w:val="-6"/>
        </w:rPr>
        <w:t>staff</w:t>
      </w:r>
      <w:r>
        <w:rPr>
          <w:spacing w:val="-9"/>
        </w:rPr>
        <w:t xml:space="preserve"> </w:t>
      </w:r>
      <w:r>
        <w:rPr>
          <w:spacing w:val="-6"/>
        </w:rPr>
        <w:t>across 7</w:t>
      </w:r>
      <w:r>
        <w:rPr>
          <w:spacing w:val="-10"/>
        </w:rPr>
        <w:t xml:space="preserve"> </w:t>
      </w:r>
      <w:r>
        <w:rPr>
          <w:spacing w:val="-6"/>
        </w:rPr>
        <w:t>health</w:t>
      </w:r>
      <w:r>
        <w:rPr>
          <w:spacing w:val="-7"/>
        </w:rPr>
        <w:t xml:space="preserve"> </w:t>
      </w:r>
      <w:r>
        <w:rPr>
          <w:spacing w:val="-6"/>
        </w:rPr>
        <w:t>boards</w:t>
      </w:r>
      <w:r>
        <w:rPr>
          <w:spacing w:val="-8"/>
        </w:rPr>
        <w:t xml:space="preserve"> </w:t>
      </w:r>
      <w:r>
        <w:rPr>
          <w:spacing w:val="-6"/>
        </w:rPr>
        <w:t>in</w:t>
      </w:r>
      <w:r>
        <w:rPr>
          <w:spacing w:val="-9"/>
        </w:rPr>
        <w:t xml:space="preserve"> </w:t>
      </w:r>
      <w:r>
        <w:rPr>
          <w:spacing w:val="-6"/>
        </w:rPr>
        <w:t>Wales</w:t>
      </w:r>
      <w:r>
        <w:rPr>
          <w:spacing w:val="-8"/>
        </w:rPr>
        <w:t xml:space="preserve"> </w:t>
      </w:r>
      <w:r>
        <w:rPr>
          <w:spacing w:val="-6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building on the</w:t>
      </w:r>
      <w:r>
        <w:rPr>
          <w:spacing w:val="-8"/>
        </w:rPr>
        <w:t xml:space="preserve"> </w:t>
      </w:r>
      <w:r>
        <w:rPr>
          <w:spacing w:val="-6"/>
        </w:rPr>
        <w:t>work</w:t>
      </w:r>
      <w:r>
        <w:rPr>
          <w:spacing w:val="-8"/>
        </w:rPr>
        <w:t xml:space="preserve"> </w:t>
      </w:r>
      <w:r>
        <w:rPr>
          <w:spacing w:val="-6"/>
        </w:rPr>
        <w:t>with</w:t>
      </w:r>
      <w:r>
        <w:rPr>
          <w:spacing w:val="-8"/>
        </w:rPr>
        <w:t xml:space="preserve"> </w:t>
      </w:r>
      <w:r>
        <w:rPr>
          <w:spacing w:val="-6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specialist</w:t>
      </w:r>
      <w:r>
        <w:rPr>
          <w:spacing w:val="-9"/>
        </w:rPr>
        <w:t xml:space="preserve"> </w:t>
      </w:r>
      <w:r>
        <w:rPr>
          <w:spacing w:val="-6"/>
        </w:rPr>
        <w:t>dementia</w:t>
      </w:r>
      <w:r>
        <w:rPr>
          <w:spacing w:val="-9"/>
        </w:rPr>
        <w:t xml:space="preserve"> </w:t>
      </w:r>
      <w:r>
        <w:rPr>
          <w:spacing w:val="-6"/>
        </w:rPr>
        <w:t xml:space="preserve">team </w:t>
      </w:r>
      <w:r>
        <w:rPr>
          <w:spacing w:val="-4"/>
        </w:rPr>
        <w:t>at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Imperial</w:t>
      </w:r>
      <w:r>
        <w:rPr>
          <w:spacing w:val="-9"/>
        </w:rPr>
        <w:t xml:space="preserve"> </w:t>
      </w:r>
      <w:r>
        <w:rPr>
          <w:spacing w:val="-4"/>
        </w:rPr>
        <w:t>College</w:t>
      </w:r>
      <w:r>
        <w:rPr>
          <w:spacing w:val="-9"/>
        </w:rPr>
        <w:t xml:space="preserve"> </w:t>
      </w:r>
      <w:r>
        <w:rPr>
          <w:spacing w:val="-4"/>
        </w:rPr>
        <w:t>Healthcare</w:t>
      </w:r>
      <w:r>
        <w:rPr>
          <w:spacing w:val="-9"/>
        </w:rPr>
        <w:t xml:space="preserve"> </w:t>
      </w:r>
      <w:r>
        <w:rPr>
          <w:spacing w:val="-4"/>
        </w:rPr>
        <w:t>NHS</w:t>
      </w:r>
      <w:r>
        <w:rPr>
          <w:spacing w:val="-9"/>
        </w:rPr>
        <w:t xml:space="preserve"> </w:t>
      </w:r>
      <w:r>
        <w:rPr>
          <w:spacing w:val="-4"/>
        </w:rPr>
        <w:t>Trust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develop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deliver</w:t>
      </w:r>
      <w:r>
        <w:rPr>
          <w:spacing w:val="-11"/>
        </w:rPr>
        <w:t xml:space="preserve"> </w:t>
      </w:r>
      <w:r>
        <w:rPr>
          <w:spacing w:val="-4"/>
        </w:rPr>
        <w:t>combined</w:t>
      </w:r>
      <w:r>
        <w:rPr>
          <w:spacing w:val="-9"/>
        </w:rPr>
        <w:t xml:space="preserve"> </w:t>
      </w:r>
      <w:r>
        <w:rPr>
          <w:spacing w:val="-4"/>
        </w:rPr>
        <w:t>theatre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 xml:space="preserve">film- </w:t>
      </w:r>
      <w:r>
        <w:t>based</w:t>
      </w:r>
      <w:r>
        <w:rPr>
          <w:spacing w:val="-14"/>
        </w:rPr>
        <w:t xml:space="preserve"> </w:t>
      </w:r>
      <w:r>
        <w:t>interventions</w:t>
      </w:r>
      <w:r>
        <w:rPr>
          <w:spacing w:val="-1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acute</w:t>
      </w:r>
      <w:r>
        <w:rPr>
          <w:spacing w:val="-14"/>
        </w:rPr>
        <w:t xml:space="preserve"> </w:t>
      </w:r>
      <w:r>
        <w:t>settings</w:t>
      </w:r>
      <w:r>
        <w:rPr>
          <w:spacing w:val="-14"/>
        </w:rPr>
        <w:t xml:space="preserve"> </w:t>
      </w:r>
      <w:r>
        <w:t>including</w:t>
      </w:r>
      <w:r>
        <w:rPr>
          <w:spacing w:val="-13"/>
        </w:rPr>
        <w:t xml:space="preserve"> </w:t>
      </w:r>
      <w:r>
        <w:t>medicine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elderly</w:t>
      </w:r>
      <w:r>
        <w:rPr>
          <w:spacing w:val="-14"/>
        </w:rPr>
        <w:t xml:space="preserve"> </w:t>
      </w:r>
      <w:r>
        <w:t>wards,</w:t>
      </w:r>
      <w:r>
        <w:rPr>
          <w:spacing w:val="-14"/>
        </w:rPr>
        <w:t xml:space="preserve"> </w:t>
      </w:r>
      <w:r>
        <w:t>acute</w:t>
      </w:r>
      <w:r>
        <w:rPr>
          <w:spacing w:val="-14"/>
        </w:rPr>
        <w:t xml:space="preserve"> </w:t>
      </w:r>
      <w:r>
        <w:t xml:space="preserve">trauma </w:t>
      </w:r>
      <w:r>
        <w:rPr>
          <w:spacing w:val="-2"/>
        </w:rPr>
        <w:t>wards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dialysis</w:t>
      </w:r>
      <w:r>
        <w:rPr>
          <w:spacing w:val="-14"/>
        </w:rPr>
        <w:t xml:space="preserve"> </w:t>
      </w:r>
      <w:r>
        <w:rPr>
          <w:spacing w:val="-2"/>
        </w:rPr>
        <w:t>wards,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assisted</w:t>
      </w:r>
      <w:r>
        <w:rPr>
          <w:spacing w:val="-13"/>
        </w:rPr>
        <w:t xml:space="preserve"> </w:t>
      </w:r>
      <w:r>
        <w:rPr>
          <w:spacing w:val="-2"/>
        </w:rPr>
        <w:t>living/care</w:t>
      </w:r>
      <w:r>
        <w:rPr>
          <w:spacing w:val="-14"/>
        </w:rPr>
        <w:t xml:space="preserve"> </w:t>
      </w:r>
      <w:r>
        <w:rPr>
          <w:spacing w:val="-2"/>
        </w:rPr>
        <w:t>home</w:t>
      </w:r>
      <w:r>
        <w:rPr>
          <w:spacing w:val="-14"/>
        </w:rPr>
        <w:t xml:space="preserve"> </w:t>
      </w:r>
      <w:r>
        <w:rPr>
          <w:spacing w:val="-2"/>
        </w:rPr>
        <w:t>settings</w:t>
      </w:r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14"/>
        </w:rPr>
        <w:t xml:space="preserve"> </w:t>
      </w:r>
      <w:r>
        <w:rPr>
          <w:spacing w:val="-2"/>
        </w:rPr>
        <w:t>support</w:t>
      </w:r>
      <w:r>
        <w:rPr>
          <w:spacing w:val="-14"/>
        </w:rPr>
        <w:t xml:space="preserve"> </w:t>
      </w:r>
      <w:r>
        <w:rPr>
          <w:spacing w:val="-2"/>
        </w:rPr>
        <w:t>people</w:t>
      </w:r>
      <w:r>
        <w:rPr>
          <w:spacing w:val="-13"/>
        </w:rPr>
        <w:t xml:space="preserve"> </w:t>
      </w:r>
      <w:r>
        <w:rPr>
          <w:spacing w:val="-2"/>
        </w:rPr>
        <w:t>living</w:t>
      </w:r>
      <w:r>
        <w:rPr>
          <w:spacing w:val="-14"/>
        </w:rPr>
        <w:t xml:space="preserve"> </w:t>
      </w:r>
      <w:r>
        <w:rPr>
          <w:spacing w:val="-2"/>
        </w:rPr>
        <w:t>with dementia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community.</w:t>
      </w:r>
      <w:r>
        <w:rPr>
          <w:spacing w:val="-10"/>
        </w:rPr>
        <w:t xml:space="preserve"> </w:t>
      </w:r>
      <w:r>
        <w:rPr>
          <w:spacing w:val="-2"/>
        </w:rPr>
        <w:t>David</w:t>
      </w:r>
      <w:r>
        <w:rPr>
          <w:spacing w:val="-10"/>
        </w:rPr>
        <w:t xml:space="preserve"> </w:t>
      </w:r>
      <w:r>
        <w:rPr>
          <w:spacing w:val="-2"/>
        </w:rPr>
        <w:t>Harradine</w:t>
      </w:r>
      <w:r>
        <w:rPr>
          <w:spacing w:val="-9"/>
        </w:rPr>
        <w:t xml:space="preserve"> </w:t>
      </w:r>
      <w:r>
        <w:rPr>
          <w:spacing w:val="-2"/>
        </w:rPr>
        <w:t>worked</w:t>
      </w:r>
      <w:r>
        <w:rPr>
          <w:spacing w:val="-10"/>
        </w:rPr>
        <w:t xml:space="preserve"> </w:t>
      </w:r>
      <w:r>
        <w:rPr>
          <w:spacing w:val="-2"/>
        </w:rPr>
        <w:t>with</w:t>
      </w:r>
      <w:r>
        <w:rPr>
          <w:spacing w:val="-10"/>
        </w:rPr>
        <w:t xml:space="preserve"> </w:t>
      </w:r>
      <w:r>
        <w:rPr>
          <w:spacing w:val="-2"/>
        </w:rPr>
        <w:t>Fevered</w:t>
      </w:r>
      <w:r>
        <w:rPr>
          <w:spacing w:val="-13"/>
        </w:rPr>
        <w:t xml:space="preserve"> </w:t>
      </w:r>
      <w:r>
        <w:rPr>
          <w:spacing w:val="-2"/>
        </w:rPr>
        <w:t>Sleep</w:t>
      </w:r>
      <w:r>
        <w:rPr>
          <w:spacing w:val="-13"/>
        </w:rPr>
        <w:t xml:space="preserve"> </w:t>
      </w:r>
      <w:r>
        <w:rPr>
          <w:spacing w:val="-2"/>
        </w:rPr>
        <w:t>on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 xml:space="preserve">government’s </w:t>
      </w:r>
      <w:r>
        <w:rPr>
          <w:spacing w:val="-4"/>
        </w:rPr>
        <w:t>‘Levelling</w:t>
      </w:r>
      <w:r>
        <w:rPr>
          <w:spacing w:val="-6"/>
        </w:rPr>
        <w:t xml:space="preserve"> </w:t>
      </w:r>
      <w:r>
        <w:rPr>
          <w:spacing w:val="-4"/>
        </w:rPr>
        <w:t>Up</w:t>
      </w:r>
      <w:r>
        <w:rPr>
          <w:spacing w:val="-7"/>
        </w:rPr>
        <w:t xml:space="preserve"> </w:t>
      </w:r>
      <w:r>
        <w:rPr>
          <w:spacing w:val="-4"/>
        </w:rPr>
        <w:t>for</w:t>
      </w:r>
      <w:r>
        <w:rPr>
          <w:spacing w:val="-7"/>
        </w:rPr>
        <w:t xml:space="preserve"> </w:t>
      </w:r>
      <w:r>
        <w:rPr>
          <w:spacing w:val="-4"/>
        </w:rPr>
        <w:t>Culture’</w:t>
      </w:r>
      <w:r>
        <w:rPr>
          <w:spacing w:val="-5"/>
        </w:rPr>
        <w:t xml:space="preserve"> </w:t>
      </w:r>
      <w:r>
        <w:rPr>
          <w:spacing w:val="-4"/>
        </w:rPr>
        <w:t>plan,</w:t>
      </w:r>
      <w:r>
        <w:rPr>
          <w:spacing w:val="-8"/>
        </w:rPr>
        <w:t xml:space="preserve"> </w:t>
      </w:r>
      <w:r>
        <w:rPr>
          <w:spacing w:val="-4"/>
        </w:rPr>
        <w:t>forming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8"/>
        </w:rPr>
        <w:t xml:space="preserve"> </w:t>
      </w:r>
      <w:r>
        <w:rPr>
          <w:spacing w:val="-4"/>
        </w:rPr>
        <w:t>network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partners</w:t>
      </w:r>
      <w:r>
        <w:rPr>
          <w:spacing w:val="-6"/>
        </w:rPr>
        <w:t xml:space="preserve"> </w:t>
      </w:r>
      <w:r>
        <w:rPr>
          <w:spacing w:val="-4"/>
        </w:rPr>
        <w:t>across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UK</w:t>
      </w:r>
      <w:r>
        <w:rPr>
          <w:spacing w:val="-7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develop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8"/>
        </w:rPr>
        <w:t xml:space="preserve"> </w:t>
      </w:r>
      <w:r>
        <w:rPr>
          <w:spacing w:val="-4"/>
        </w:rPr>
        <w:t>range of</w:t>
      </w:r>
      <w:r>
        <w:rPr>
          <w:spacing w:val="-5"/>
        </w:rPr>
        <w:t xml:space="preserve"> </w:t>
      </w:r>
      <w:r>
        <w:rPr>
          <w:spacing w:val="-4"/>
        </w:rPr>
        <w:t>strategic audience development,</w:t>
      </w:r>
      <w:r>
        <w:rPr>
          <w:spacing w:val="-5"/>
        </w:rPr>
        <w:t xml:space="preserve"> </w:t>
      </w:r>
      <w:r>
        <w:rPr>
          <w:spacing w:val="-4"/>
        </w:rPr>
        <w:t>public engagement</w:t>
      </w:r>
      <w:r>
        <w:rPr>
          <w:spacing w:val="-5"/>
        </w:rPr>
        <w:t xml:space="preserve"> </w:t>
      </w:r>
      <w:r>
        <w:rPr>
          <w:spacing w:val="-4"/>
        </w:rPr>
        <w:t>and participation activities that</w:t>
      </w:r>
      <w:r>
        <w:rPr>
          <w:spacing w:val="-5"/>
        </w:rPr>
        <w:t xml:space="preserve"> </w:t>
      </w:r>
      <w:r>
        <w:rPr>
          <w:spacing w:val="-4"/>
        </w:rPr>
        <w:t xml:space="preserve">seek to </w:t>
      </w:r>
      <w:r>
        <w:rPr>
          <w:spacing w:val="-2"/>
        </w:rPr>
        <w:t>overcome</w:t>
      </w:r>
      <w:r>
        <w:rPr>
          <w:spacing w:val="-5"/>
        </w:rPr>
        <w:t xml:space="preserve"> </w:t>
      </w:r>
      <w:r>
        <w:rPr>
          <w:spacing w:val="-2"/>
        </w:rPr>
        <w:t>barriers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engagement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areas</w:t>
      </w:r>
      <w:r>
        <w:rPr>
          <w:spacing w:val="-7"/>
        </w:rPr>
        <w:t xml:space="preserve"> </w:t>
      </w:r>
      <w:r>
        <w:rPr>
          <w:spacing w:val="-2"/>
        </w:rPr>
        <w:t>where</w:t>
      </w:r>
      <w:r>
        <w:rPr>
          <w:spacing w:val="-5"/>
        </w:rPr>
        <w:t xml:space="preserve"> </w:t>
      </w:r>
      <w:r>
        <w:rPr>
          <w:spacing w:val="-2"/>
        </w:rPr>
        <w:t>arts</w:t>
      </w:r>
      <w:r>
        <w:rPr>
          <w:spacing w:val="-5"/>
        </w:rPr>
        <w:t xml:space="preserve"> </w:t>
      </w:r>
      <w:r>
        <w:rPr>
          <w:spacing w:val="-2"/>
        </w:rPr>
        <w:t>engagement</w:t>
      </w:r>
      <w:r>
        <w:rPr>
          <w:spacing w:val="-8"/>
        </w:rPr>
        <w:t xml:space="preserve"> </w:t>
      </w:r>
      <w:r>
        <w:rPr>
          <w:spacing w:val="-2"/>
        </w:rPr>
        <w:t>has</w:t>
      </w:r>
      <w:r>
        <w:rPr>
          <w:spacing w:val="-7"/>
        </w:rPr>
        <w:t xml:space="preserve"> </w:t>
      </w:r>
      <w:r>
        <w:rPr>
          <w:spacing w:val="-2"/>
        </w:rPr>
        <w:t>historically</w:t>
      </w:r>
      <w:r>
        <w:rPr>
          <w:spacing w:val="-7"/>
        </w:rPr>
        <w:t xml:space="preserve"> </w:t>
      </w:r>
      <w:r>
        <w:rPr>
          <w:spacing w:val="-2"/>
        </w:rPr>
        <w:t>been</w:t>
      </w:r>
      <w:r>
        <w:rPr>
          <w:spacing w:val="-7"/>
        </w:rPr>
        <w:t xml:space="preserve"> </w:t>
      </w:r>
      <w:r>
        <w:rPr>
          <w:spacing w:val="-2"/>
        </w:rPr>
        <w:t>low.</w:t>
      </w:r>
    </w:p>
    <w:p w14:paraId="2DB35430" w14:textId="77777777" w:rsidR="00F275D1" w:rsidRDefault="00F275D1">
      <w:pPr>
        <w:pStyle w:val="BodyText"/>
        <w:spacing w:before="3"/>
        <w:rPr>
          <w:sz w:val="33"/>
        </w:rPr>
      </w:pPr>
    </w:p>
    <w:p w14:paraId="53B17FFE" w14:textId="77777777" w:rsidR="00F275D1" w:rsidRDefault="007D7ADE">
      <w:pPr>
        <w:pStyle w:val="BodyText"/>
        <w:spacing w:line="319" w:lineRule="auto"/>
        <w:ind w:left="1116" w:right="1209"/>
        <w:jc w:val="both"/>
      </w:pPr>
      <w:r>
        <w:rPr>
          <w:spacing w:val="-6"/>
        </w:rPr>
        <w:t>Dr</w:t>
      </w:r>
      <w:r>
        <w:rPr>
          <w:spacing w:val="-10"/>
        </w:rPr>
        <w:t xml:space="preserve"> </w:t>
      </w:r>
      <w:r>
        <w:rPr>
          <w:spacing w:val="-6"/>
        </w:rPr>
        <w:t>Duska</w:t>
      </w:r>
      <w:r>
        <w:rPr>
          <w:spacing w:val="-10"/>
        </w:rPr>
        <w:t xml:space="preserve"> </w:t>
      </w:r>
      <w:r>
        <w:rPr>
          <w:spacing w:val="-6"/>
        </w:rPr>
        <w:t>Radosavljevic’s</w:t>
      </w:r>
      <w:r>
        <w:rPr>
          <w:spacing w:val="-10"/>
        </w:rPr>
        <w:t xml:space="preserve"> </w:t>
      </w:r>
      <w:r>
        <w:rPr>
          <w:spacing w:val="-6"/>
        </w:rPr>
        <w:t>Aural/Oral</w:t>
      </w:r>
      <w:r>
        <w:rPr>
          <w:spacing w:val="-10"/>
        </w:rPr>
        <w:t xml:space="preserve"> </w:t>
      </w:r>
      <w:r>
        <w:rPr>
          <w:spacing w:val="-6"/>
        </w:rPr>
        <w:t>Dramaturgies</w:t>
      </w:r>
      <w:r>
        <w:rPr>
          <w:spacing w:val="-10"/>
        </w:rPr>
        <w:t xml:space="preserve"> </w:t>
      </w:r>
      <w:r>
        <w:rPr>
          <w:spacing w:val="-6"/>
        </w:rPr>
        <w:t>project,</w:t>
      </w:r>
      <w:r>
        <w:rPr>
          <w:spacing w:val="-9"/>
        </w:rPr>
        <w:t xml:space="preserve"> </w:t>
      </w:r>
      <w:r>
        <w:rPr>
          <w:spacing w:val="-6"/>
        </w:rPr>
        <w:t>supported</w:t>
      </w:r>
      <w:r>
        <w:rPr>
          <w:spacing w:val="-10"/>
        </w:rPr>
        <w:t xml:space="preserve"> </w:t>
      </w:r>
      <w:r>
        <w:rPr>
          <w:spacing w:val="-6"/>
        </w:rPr>
        <w:t>by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AHRC,</w:t>
      </w:r>
      <w:r>
        <w:rPr>
          <w:spacing w:val="-10"/>
        </w:rPr>
        <w:t xml:space="preserve"> </w:t>
      </w:r>
      <w:r>
        <w:rPr>
          <w:spacing w:val="-6"/>
        </w:rPr>
        <w:t>was</w:t>
      </w:r>
      <w:r>
        <w:rPr>
          <w:spacing w:val="-10"/>
        </w:rPr>
        <w:t xml:space="preserve"> </w:t>
      </w:r>
      <w:r>
        <w:rPr>
          <w:spacing w:val="-6"/>
        </w:rPr>
        <w:t xml:space="preserve">awarded </w:t>
      </w:r>
      <w:r>
        <w:t xml:space="preserve">the 2022 Elliott Hayes Award for Outstanding Achievement in Dramaturgy by the Literary Managers and Dramaturgs of the Americas (LMDA) and 2022 American Theatre in Higher </w:t>
      </w:r>
      <w:r>
        <w:rPr>
          <w:spacing w:val="-4"/>
        </w:rPr>
        <w:t>Education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>American</w:t>
      </w:r>
      <w:r>
        <w:rPr>
          <w:spacing w:val="-12"/>
        </w:rPr>
        <w:t xml:space="preserve"> </w:t>
      </w:r>
      <w:r>
        <w:rPr>
          <w:spacing w:val="-4"/>
        </w:rPr>
        <w:t>Societ</w:t>
      </w:r>
      <w:r>
        <w:rPr>
          <w:spacing w:val="-4"/>
        </w:rPr>
        <w:t>y</w:t>
      </w:r>
      <w:r>
        <w:rPr>
          <w:spacing w:val="-12"/>
        </w:rPr>
        <w:t xml:space="preserve"> </w:t>
      </w:r>
      <w:r>
        <w:rPr>
          <w:spacing w:val="-4"/>
        </w:rPr>
        <w:t>for</w:t>
      </w:r>
      <w:r>
        <w:rPr>
          <w:spacing w:val="-12"/>
        </w:rPr>
        <w:t xml:space="preserve"> </w:t>
      </w:r>
      <w:r>
        <w:rPr>
          <w:spacing w:val="-4"/>
        </w:rPr>
        <w:t>Theatre</w:t>
      </w:r>
      <w:r>
        <w:rPr>
          <w:spacing w:val="-11"/>
        </w:rPr>
        <w:t xml:space="preserve"> </w:t>
      </w:r>
      <w:r>
        <w:rPr>
          <w:spacing w:val="-4"/>
        </w:rPr>
        <w:t>Research</w:t>
      </w:r>
      <w:r>
        <w:rPr>
          <w:spacing w:val="-12"/>
        </w:rPr>
        <w:t xml:space="preserve"> </w:t>
      </w:r>
      <w:r>
        <w:rPr>
          <w:spacing w:val="-4"/>
        </w:rPr>
        <w:t>Excellence</w:t>
      </w:r>
      <w:r>
        <w:rPr>
          <w:spacing w:val="-12"/>
        </w:rPr>
        <w:t xml:space="preserve"> </w:t>
      </w:r>
      <w:r>
        <w:rPr>
          <w:spacing w:val="-4"/>
        </w:rPr>
        <w:t>in</w:t>
      </w:r>
      <w:r>
        <w:rPr>
          <w:spacing w:val="-12"/>
        </w:rPr>
        <w:t xml:space="preserve"> </w:t>
      </w:r>
      <w:r>
        <w:rPr>
          <w:spacing w:val="-4"/>
        </w:rPr>
        <w:t>Digital</w:t>
      </w:r>
      <w:r>
        <w:rPr>
          <w:spacing w:val="-12"/>
        </w:rPr>
        <w:t xml:space="preserve"> </w:t>
      </w:r>
      <w:r>
        <w:rPr>
          <w:spacing w:val="-4"/>
        </w:rPr>
        <w:t>Scholarship</w:t>
      </w:r>
      <w:r>
        <w:rPr>
          <w:spacing w:val="-12"/>
        </w:rPr>
        <w:t xml:space="preserve"> </w:t>
      </w:r>
      <w:r>
        <w:rPr>
          <w:spacing w:val="-4"/>
        </w:rPr>
        <w:t>Award</w:t>
      </w:r>
      <w:r>
        <w:rPr>
          <w:spacing w:val="-11"/>
        </w:rPr>
        <w:t xml:space="preserve"> </w:t>
      </w:r>
      <w:r>
        <w:rPr>
          <w:spacing w:val="-4"/>
        </w:rPr>
        <w:t xml:space="preserve">at </w:t>
      </w:r>
      <w:r>
        <w:t>the annual ATHE conference in Detroit</w:t>
      </w:r>
      <w:r>
        <w:rPr>
          <w:spacing w:val="-1"/>
        </w:rPr>
        <w:t xml:space="preserve"> </w:t>
      </w:r>
      <w:r>
        <w:t xml:space="preserve">for being an ‘exemplar of digital scholarship’ which </w:t>
      </w:r>
      <w:r>
        <w:rPr>
          <w:spacing w:val="-4"/>
        </w:rPr>
        <w:t>‘moves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field</w:t>
      </w:r>
      <w:r>
        <w:rPr>
          <w:spacing w:val="-12"/>
        </w:rPr>
        <w:t xml:space="preserve"> </w:t>
      </w:r>
      <w:r>
        <w:rPr>
          <w:spacing w:val="-4"/>
        </w:rPr>
        <w:t>forward’.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knowledge</w:t>
      </w:r>
      <w:r>
        <w:rPr>
          <w:spacing w:val="-12"/>
        </w:rPr>
        <w:t xml:space="preserve"> </w:t>
      </w:r>
      <w:r>
        <w:rPr>
          <w:spacing w:val="-4"/>
        </w:rPr>
        <w:t>exchange</w:t>
      </w:r>
      <w:r>
        <w:rPr>
          <w:spacing w:val="-12"/>
        </w:rPr>
        <w:t xml:space="preserve"> </w:t>
      </w:r>
      <w:r>
        <w:rPr>
          <w:spacing w:val="-4"/>
        </w:rPr>
        <w:t>collaboration</w:t>
      </w:r>
      <w:r>
        <w:rPr>
          <w:spacing w:val="-12"/>
        </w:rPr>
        <w:t xml:space="preserve"> </w:t>
      </w:r>
      <w:r>
        <w:rPr>
          <w:spacing w:val="-4"/>
        </w:rPr>
        <w:t>as</w:t>
      </w:r>
      <w:r>
        <w:rPr>
          <w:spacing w:val="-11"/>
        </w:rPr>
        <w:t xml:space="preserve"> </w:t>
      </w:r>
      <w:r>
        <w:rPr>
          <w:spacing w:val="-4"/>
        </w:rPr>
        <w:t>part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Dr</w:t>
      </w:r>
      <w:r>
        <w:rPr>
          <w:spacing w:val="-11"/>
        </w:rPr>
        <w:t xml:space="preserve"> </w:t>
      </w:r>
      <w:r>
        <w:rPr>
          <w:spacing w:val="-4"/>
        </w:rPr>
        <w:t>Abraham’s</w:t>
      </w:r>
      <w:r>
        <w:rPr>
          <w:spacing w:val="-12"/>
        </w:rPr>
        <w:t xml:space="preserve"> </w:t>
      </w:r>
      <w:r>
        <w:rPr>
          <w:spacing w:val="-4"/>
        </w:rPr>
        <w:t>project on</w:t>
      </w:r>
      <w:r>
        <w:rPr>
          <w:spacing w:val="-12"/>
        </w:rPr>
        <w:t xml:space="preserve"> </w:t>
      </w:r>
      <w:r>
        <w:rPr>
          <w:spacing w:val="-4"/>
        </w:rPr>
        <w:t>collaboration</w:t>
      </w:r>
      <w:r>
        <w:rPr>
          <w:spacing w:val="-12"/>
        </w:rPr>
        <w:t xml:space="preserve"> </w:t>
      </w:r>
      <w:r>
        <w:rPr>
          <w:spacing w:val="-4"/>
        </w:rPr>
        <w:t>on</w:t>
      </w:r>
      <w:r>
        <w:rPr>
          <w:spacing w:val="-10"/>
        </w:rPr>
        <w:t xml:space="preserve"> </w:t>
      </w:r>
      <w:r>
        <w:rPr>
          <w:spacing w:val="-4"/>
        </w:rPr>
        <w:t>enhancing</w:t>
      </w:r>
      <w:r>
        <w:rPr>
          <w:spacing w:val="-9"/>
        </w:rPr>
        <w:t xml:space="preserve"> </w:t>
      </w:r>
      <w:r>
        <w:rPr>
          <w:spacing w:val="-4"/>
        </w:rPr>
        <w:t>wellbeing</w:t>
      </w:r>
      <w:r>
        <w:rPr>
          <w:spacing w:val="-11"/>
        </w:rPr>
        <w:t xml:space="preserve"> </w:t>
      </w:r>
      <w:r>
        <w:rPr>
          <w:spacing w:val="-4"/>
        </w:rPr>
        <w:t>for</w:t>
      </w:r>
      <w:r>
        <w:rPr>
          <w:spacing w:val="-10"/>
        </w:rPr>
        <w:t xml:space="preserve"> </w:t>
      </w:r>
      <w:r>
        <w:rPr>
          <w:spacing w:val="-4"/>
        </w:rPr>
        <w:t>patients</w:t>
      </w:r>
      <w:r>
        <w:rPr>
          <w:spacing w:val="-10"/>
        </w:rPr>
        <w:t xml:space="preserve"> </w:t>
      </w:r>
      <w:r>
        <w:rPr>
          <w:spacing w:val="-4"/>
        </w:rPr>
        <w:t>with</w:t>
      </w:r>
      <w:r>
        <w:rPr>
          <w:spacing w:val="-10"/>
        </w:rPr>
        <w:t xml:space="preserve"> </w:t>
      </w:r>
      <w:r>
        <w:rPr>
          <w:spacing w:val="-4"/>
        </w:rPr>
        <w:t>dementia</w:t>
      </w:r>
      <w:r>
        <w:rPr>
          <w:spacing w:val="-11"/>
        </w:rPr>
        <w:t xml:space="preserve"> </w:t>
      </w:r>
      <w:r>
        <w:rPr>
          <w:spacing w:val="-4"/>
        </w:rPr>
        <w:t>between</w:t>
      </w:r>
      <w:r>
        <w:rPr>
          <w:spacing w:val="-12"/>
        </w:rPr>
        <w:t xml:space="preserve"> </w:t>
      </w:r>
      <w:r>
        <w:rPr>
          <w:spacing w:val="-4"/>
        </w:rPr>
        <w:t>Whitefield</w:t>
      </w:r>
      <w:r>
        <w:rPr>
          <w:spacing w:val="-9"/>
        </w:rPr>
        <w:t xml:space="preserve"> </w:t>
      </w:r>
      <w:r>
        <w:rPr>
          <w:spacing w:val="-4"/>
        </w:rPr>
        <w:t xml:space="preserve">School, </w:t>
      </w:r>
      <w:r>
        <w:t xml:space="preserve">Imperial College Healthcare NHS Trust and Central was a Silver Winner of the Impact and </w:t>
      </w:r>
      <w:r>
        <w:rPr>
          <w:spacing w:val="-2"/>
        </w:rPr>
        <w:t>Partnership</w:t>
      </w:r>
      <w:r>
        <w:rPr>
          <w:spacing w:val="-14"/>
        </w:rPr>
        <w:t xml:space="preserve"> </w:t>
      </w:r>
      <w:r>
        <w:rPr>
          <w:spacing w:val="-2"/>
        </w:rPr>
        <w:t>National</w:t>
      </w:r>
      <w:r>
        <w:rPr>
          <w:spacing w:val="-14"/>
        </w:rPr>
        <w:t xml:space="preserve"> </w:t>
      </w:r>
      <w:r>
        <w:rPr>
          <w:spacing w:val="-2"/>
        </w:rPr>
        <w:t>Pearson</w:t>
      </w:r>
      <w:r>
        <w:rPr>
          <w:spacing w:val="-14"/>
        </w:rPr>
        <w:t xml:space="preserve"> </w:t>
      </w:r>
      <w:r>
        <w:rPr>
          <w:spacing w:val="-2"/>
        </w:rPr>
        <w:t>Education</w:t>
      </w:r>
      <w:r>
        <w:rPr>
          <w:spacing w:val="-14"/>
        </w:rPr>
        <w:t xml:space="preserve"> </w:t>
      </w:r>
      <w:r>
        <w:rPr>
          <w:spacing w:val="-2"/>
        </w:rPr>
        <w:t>Awards</w:t>
      </w:r>
      <w:r>
        <w:rPr>
          <w:spacing w:val="-14"/>
        </w:rPr>
        <w:t xml:space="preserve"> </w:t>
      </w:r>
      <w:r>
        <w:rPr>
          <w:spacing w:val="-2"/>
        </w:rPr>
        <w:t>2022.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project</w:t>
      </w:r>
      <w:r>
        <w:rPr>
          <w:spacing w:val="-13"/>
        </w:rPr>
        <w:t xml:space="preserve"> </w:t>
      </w:r>
      <w:r>
        <w:rPr>
          <w:spacing w:val="-2"/>
        </w:rPr>
        <w:t>wa</w:t>
      </w:r>
      <w:r>
        <w:rPr>
          <w:spacing w:val="-2"/>
        </w:rPr>
        <w:t>s</w:t>
      </w:r>
      <w:r>
        <w:rPr>
          <w:spacing w:val="-14"/>
        </w:rPr>
        <w:t xml:space="preserve"> </w:t>
      </w:r>
      <w:r>
        <w:rPr>
          <w:spacing w:val="-2"/>
        </w:rPr>
        <w:t>also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named</w:t>
      </w:r>
      <w:r>
        <w:rPr>
          <w:spacing w:val="-14"/>
        </w:rPr>
        <w:t xml:space="preserve"> </w:t>
      </w:r>
      <w:r>
        <w:rPr>
          <w:spacing w:val="-2"/>
        </w:rPr>
        <w:t>finalist</w:t>
      </w:r>
      <w:r>
        <w:rPr>
          <w:spacing w:val="-14"/>
        </w:rPr>
        <w:t xml:space="preserve"> </w:t>
      </w:r>
      <w:r>
        <w:rPr>
          <w:spacing w:val="-2"/>
        </w:rPr>
        <w:t xml:space="preserve">in </w:t>
      </w:r>
      <w:r>
        <w:rPr>
          <w:spacing w:val="-6"/>
        </w:rPr>
        <w:t>the TES Awards: Community Engagement Initiative of the Year (2022),</w:t>
      </w:r>
      <w:r>
        <w:rPr>
          <w:spacing w:val="-8"/>
        </w:rPr>
        <w:t xml:space="preserve"> </w:t>
      </w:r>
      <w:r>
        <w:rPr>
          <w:spacing w:val="-6"/>
        </w:rPr>
        <w:t xml:space="preserve">with three team members </w:t>
      </w:r>
      <w:r>
        <w:t xml:space="preserve">Drama Inspiration Finalists for the Music and Drama Education Awards and the </w:t>
      </w:r>
      <w:r>
        <w:rPr>
          <w:spacing w:val="-6"/>
        </w:rPr>
        <w:t>intergenerational project a further finalist for the Outstan</w:t>
      </w:r>
      <w:r>
        <w:rPr>
          <w:spacing w:val="-6"/>
        </w:rPr>
        <w:t xml:space="preserve">ding Drama Initiative for the Music and </w:t>
      </w:r>
      <w:r>
        <w:t>Drama</w:t>
      </w:r>
      <w:r>
        <w:rPr>
          <w:spacing w:val="-1"/>
        </w:rPr>
        <w:t xml:space="preserve"> </w:t>
      </w:r>
      <w:r>
        <w:t>Education Awards 2002.</w:t>
      </w:r>
    </w:p>
    <w:p w14:paraId="5B8802D9" w14:textId="77777777" w:rsidR="00F275D1" w:rsidRDefault="00F275D1">
      <w:pPr>
        <w:pStyle w:val="BodyText"/>
        <w:spacing w:before="3"/>
        <w:rPr>
          <w:sz w:val="33"/>
        </w:rPr>
      </w:pPr>
    </w:p>
    <w:p w14:paraId="0BE214EE" w14:textId="77777777" w:rsidR="00F275D1" w:rsidRDefault="007D7ADE">
      <w:pPr>
        <w:pStyle w:val="BodyText"/>
        <w:spacing w:line="319" w:lineRule="auto"/>
        <w:ind w:left="1116" w:right="1208"/>
        <w:jc w:val="both"/>
      </w:pPr>
      <w:r>
        <w:t xml:space="preserve">Research events hosted by Central involved live, hybrid and online activities reached an </w:t>
      </w:r>
      <w:r>
        <w:rPr>
          <w:spacing w:val="-4"/>
        </w:rPr>
        <w:t>audience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1206.</w:t>
      </w:r>
      <w:r>
        <w:rPr>
          <w:spacing w:val="-11"/>
        </w:rPr>
        <w:t xml:space="preserve"> </w:t>
      </w:r>
      <w:r>
        <w:rPr>
          <w:spacing w:val="-4"/>
        </w:rPr>
        <w:t>Speakers</w:t>
      </w:r>
      <w:r>
        <w:rPr>
          <w:spacing w:val="-11"/>
        </w:rPr>
        <w:t xml:space="preserve"> </w:t>
      </w:r>
      <w:r>
        <w:rPr>
          <w:spacing w:val="-4"/>
        </w:rPr>
        <w:t>included</w:t>
      </w:r>
      <w:r>
        <w:rPr>
          <w:spacing w:val="-12"/>
        </w:rPr>
        <w:t xml:space="preserve"> </w:t>
      </w:r>
      <w:r>
        <w:rPr>
          <w:spacing w:val="-4"/>
        </w:rPr>
        <w:t>Dr</w:t>
      </w:r>
      <w:r>
        <w:rPr>
          <w:spacing w:val="-11"/>
        </w:rPr>
        <w:t xml:space="preserve"> </w:t>
      </w:r>
      <w:r>
        <w:rPr>
          <w:spacing w:val="-4"/>
        </w:rPr>
        <w:t>Clive</w:t>
      </w:r>
      <w:r>
        <w:rPr>
          <w:spacing w:val="-11"/>
        </w:rPr>
        <w:t xml:space="preserve"> </w:t>
      </w:r>
      <w:proofErr w:type="spellStart"/>
      <w:r>
        <w:rPr>
          <w:spacing w:val="-4"/>
        </w:rPr>
        <w:t>Nwonka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(UCL)</w:t>
      </w:r>
      <w:r>
        <w:rPr>
          <w:spacing w:val="-8"/>
        </w:rPr>
        <w:t xml:space="preserve"> </w:t>
      </w:r>
      <w:r>
        <w:rPr>
          <w:spacing w:val="-4"/>
        </w:rPr>
        <w:t>on</w:t>
      </w:r>
      <w:r>
        <w:rPr>
          <w:spacing w:val="-12"/>
        </w:rPr>
        <w:t xml:space="preserve"> </w:t>
      </w:r>
      <w:r>
        <w:rPr>
          <w:spacing w:val="-4"/>
        </w:rPr>
        <w:t>data,</w:t>
      </w:r>
      <w:r>
        <w:rPr>
          <w:spacing w:val="-10"/>
        </w:rPr>
        <w:t xml:space="preserve"> </w:t>
      </w:r>
      <w:r>
        <w:rPr>
          <w:spacing w:val="-4"/>
        </w:rPr>
        <w:t>diversity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 xml:space="preserve">question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race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casting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UK</w:t>
      </w:r>
      <w:r>
        <w:rPr>
          <w:spacing w:val="-13"/>
        </w:rPr>
        <w:t xml:space="preserve"> </w:t>
      </w:r>
      <w:r>
        <w:rPr>
          <w:spacing w:val="-2"/>
        </w:rPr>
        <w:t>film</w:t>
      </w:r>
      <w:r>
        <w:rPr>
          <w:spacing w:val="-14"/>
        </w:rPr>
        <w:t xml:space="preserve"> </w:t>
      </w:r>
      <w:r>
        <w:rPr>
          <w:spacing w:val="-2"/>
        </w:rPr>
        <w:t>industry;</w:t>
      </w:r>
      <w:r>
        <w:rPr>
          <w:spacing w:val="-14"/>
        </w:rPr>
        <w:t xml:space="preserve"> </w:t>
      </w:r>
      <w:r>
        <w:rPr>
          <w:spacing w:val="-2"/>
        </w:rPr>
        <w:t>Dr</w:t>
      </w:r>
      <w:r>
        <w:rPr>
          <w:spacing w:val="-11"/>
        </w:rPr>
        <w:t xml:space="preserve"> </w:t>
      </w:r>
      <w:r>
        <w:rPr>
          <w:spacing w:val="-2"/>
        </w:rPr>
        <w:t>Rachel</w:t>
      </w:r>
      <w:r>
        <w:rPr>
          <w:spacing w:val="-13"/>
        </w:rPr>
        <w:t xml:space="preserve"> </w:t>
      </w:r>
      <w:r>
        <w:rPr>
          <w:spacing w:val="-2"/>
        </w:rPr>
        <w:t>Hann</w:t>
      </w:r>
      <w:r>
        <w:rPr>
          <w:spacing w:val="-14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Northumbria</w:t>
      </w:r>
      <w:proofErr w:type="spellEnd"/>
      <w:r>
        <w:rPr>
          <w:spacing w:val="-11"/>
        </w:rPr>
        <w:t xml:space="preserve"> </w:t>
      </w:r>
      <w:r>
        <w:rPr>
          <w:spacing w:val="-2"/>
        </w:rPr>
        <w:t>University)</w:t>
      </w:r>
      <w:r>
        <w:rPr>
          <w:spacing w:val="-12"/>
        </w:rPr>
        <w:t xml:space="preserve"> </w:t>
      </w:r>
      <w:r>
        <w:rPr>
          <w:spacing w:val="-2"/>
        </w:rPr>
        <w:t>on</w:t>
      </w:r>
      <w:r>
        <w:rPr>
          <w:spacing w:val="-14"/>
        </w:rPr>
        <w:t xml:space="preserve"> </w:t>
      </w:r>
      <w:r>
        <w:rPr>
          <w:spacing w:val="-2"/>
        </w:rPr>
        <w:t xml:space="preserve">recent </w:t>
      </w:r>
      <w:r>
        <w:t xml:space="preserve">trans performance in the UK; Dr Shane Boyle (Queen Mary University of London) on the </w:t>
      </w:r>
      <w:r>
        <w:rPr>
          <w:spacing w:val="-2"/>
        </w:rPr>
        <w:t>grounding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Ever</w:t>
      </w:r>
      <w:r>
        <w:rPr>
          <w:spacing w:val="-6"/>
        </w:rPr>
        <w:t xml:space="preserve"> </w:t>
      </w:r>
      <w:r>
        <w:rPr>
          <w:spacing w:val="-2"/>
        </w:rPr>
        <w:t>Given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performances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salvage</w:t>
      </w:r>
      <w:r>
        <w:rPr>
          <w:spacing w:val="-4"/>
        </w:rPr>
        <w:t xml:space="preserve"> </w:t>
      </w:r>
      <w:r>
        <w:rPr>
          <w:spacing w:val="-2"/>
        </w:rPr>
        <w:t>spectacle;</w:t>
      </w:r>
      <w:r>
        <w:rPr>
          <w:spacing w:val="-5"/>
        </w:rPr>
        <w:t xml:space="preserve"> </w:t>
      </w:r>
      <w:r>
        <w:rPr>
          <w:spacing w:val="-2"/>
        </w:rPr>
        <w:t>Prof</w:t>
      </w:r>
      <w:r>
        <w:rPr>
          <w:spacing w:val="-2"/>
        </w:rPr>
        <w:t>essors</w:t>
      </w:r>
      <w:r>
        <w:rPr>
          <w:spacing w:val="-8"/>
        </w:rPr>
        <w:t xml:space="preserve"> </w:t>
      </w:r>
      <w:r>
        <w:rPr>
          <w:spacing w:val="-2"/>
        </w:rPr>
        <w:t>Yvette</w:t>
      </w:r>
      <w:r>
        <w:rPr>
          <w:spacing w:val="-4"/>
        </w:rPr>
        <w:t xml:space="preserve"> </w:t>
      </w:r>
      <w:r>
        <w:rPr>
          <w:spacing w:val="-2"/>
        </w:rPr>
        <w:t xml:space="preserve">Hutchison </w:t>
      </w:r>
      <w:r>
        <w:rPr>
          <w:spacing w:val="-4"/>
        </w:rPr>
        <w:t>(University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Warwick)</w:t>
      </w:r>
      <w:r>
        <w:rPr>
          <w:spacing w:val="-6"/>
        </w:rPr>
        <w:t xml:space="preserve"> </w:t>
      </w:r>
      <w:r>
        <w:rPr>
          <w:spacing w:val="-4"/>
        </w:rPr>
        <w:t>and</w:t>
      </w:r>
      <w:r>
        <w:rPr>
          <w:spacing w:val="-6"/>
        </w:rPr>
        <w:t xml:space="preserve"> </w:t>
      </w:r>
      <w:r>
        <w:rPr>
          <w:spacing w:val="-4"/>
        </w:rPr>
        <w:t>Rosanne</w:t>
      </w:r>
      <w:r>
        <w:rPr>
          <w:spacing w:val="-6"/>
        </w:rPr>
        <w:t xml:space="preserve"> </w:t>
      </w:r>
      <w:r>
        <w:rPr>
          <w:spacing w:val="-4"/>
        </w:rPr>
        <w:t>Kennedy</w:t>
      </w:r>
      <w:r>
        <w:rPr>
          <w:spacing w:val="-6"/>
        </w:rPr>
        <w:t xml:space="preserve"> </w:t>
      </w:r>
      <w:r>
        <w:rPr>
          <w:spacing w:val="-4"/>
        </w:rPr>
        <w:t>(Australian</w:t>
      </w:r>
      <w:r>
        <w:rPr>
          <w:spacing w:val="-6"/>
        </w:rPr>
        <w:t xml:space="preserve"> </w:t>
      </w:r>
      <w:r>
        <w:rPr>
          <w:spacing w:val="-4"/>
        </w:rPr>
        <w:t>National</w:t>
      </w:r>
      <w:r>
        <w:rPr>
          <w:spacing w:val="-7"/>
        </w:rPr>
        <w:t xml:space="preserve"> </w:t>
      </w:r>
      <w:r>
        <w:rPr>
          <w:spacing w:val="-4"/>
        </w:rPr>
        <w:t>University)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6"/>
        </w:rPr>
        <w:t xml:space="preserve"> </w:t>
      </w:r>
      <w:r>
        <w:rPr>
          <w:spacing w:val="-4"/>
        </w:rPr>
        <w:t xml:space="preserve">Zimbabwean </w:t>
      </w:r>
      <w:r>
        <w:t xml:space="preserve">playwright </w:t>
      </w:r>
      <w:proofErr w:type="spellStart"/>
      <w:r>
        <w:t>Getrude</w:t>
      </w:r>
      <w:proofErr w:type="spellEnd"/>
      <w:r>
        <w:t xml:space="preserve"> </w:t>
      </w:r>
      <w:proofErr w:type="spellStart"/>
      <w:r>
        <w:t>Vimbayi</w:t>
      </w:r>
      <w:proofErr w:type="spellEnd"/>
      <w:r>
        <w:t xml:space="preserve"> </w:t>
      </w:r>
      <w:proofErr w:type="spellStart"/>
      <w:r>
        <w:t>Munhamo-Pfumayaramba</w:t>
      </w:r>
      <w:proofErr w:type="spellEnd"/>
      <w:r>
        <w:t xml:space="preserve"> on the African Women Playwright Network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mothers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grandmothers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activist</w:t>
      </w:r>
      <w:r>
        <w:rPr>
          <w:spacing w:val="-16"/>
        </w:rPr>
        <w:t xml:space="preserve"> </w:t>
      </w:r>
      <w:r>
        <w:t>movements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post-colonial</w:t>
      </w:r>
      <w:r>
        <w:rPr>
          <w:spacing w:val="-16"/>
        </w:rPr>
        <w:t xml:space="preserve"> </w:t>
      </w:r>
      <w:r>
        <w:t>redress</w:t>
      </w:r>
      <w:r>
        <w:rPr>
          <w:spacing w:val="-16"/>
        </w:rPr>
        <w:t xml:space="preserve"> </w:t>
      </w:r>
      <w:r>
        <w:t xml:space="preserve">and </w:t>
      </w:r>
      <w:r>
        <w:rPr>
          <w:spacing w:val="-2"/>
        </w:rPr>
        <w:t>justice;</w:t>
      </w:r>
      <w:r>
        <w:rPr>
          <w:spacing w:val="-9"/>
        </w:rPr>
        <w:t xml:space="preserve"> </w:t>
      </w:r>
      <w:r>
        <w:rPr>
          <w:spacing w:val="-2"/>
        </w:rPr>
        <w:t>Robert</w:t>
      </w:r>
      <w:r>
        <w:rPr>
          <w:spacing w:val="-9"/>
        </w:rPr>
        <w:t xml:space="preserve"> </w:t>
      </w:r>
      <w:r>
        <w:rPr>
          <w:spacing w:val="-2"/>
        </w:rPr>
        <w:t>Bowman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Dino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Fetscher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conversation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Sinéad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Rushe</w:t>
      </w:r>
      <w:r>
        <w:rPr>
          <w:spacing w:val="-8"/>
        </w:rPr>
        <w:t xml:space="preserve"> </w:t>
      </w:r>
      <w:r>
        <w:rPr>
          <w:spacing w:val="-2"/>
        </w:rPr>
        <w:t>on</w:t>
      </w:r>
      <w:r>
        <w:rPr>
          <w:spacing w:val="-9"/>
        </w:rPr>
        <w:t xml:space="preserve"> </w:t>
      </w:r>
      <w:r>
        <w:rPr>
          <w:spacing w:val="-2"/>
        </w:rPr>
        <w:t>their</w:t>
      </w:r>
      <w:r>
        <w:rPr>
          <w:spacing w:val="-11"/>
        </w:rPr>
        <w:t xml:space="preserve"> </w:t>
      </w:r>
      <w:r>
        <w:rPr>
          <w:spacing w:val="-2"/>
        </w:rPr>
        <w:t>rol</w:t>
      </w:r>
      <w:r>
        <w:rPr>
          <w:spacing w:val="-2"/>
        </w:rPr>
        <w:t>es</w:t>
      </w:r>
      <w:r>
        <w:rPr>
          <w:spacing w:val="-10"/>
        </w:rPr>
        <w:t xml:space="preserve"> </w:t>
      </w:r>
      <w:r>
        <w:rPr>
          <w:spacing w:val="-2"/>
        </w:rPr>
        <w:t xml:space="preserve">in </w:t>
      </w:r>
      <w:r>
        <w:t>the National Theatre production of Larry Kramer’s The Normal Heart, and Professor Julian Meyrick</w:t>
      </w:r>
      <w:r>
        <w:rPr>
          <w:spacing w:val="-16"/>
        </w:rPr>
        <w:t xml:space="preserve"> </w:t>
      </w:r>
      <w:r>
        <w:t>(Griffith</w:t>
      </w:r>
      <w:r>
        <w:rPr>
          <w:spacing w:val="-16"/>
        </w:rPr>
        <w:t xml:space="preserve"> </w:t>
      </w:r>
      <w:r>
        <w:t>University</w:t>
      </w:r>
      <w:r>
        <w:rPr>
          <w:spacing w:val="-16"/>
        </w:rPr>
        <w:t xml:space="preserve"> </w:t>
      </w:r>
      <w:r>
        <w:t>Australia)</w:t>
      </w:r>
      <w:r>
        <w:rPr>
          <w:spacing w:val="-16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impact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Covid-19</w:t>
      </w:r>
      <w:r>
        <w:rPr>
          <w:spacing w:val="-16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evaluation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arts</w:t>
      </w:r>
      <w:r>
        <w:rPr>
          <w:spacing w:val="-16"/>
        </w:rPr>
        <w:t xml:space="preserve"> </w:t>
      </w:r>
      <w:r>
        <w:t xml:space="preserve">and culture in Australia. Central and the Society for Theatre Research hosted an open panel discussion for the annual Edward Gordon Craig Lecture with representatives from </w:t>
      </w:r>
      <w:r>
        <w:rPr>
          <w:spacing w:val="-6"/>
        </w:rPr>
        <w:t xml:space="preserve">Scene/Change, including Set &amp; Costume Designer, </w:t>
      </w:r>
      <w:proofErr w:type="spellStart"/>
      <w:r>
        <w:rPr>
          <w:spacing w:val="-6"/>
        </w:rPr>
        <w:t>Soutra</w:t>
      </w:r>
      <w:proofErr w:type="spellEnd"/>
      <w:r>
        <w:rPr>
          <w:spacing w:val="-6"/>
        </w:rPr>
        <w:t xml:space="preserve"> Gilmour, Designers,</w:t>
      </w:r>
      <w:r>
        <w:rPr>
          <w:spacing w:val="-7"/>
        </w:rPr>
        <w:t xml:space="preserve"> </w:t>
      </w:r>
      <w:r>
        <w:rPr>
          <w:spacing w:val="-6"/>
        </w:rPr>
        <w:t>Simon Ken</w:t>
      </w:r>
      <w:r>
        <w:rPr>
          <w:spacing w:val="-6"/>
        </w:rPr>
        <w:t xml:space="preserve">ny and </w:t>
      </w:r>
      <w:r>
        <w:rPr>
          <w:spacing w:val="-4"/>
        </w:rPr>
        <w:t>Miriam</w:t>
      </w:r>
      <w:r>
        <w:rPr>
          <w:spacing w:val="-8"/>
        </w:rPr>
        <w:t xml:space="preserve"> </w:t>
      </w:r>
      <w:r>
        <w:rPr>
          <w:spacing w:val="-4"/>
        </w:rPr>
        <w:t>Buether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Design</w:t>
      </w:r>
      <w:r>
        <w:rPr>
          <w:spacing w:val="-8"/>
        </w:rPr>
        <w:t xml:space="preserve"> </w:t>
      </w:r>
      <w:r>
        <w:rPr>
          <w:spacing w:val="-4"/>
        </w:rPr>
        <w:t>Associate,</w:t>
      </w:r>
      <w:r>
        <w:rPr>
          <w:spacing w:val="-9"/>
        </w:rPr>
        <w:t xml:space="preserve"> </w:t>
      </w:r>
      <w:r>
        <w:rPr>
          <w:spacing w:val="-4"/>
        </w:rPr>
        <w:t>Ruth</w:t>
      </w:r>
      <w:r>
        <w:rPr>
          <w:spacing w:val="-8"/>
        </w:rPr>
        <w:t xml:space="preserve"> </w:t>
      </w:r>
      <w:r>
        <w:rPr>
          <w:spacing w:val="-4"/>
        </w:rPr>
        <w:t>Hall.</w:t>
      </w:r>
      <w:r>
        <w:rPr>
          <w:spacing w:val="-8"/>
        </w:rPr>
        <w:t xml:space="preserve"> </w:t>
      </w:r>
      <w:r>
        <w:rPr>
          <w:spacing w:val="-4"/>
        </w:rPr>
        <w:t>‘The</w:t>
      </w:r>
      <w:r>
        <w:rPr>
          <w:spacing w:val="-7"/>
        </w:rPr>
        <w:t xml:space="preserve"> </w:t>
      </w:r>
      <w:r>
        <w:rPr>
          <w:spacing w:val="-4"/>
        </w:rPr>
        <w:t>Pushing</w:t>
      </w:r>
      <w:r>
        <w:rPr>
          <w:spacing w:val="-7"/>
        </w:rPr>
        <w:t xml:space="preserve"> </w:t>
      </w:r>
      <w:r>
        <w:rPr>
          <w:spacing w:val="-4"/>
        </w:rPr>
        <w:t>Culture</w:t>
      </w:r>
      <w:r>
        <w:rPr>
          <w:spacing w:val="-7"/>
        </w:rPr>
        <w:t xml:space="preserve"> </w:t>
      </w:r>
      <w:r>
        <w:rPr>
          <w:spacing w:val="-4"/>
        </w:rPr>
        <w:t>into</w:t>
      </w:r>
      <w:r>
        <w:rPr>
          <w:spacing w:val="-8"/>
        </w:rPr>
        <w:t xml:space="preserve"> </w:t>
      </w:r>
      <w:r>
        <w:rPr>
          <w:spacing w:val="-4"/>
        </w:rPr>
        <w:t>Politics’</w:t>
      </w:r>
      <w:r>
        <w:rPr>
          <w:spacing w:val="-8"/>
        </w:rPr>
        <w:t xml:space="preserve"> </w:t>
      </w:r>
      <w:r>
        <w:rPr>
          <w:spacing w:val="-4"/>
        </w:rPr>
        <w:t xml:space="preserve">symposium </w:t>
      </w:r>
      <w:r>
        <w:t>(led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Dr</w:t>
      </w:r>
      <w:r>
        <w:rPr>
          <w:spacing w:val="-11"/>
        </w:rPr>
        <w:t xml:space="preserve"> </w:t>
      </w:r>
      <w:r>
        <w:t>Tom</w:t>
      </w:r>
      <w:r>
        <w:rPr>
          <w:spacing w:val="-12"/>
        </w:rPr>
        <w:t xml:space="preserve"> </w:t>
      </w:r>
      <w:r>
        <w:t>Cornford)</w:t>
      </w:r>
      <w:r>
        <w:rPr>
          <w:spacing w:val="-9"/>
        </w:rPr>
        <w:t xml:space="preserve"> </w:t>
      </w:r>
      <w:r>
        <w:t>had</w:t>
      </w:r>
      <w:r>
        <w:rPr>
          <w:spacing w:val="-11"/>
        </w:rPr>
        <w:t xml:space="preserve"> </w:t>
      </w:r>
      <w:r>
        <w:t>Professor</w:t>
      </w:r>
      <w:r>
        <w:rPr>
          <w:spacing w:val="-9"/>
        </w:rPr>
        <w:t xml:space="preserve"> </w:t>
      </w:r>
      <w:r>
        <w:t>Gargi</w:t>
      </w:r>
      <w:r>
        <w:rPr>
          <w:spacing w:val="-11"/>
        </w:rPr>
        <w:t xml:space="preserve"> </w:t>
      </w:r>
      <w:r>
        <w:t>Bhattacharyya</w:t>
      </w:r>
      <w:r>
        <w:rPr>
          <w:spacing w:val="-12"/>
        </w:rPr>
        <w:t xml:space="preserve"> </w:t>
      </w:r>
      <w:r>
        <w:t>(University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East</w:t>
      </w:r>
      <w:r>
        <w:rPr>
          <w:spacing w:val="-12"/>
        </w:rPr>
        <w:t xml:space="preserve"> </w:t>
      </w:r>
      <w:r>
        <w:t>London)</w:t>
      </w:r>
      <w:r>
        <w:rPr>
          <w:spacing w:val="-11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 keynote.</w:t>
      </w:r>
      <w:r>
        <w:rPr>
          <w:spacing w:val="-1"/>
        </w:rPr>
        <w:t xml:space="preserve"> </w:t>
      </w:r>
      <w:r>
        <w:t>The annual</w:t>
      </w:r>
      <w:r>
        <w:rPr>
          <w:spacing w:val="-1"/>
        </w:rPr>
        <w:t xml:space="preserve"> </w:t>
      </w:r>
      <w:r>
        <w:t>Intersections conference,</w:t>
      </w:r>
      <w:r>
        <w:rPr>
          <w:spacing w:val="-2"/>
        </w:rPr>
        <w:t xml:space="preserve"> </w:t>
      </w:r>
      <w:r>
        <w:t>curated by postgr</w:t>
      </w:r>
      <w:r>
        <w:t>aduate researchers,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keynote</w:t>
      </w:r>
      <w:r>
        <w:rPr>
          <w:spacing w:val="74"/>
        </w:rPr>
        <w:t xml:space="preserve"> </w:t>
      </w:r>
      <w:r>
        <w:t>address</w:t>
      </w:r>
      <w:r>
        <w:rPr>
          <w:spacing w:val="73"/>
        </w:rPr>
        <w:t xml:space="preserve"> </w:t>
      </w:r>
      <w:r>
        <w:t>by</w:t>
      </w:r>
      <w:r>
        <w:rPr>
          <w:spacing w:val="73"/>
        </w:rPr>
        <w:t xml:space="preserve"> </w:t>
      </w:r>
      <w:r>
        <w:t>Emma</w:t>
      </w:r>
      <w:r>
        <w:rPr>
          <w:spacing w:val="74"/>
        </w:rPr>
        <w:t xml:space="preserve"> </w:t>
      </w:r>
      <w:r>
        <w:t>Dowling</w:t>
      </w:r>
      <w:r>
        <w:rPr>
          <w:spacing w:val="75"/>
        </w:rPr>
        <w:t xml:space="preserve"> </w:t>
      </w:r>
      <w:r>
        <w:t>(University</w:t>
      </w:r>
      <w:r>
        <w:rPr>
          <w:spacing w:val="74"/>
        </w:rPr>
        <w:t xml:space="preserve"> </w:t>
      </w:r>
      <w:r>
        <w:t>of</w:t>
      </w:r>
      <w:r>
        <w:rPr>
          <w:spacing w:val="74"/>
        </w:rPr>
        <w:t xml:space="preserve"> </w:t>
      </w:r>
      <w:r>
        <w:t>Vienna),</w:t>
      </w:r>
      <w:r>
        <w:rPr>
          <w:spacing w:val="74"/>
        </w:rPr>
        <w:t xml:space="preserve"> </w:t>
      </w:r>
      <w:r>
        <w:t>addressed</w:t>
      </w:r>
      <w:r>
        <w:rPr>
          <w:spacing w:val="74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t>numerous</w:t>
      </w:r>
    </w:p>
    <w:p w14:paraId="7B49969F" w14:textId="77777777" w:rsidR="00F275D1" w:rsidRDefault="00F275D1">
      <w:pPr>
        <w:spacing w:line="319" w:lineRule="auto"/>
        <w:jc w:val="both"/>
        <w:sectPr w:rsidR="00F275D1">
          <w:pgSz w:w="11910" w:h="16840"/>
          <w:pgMar w:top="1080" w:right="320" w:bottom="960" w:left="420" w:header="739" w:footer="776" w:gutter="0"/>
          <w:cols w:space="720"/>
        </w:sectPr>
      </w:pPr>
    </w:p>
    <w:p w14:paraId="51243963" w14:textId="77777777" w:rsidR="00F275D1" w:rsidRDefault="00F275D1">
      <w:pPr>
        <w:pStyle w:val="BodyText"/>
        <w:spacing w:before="2"/>
        <w:rPr>
          <w:sz w:val="21"/>
        </w:rPr>
      </w:pPr>
    </w:p>
    <w:p w14:paraId="75BA6CE5" w14:textId="77777777" w:rsidR="00F275D1" w:rsidRDefault="007D7ADE">
      <w:pPr>
        <w:pStyle w:val="BodyText"/>
        <w:spacing w:before="120" w:line="319" w:lineRule="auto"/>
        <w:ind w:left="1116" w:right="1209"/>
        <w:jc w:val="both"/>
      </w:pPr>
      <w:r>
        <w:t>relationships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crisis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spaces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 xml:space="preserve">can enable us to engage them with greater clarity. Central’s doctoral students also curated </w:t>
      </w:r>
      <w:r>
        <w:rPr>
          <w:spacing w:val="-2"/>
        </w:rPr>
        <w:t>‘Collisions’,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festival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practice</w:t>
      </w:r>
      <w:r>
        <w:rPr>
          <w:spacing w:val="-8"/>
        </w:rPr>
        <w:t xml:space="preserve"> </w:t>
      </w:r>
      <w:r>
        <w:rPr>
          <w:spacing w:val="-2"/>
        </w:rPr>
        <w:t>research,</w:t>
      </w:r>
      <w:r>
        <w:rPr>
          <w:spacing w:val="-9"/>
        </w:rPr>
        <w:t xml:space="preserve"> </w:t>
      </w:r>
      <w:r>
        <w:rPr>
          <w:spacing w:val="-2"/>
        </w:rPr>
        <w:t>hosted</w:t>
      </w:r>
      <w:r>
        <w:rPr>
          <w:spacing w:val="-8"/>
        </w:rPr>
        <w:t xml:space="preserve"> </w:t>
      </w:r>
      <w:r>
        <w:rPr>
          <w:spacing w:val="-2"/>
        </w:rPr>
        <w:t>online</w:t>
      </w:r>
      <w:r>
        <w:rPr>
          <w:spacing w:val="-8"/>
        </w:rPr>
        <w:t xml:space="preserve"> </w:t>
      </w:r>
      <w:r>
        <w:rPr>
          <w:spacing w:val="-2"/>
        </w:rPr>
        <w:t>across</w:t>
      </w:r>
      <w:r>
        <w:rPr>
          <w:spacing w:val="-8"/>
        </w:rPr>
        <w:t xml:space="preserve"> </w:t>
      </w:r>
      <w:r>
        <w:rPr>
          <w:spacing w:val="-2"/>
        </w:rPr>
        <w:t>two</w:t>
      </w:r>
      <w:r>
        <w:rPr>
          <w:spacing w:val="-9"/>
        </w:rPr>
        <w:t xml:space="preserve"> </w:t>
      </w:r>
      <w:r>
        <w:rPr>
          <w:spacing w:val="-2"/>
        </w:rPr>
        <w:t>days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September</w:t>
      </w:r>
      <w:r>
        <w:rPr>
          <w:spacing w:val="-8"/>
        </w:rPr>
        <w:t xml:space="preserve"> </w:t>
      </w:r>
      <w:r>
        <w:rPr>
          <w:spacing w:val="-2"/>
        </w:rPr>
        <w:t xml:space="preserve">2021. </w:t>
      </w:r>
      <w:r>
        <w:rPr>
          <w:spacing w:val="-4"/>
        </w:rPr>
        <w:t>Here</w:t>
      </w:r>
      <w:r>
        <w:rPr>
          <w:spacing w:val="-11"/>
        </w:rPr>
        <w:t xml:space="preserve"> </w:t>
      </w:r>
      <w:r>
        <w:rPr>
          <w:spacing w:val="-4"/>
        </w:rPr>
        <w:t>challenges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adapting</w:t>
      </w:r>
      <w:r>
        <w:rPr>
          <w:spacing w:val="-10"/>
        </w:rPr>
        <w:t xml:space="preserve"> </w:t>
      </w:r>
      <w:r>
        <w:rPr>
          <w:spacing w:val="-4"/>
        </w:rPr>
        <w:t>practice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hybrid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safe</w:t>
      </w:r>
      <w:r>
        <w:rPr>
          <w:spacing w:val="-11"/>
        </w:rPr>
        <w:t xml:space="preserve"> </w:t>
      </w:r>
      <w:r>
        <w:rPr>
          <w:spacing w:val="-4"/>
        </w:rPr>
        <w:t>models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contacts</w:t>
      </w:r>
      <w:r>
        <w:rPr>
          <w:spacing w:val="-8"/>
        </w:rPr>
        <w:t xml:space="preserve"> </w:t>
      </w:r>
      <w:r>
        <w:rPr>
          <w:spacing w:val="-4"/>
        </w:rPr>
        <w:t>served</w:t>
      </w:r>
      <w:r>
        <w:rPr>
          <w:spacing w:val="-11"/>
        </w:rPr>
        <w:t xml:space="preserve"> </w:t>
      </w:r>
      <w:r>
        <w:rPr>
          <w:spacing w:val="-4"/>
        </w:rPr>
        <w:t>as</w:t>
      </w:r>
      <w:r>
        <w:rPr>
          <w:spacing w:val="-11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way</w:t>
      </w:r>
      <w:r>
        <w:rPr>
          <w:spacing w:val="-11"/>
        </w:rPr>
        <w:t xml:space="preserve"> </w:t>
      </w:r>
      <w:r>
        <w:rPr>
          <w:spacing w:val="-4"/>
        </w:rPr>
        <w:t xml:space="preserve">of </w:t>
      </w:r>
      <w:r>
        <w:t xml:space="preserve">reflecting research for an uncertain future. Central’s research degrees </w:t>
      </w:r>
      <w:proofErr w:type="spellStart"/>
      <w:r>
        <w:t>programme</w:t>
      </w:r>
      <w:proofErr w:type="spellEnd"/>
      <w:r>
        <w:t xml:space="preserve"> is also </w:t>
      </w:r>
      <w:r>
        <w:rPr>
          <w:spacing w:val="-6"/>
        </w:rPr>
        <w:t>enriched by membership</w:t>
      </w:r>
      <w:r>
        <w:rPr>
          <w:spacing w:val="-9"/>
        </w:rPr>
        <w:t xml:space="preserve"> </w:t>
      </w:r>
      <w:r>
        <w:rPr>
          <w:spacing w:val="-6"/>
        </w:rPr>
        <w:t>of</w:t>
      </w:r>
      <w:r>
        <w:rPr>
          <w:spacing w:val="-8"/>
        </w:rPr>
        <w:t xml:space="preserve"> </w:t>
      </w:r>
      <w:r>
        <w:rPr>
          <w:spacing w:val="-6"/>
        </w:rPr>
        <w:t>the AHRC</w:t>
      </w:r>
      <w:r>
        <w:rPr>
          <w:spacing w:val="-8"/>
        </w:rPr>
        <w:t xml:space="preserve"> </w:t>
      </w:r>
      <w:r>
        <w:rPr>
          <w:spacing w:val="-6"/>
        </w:rPr>
        <w:t xml:space="preserve">London Arts and Humanities Partnership (LAHP2) doctoral </w:t>
      </w:r>
      <w:r>
        <w:rPr>
          <w:spacing w:val="-2"/>
        </w:rPr>
        <w:t>consortium</w:t>
      </w:r>
      <w:r>
        <w:rPr>
          <w:spacing w:val="-11"/>
        </w:rPr>
        <w:t xml:space="preserve"> </w:t>
      </w:r>
      <w:r>
        <w:rPr>
          <w:spacing w:val="-2"/>
        </w:rPr>
        <w:t>through</w:t>
      </w:r>
      <w:r>
        <w:rPr>
          <w:spacing w:val="-10"/>
        </w:rPr>
        <w:t xml:space="preserve"> </w:t>
      </w:r>
      <w:r>
        <w:rPr>
          <w:spacing w:val="-2"/>
        </w:rPr>
        <w:t>training</w:t>
      </w:r>
      <w:r>
        <w:rPr>
          <w:spacing w:val="-11"/>
        </w:rPr>
        <w:t xml:space="preserve"> </w:t>
      </w:r>
      <w:r>
        <w:rPr>
          <w:spacing w:val="-2"/>
        </w:rPr>
        <w:t>opportunities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f</w:t>
      </w:r>
      <w:r>
        <w:rPr>
          <w:spacing w:val="-2"/>
        </w:rPr>
        <w:t>ora.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seven</w:t>
      </w:r>
      <w:r>
        <w:rPr>
          <w:spacing w:val="-12"/>
        </w:rPr>
        <w:t xml:space="preserve"> </w:t>
      </w:r>
      <w:r>
        <w:rPr>
          <w:spacing w:val="-2"/>
        </w:rPr>
        <w:t>students</w:t>
      </w:r>
      <w:r>
        <w:rPr>
          <w:spacing w:val="-12"/>
        </w:rPr>
        <w:t xml:space="preserve"> </w:t>
      </w:r>
      <w:r>
        <w:rPr>
          <w:spacing w:val="-2"/>
        </w:rPr>
        <w:t>who</w:t>
      </w:r>
      <w:r>
        <w:rPr>
          <w:spacing w:val="-13"/>
        </w:rPr>
        <w:t xml:space="preserve"> </w:t>
      </w:r>
      <w:r>
        <w:rPr>
          <w:spacing w:val="-2"/>
        </w:rPr>
        <w:t>registered</w:t>
      </w:r>
      <w:r>
        <w:rPr>
          <w:spacing w:val="-12"/>
        </w:rPr>
        <w:t xml:space="preserve"> </w:t>
      </w:r>
      <w:r>
        <w:rPr>
          <w:spacing w:val="-2"/>
        </w:rPr>
        <w:t>for the</w:t>
      </w:r>
      <w:r>
        <w:rPr>
          <w:spacing w:val="-14"/>
        </w:rPr>
        <w:t xml:space="preserve"> </w:t>
      </w:r>
      <w:r>
        <w:rPr>
          <w:spacing w:val="-2"/>
        </w:rPr>
        <w:t>research</w:t>
      </w:r>
      <w:r>
        <w:rPr>
          <w:spacing w:val="-14"/>
        </w:rPr>
        <w:t xml:space="preserve"> </w:t>
      </w:r>
      <w:r>
        <w:rPr>
          <w:spacing w:val="-2"/>
        </w:rPr>
        <w:t>degrees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programmes</w:t>
      </w:r>
      <w:proofErr w:type="spellEnd"/>
      <w:r>
        <w:rPr>
          <w:spacing w:val="-14"/>
        </w:rPr>
        <w:t xml:space="preserve"> </w:t>
      </w:r>
      <w:r>
        <w:rPr>
          <w:spacing w:val="-2"/>
        </w:rPr>
        <w:t>over</w:t>
      </w:r>
      <w:r>
        <w:rPr>
          <w:spacing w:val="-14"/>
        </w:rPr>
        <w:t xml:space="preserve"> </w:t>
      </w:r>
      <w:r>
        <w:rPr>
          <w:spacing w:val="-2"/>
        </w:rPr>
        <w:t>2021/22,</w:t>
      </w:r>
      <w:r>
        <w:rPr>
          <w:spacing w:val="-13"/>
        </w:rPr>
        <w:t xml:space="preserve"> </w:t>
      </w:r>
      <w:r>
        <w:rPr>
          <w:spacing w:val="-2"/>
        </w:rPr>
        <w:t>five</w:t>
      </w:r>
      <w:r>
        <w:rPr>
          <w:spacing w:val="-14"/>
        </w:rPr>
        <w:t xml:space="preserve"> </w:t>
      </w:r>
      <w:r>
        <w:rPr>
          <w:spacing w:val="-2"/>
        </w:rPr>
        <w:t>received</w:t>
      </w:r>
      <w:r>
        <w:rPr>
          <w:spacing w:val="-14"/>
        </w:rPr>
        <w:t xml:space="preserve"> </w:t>
      </w:r>
      <w:r>
        <w:rPr>
          <w:spacing w:val="-2"/>
        </w:rPr>
        <w:t>full</w:t>
      </w:r>
      <w:r>
        <w:rPr>
          <w:spacing w:val="-14"/>
        </w:rPr>
        <w:t xml:space="preserve"> </w:t>
      </w:r>
      <w:r>
        <w:rPr>
          <w:spacing w:val="-2"/>
        </w:rPr>
        <w:t>scholarships</w:t>
      </w:r>
      <w:r>
        <w:rPr>
          <w:spacing w:val="-14"/>
        </w:rPr>
        <w:t xml:space="preserve"> </w:t>
      </w:r>
      <w:r>
        <w:rPr>
          <w:spacing w:val="-2"/>
        </w:rPr>
        <w:t>funded</w:t>
      </w:r>
      <w:r>
        <w:rPr>
          <w:spacing w:val="-14"/>
        </w:rPr>
        <w:t xml:space="preserve"> </w:t>
      </w:r>
      <w:r>
        <w:rPr>
          <w:spacing w:val="-2"/>
        </w:rPr>
        <w:t>by</w:t>
      </w:r>
      <w:r>
        <w:rPr>
          <w:spacing w:val="-13"/>
        </w:rPr>
        <w:t xml:space="preserve"> </w:t>
      </w:r>
      <w:r>
        <w:rPr>
          <w:spacing w:val="-2"/>
        </w:rPr>
        <w:t>the AHRC</w:t>
      </w:r>
      <w:r>
        <w:rPr>
          <w:spacing w:val="-12"/>
        </w:rPr>
        <w:t xml:space="preserve"> </w:t>
      </w:r>
      <w:r>
        <w:rPr>
          <w:spacing w:val="-2"/>
        </w:rPr>
        <w:t>LAHP</w:t>
      </w:r>
      <w:r>
        <w:rPr>
          <w:spacing w:val="-11"/>
        </w:rPr>
        <w:t xml:space="preserve"> </w:t>
      </w:r>
      <w:r>
        <w:rPr>
          <w:spacing w:val="-2"/>
        </w:rPr>
        <w:t>consortium.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research</w:t>
      </w:r>
      <w:r>
        <w:rPr>
          <w:spacing w:val="-14"/>
        </w:rPr>
        <w:t xml:space="preserve"> </w:t>
      </w:r>
      <w:r>
        <w:rPr>
          <w:spacing w:val="-2"/>
        </w:rPr>
        <w:t>degrees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programme</w:t>
      </w:r>
      <w:proofErr w:type="spellEnd"/>
      <w:r>
        <w:rPr>
          <w:spacing w:val="-11"/>
        </w:rPr>
        <w:t xml:space="preserve"> </w:t>
      </w:r>
      <w:r>
        <w:rPr>
          <w:spacing w:val="-2"/>
        </w:rPr>
        <w:t>remains</w:t>
      </w:r>
      <w:r>
        <w:rPr>
          <w:spacing w:val="-11"/>
        </w:rPr>
        <w:t xml:space="preserve"> </w:t>
      </w:r>
      <w:r>
        <w:rPr>
          <w:spacing w:val="-2"/>
        </w:rPr>
        <w:t>core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Research@Central</w:t>
      </w:r>
      <w:proofErr w:type="spellEnd"/>
      <w:r>
        <w:rPr>
          <w:spacing w:val="-2"/>
        </w:rPr>
        <w:t xml:space="preserve"> </w:t>
      </w:r>
      <w:r>
        <w:rPr>
          <w:spacing w:val="-8"/>
        </w:rPr>
        <w:t>–</w:t>
      </w:r>
      <w:r>
        <w:rPr>
          <w:spacing w:val="-3"/>
        </w:rPr>
        <w:t xml:space="preserve"> </w:t>
      </w:r>
      <w:r>
        <w:rPr>
          <w:spacing w:val="-8"/>
        </w:rPr>
        <w:t>offering</w:t>
      </w:r>
      <w:r>
        <w:rPr>
          <w:spacing w:val="-3"/>
        </w:rPr>
        <w:t xml:space="preserve"> </w:t>
      </w:r>
      <w:r>
        <w:rPr>
          <w:spacing w:val="-8"/>
        </w:rPr>
        <w:t>a</w:t>
      </w:r>
      <w:r>
        <w:rPr>
          <w:spacing w:val="-4"/>
        </w:rPr>
        <w:t xml:space="preserve"> </w:t>
      </w:r>
      <w:r>
        <w:rPr>
          <w:spacing w:val="-8"/>
        </w:rPr>
        <w:t>space</w:t>
      </w:r>
      <w:r>
        <w:rPr>
          <w:spacing w:val="-3"/>
        </w:rPr>
        <w:t xml:space="preserve"> </w:t>
      </w:r>
      <w:r>
        <w:rPr>
          <w:spacing w:val="-8"/>
        </w:rPr>
        <w:t>for</w:t>
      </w:r>
      <w:r>
        <w:t xml:space="preserve"> </w:t>
      </w:r>
      <w:r>
        <w:rPr>
          <w:spacing w:val="-8"/>
        </w:rPr>
        <w:t>the</w:t>
      </w:r>
      <w:r>
        <w:rPr>
          <w:spacing w:val="-3"/>
        </w:rPr>
        <w:t xml:space="preserve"> </w:t>
      </w:r>
      <w:r>
        <w:rPr>
          <w:spacing w:val="-8"/>
        </w:rPr>
        <w:t>cultivation</w:t>
      </w:r>
      <w:r>
        <w:rPr>
          <w:spacing w:val="-4"/>
        </w:rPr>
        <w:t xml:space="preserve"> </w:t>
      </w:r>
      <w:r>
        <w:rPr>
          <w:spacing w:val="-8"/>
        </w:rPr>
        <w:t>of</w:t>
      </w:r>
      <w:r>
        <w:rPr>
          <w:spacing w:val="-4"/>
        </w:rPr>
        <w:t xml:space="preserve"> </w:t>
      </w:r>
      <w:r>
        <w:rPr>
          <w:spacing w:val="-8"/>
        </w:rPr>
        <w:t>individual</w:t>
      </w:r>
      <w:r>
        <w:rPr>
          <w:spacing w:val="-4"/>
        </w:rPr>
        <w:t xml:space="preserve"> </w:t>
      </w:r>
      <w:r>
        <w:rPr>
          <w:spacing w:val="-8"/>
        </w:rPr>
        <w:t>projects</w:t>
      </w:r>
      <w:r>
        <w:rPr>
          <w:spacing w:val="-3"/>
        </w:rPr>
        <w:t xml:space="preserve"> </w:t>
      </w:r>
      <w:r>
        <w:rPr>
          <w:spacing w:val="-8"/>
        </w:rPr>
        <w:t>that</w:t>
      </w:r>
      <w:r>
        <w:rPr>
          <w:spacing w:val="-1"/>
        </w:rPr>
        <w:t xml:space="preserve"> </w:t>
      </w:r>
      <w:r>
        <w:rPr>
          <w:spacing w:val="-8"/>
        </w:rPr>
        <w:t>ask</w:t>
      </w:r>
      <w:r>
        <w:rPr>
          <w:spacing w:val="-3"/>
        </w:rPr>
        <w:t xml:space="preserve"> </w:t>
      </w:r>
      <w:r>
        <w:rPr>
          <w:spacing w:val="-8"/>
        </w:rPr>
        <w:t>questions</w:t>
      </w:r>
      <w:r>
        <w:rPr>
          <w:spacing w:val="-3"/>
        </w:rPr>
        <w:t xml:space="preserve"> </w:t>
      </w:r>
      <w:r>
        <w:rPr>
          <w:spacing w:val="-8"/>
        </w:rPr>
        <w:t>of</w:t>
      </w:r>
      <w:r>
        <w:t xml:space="preserve"> </w:t>
      </w:r>
      <w:r>
        <w:rPr>
          <w:spacing w:val="-8"/>
        </w:rPr>
        <w:t>the</w:t>
      </w:r>
      <w:r>
        <w:rPr>
          <w:spacing w:val="-3"/>
        </w:rPr>
        <w:t xml:space="preserve"> </w:t>
      </w:r>
      <w:r>
        <w:rPr>
          <w:spacing w:val="-8"/>
        </w:rPr>
        <w:t>ways</w:t>
      </w:r>
      <w:r>
        <w:rPr>
          <w:spacing w:val="-3"/>
        </w:rPr>
        <w:t xml:space="preserve"> </w:t>
      </w:r>
      <w:r>
        <w:rPr>
          <w:spacing w:val="-8"/>
        </w:rPr>
        <w:t>in</w:t>
      </w:r>
      <w:r>
        <w:rPr>
          <w:spacing w:val="-4"/>
        </w:rPr>
        <w:t xml:space="preserve"> </w:t>
      </w:r>
      <w:r>
        <w:rPr>
          <w:spacing w:val="-8"/>
        </w:rPr>
        <w:t xml:space="preserve">which </w:t>
      </w:r>
      <w:r>
        <w:t>theatre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made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engaged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across</w:t>
      </w:r>
      <w:r>
        <w:rPr>
          <w:spacing w:val="-13"/>
        </w:rPr>
        <w:t xml:space="preserve"> </w:t>
      </w:r>
      <w:r>
        <w:t>different</w:t>
      </w:r>
      <w:r>
        <w:rPr>
          <w:spacing w:val="-14"/>
        </w:rPr>
        <w:t xml:space="preserve"> </w:t>
      </w:r>
      <w:r>
        <w:t>national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international</w:t>
      </w:r>
      <w:r>
        <w:rPr>
          <w:spacing w:val="-13"/>
        </w:rPr>
        <w:t xml:space="preserve"> </w:t>
      </w:r>
      <w:r>
        <w:t>contexts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 twenty-first</w:t>
      </w:r>
      <w:r>
        <w:rPr>
          <w:spacing w:val="-1"/>
        </w:rPr>
        <w:t xml:space="preserve"> </w:t>
      </w:r>
      <w:r>
        <w:t>century.</w:t>
      </w:r>
    </w:p>
    <w:p w14:paraId="0BF0768B" w14:textId="77777777" w:rsidR="00F275D1" w:rsidRDefault="00F275D1">
      <w:pPr>
        <w:spacing w:line="319" w:lineRule="auto"/>
        <w:jc w:val="both"/>
        <w:sectPr w:rsidR="00F275D1">
          <w:pgSz w:w="11910" w:h="16840"/>
          <w:pgMar w:top="1080" w:right="320" w:bottom="960" w:left="420" w:header="739" w:footer="776" w:gutter="0"/>
          <w:cols w:space="720"/>
        </w:sectPr>
      </w:pPr>
    </w:p>
    <w:p w14:paraId="230074F6" w14:textId="77777777" w:rsidR="00F275D1" w:rsidRDefault="00F275D1">
      <w:pPr>
        <w:pStyle w:val="BodyText"/>
        <w:spacing w:before="1"/>
        <w:rPr>
          <w:sz w:val="21"/>
        </w:rPr>
      </w:pPr>
    </w:p>
    <w:p w14:paraId="6393B943" w14:textId="77777777" w:rsidR="00F275D1" w:rsidRDefault="007D7ADE">
      <w:pPr>
        <w:pStyle w:val="Heading1"/>
        <w:spacing w:before="103" w:line="230" w:lineRule="auto"/>
        <w:ind w:right="2055"/>
      </w:pPr>
      <w:bookmarkStart w:id="3" w:name="_bookmark3"/>
      <w:bookmarkEnd w:id="3"/>
      <w:r>
        <w:rPr>
          <w:w w:val="85"/>
        </w:rPr>
        <w:t xml:space="preserve">STATEMENT OF CORPORATE GOVERNANCE AND </w:t>
      </w:r>
      <w:r>
        <w:rPr>
          <w:w w:val="90"/>
        </w:rPr>
        <w:t>INTERNAL CONTROL</w:t>
      </w:r>
    </w:p>
    <w:p w14:paraId="35372C83" w14:textId="77777777" w:rsidR="00F275D1" w:rsidRDefault="007D7ADE">
      <w:pPr>
        <w:pStyle w:val="BodyText"/>
        <w:spacing w:before="291"/>
        <w:ind w:left="998"/>
        <w:rPr>
          <w:rFonts w:ascii="Arial Black"/>
        </w:rPr>
      </w:pPr>
      <w:r>
        <w:rPr>
          <w:rFonts w:ascii="Arial Black"/>
          <w:w w:val="90"/>
        </w:rPr>
        <w:t>Governance</w:t>
      </w:r>
      <w:r>
        <w:rPr>
          <w:rFonts w:ascii="Arial Black"/>
          <w:spacing w:val="-1"/>
          <w:w w:val="90"/>
        </w:rPr>
        <w:t xml:space="preserve"> </w:t>
      </w:r>
      <w:r>
        <w:rPr>
          <w:rFonts w:ascii="Arial Black"/>
          <w:w w:val="90"/>
        </w:rPr>
        <w:t>and</w:t>
      </w:r>
      <w:r>
        <w:rPr>
          <w:rFonts w:ascii="Arial Black"/>
          <w:spacing w:val="-7"/>
        </w:rPr>
        <w:t xml:space="preserve"> </w:t>
      </w:r>
      <w:r>
        <w:rPr>
          <w:rFonts w:ascii="Arial Black"/>
          <w:w w:val="90"/>
        </w:rPr>
        <w:t>Delegated</w:t>
      </w:r>
      <w:r>
        <w:rPr>
          <w:rFonts w:ascii="Arial Black"/>
          <w:spacing w:val="-6"/>
        </w:rPr>
        <w:t xml:space="preserve"> </w:t>
      </w:r>
      <w:r>
        <w:rPr>
          <w:rFonts w:ascii="Arial Black"/>
          <w:spacing w:val="-2"/>
          <w:w w:val="90"/>
        </w:rPr>
        <w:t>Authority</w:t>
      </w:r>
    </w:p>
    <w:p w14:paraId="20B36A05" w14:textId="77777777" w:rsidR="00F275D1" w:rsidRDefault="007D7ADE">
      <w:pPr>
        <w:pStyle w:val="BodyText"/>
        <w:spacing w:before="57" w:line="319" w:lineRule="auto"/>
        <w:ind w:left="998" w:right="1101"/>
        <w:jc w:val="both"/>
      </w:pPr>
      <w:r>
        <w:t>The</w:t>
      </w:r>
      <w:r>
        <w:rPr>
          <w:spacing w:val="40"/>
        </w:rPr>
        <w:t xml:space="preserve"> </w:t>
      </w:r>
      <w:r>
        <w:t>Articles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Association</w:t>
      </w:r>
      <w:r>
        <w:rPr>
          <w:spacing w:val="40"/>
        </w:rPr>
        <w:t xml:space="preserve"> </w:t>
      </w:r>
      <w:r>
        <w:t>require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institution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have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Governing</w:t>
      </w:r>
      <w:r>
        <w:rPr>
          <w:spacing w:val="40"/>
        </w:rPr>
        <w:t xml:space="preserve"> </w:t>
      </w:r>
      <w:r>
        <w:t>Body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 xml:space="preserve">an </w:t>
      </w:r>
      <w:r>
        <w:rPr>
          <w:spacing w:val="-4"/>
        </w:rPr>
        <w:t>Academic</w:t>
      </w:r>
      <w:r>
        <w:rPr>
          <w:spacing w:val="-9"/>
        </w:rPr>
        <w:t xml:space="preserve"> </w:t>
      </w:r>
      <w:r>
        <w:rPr>
          <w:spacing w:val="-4"/>
        </w:rPr>
        <w:t>Board, each with clearly</w:t>
      </w:r>
      <w:r>
        <w:rPr>
          <w:spacing w:val="-5"/>
        </w:rPr>
        <w:t xml:space="preserve"> </w:t>
      </w:r>
      <w:r>
        <w:rPr>
          <w:spacing w:val="-4"/>
        </w:rPr>
        <w:t xml:space="preserve">defined functions and responsibilities, to oversee and manage </w:t>
      </w:r>
      <w:r>
        <w:t>its activities.</w:t>
      </w:r>
    </w:p>
    <w:p w14:paraId="1DF6FFC9" w14:textId="77777777" w:rsidR="00F275D1" w:rsidRDefault="00F275D1">
      <w:pPr>
        <w:pStyle w:val="BodyText"/>
        <w:spacing w:before="6"/>
        <w:rPr>
          <w:sz w:val="26"/>
        </w:rPr>
      </w:pPr>
    </w:p>
    <w:p w14:paraId="27BF7DD0" w14:textId="77777777" w:rsidR="00F275D1" w:rsidRDefault="007D7ADE">
      <w:pPr>
        <w:pStyle w:val="BodyText"/>
        <w:spacing w:line="321" w:lineRule="auto"/>
        <w:ind w:left="998" w:right="1101"/>
        <w:jc w:val="both"/>
      </w:pP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Governing</w:t>
      </w:r>
      <w:r>
        <w:rPr>
          <w:spacing w:val="-12"/>
        </w:rPr>
        <w:t xml:space="preserve"> </w:t>
      </w:r>
      <w:r>
        <w:rPr>
          <w:spacing w:val="-4"/>
        </w:rPr>
        <w:t>Body</w:t>
      </w:r>
      <w:r>
        <w:rPr>
          <w:spacing w:val="-12"/>
        </w:rPr>
        <w:t xml:space="preserve"> </w:t>
      </w:r>
      <w:r>
        <w:rPr>
          <w:spacing w:val="-4"/>
        </w:rPr>
        <w:t>has</w:t>
      </w:r>
      <w:r>
        <w:rPr>
          <w:spacing w:val="-12"/>
        </w:rPr>
        <w:t xml:space="preserve"> </w:t>
      </w:r>
      <w:r>
        <w:rPr>
          <w:spacing w:val="-4"/>
        </w:rPr>
        <w:t>overall</w:t>
      </w:r>
      <w:r>
        <w:rPr>
          <w:spacing w:val="-12"/>
        </w:rPr>
        <w:t xml:space="preserve"> </w:t>
      </w:r>
      <w:r>
        <w:rPr>
          <w:spacing w:val="-4"/>
        </w:rPr>
        <w:t>responsibility</w:t>
      </w:r>
      <w:r>
        <w:rPr>
          <w:spacing w:val="-11"/>
        </w:rPr>
        <w:t xml:space="preserve"> </w:t>
      </w:r>
      <w:r>
        <w:rPr>
          <w:spacing w:val="-4"/>
        </w:rPr>
        <w:t>for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management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affairs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proofErr w:type="gramStart"/>
      <w:r>
        <w:rPr>
          <w:spacing w:val="-4"/>
        </w:rPr>
        <w:t>School</w:t>
      </w:r>
      <w:proofErr w:type="gramEnd"/>
      <w:r>
        <w:rPr>
          <w:spacing w:val="-12"/>
        </w:rPr>
        <w:t xml:space="preserve"> </w:t>
      </w:r>
      <w:r>
        <w:rPr>
          <w:spacing w:val="-4"/>
        </w:rPr>
        <w:t xml:space="preserve">and </w:t>
      </w:r>
      <w:r>
        <w:rPr>
          <w:spacing w:val="-2"/>
        </w:rPr>
        <w:t>is</w:t>
      </w:r>
      <w:r>
        <w:rPr>
          <w:spacing w:val="-12"/>
        </w:rPr>
        <w:t xml:space="preserve"> </w:t>
      </w:r>
      <w:r>
        <w:rPr>
          <w:spacing w:val="-2"/>
        </w:rPr>
        <w:t>unambiguously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collectively</w:t>
      </w:r>
      <w:r>
        <w:rPr>
          <w:spacing w:val="-13"/>
        </w:rPr>
        <w:t xml:space="preserve"> </w:t>
      </w:r>
      <w:r>
        <w:rPr>
          <w:spacing w:val="-2"/>
        </w:rPr>
        <w:t>accountable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-13"/>
        </w:rPr>
        <w:t xml:space="preserve"> </w:t>
      </w:r>
      <w:r>
        <w:rPr>
          <w:spacing w:val="-2"/>
        </w:rPr>
        <w:t>institutional</w:t>
      </w:r>
      <w:r>
        <w:rPr>
          <w:spacing w:val="-14"/>
        </w:rPr>
        <w:t xml:space="preserve"> </w:t>
      </w:r>
      <w:r>
        <w:rPr>
          <w:spacing w:val="-2"/>
        </w:rPr>
        <w:t>activities.</w:t>
      </w:r>
    </w:p>
    <w:p w14:paraId="784A6C73" w14:textId="77777777" w:rsidR="00F275D1" w:rsidRDefault="00F275D1">
      <w:pPr>
        <w:pStyle w:val="BodyText"/>
        <w:spacing w:before="4"/>
        <w:rPr>
          <w:sz w:val="26"/>
        </w:rPr>
      </w:pPr>
    </w:p>
    <w:p w14:paraId="5A2F7A73" w14:textId="77777777" w:rsidR="00F275D1" w:rsidRDefault="007D7ADE">
      <w:pPr>
        <w:pStyle w:val="BodyText"/>
        <w:spacing w:line="319" w:lineRule="auto"/>
        <w:ind w:left="998" w:right="1093"/>
        <w:jc w:val="both"/>
      </w:pPr>
      <w:r>
        <w:t>The</w:t>
      </w:r>
      <w:r>
        <w:rPr>
          <w:spacing w:val="-16"/>
        </w:rPr>
        <w:t xml:space="preserve"> </w:t>
      </w:r>
      <w:r>
        <w:t>Academic</w:t>
      </w:r>
      <w:r>
        <w:rPr>
          <w:spacing w:val="-16"/>
        </w:rPr>
        <w:t xml:space="preserve"> </w:t>
      </w:r>
      <w:r>
        <w:t>Board</w:t>
      </w:r>
      <w:r>
        <w:rPr>
          <w:spacing w:val="-16"/>
        </w:rPr>
        <w:t xml:space="preserve"> </w:t>
      </w:r>
      <w:r>
        <w:t>has</w:t>
      </w:r>
      <w:r>
        <w:rPr>
          <w:spacing w:val="-16"/>
        </w:rPr>
        <w:t xml:space="preserve"> </w:t>
      </w:r>
      <w:r>
        <w:t>responsibility</w:t>
      </w:r>
      <w:r>
        <w:rPr>
          <w:spacing w:val="-16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research,</w:t>
      </w:r>
      <w:r>
        <w:rPr>
          <w:spacing w:val="-16"/>
        </w:rPr>
        <w:t xml:space="preserve"> </w:t>
      </w:r>
      <w:r>
        <w:t>scholarship,</w:t>
      </w:r>
      <w:r>
        <w:rPr>
          <w:spacing w:val="-16"/>
        </w:rPr>
        <w:t xml:space="preserve"> </w:t>
      </w:r>
      <w:r>
        <w:t>teaching,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development</w:t>
      </w:r>
      <w:r>
        <w:rPr>
          <w:spacing w:val="-16"/>
        </w:rPr>
        <w:t xml:space="preserve"> </w:t>
      </w:r>
      <w:r>
        <w:t xml:space="preserve">of </w:t>
      </w:r>
      <w:r>
        <w:rPr>
          <w:spacing w:val="-2"/>
        </w:rPr>
        <w:t>academic</w:t>
      </w:r>
      <w:r>
        <w:rPr>
          <w:spacing w:val="-12"/>
        </w:rPr>
        <w:t xml:space="preserve"> </w:t>
      </w:r>
      <w:r>
        <w:rPr>
          <w:spacing w:val="-2"/>
        </w:rPr>
        <w:t>activity.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accordance</w:t>
      </w:r>
      <w:r>
        <w:rPr>
          <w:spacing w:val="-11"/>
        </w:rPr>
        <w:t xml:space="preserve"> </w:t>
      </w:r>
      <w:r>
        <w:rPr>
          <w:spacing w:val="-2"/>
        </w:rPr>
        <w:t>with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Articles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Association</w:t>
      </w:r>
      <w:r>
        <w:rPr>
          <w:spacing w:val="-12"/>
        </w:rPr>
        <w:t xml:space="preserve"> </w:t>
      </w:r>
      <w:r>
        <w:rPr>
          <w:spacing w:val="-2"/>
        </w:rPr>
        <w:t>it</w:t>
      </w:r>
      <w:r>
        <w:rPr>
          <w:spacing w:val="-12"/>
        </w:rPr>
        <w:t xml:space="preserve"> </w:t>
      </w:r>
      <w:r>
        <w:rPr>
          <w:spacing w:val="-2"/>
        </w:rPr>
        <w:t>is</w:t>
      </w:r>
      <w:r>
        <w:rPr>
          <w:spacing w:val="-13"/>
        </w:rPr>
        <w:t xml:space="preserve"> </w:t>
      </w:r>
      <w:r>
        <w:rPr>
          <w:spacing w:val="-2"/>
        </w:rPr>
        <w:t>chaired</w:t>
      </w:r>
      <w:r>
        <w:rPr>
          <w:spacing w:val="-13"/>
        </w:rPr>
        <w:t xml:space="preserve"> </w:t>
      </w:r>
      <w:r>
        <w:rPr>
          <w:spacing w:val="-2"/>
        </w:rPr>
        <w:t>by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proofErr w:type="gramStart"/>
      <w:r>
        <w:rPr>
          <w:spacing w:val="-2"/>
        </w:rPr>
        <w:t>Principal</w:t>
      </w:r>
      <w:proofErr w:type="gramEnd"/>
      <w:r>
        <w:rPr>
          <w:spacing w:val="-12"/>
        </w:rPr>
        <w:t xml:space="preserve"> </w:t>
      </w:r>
      <w:r>
        <w:rPr>
          <w:spacing w:val="-2"/>
        </w:rPr>
        <w:t xml:space="preserve">and </w:t>
      </w:r>
      <w:r>
        <w:rPr>
          <w:spacing w:val="-4"/>
        </w:rPr>
        <w:t>comprises</w:t>
      </w:r>
      <w:r>
        <w:rPr>
          <w:spacing w:val="-12"/>
        </w:rPr>
        <w:t xml:space="preserve"> </w:t>
      </w:r>
      <w:r>
        <w:rPr>
          <w:spacing w:val="-4"/>
        </w:rPr>
        <w:t>staff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>student</w:t>
      </w:r>
      <w:r>
        <w:rPr>
          <w:spacing w:val="-12"/>
        </w:rPr>
        <w:t xml:space="preserve"> </w:t>
      </w:r>
      <w:r>
        <w:rPr>
          <w:spacing w:val="-4"/>
        </w:rPr>
        <w:t>members.</w:t>
      </w:r>
      <w:r>
        <w:rPr>
          <w:spacing w:val="-12"/>
        </w:rPr>
        <w:t xml:space="preserve"> </w:t>
      </w:r>
      <w:r>
        <w:rPr>
          <w:spacing w:val="-4"/>
        </w:rPr>
        <w:t>An</w:t>
      </w:r>
      <w:r>
        <w:rPr>
          <w:spacing w:val="-11"/>
        </w:rPr>
        <w:t xml:space="preserve"> </w:t>
      </w:r>
      <w:r>
        <w:rPr>
          <w:spacing w:val="-4"/>
        </w:rPr>
        <w:t>independ</w:t>
      </w:r>
      <w:r>
        <w:rPr>
          <w:spacing w:val="-4"/>
        </w:rPr>
        <w:t>ent</w:t>
      </w:r>
      <w:r>
        <w:rPr>
          <w:spacing w:val="-12"/>
        </w:rPr>
        <w:t xml:space="preserve"> </w:t>
      </w:r>
      <w:r>
        <w:rPr>
          <w:spacing w:val="-4"/>
        </w:rPr>
        <w:t>Governor</w:t>
      </w:r>
      <w:r>
        <w:rPr>
          <w:spacing w:val="-12"/>
        </w:rPr>
        <w:t xml:space="preserve"> </w:t>
      </w:r>
      <w:r>
        <w:rPr>
          <w:spacing w:val="-4"/>
        </w:rPr>
        <w:t>attends</w:t>
      </w:r>
      <w:r>
        <w:rPr>
          <w:spacing w:val="-12"/>
        </w:rPr>
        <w:t xml:space="preserve"> </w:t>
      </w:r>
      <w:r>
        <w:rPr>
          <w:spacing w:val="-4"/>
        </w:rPr>
        <w:t>meetings</w:t>
      </w:r>
      <w:r>
        <w:rPr>
          <w:spacing w:val="-12"/>
        </w:rPr>
        <w:t xml:space="preserve"> </w:t>
      </w:r>
      <w:r>
        <w:rPr>
          <w:spacing w:val="-4"/>
        </w:rPr>
        <w:t>as</w:t>
      </w:r>
      <w:r>
        <w:rPr>
          <w:spacing w:val="-12"/>
        </w:rPr>
        <w:t xml:space="preserve"> </w:t>
      </w:r>
      <w:r>
        <w:rPr>
          <w:spacing w:val="-4"/>
        </w:rPr>
        <w:t>an</w:t>
      </w:r>
      <w:r>
        <w:rPr>
          <w:spacing w:val="-11"/>
        </w:rPr>
        <w:t xml:space="preserve"> </w:t>
      </w:r>
      <w:r>
        <w:rPr>
          <w:spacing w:val="-4"/>
        </w:rPr>
        <w:t xml:space="preserve">observer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capacity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academic</w:t>
      </w:r>
      <w:r>
        <w:rPr>
          <w:spacing w:val="-9"/>
        </w:rPr>
        <w:t xml:space="preserve"> </w:t>
      </w:r>
      <w:r>
        <w:t>link</w:t>
      </w:r>
      <w:r>
        <w:rPr>
          <w:spacing w:val="-9"/>
        </w:rPr>
        <w:t xml:space="preserve"> </w:t>
      </w:r>
      <w:r>
        <w:t>Governor.</w:t>
      </w:r>
    </w:p>
    <w:p w14:paraId="6A798596" w14:textId="77777777" w:rsidR="00F275D1" w:rsidRDefault="00F275D1">
      <w:pPr>
        <w:pStyle w:val="BodyText"/>
        <w:spacing w:before="8"/>
        <w:rPr>
          <w:sz w:val="26"/>
        </w:rPr>
      </w:pPr>
    </w:p>
    <w:p w14:paraId="5306B657" w14:textId="77777777" w:rsidR="00F275D1" w:rsidRDefault="007D7ADE">
      <w:pPr>
        <w:spacing w:before="1"/>
        <w:ind w:left="998"/>
        <w:jc w:val="both"/>
        <w:rPr>
          <w:rFonts w:ascii="Calibri"/>
          <w:i/>
          <w:sz w:val="20"/>
        </w:rPr>
      </w:pPr>
      <w:r>
        <w:rPr>
          <w:rFonts w:ascii="Calibri"/>
          <w:i/>
          <w:w w:val="105"/>
          <w:sz w:val="20"/>
        </w:rPr>
        <w:t>Governing</w:t>
      </w:r>
      <w:r>
        <w:rPr>
          <w:rFonts w:ascii="Calibri"/>
          <w:i/>
          <w:spacing w:val="20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Body</w:t>
      </w:r>
      <w:r>
        <w:rPr>
          <w:rFonts w:ascii="Calibri"/>
          <w:i/>
          <w:spacing w:val="18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Recruitment</w:t>
      </w:r>
      <w:r>
        <w:rPr>
          <w:rFonts w:ascii="Calibri"/>
          <w:i/>
          <w:spacing w:val="19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and</w:t>
      </w:r>
      <w:r>
        <w:rPr>
          <w:rFonts w:ascii="Calibri"/>
          <w:i/>
          <w:spacing w:val="19"/>
          <w:w w:val="105"/>
          <w:sz w:val="20"/>
        </w:rPr>
        <w:t xml:space="preserve"> </w:t>
      </w:r>
      <w:r>
        <w:rPr>
          <w:rFonts w:ascii="Calibri"/>
          <w:i/>
          <w:spacing w:val="-2"/>
          <w:w w:val="105"/>
          <w:sz w:val="20"/>
        </w:rPr>
        <w:t>Development</w:t>
      </w:r>
    </w:p>
    <w:p w14:paraId="438E0232" w14:textId="77777777" w:rsidR="00F275D1" w:rsidRDefault="007D7ADE">
      <w:pPr>
        <w:pStyle w:val="BodyText"/>
        <w:spacing w:before="67" w:line="316" w:lineRule="auto"/>
        <w:ind w:left="998" w:right="1092"/>
        <w:jc w:val="both"/>
      </w:pP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Governing</w:t>
      </w:r>
      <w:r>
        <w:rPr>
          <w:spacing w:val="-9"/>
        </w:rPr>
        <w:t xml:space="preserve"> </w:t>
      </w:r>
      <w:r>
        <w:rPr>
          <w:spacing w:val="-4"/>
        </w:rPr>
        <w:t>Body</w:t>
      </w:r>
      <w:r>
        <w:rPr>
          <w:spacing w:val="-11"/>
        </w:rPr>
        <w:t xml:space="preserve"> </w:t>
      </w:r>
      <w:r>
        <w:rPr>
          <w:spacing w:val="-4"/>
        </w:rPr>
        <w:t>has</w:t>
      </w:r>
      <w:r>
        <w:rPr>
          <w:spacing w:val="-11"/>
        </w:rPr>
        <w:t xml:space="preserve"> </w:t>
      </w:r>
      <w:r>
        <w:rPr>
          <w:spacing w:val="-4"/>
        </w:rPr>
        <w:t>determined</w:t>
      </w:r>
      <w:r>
        <w:rPr>
          <w:spacing w:val="-11"/>
        </w:rPr>
        <w:t xml:space="preserve"> </w:t>
      </w:r>
      <w:r>
        <w:rPr>
          <w:spacing w:val="-4"/>
        </w:rPr>
        <w:t>maximum</w:t>
      </w:r>
      <w:r>
        <w:rPr>
          <w:spacing w:val="-12"/>
        </w:rPr>
        <w:t xml:space="preserve"> </w:t>
      </w:r>
      <w:r>
        <w:rPr>
          <w:spacing w:val="-4"/>
        </w:rPr>
        <w:t>membership</w:t>
      </w:r>
      <w:r>
        <w:rPr>
          <w:spacing w:val="-10"/>
        </w:rPr>
        <w:t xml:space="preserve"> </w:t>
      </w:r>
      <w:r>
        <w:rPr>
          <w:spacing w:val="-4"/>
        </w:rPr>
        <w:t>numbers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nineteen,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whom</w:t>
      </w:r>
      <w:r>
        <w:rPr>
          <w:spacing w:val="-12"/>
        </w:rPr>
        <w:t xml:space="preserve"> </w:t>
      </w:r>
      <w:r>
        <w:rPr>
          <w:spacing w:val="-4"/>
        </w:rPr>
        <w:t>up</w:t>
      </w:r>
      <w:r>
        <w:rPr>
          <w:spacing w:val="-10"/>
        </w:rPr>
        <w:t xml:space="preserve"> </w:t>
      </w:r>
      <w:r>
        <w:rPr>
          <w:spacing w:val="-4"/>
        </w:rPr>
        <w:t xml:space="preserve">to </w:t>
      </w:r>
      <w:r>
        <w:t>fourteen will be external independent lay members. The Governing Body comprised fifteen members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31</w:t>
      </w:r>
      <w:proofErr w:type="spellStart"/>
      <w:r>
        <w:rPr>
          <w:position w:val="7"/>
          <w:sz w:val="13"/>
        </w:rPr>
        <w:t>st</w:t>
      </w:r>
      <w:proofErr w:type="spellEnd"/>
      <w:r>
        <w:rPr>
          <w:spacing w:val="17"/>
          <w:position w:val="7"/>
          <w:sz w:val="13"/>
        </w:rPr>
        <w:t xml:space="preserve"> </w:t>
      </w:r>
      <w:r>
        <w:t>July</w:t>
      </w:r>
      <w:r>
        <w:rPr>
          <w:spacing w:val="-5"/>
        </w:rPr>
        <w:t xml:space="preserve"> </w:t>
      </w:r>
      <w:r>
        <w:t>2022,</w:t>
      </w:r>
      <w:r>
        <w:rPr>
          <w:spacing w:val="-6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governors.</w:t>
      </w:r>
      <w:r>
        <w:rPr>
          <w:spacing w:val="40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independent Governor</w:t>
      </w:r>
      <w:r>
        <w:rPr>
          <w:spacing w:val="-16"/>
        </w:rPr>
        <w:t xml:space="preserve"> </w:t>
      </w:r>
      <w:r>
        <w:t>was</w:t>
      </w:r>
      <w:r>
        <w:rPr>
          <w:spacing w:val="-16"/>
        </w:rPr>
        <w:t xml:space="preserve"> </w:t>
      </w:r>
      <w:r>
        <w:t>appointed</w:t>
      </w:r>
      <w:r>
        <w:rPr>
          <w:spacing w:val="-16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annual</w:t>
      </w:r>
      <w:r>
        <w:rPr>
          <w:spacing w:val="-15"/>
        </w:rPr>
        <w:t xml:space="preserve"> </w:t>
      </w:r>
      <w:r>
        <w:t>general</w:t>
      </w:r>
      <w:r>
        <w:rPr>
          <w:spacing w:val="-16"/>
        </w:rPr>
        <w:t xml:space="preserve"> </w:t>
      </w:r>
      <w:r>
        <w:t>meeting</w:t>
      </w:r>
      <w:r>
        <w:rPr>
          <w:spacing w:val="-16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18</w:t>
      </w:r>
      <w:proofErr w:type="spellStart"/>
      <w:r>
        <w:rPr>
          <w:position w:val="7"/>
          <w:sz w:val="13"/>
        </w:rPr>
        <w:t>th</w:t>
      </w:r>
      <w:proofErr w:type="spellEnd"/>
      <w:r>
        <w:rPr>
          <w:spacing w:val="-3"/>
          <w:position w:val="7"/>
          <w:sz w:val="13"/>
        </w:rPr>
        <w:t xml:space="preserve"> </w:t>
      </w:r>
      <w:r>
        <w:t>July</w:t>
      </w:r>
      <w:r>
        <w:rPr>
          <w:spacing w:val="-16"/>
        </w:rPr>
        <w:t xml:space="preserve"> </w:t>
      </w:r>
      <w:r>
        <w:t>2022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fill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vacancy</w:t>
      </w:r>
      <w:r>
        <w:rPr>
          <w:spacing w:val="-16"/>
        </w:rPr>
        <w:t xml:space="preserve"> </w:t>
      </w:r>
      <w:r>
        <w:t>left</w:t>
      </w:r>
      <w:r>
        <w:rPr>
          <w:spacing w:val="-16"/>
        </w:rPr>
        <w:t xml:space="preserve"> </w:t>
      </w:r>
      <w:r>
        <w:t xml:space="preserve">by </w:t>
      </w:r>
      <w:r>
        <w:rPr>
          <w:spacing w:val="-4"/>
        </w:rPr>
        <w:t>independent</w:t>
      </w:r>
      <w:r>
        <w:rPr>
          <w:spacing w:val="-7"/>
        </w:rPr>
        <w:t xml:space="preserve"> </w:t>
      </w:r>
      <w:r>
        <w:rPr>
          <w:spacing w:val="-4"/>
        </w:rPr>
        <w:t>governors</w:t>
      </w:r>
      <w:r>
        <w:rPr>
          <w:spacing w:val="-6"/>
        </w:rPr>
        <w:t xml:space="preserve"> </w:t>
      </w:r>
      <w:r>
        <w:rPr>
          <w:spacing w:val="-4"/>
        </w:rPr>
        <w:t>concluding</w:t>
      </w:r>
      <w:r>
        <w:rPr>
          <w:spacing w:val="-5"/>
        </w:rPr>
        <w:t xml:space="preserve"> </w:t>
      </w:r>
      <w:r>
        <w:rPr>
          <w:spacing w:val="-4"/>
        </w:rPr>
        <w:t>their</w:t>
      </w:r>
      <w:r>
        <w:rPr>
          <w:spacing w:val="-6"/>
        </w:rPr>
        <w:t xml:space="preserve"> </w:t>
      </w:r>
      <w:r>
        <w:rPr>
          <w:spacing w:val="-4"/>
        </w:rPr>
        <w:t>terms</w:t>
      </w:r>
      <w:r>
        <w:rPr>
          <w:spacing w:val="-6"/>
        </w:rPr>
        <w:t xml:space="preserve"> </w:t>
      </w:r>
      <w:r>
        <w:rPr>
          <w:spacing w:val="-4"/>
        </w:rPr>
        <w:t>of office,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ensure</w:t>
      </w:r>
      <w:r>
        <w:rPr>
          <w:spacing w:val="-6"/>
        </w:rPr>
        <w:t xml:space="preserve"> </w:t>
      </w:r>
      <w:r>
        <w:rPr>
          <w:spacing w:val="-4"/>
        </w:rPr>
        <w:t>an</w:t>
      </w:r>
      <w:r>
        <w:rPr>
          <w:spacing w:val="-7"/>
        </w:rPr>
        <w:t xml:space="preserve"> </w:t>
      </w:r>
      <w:r>
        <w:rPr>
          <w:spacing w:val="-4"/>
        </w:rPr>
        <w:t>appropriate</w:t>
      </w:r>
      <w:r>
        <w:rPr>
          <w:spacing w:val="-6"/>
        </w:rPr>
        <w:t xml:space="preserve"> </w:t>
      </w:r>
      <w:r>
        <w:rPr>
          <w:spacing w:val="-4"/>
        </w:rPr>
        <w:t xml:space="preserve">continuing </w:t>
      </w:r>
      <w:r>
        <w:t>mix of diversity and skills within the Governing Body. The School’s Principal is an ex-</w:t>
      </w:r>
      <w:proofErr w:type="gramStart"/>
      <w:r>
        <w:t>officio</w:t>
      </w:r>
      <w:proofErr w:type="gramEnd"/>
      <w:r>
        <w:t xml:space="preserve"> Governor.</w:t>
      </w:r>
      <w:r>
        <w:rPr>
          <w:spacing w:val="-15"/>
        </w:rPr>
        <w:t xml:space="preserve"> </w:t>
      </w:r>
      <w:r>
        <w:t>Professor</w:t>
      </w:r>
      <w:r>
        <w:rPr>
          <w:spacing w:val="-15"/>
        </w:rPr>
        <w:t xml:space="preserve"> </w:t>
      </w:r>
      <w:r>
        <w:t>George</w:t>
      </w:r>
      <w:r>
        <w:rPr>
          <w:spacing w:val="-15"/>
        </w:rPr>
        <w:t xml:space="preserve"> </w:t>
      </w:r>
      <w:proofErr w:type="spellStart"/>
      <w:r>
        <w:t>Caird</w:t>
      </w:r>
      <w:proofErr w:type="spellEnd"/>
      <w:r>
        <w:t>,</w:t>
      </w:r>
      <w:r>
        <w:rPr>
          <w:spacing w:val="-15"/>
        </w:rPr>
        <w:t xml:space="preserve"> </w:t>
      </w:r>
      <w:r>
        <w:t>Interim</w:t>
      </w:r>
      <w:r>
        <w:rPr>
          <w:spacing w:val="-15"/>
        </w:rPr>
        <w:t xml:space="preserve"> </w:t>
      </w:r>
      <w:r>
        <w:t>Principal</w:t>
      </w:r>
      <w:r>
        <w:rPr>
          <w:spacing w:val="-14"/>
        </w:rPr>
        <w:t xml:space="preserve"> </w:t>
      </w:r>
      <w:r>
        <w:t>stepped</w:t>
      </w:r>
      <w:r>
        <w:rPr>
          <w:spacing w:val="-15"/>
        </w:rPr>
        <w:t xml:space="preserve"> </w:t>
      </w:r>
      <w:r>
        <w:t>down</w:t>
      </w:r>
      <w:r>
        <w:rPr>
          <w:spacing w:val="-15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Governing</w:t>
      </w:r>
      <w:r>
        <w:rPr>
          <w:spacing w:val="-14"/>
        </w:rPr>
        <w:t xml:space="preserve"> </w:t>
      </w:r>
      <w:r>
        <w:t>Body</w:t>
      </w:r>
      <w:r>
        <w:rPr>
          <w:spacing w:val="-15"/>
        </w:rPr>
        <w:t xml:space="preserve"> </w:t>
      </w:r>
      <w:r>
        <w:t xml:space="preserve">on </w:t>
      </w:r>
      <w:r>
        <w:rPr>
          <w:spacing w:val="-6"/>
        </w:rPr>
        <w:t>15</w:t>
      </w:r>
      <w:proofErr w:type="spellStart"/>
      <w:r>
        <w:rPr>
          <w:spacing w:val="-6"/>
          <w:position w:val="7"/>
          <w:sz w:val="13"/>
        </w:rPr>
        <w:t>th</w:t>
      </w:r>
      <w:proofErr w:type="spellEnd"/>
      <w:r>
        <w:rPr>
          <w:spacing w:val="-5"/>
          <w:position w:val="7"/>
          <w:sz w:val="13"/>
        </w:rPr>
        <w:t xml:space="preserve"> </w:t>
      </w:r>
      <w:r>
        <w:rPr>
          <w:spacing w:val="-6"/>
        </w:rPr>
        <w:t>August</w:t>
      </w:r>
      <w:r>
        <w:rPr>
          <w:spacing w:val="-8"/>
        </w:rPr>
        <w:t xml:space="preserve"> </w:t>
      </w:r>
      <w:r>
        <w:rPr>
          <w:spacing w:val="-6"/>
        </w:rPr>
        <w:t>2021</w:t>
      </w:r>
      <w:r>
        <w:rPr>
          <w:spacing w:val="-8"/>
        </w:rPr>
        <w:t xml:space="preserve"> </w:t>
      </w:r>
      <w:r>
        <w:rPr>
          <w:spacing w:val="-6"/>
        </w:rPr>
        <w:t>and was</w:t>
      </w:r>
      <w:r>
        <w:rPr>
          <w:spacing w:val="-9"/>
        </w:rPr>
        <w:t xml:space="preserve"> </w:t>
      </w:r>
      <w:r>
        <w:rPr>
          <w:spacing w:val="-6"/>
        </w:rPr>
        <w:t>replaced by the incoming Principal Josette Bushell-Mingo</w:t>
      </w:r>
      <w:r>
        <w:rPr>
          <w:spacing w:val="-8"/>
        </w:rPr>
        <w:t xml:space="preserve"> </w:t>
      </w:r>
      <w:r>
        <w:rPr>
          <w:spacing w:val="-6"/>
        </w:rPr>
        <w:t xml:space="preserve">OBE with effect </w:t>
      </w:r>
      <w:r>
        <w:t>from</w:t>
      </w:r>
      <w:r>
        <w:rPr>
          <w:spacing w:val="-8"/>
        </w:rPr>
        <w:t xml:space="preserve"> </w:t>
      </w:r>
      <w:r>
        <w:t>16</w:t>
      </w:r>
      <w:proofErr w:type="spellStart"/>
      <w:r>
        <w:rPr>
          <w:position w:val="7"/>
          <w:sz w:val="13"/>
        </w:rPr>
        <w:t>th</w:t>
      </w:r>
      <w:proofErr w:type="spellEnd"/>
      <w:r>
        <w:rPr>
          <w:spacing w:val="12"/>
          <w:position w:val="7"/>
          <w:sz w:val="13"/>
        </w:rPr>
        <w:t xml:space="preserve"> </w:t>
      </w:r>
      <w:r>
        <w:t>August</w:t>
      </w:r>
      <w:r>
        <w:rPr>
          <w:spacing w:val="-10"/>
        </w:rPr>
        <w:t xml:space="preserve"> </w:t>
      </w:r>
      <w:r>
        <w:t>2021.</w:t>
      </w:r>
      <w:r>
        <w:rPr>
          <w:spacing w:val="-10"/>
        </w:rPr>
        <w:t xml:space="preserve"> </w:t>
      </w:r>
      <w:r>
        <w:t>Principal</w:t>
      </w:r>
      <w:r>
        <w:rPr>
          <w:spacing w:val="-10"/>
        </w:rPr>
        <w:t xml:space="preserve"> </w:t>
      </w:r>
      <w:r>
        <w:t>Josette</w:t>
      </w:r>
      <w:r>
        <w:rPr>
          <w:spacing w:val="-9"/>
        </w:rPr>
        <w:t xml:space="preserve"> </w:t>
      </w:r>
      <w:r>
        <w:t>Bushell-Mingo</w:t>
      </w:r>
      <w:r>
        <w:rPr>
          <w:spacing w:val="-10"/>
        </w:rPr>
        <w:t xml:space="preserve"> </w:t>
      </w:r>
      <w:r>
        <w:t>OBE</w:t>
      </w:r>
      <w:r>
        <w:rPr>
          <w:spacing w:val="-10"/>
        </w:rPr>
        <w:t xml:space="preserve"> </w:t>
      </w:r>
      <w:r>
        <w:t>remained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place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Principal,</w:t>
      </w:r>
      <w:r>
        <w:rPr>
          <w:spacing w:val="-10"/>
        </w:rPr>
        <w:t xml:space="preserve"> </w:t>
      </w:r>
      <w:r>
        <w:t xml:space="preserve">ex- </w:t>
      </w:r>
      <w:r>
        <w:rPr>
          <w:spacing w:val="-2"/>
        </w:rPr>
        <w:t>officio</w:t>
      </w:r>
      <w:r>
        <w:rPr>
          <w:spacing w:val="-13"/>
        </w:rPr>
        <w:t xml:space="preserve"> </w:t>
      </w:r>
      <w:r>
        <w:rPr>
          <w:spacing w:val="-2"/>
        </w:rPr>
        <w:t>governor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accountable</w:t>
      </w:r>
      <w:r>
        <w:rPr>
          <w:spacing w:val="-11"/>
        </w:rPr>
        <w:t xml:space="preserve"> </w:t>
      </w:r>
      <w:r>
        <w:rPr>
          <w:spacing w:val="-2"/>
        </w:rPr>
        <w:t>officer</w:t>
      </w:r>
      <w:r>
        <w:rPr>
          <w:spacing w:val="-12"/>
        </w:rPr>
        <w:t xml:space="preserve"> </w:t>
      </w:r>
      <w:r>
        <w:rPr>
          <w:spacing w:val="-2"/>
        </w:rPr>
        <w:t>as</w:t>
      </w:r>
      <w:r>
        <w:rPr>
          <w:spacing w:val="-12"/>
        </w:rPr>
        <w:t xml:space="preserve"> </w:t>
      </w:r>
      <w:proofErr w:type="gramStart"/>
      <w:r>
        <w:rPr>
          <w:spacing w:val="-2"/>
        </w:rPr>
        <w:t>at</w:t>
      </w:r>
      <w:proofErr w:type="gramEnd"/>
      <w:r>
        <w:rPr>
          <w:spacing w:val="-13"/>
        </w:rPr>
        <w:t xml:space="preserve"> </w:t>
      </w:r>
      <w:r>
        <w:rPr>
          <w:spacing w:val="-2"/>
        </w:rPr>
        <w:t>31</w:t>
      </w:r>
      <w:proofErr w:type="spellStart"/>
      <w:r>
        <w:rPr>
          <w:spacing w:val="-2"/>
          <w:position w:val="7"/>
          <w:sz w:val="13"/>
        </w:rPr>
        <w:t>st</w:t>
      </w:r>
      <w:proofErr w:type="spellEnd"/>
      <w:r>
        <w:rPr>
          <w:spacing w:val="10"/>
          <w:position w:val="7"/>
          <w:sz w:val="13"/>
        </w:rPr>
        <w:t xml:space="preserve"> </w:t>
      </w:r>
      <w:r>
        <w:rPr>
          <w:spacing w:val="-2"/>
        </w:rPr>
        <w:t>July</w:t>
      </w:r>
      <w:r>
        <w:rPr>
          <w:spacing w:val="-11"/>
        </w:rPr>
        <w:t xml:space="preserve"> </w:t>
      </w:r>
      <w:r>
        <w:rPr>
          <w:spacing w:val="-2"/>
        </w:rPr>
        <w:t>2022.</w:t>
      </w:r>
    </w:p>
    <w:p w14:paraId="39F702CB" w14:textId="77777777" w:rsidR="00F275D1" w:rsidRDefault="00F275D1">
      <w:pPr>
        <w:pStyle w:val="BodyText"/>
        <w:spacing w:before="5"/>
        <w:rPr>
          <w:sz w:val="27"/>
        </w:rPr>
      </w:pPr>
    </w:p>
    <w:p w14:paraId="5432FC4A" w14:textId="77777777" w:rsidR="00F275D1" w:rsidRDefault="007D7ADE">
      <w:pPr>
        <w:pStyle w:val="BodyText"/>
        <w:spacing w:before="1" w:line="319" w:lineRule="auto"/>
        <w:ind w:left="998" w:right="1091"/>
        <w:jc w:val="both"/>
      </w:pPr>
      <w:r>
        <w:rPr>
          <w:spacing w:val="-6"/>
        </w:rPr>
        <w:t>The Chair of</w:t>
      </w:r>
      <w:r>
        <w:rPr>
          <w:spacing w:val="-7"/>
        </w:rPr>
        <w:t xml:space="preserve"> </w:t>
      </w:r>
      <w:r>
        <w:rPr>
          <w:spacing w:val="-6"/>
        </w:rPr>
        <w:t>Governors throughout</w:t>
      </w:r>
      <w:r>
        <w:rPr>
          <w:spacing w:val="-7"/>
        </w:rPr>
        <w:t xml:space="preserve"> </w:t>
      </w:r>
      <w:r>
        <w:rPr>
          <w:spacing w:val="-6"/>
        </w:rPr>
        <w:t>the year</w:t>
      </w:r>
      <w:r>
        <w:rPr>
          <w:spacing w:val="-7"/>
        </w:rPr>
        <w:t xml:space="preserve"> </w:t>
      </w:r>
      <w:r>
        <w:rPr>
          <w:spacing w:val="-6"/>
        </w:rPr>
        <w:t>was John Willis,</w:t>
      </w:r>
      <w:r>
        <w:rPr>
          <w:spacing w:val="-7"/>
        </w:rPr>
        <w:t xml:space="preserve"> </w:t>
      </w:r>
      <w:r>
        <w:rPr>
          <w:spacing w:val="-6"/>
        </w:rPr>
        <w:t>with Menna</w:t>
      </w:r>
      <w:r>
        <w:rPr>
          <w:spacing w:val="-7"/>
        </w:rPr>
        <w:t xml:space="preserve"> </w:t>
      </w:r>
      <w:r>
        <w:rPr>
          <w:spacing w:val="-6"/>
        </w:rPr>
        <w:t>McGregor</w:t>
      </w:r>
      <w:r>
        <w:rPr>
          <w:spacing w:val="-7"/>
        </w:rPr>
        <w:t xml:space="preserve"> </w:t>
      </w:r>
      <w:r>
        <w:rPr>
          <w:spacing w:val="-6"/>
        </w:rPr>
        <w:t xml:space="preserve">as Deputy Chair </w:t>
      </w:r>
      <w:r>
        <w:t>until</w:t>
      </w:r>
      <w:r>
        <w:rPr>
          <w:spacing w:val="-16"/>
        </w:rPr>
        <w:t xml:space="preserve"> </w:t>
      </w:r>
      <w:r>
        <w:t>her</w:t>
      </w:r>
      <w:r>
        <w:rPr>
          <w:spacing w:val="-16"/>
        </w:rPr>
        <w:t xml:space="preserve"> </w:t>
      </w:r>
      <w:r>
        <w:t>retirement</w:t>
      </w:r>
      <w:r>
        <w:rPr>
          <w:spacing w:val="-16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Annual</w:t>
      </w:r>
      <w:r>
        <w:rPr>
          <w:spacing w:val="-15"/>
        </w:rPr>
        <w:t xml:space="preserve"> </w:t>
      </w:r>
      <w:r>
        <w:t>General</w:t>
      </w:r>
      <w:r>
        <w:rPr>
          <w:spacing w:val="-16"/>
        </w:rPr>
        <w:t xml:space="preserve"> </w:t>
      </w:r>
      <w:r>
        <w:t>Meeting</w:t>
      </w:r>
      <w:r>
        <w:rPr>
          <w:spacing w:val="-16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18</w:t>
      </w:r>
      <w:proofErr w:type="spellStart"/>
      <w:r>
        <w:rPr>
          <w:position w:val="7"/>
          <w:sz w:val="13"/>
        </w:rPr>
        <w:t>th</w:t>
      </w:r>
      <w:proofErr w:type="spellEnd"/>
      <w:r>
        <w:rPr>
          <w:spacing w:val="-10"/>
          <w:position w:val="7"/>
          <w:sz w:val="13"/>
        </w:rPr>
        <w:t xml:space="preserve"> </w:t>
      </w:r>
      <w:r>
        <w:t>July</w:t>
      </w:r>
      <w:r>
        <w:rPr>
          <w:spacing w:val="-16"/>
        </w:rPr>
        <w:t xml:space="preserve"> </w:t>
      </w:r>
      <w:r>
        <w:t>2022.</w:t>
      </w:r>
      <w:r>
        <w:rPr>
          <w:spacing w:val="-16"/>
        </w:rPr>
        <w:t xml:space="preserve"> </w:t>
      </w:r>
      <w:r>
        <w:t>Alan</w:t>
      </w:r>
      <w:r>
        <w:rPr>
          <w:spacing w:val="-16"/>
        </w:rPr>
        <w:t xml:space="preserve"> </w:t>
      </w:r>
      <w:r>
        <w:t>Haigh,</w:t>
      </w:r>
      <w:r>
        <w:rPr>
          <w:spacing w:val="-15"/>
        </w:rPr>
        <w:t xml:space="preserve"> </w:t>
      </w:r>
      <w:r>
        <w:t>Chair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 xml:space="preserve">Audit </w:t>
      </w:r>
      <w:r>
        <w:rPr>
          <w:spacing w:val="-2"/>
        </w:rPr>
        <w:t>Committee,</w:t>
      </w:r>
      <w:r>
        <w:rPr>
          <w:spacing w:val="-14"/>
        </w:rPr>
        <w:t xml:space="preserve"> </w:t>
      </w:r>
      <w:r>
        <w:rPr>
          <w:spacing w:val="-2"/>
        </w:rPr>
        <w:t>was</w:t>
      </w:r>
      <w:r>
        <w:rPr>
          <w:spacing w:val="-14"/>
        </w:rPr>
        <w:t xml:space="preserve"> </w:t>
      </w:r>
      <w:r>
        <w:rPr>
          <w:spacing w:val="-2"/>
        </w:rPr>
        <w:t>assigned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role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senior</w:t>
      </w:r>
      <w:r>
        <w:rPr>
          <w:spacing w:val="-14"/>
        </w:rPr>
        <w:t xml:space="preserve"> </w:t>
      </w:r>
      <w:r>
        <w:rPr>
          <w:spacing w:val="-2"/>
        </w:rPr>
        <w:t>independent</w:t>
      </w:r>
      <w:r>
        <w:rPr>
          <w:spacing w:val="-14"/>
        </w:rPr>
        <w:t xml:space="preserve"> </w:t>
      </w:r>
      <w:r>
        <w:rPr>
          <w:spacing w:val="-2"/>
        </w:rPr>
        <w:t>governor</w:t>
      </w:r>
      <w:r>
        <w:rPr>
          <w:spacing w:val="-14"/>
        </w:rPr>
        <w:t xml:space="preserve"> </w:t>
      </w:r>
      <w:r>
        <w:rPr>
          <w:spacing w:val="-2"/>
        </w:rPr>
        <w:t>(SIG)</w:t>
      </w:r>
      <w:r>
        <w:rPr>
          <w:spacing w:val="-14"/>
        </w:rPr>
        <w:t xml:space="preserve"> </w:t>
      </w:r>
      <w:proofErr w:type="gramStart"/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also</w:t>
      </w:r>
      <w:proofErr w:type="gramEnd"/>
      <w:r>
        <w:rPr>
          <w:spacing w:val="-13"/>
        </w:rPr>
        <w:t xml:space="preserve"> </w:t>
      </w:r>
      <w:r>
        <w:rPr>
          <w:spacing w:val="-2"/>
        </w:rPr>
        <w:t>retired</w:t>
      </w:r>
      <w:r>
        <w:rPr>
          <w:spacing w:val="-14"/>
        </w:rPr>
        <w:t xml:space="preserve"> </w:t>
      </w:r>
      <w:r>
        <w:rPr>
          <w:spacing w:val="-2"/>
        </w:rPr>
        <w:t>from</w:t>
      </w:r>
      <w:r>
        <w:rPr>
          <w:spacing w:val="-14"/>
        </w:rPr>
        <w:t xml:space="preserve"> </w:t>
      </w:r>
      <w:r>
        <w:rPr>
          <w:spacing w:val="-2"/>
        </w:rPr>
        <w:t xml:space="preserve">the </w:t>
      </w:r>
      <w:r>
        <w:rPr>
          <w:spacing w:val="-4"/>
        </w:rPr>
        <w:t>Board</w:t>
      </w:r>
      <w:r>
        <w:rPr>
          <w:spacing w:val="-12"/>
        </w:rPr>
        <w:t xml:space="preserve"> </w:t>
      </w:r>
      <w:r>
        <w:rPr>
          <w:spacing w:val="-4"/>
        </w:rPr>
        <w:t>at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AGM</w:t>
      </w:r>
      <w:r>
        <w:rPr>
          <w:spacing w:val="-12"/>
        </w:rPr>
        <w:t xml:space="preserve"> </w:t>
      </w:r>
      <w:r>
        <w:rPr>
          <w:spacing w:val="-4"/>
        </w:rPr>
        <w:t>on</w:t>
      </w:r>
      <w:r>
        <w:rPr>
          <w:spacing w:val="-12"/>
        </w:rPr>
        <w:t xml:space="preserve"> </w:t>
      </w:r>
      <w:r>
        <w:rPr>
          <w:spacing w:val="-4"/>
        </w:rPr>
        <w:t>18</w:t>
      </w:r>
      <w:proofErr w:type="spellStart"/>
      <w:r>
        <w:rPr>
          <w:spacing w:val="-4"/>
          <w:position w:val="7"/>
          <w:sz w:val="13"/>
        </w:rPr>
        <w:t>th</w:t>
      </w:r>
      <w:proofErr w:type="spellEnd"/>
      <w:r>
        <w:rPr>
          <w:spacing w:val="8"/>
          <w:position w:val="7"/>
          <w:sz w:val="13"/>
        </w:rPr>
        <w:t xml:space="preserve"> </w:t>
      </w:r>
      <w:r>
        <w:rPr>
          <w:spacing w:val="-4"/>
        </w:rPr>
        <w:t>July</w:t>
      </w:r>
      <w:r>
        <w:rPr>
          <w:spacing w:val="-11"/>
        </w:rPr>
        <w:t xml:space="preserve"> </w:t>
      </w:r>
      <w:r>
        <w:rPr>
          <w:spacing w:val="-4"/>
        </w:rPr>
        <w:t>2022.</w:t>
      </w:r>
      <w:r>
        <w:rPr>
          <w:spacing w:val="-12"/>
        </w:rPr>
        <w:t xml:space="preserve"> </w:t>
      </w:r>
      <w:r>
        <w:rPr>
          <w:spacing w:val="-4"/>
        </w:rPr>
        <w:t>Independent</w:t>
      </w:r>
      <w:r>
        <w:rPr>
          <w:spacing w:val="-12"/>
        </w:rPr>
        <w:t xml:space="preserve"> </w:t>
      </w:r>
      <w:r>
        <w:rPr>
          <w:spacing w:val="-4"/>
        </w:rPr>
        <w:t>Governor</w:t>
      </w:r>
      <w:r>
        <w:rPr>
          <w:spacing w:val="-11"/>
        </w:rPr>
        <w:t xml:space="preserve"> </w:t>
      </w:r>
      <w:r>
        <w:rPr>
          <w:spacing w:val="-4"/>
        </w:rPr>
        <w:t>Daniel</w:t>
      </w:r>
      <w:r>
        <w:rPr>
          <w:spacing w:val="-12"/>
        </w:rPr>
        <w:t xml:space="preserve"> </w:t>
      </w:r>
      <w:r>
        <w:rPr>
          <w:spacing w:val="-4"/>
        </w:rPr>
        <w:t>Chan</w:t>
      </w:r>
      <w:r>
        <w:rPr>
          <w:spacing w:val="-12"/>
        </w:rPr>
        <w:t xml:space="preserve"> </w:t>
      </w:r>
      <w:r>
        <w:rPr>
          <w:spacing w:val="-4"/>
        </w:rPr>
        <w:t>was</w:t>
      </w:r>
      <w:r>
        <w:rPr>
          <w:spacing w:val="-11"/>
        </w:rPr>
        <w:t xml:space="preserve"> </w:t>
      </w:r>
      <w:r>
        <w:rPr>
          <w:spacing w:val="-4"/>
        </w:rPr>
        <w:t>resultantly</w:t>
      </w:r>
      <w:r>
        <w:rPr>
          <w:spacing w:val="-12"/>
        </w:rPr>
        <w:t xml:space="preserve"> </w:t>
      </w:r>
      <w:r>
        <w:rPr>
          <w:spacing w:val="-4"/>
        </w:rPr>
        <w:t xml:space="preserve">appointed </w:t>
      </w:r>
      <w:r>
        <w:t>Chair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Audit</w:t>
      </w:r>
      <w:r>
        <w:rPr>
          <w:spacing w:val="-8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senior</w:t>
      </w:r>
      <w:r>
        <w:rPr>
          <w:spacing w:val="-7"/>
        </w:rPr>
        <w:t xml:space="preserve"> </w:t>
      </w:r>
      <w:r>
        <w:t>independent</w:t>
      </w:r>
      <w:r>
        <w:rPr>
          <w:spacing w:val="-8"/>
        </w:rPr>
        <w:t xml:space="preserve"> </w:t>
      </w:r>
      <w:r>
        <w:t>governor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effect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18</w:t>
      </w:r>
      <w:r>
        <w:rPr>
          <w:spacing w:val="-8"/>
        </w:rPr>
        <w:t xml:space="preserve"> </w:t>
      </w:r>
      <w:r>
        <w:t>July</w:t>
      </w:r>
      <w:r>
        <w:rPr>
          <w:spacing w:val="-6"/>
        </w:rPr>
        <w:t xml:space="preserve"> </w:t>
      </w:r>
      <w:r>
        <w:t>2022. Members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Governing Body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three years.</w:t>
      </w:r>
      <w:r>
        <w:rPr>
          <w:spacing w:val="4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Chair</w:t>
      </w:r>
      <w:r>
        <w:rPr>
          <w:spacing w:val="-1"/>
        </w:rPr>
        <w:t xml:space="preserve"> </w:t>
      </w:r>
      <w:r>
        <w:t xml:space="preserve">of Governors may serve for a maximum of three terms of four years. Exceptionally, and on a </w:t>
      </w:r>
      <w:r>
        <w:rPr>
          <w:spacing w:val="-4"/>
        </w:rPr>
        <w:t>resolution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proofErr w:type="gramStart"/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majority</w:t>
      </w:r>
      <w:r>
        <w:rPr>
          <w:spacing w:val="-12"/>
        </w:rPr>
        <w:t xml:space="preserve"> </w:t>
      </w:r>
      <w:r>
        <w:rPr>
          <w:spacing w:val="-4"/>
        </w:rPr>
        <w:t>of</w:t>
      </w:r>
      <w:proofErr w:type="gramEnd"/>
      <w:r>
        <w:rPr>
          <w:spacing w:val="-12"/>
        </w:rPr>
        <w:t xml:space="preserve"> </w:t>
      </w:r>
      <w:r>
        <w:rPr>
          <w:spacing w:val="-4"/>
        </w:rPr>
        <w:t>Governors,</w:t>
      </w:r>
      <w:r>
        <w:rPr>
          <w:spacing w:val="-11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Governor</w:t>
      </w:r>
      <w:r>
        <w:rPr>
          <w:spacing w:val="-12"/>
        </w:rPr>
        <w:t xml:space="preserve"> </w:t>
      </w:r>
      <w:r>
        <w:rPr>
          <w:spacing w:val="-4"/>
        </w:rPr>
        <w:t>may</w:t>
      </w:r>
      <w:r>
        <w:rPr>
          <w:spacing w:val="-12"/>
        </w:rPr>
        <w:t xml:space="preserve"> </w:t>
      </w:r>
      <w:r>
        <w:rPr>
          <w:spacing w:val="-4"/>
        </w:rPr>
        <w:t>serve</w:t>
      </w:r>
      <w:r>
        <w:rPr>
          <w:spacing w:val="-12"/>
        </w:rPr>
        <w:t xml:space="preserve"> </w:t>
      </w:r>
      <w:r>
        <w:rPr>
          <w:spacing w:val="-4"/>
        </w:rPr>
        <w:t>for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1"/>
        </w:rPr>
        <w:t xml:space="preserve"> </w:t>
      </w:r>
      <w:r>
        <w:rPr>
          <w:spacing w:val="-4"/>
        </w:rPr>
        <w:t>fourth</w:t>
      </w:r>
      <w:r>
        <w:rPr>
          <w:spacing w:val="-12"/>
        </w:rPr>
        <w:t xml:space="preserve"> </w:t>
      </w:r>
      <w:r>
        <w:rPr>
          <w:spacing w:val="-4"/>
        </w:rPr>
        <w:t>term.</w:t>
      </w:r>
      <w:r>
        <w:rPr>
          <w:spacing w:val="-8"/>
        </w:rPr>
        <w:t xml:space="preserve"> </w:t>
      </w:r>
      <w:r>
        <w:rPr>
          <w:spacing w:val="-4"/>
        </w:rPr>
        <w:t>Provision</w:t>
      </w:r>
      <w:r>
        <w:rPr>
          <w:spacing w:val="-12"/>
        </w:rPr>
        <w:t xml:space="preserve"> </w:t>
      </w:r>
      <w:r>
        <w:rPr>
          <w:spacing w:val="-4"/>
        </w:rPr>
        <w:t>is</w:t>
      </w:r>
      <w:r>
        <w:rPr>
          <w:spacing w:val="-12"/>
        </w:rPr>
        <w:t xml:space="preserve"> </w:t>
      </w:r>
      <w:r>
        <w:rPr>
          <w:spacing w:val="-4"/>
        </w:rPr>
        <w:t xml:space="preserve">made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appointment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co-opted</w:t>
      </w:r>
      <w:r>
        <w:rPr>
          <w:spacing w:val="-2"/>
        </w:rPr>
        <w:t xml:space="preserve"> </w:t>
      </w:r>
      <w:r>
        <w:t>members.</w:t>
      </w:r>
    </w:p>
    <w:p w14:paraId="430574DB" w14:textId="77777777" w:rsidR="00F275D1" w:rsidRDefault="00F275D1">
      <w:pPr>
        <w:pStyle w:val="BodyText"/>
        <w:spacing w:before="2"/>
        <w:rPr>
          <w:sz w:val="26"/>
        </w:rPr>
      </w:pPr>
    </w:p>
    <w:p w14:paraId="4360C475" w14:textId="77777777" w:rsidR="00F275D1" w:rsidRDefault="007D7ADE">
      <w:pPr>
        <w:pStyle w:val="BodyText"/>
        <w:spacing w:line="319" w:lineRule="auto"/>
        <w:ind w:left="998" w:right="1093"/>
        <w:jc w:val="both"/>
      </w:pPr>
      <w:r>
        <w:rPr>
          <w:spacing w:val="-6"/>
        </w:rPr>
        <w:t xml:space="preserve">Central continually seeks to widen the diversity of its Governing Body membership in order that its </w:t>
      </w:r>
      <w:r>
        <w:t>Board is representative of the communities it serves. The Nominations Committee regularly reviews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mix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skills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Governing</w:t>
      </w:r>
      <w:r>
        <w:rPr>
          <w:spacing w:val="-13"/>
        </w:rPr>
        <w:t xml:space="preserve"> </w:t>
      </w:r>
      <w:r>
        <w:t>Body</w:t>
      </w:r>
      <w:r>
        <w:rPr>
          <w:spacing w:val="-13"/>
        </w:rPr>
        <w:t xml:space="preserve"> </w:t>
      </w:r>
      <w:proofErr w:type="gramStart"/>
      <w:r>
        <w:t>in</w:t>
      </w:r>
      <w:r>
        <w:rPr>
          <w:spacing w:val="-15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to</w:t>
      </w:r>
      <w:proofErr w:type="gramEnd"/>
      <w:r>
        <w:rPr>
          <w:spacing w:val="-13"/>
        </w:rPr>
        <w:t xml:space="preserve"> </w:t>
      </w:r>
      <w:r>
        <w:t>ident</w:t>
      </w:r>
      <w:r>
        <w:t>ify</w:t>
      </w:r>
      <w:r>
        <w:rPr>
          <w:spacing w:val="-13"/>
        </w:rPr>
        <w:t xml:space="preserve"> </w:t>
      </w:r>
      <w:r>
        <w:t>gaps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consider</w:t>
      </w:r>
      <w:r>
        <w:rPr>
          <w:spacing w:val="-14"/>
        </w:rPr>
        <w:t xml:space="preserve"> </w:t>
      </w:r>
      <w:r>
        <w:t>ways</w:t>
      </w:r>
      <w:r>
        <w:rPr>
          <w:spacing w:val="-14"/>
        </w:rPr>
        <w:t xml:space="preserve"> </w:t>
      </w:r>
      <w:r>
        <w:t xml:space="preserve">of </w:t>
      </w:r>
      <w:r>
        <w:rPr>
          <w:spacing w:val="-4"/>
        </w:rPr>
        <w:t>attracting appropriate</w:t>
      </w:r>
      <w:r>
        <w:rPr>
          <w:spacing w:val="-6"/>
        </w:rPr>
        <w:t xml:space="preserve"> </w:t>
      </w:r>
      <w:r>
        <w:rPr>
          <w:spacing w:val="-4"/>
        </w:rPr>
        <w:t>candidates</w:t>
      </w:r>
      <w:r>
        <w:rPr>
          <w:spacing w:val="-6"/>
        </w:rPr>
        <w:t xml:space="preserve"> </w:t>
      </w:r>
      <w:r>
        <w:rPr>
          <w:spacing w:val="-4"/>
        </w:rPr>
        <w:t>and</w:t>
      </w:r>
      <w:r>
        <w:rPr>
          <w:spacing w:val="-6"/>
        </w:rPr>
        <w:t xml:space="preserve"> </w:t>
      </w:r>
      <w:r>
        <w:rPr>
          <w:spacing w:val="-4"/>
        </w:rPr>
        <w:t>maintaining</w:t>
      </w:r>
      <w:r>
        <w:rPr>
          <w:spacing w:val="-6"/>
        </w:rPr>
        <w:t xml:space="preserve"> </w:t>
      </w:r>
      <w:r>
        <w:rPr>
          <w:spacing w:val="-4"/>
        </w:rPr>
        <w:t>a diverse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6"/>
        </w:rPr>
        <w:t xml:space="preserve"> </w:t>
      </w:r>
      <w:r>
        <w:rPr>
          <w:spacing w:val="-4"/>
        </w:rPr>
        <w:t>effective</w:t>
      </w:r>
      <w:r>
        <w:rPr>
          <w:spacing w:val="-8"/>
        </w:rPr>
        <w:t xml:space="preserve"> </w:t>
      </w:r>
      <w:r>
        <w:rPr>
          <w:spacing w:val="-4"/>
        </w:rPr>
        <w:t>membership.</w:t>
      </w:r>
      <w:r>
        <w:rPr>
          <w:spacing w:val="-6"/>
        </w:rPr>
        <w:t xml:space="preserve"> </w:t>
      </w:r>
      <w:r>
        <w:rPr>
          <w:spacing w:val="-4"/>
        </w:rPr>
        <w:t>As</w:t>
      </w:r>
      <w:r>
        <w:rPr>
          <w:spacing w:val="-6"/>
        </w:rPr>
        <w:t xml:space="preserve"> </w:t>
      </w:r>
      <w:proofErr w:type="gramStart"/>
      <w:r>
        <w:rPr>
          <w:spacing w:val="-4"/>
        </w:rPr>
        <w:t>at</w:t>
      </w:r>
      <w:proofErr w:type="gramEnd"/>
      <w:r>
        <w:rPr>
          <w:spacing w:val="-7"/>
        </w:rPr>
        <w:t xml:space="preserve"> </w:t>
      </w:r>
      <w:r>
        <w:rPr>
          <w:spacing w:val="-4"/>
        </w:rPr>
        <w:t>31</w:t>
      </w:r>
      <w:proofErr w:type="spellStart"/>
      <w:r>
        <w:rPr>
          <w:spacing w:val="-4"/>
          <w:position w:val="7"/>
          <w:sz w:val="13"/>
        </w:rPr>
        <w:t>st</w:t>
      </w:r>
      <w:proofErr w:type="spellEnd"/>
      <w:r>
        <w:rPr>
          <w:position w:val="7"/>
          <w:sz w:val="13"/>
        </w:rPr>
        <w:t xml:space="preserve"> </w:t>
      </w:r>
      <w:r>
        <w:t>July</w:t>
      </w:r>
      <w:r>
        <w:rPr>
          <w:spacing w:val="-16"/>
        </w:rPr>
        <w:t xml:space="preserve"> </w:t>
      </w:r>
      <w:r>
        <w:t>2022,</w:t>
      </w:r>
      <w:r>
        <w:rPr>
          <w:spacing w:val="-16"/>
        </w:rPr>
        <w:t xml:space="preserve"> </w:t>
      </w:r>
      <w:r>
        <w:t>47%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Central’s</w:t>
      </w:r>
      <w:r>
        <w:rPr>
          <w:spacing w:val="-16"/>
        </w:rPr>
        <w:t xml:space="preserve"> </w:t>
      </w:r>
      <w:r>
        <w:t>Governing</w:t>
      </w:r>
      <w:r>
        <w:rPr>
          <w:spacing w:val="-15"/>
        </w:rPr>
        <w:t xml:space="preserve"> </w:t>
      </w:r>
      <w:r>
        <w:t>Body</w:t>
      </w:r>
      <w:r>
        <w:rPr>
          <w:spacing w:val="-16"/>
        </w:rPr>
        <w:t xml:space="preserve"> </w:t>
      </w:r>
      <w:r>
        <w:t>had</w:t>
      </w:r>
      <w:r>
        <w:rPr>
          <w:spacing w:val="-16"/>
        </w:rPr>
        <w:t xml:space="preserve"> </w:t>
      </w:r>
      <w:r>
        <w:t>declared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Global</w:t>
      </w:r>
      <w:r>
        <w:rPr>
          <w:spacing w:val="-16"/>
        </w:rPr>
        <w:t xml:space="preserve"> </w:t>
      </w:r>
      <w:r>
        <w:t>Majority</w:t>
      </w:r>
      <w:r>
        <w:rPr>
          <w:spacing w:val="-15"/>
        </w:rPr>
        <w:t xml:space="preserve"> </w:t>
      </w:r>
      <w:r>
        <w:t>ethnicity</w:t>
      </w:r>
      <w:r>
        <w:rPr>
          <w:spacing w:val="-16"/>
        </w:rPr>
        <w:t xml:space="preserve"> </w:t>
      </w:r>
      <w:r>
        <w:t>(other</w:t>
      </w:r>
      <w:r>
        <w:rPr>
          <w:spacing w:val="-16"/>
        </w:rPr>
        <w:t xml:space="preserve"> </w:t>
      </w:r>
      <w:r>
        <w:t>than</w:t>
      </w:r>
    </w:p>
    <w:p w14:paraId="725DA09B" w14:textId="77777777" w:rsidR="00F275D1" w:rsidRDefault="00F275D1">
      <w:pPr>
        <w:spacing w:line="319" w:lineRule="auto"/>
        <w:jc w:val="both"/>
        <w:sectPr w:rsidR="00F275D1">
          <w:pgSz w:w="11910" w:h="16840"/>
          <w:pgMar w:top="1080" w:right="320" w:bottom="960" w:left="420" w:header="739" w:footer="776" w:gutter="0"/>
          <w:cols w:space="720"/>
        </w:sectPr>
      </w:pPr>
    </w:p>
    <w:p w14:paraId="0CE74DED" w14:textId="77777777" w:rsidR="00F275D1" w:rsidRDefault="00F275D1">
      <w:pPr>
        <w:pStyle w:val="BodyText"/>
        <w:spacing w:before="2"/>
        <w:rPr>
          <w:sz w:val="21"/>
        </w:rPr>
      </w:pPr>
    </w:p>
    <w:p w14:paraId="20A53B11" w14:textId="77777777" w:rsidR="00F275D1" w:rsidRDefault="007D7ADE">
      <w:pPr>
        <w:pStyle w:val="BodyText"/>
        <w:spacing w:before="120" w:line="319" w:lineRule="auto"/>
        <w:ind w:left="998" w:right="1096"/>
        <w:jc w:val="both"/>
      </w:pPr>
      <w:r>
        <w:t>“white”).</w:t>
      </w:r>
      <w:r>
        <w:rPr>
          <w:spacing w:val="-12"/>
        </w:rPr>
        <w:t xml:space="preserve"> </w:t>
      </w:r>
      <w:r>
        <w:t>Regarding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Board’s</w:t>
      </w:r>
      <w:r>
        <w:rPr>
          <w:spacing w:val="-11"/>
        </w:rPr>
        <w:t xml:space="preserve"> </w:t>
      </w:r>
      <w:r>
        <w:t>balance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gender</w:t>
      </w:r>
      <w:r>
        <w:rPr>
          <w:spacing w:val="-12"/>
        </w:rPr>
        <w:t xml:space="preserve"> </w:t>
      </w:r>
      <w:r>
        <w:t>identity,</w:t>
      </w:r>
      <w:r>
        <w:rPr>
          <w:spacing w:val="-10"/>
        </w:rPr>
        <w:t xml:space="preserve"> </w:t>
      </w:r>
      <w:r>
        <w:t>67%</w:t>
      </w:r>
      <w:r>
        <w:rPr>
          <w:spacing w:val="-12"/>
        </w:rPr>
        <w:t xml:space="preserve"> </w:t>
      </w:r>
      <w:r>
        <w:t>identified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‘male’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33%</w:t>
      </w:r>
      <w:r>
        <w:rPr>
          <w:spacing w:val="-12"/>
        </w:rPr>
        <w:t xml:space="preserve"> </w:t>
      </w:r>
      <w:r>
        <w:t xml:space="preserve">as </w:t>
      </w:r>
      <w:r>
        <w:rPr>
          <w:spacing w:val="-6"/>
        </w:rPr>
        <w:t xml:space="preserve">‘female’. The age distribution of the Governing Body is varied, but it is acknowledged that a higher </w:t>
      </w:r>
      <w:r>
        <w:t>proportion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governors</w:t>
      </w:r>
      <w:r>
        <w:rPr>
          <w:spacing w:val="-16"/>
        </w:rPr>
        <w:t xml:space="preserve"> </w:t>
      </w:r>
      <w:r>
        <w:t>under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age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45</w:t>
      </w:r>
      <w:r>
        <w:rPr>
          <w:spacing w:val="-16"/>
        </w:rPr>
        <w:t xml:space="preserve"> </w:t>
      </w:r>
      <w:r>
        <w:t>would</w:t>
      </w:r>
      <w:r>
        <w:rPr>
          <w:spacing w:val="-16"/>
        </w:rPr>
        <w:t xml:space="preserve"> </w:t>
      </w:r>
      <w:r>
        <w:t>bring</w:t>
      </w:r>
      <w:r>
        <w:rPr>
          <w:spacing w:val="-16"/>
        </w:rPr>
        <w:t xml:space="preserve"> </w:t>
      </w:r>
      <w:r>
        <w:t>more</w:t>
      </w:r>
      <w:r>
        <w:rPr>
          <w:spacing w:val="-16"/>
        </w:rPr>
        <w:t xml:space="preserve"> </w:t>
      </w:r>
      <w:r>
        <w:t>perspective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Board:</w:t>
      </w:r>
      <w:r>
        <w:rPr>
          <w:spacing w:val="-16"/>
        </w:rPr>
        <w:t xml:space="preserve"> </w:t>
      </w:r>
      <w:r>
        <w:t>46%</w:t>
      </w:r>
      <w:r>
        <w:rPr>
          <w:spacing w:val="-16"/>
        </w:rPr>
        <w:t xml:space="preserve"> </w:t>
      </w:r>
      <w:r>
        <w:t xml:space="preserve">of </w:t>
      </w:r>
      <w:r>
        <w:rPr>
          <w:spacing w:val="-2"/>
        </w:rPr>
        <w:t>governors</w:t>
      </w:r>
      <w:r>
        <w:rPr>
          <w:spacing w:val="-14"/>
        </w:rPr>
        <w:t xml:space="preserve"> </w:t>
      </w:r>
      <w:r>
        <w:rPr>
          <w:spacing w:val="-2"/>
        </w:rPr>
        <w:t>between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ages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45-64,</w:t>
      </w:r>
      <w:r>
        <w:rPr>
          <w:spacing w:val="-12"/>
        </w:rPr>
        <w:t xml:space="preserve"> </w:t>
      </w:r>
      <w:r>
        <w:rPr>
          <w:spacing w:val="-2"/>
        </w:rPr>
        <w:t>27%</w:t>
      </w:r>
      <w:r>
        <w:rPr>
          <w:spacing w:val="-14"/>
        </w:rPr>
        <w:t xml:space="preserve"> </w:t>
      </w:r>
      <w:r>
        <w:rPr>
          <w:spacing w:val="-2"/>
        </w:rPr>
        <w:t>are</w:t>
      </w:r>
      <w:r>
        <w:rPr>
          <w:spacing w:val="-13"/>
        </w:rPr>
        <w:t xml:space="preserve"> </w:t>
      </w:r>
      <w:r>
        <w:rPr>
          <w:spacing w:val="-2"/>
        </w:rPr>
        <w:t>over</w:t>
      </w:r>
      <w:r>
        <w:rPr>
          <w:spacing w:val="-13"/>
        </w:rPr>
        <w:t xml:space="preserve"> </w:t>
      </w:r>
      <w:r>
        <w:rPr>
          <w:spacing w:val="-2"/>
        </w:rPr>
        <w:t>65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-14"/>
        </w:rPr>
        <w:t xml:space="preserve"> </w:t>
      </w:r>
      <w:r>
        <w:rPr>
          <w:spacing w:val="-2"/>
        </w:rPr>
        <w:t>combined</w:t>
      </w:r>
      <w:r>
        <w:rPr>
          <w:spacing w:val="-11"/>
        </w:rPr>
        <w:t xml:space="preserve"> </w:t>
      </w:r>
      <w:r>
        <w:rPr>
          <w:spacing w:val="-2"/>
        </w:rPr>
        <w:t>27%</w:t>
      </w:r>
      <w:r>
        <w:rPr>
          <w:spacing w:val="-14"/>
        </w:rPr>
        <w:t xml:space="preserve"> </w:t>
      </w:r>
      <w:r>
        <w:rPr>
          <w:spacing w:val="-2"/>
        </w:rPr>
        <w:t>are</w:t>
      </w:r>
      <w:r>
        <w:rPr>
          <w:spacing w:val="-13"/>
        </w:rPr>
        <w:t xml:space="preserve"> </w:t>
      </w:r>
      <w:r>
        <w:rPr>
          <w:spacing w:val="-2"/>
        </w:rPr>
        <w:t>under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age</w:t>
      </w:r>
      <w:r>
        <w:rPr>
          <w:spacing w:val="-13"/>
        </w:rPr>
        <w:t xml:space="preserve"> </w:t>
      </w:r>
      <w:r>
        <w:rPr>
          <w:spacing w:val="-2"/>
        </w:rPr>
        <w:t>of</w:t>
      </w:r>
    </w:p>
    <w:p w14:paraId="7DD7B6F7" w14:textId="77777777" w:rsidR="00F275D1" w:rsidRDefault="007D7ADE">
      <w:pPr>
        <w:pStyle w:val="BodyText"/>
        <w:spacing w:line="319" w:lineRule="auto"/>
        <w:ind w:left="998" w:right="1104"/>
        <w:jc w:val="both"/>
      </w:pPr>
      <w:r>
        <w:t>45.</w:t>
      </w:r>
      <w:r>
        <w:rPr>
          <w:spacing w:val="-4"/>
        </w:rPr>
        <w:t xml:space="preserve"> </w:t>
      </w:r>
      <w:r>
        <w:t>Diversity</w:t>
      </w:r>
      <w:r>
        <w:rPr>
          <w:spacing w:val="-4"/>
        </w:rPr>
        <w:t xml:space="preserve"> </w:t>
      </w:r>
      <w:r>
        <w:t>rates</w:t>
      </w:r>
      <w:r>
        <w:rPr>
          <w:spacing w:val="-4"/>
        </w:rPr>
        <w:t xml:space="preserve"> </w:t>
      </w:r>
      <w:proofErr w:type="gramStart"/>
      <w:r>
        <w:t>in</w:t>
      </w:r>
      <w:r>
        <w:rPr>
          <w:spacing w:val="-5"/>
        </w:rPr>
        <w:t xml:space="preserve"> </w:t>
      </w:r>
      <w:r>
        <w:t>regards</w:t>
      </w:r>
      <w:r>
        <w:rPr>
          <w:spacing w:val="-4"/>
        </w:rPr>
        <w:t xml:space="preserve"> </w:t>
      </w:r>
      <w:r>
        <w:t>to</w:t>
      </w:r>
      <w:proofErr w:type="gramEnd"/>
      <w:r>
        <w:rPr>
          <w:spacing w:val="-5"/>
        </w:rPr>
        <w:t xml:space="preserve"> </w:t>
      </w:r>
      <w:r>
        <w:t>sexual</w:t>
      </w:r>
      <w:r>
        <w:rPr>
          <w:spacing w:val="-5"/>
        </w:rPr>
        <w:t xml:space="preserve"> </w:t>
      </w:r>
      <w:r>
        <w:t>orientation</w:t>
      </w:r>
      <w:r>
        <w:rPr>
          <w:spacing w:val="-5"/>
        </w:rPr>
        <w:t xml:space="preserve"> </w:t>
      </w:r>
      <w:r>
        <w:t>among</w:t>
      </w:r>
      <w:r>
        <w:rPr>
          <w:spacing w:val="-4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captured</w:t>
      </w:r>
      <w:r>
        <w:rPr>
          <w:spacing w:val="-4"/>
        </w:rPr>
        <w:t xml:space="preserve"> </w:t>
      </w:r>
      <w:r>
        <w:t>when disclosed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felt</w:t>
      </w:r>
      <w:r>
        <w:rPr>
          <w:spacing w:val="-16"/>
        </w:rPr>
        <w:t xml:space="preserve"> </w:t>
      </w:r>
      <w:r>
        <w:t>broadly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mirror</w:t>
      </w:r>
      <w:r>
        <w:rPr>
          <w:spacing w:val="-15"/>
        </w:rPr>
        <w:t xml:space="preserve"> </w:t>
      </w:r>
      <w:r>
        <w:t>those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wider</w:t>
      </w:r>
      <w:r>
        <w:rPr>
          <w:spacing w:val="-16"/>
        </w:rPr>
        <w:t xml:space="preserve"> </w:t>
      </w:r>
      <w:r>
        <w:t>community.</w:t>
      </w:r>
    </w:p>
    <w:p w14:paraId="57931FFC" w14:textId="77777777" w:rsidR="00F275D1" w:rsidRDefault="00F275D1">
      <w:pPr>
        <w:pStyle w:val="BodyText"/>
        <w:spacing w:before="7"/>
        <w:rPr>
          <w:sz w:val="26"/>
        </w:rPr>
      </w:pPr>
    </w:p>
    <w:p w14:paraId="423EE2EF" w14:textId="77777777" w:rsidR="00F275D1" w:rsidRDefault="007D7ADE">
      <w:pPr>
        <w:pStyle w:val="BodyText"/>
        <w:spacing w:line="319" w:lineRule="auto"/>
        <w:ind w:left="998" w:right="1092"/>
        <w:jc w:val="both"/>
      </w:pP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Governing</w:t>
      </w:r>
      <w:r>
        <w:rPr>
          <w:spacing w:val="-5"/>
        </w:rPr>
        <w:t xml:space="preserve"> </w:t>
      </w:r>
      <w:r>
        <w:rPr>
          <w:spacing w:val="-4"/>
        </w:rPr>
        <w:t>Body</w:t>
      </w:r>
      <w:r>
        <w:rPr>
          <w:spacing w:val="-8"/>
        </w:rPr>
        <w:t xml:space="preserve"> </w:t>
      </w:r>
      <w:r>
        <w:rPr>
          <w:spacing w:val="-4"/>
        </w:rPr>
        <w:t>has</w:t>
      </w:r>
      <w:r>
        <w:rPr>
          <w:spacing w:val="-9"/>
        </w:rPr>
        <w:t xml:space="preserve"> </w:t>
      </w:r>
      <w:r>
        <w:rPr>
          <w:spacing w:val="-4"/>
        </w:rPr>
        <w:t>made</w:t>
      </w:r>
      <w:r>
        <w:rPr>
          <w:spacing w:val="-6"/>
        </w:rPr>
        <w:t xml:space="preserve"> </w:t>
      </w:r>
      <w:r>
        <w:rPr>
          <w:spacing w:val="-4"/>
        </w:rPr>
        <w:t>significant</w:t>
      </w:r>
      <w:r>
        <w:rPr>
          <w:spacing w:val="-8"/>
        </w:rPr>
        <w:t xml:space="preserve"> </w:t>
      </w:r>
      <w:r>
        <w:rPr>
          <w:spacing w:val="-4"/>
        </w:rPr>
        <w:t>progress</w:t>
      </w:r>
      <w:r>
        <w:rPr>
          <w:spacing w:val="-8"/>
        </w:rPr>
        <w:t xml:space="preserve"> </w:t>
      </w:r>
      <w:r>
        <w:rPr>
          <w:spacing w:val="-4"/>
        </w:rPr>
        <w:t>as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4"/>
        </w:rPr>
        <w:t>diverse,</w:t>
      </w:r>
      <w:r>
        <w:rPr>
          <w:spacing w:val="-8"/>
        </w:rPr>
        <w:t xml:space="preserve"> </w:t>
      </w:r>
      <w:r>
        <w:rPr>
          <w:spacing w:val="-4"/>
        </w:rPr>
        <w:t>intersectional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 xml:space="preserve">representative </w:t>
      </w:r>
      <w:r>
        <w:t>trusteeship</w:t>
      </w:r>
      <w:r>
        <w:rPr>
          <w:spacing w:val="-12"/>
        </w:rPr>
        <w:t xml:space="preserve"> </w:t>
      </w:r>
      <w:r>
        <w:t>function,</w:t>
      </w:r>
      <w:r>
        <w:rPr>
          <w:spacing w:val="-14"/>
        </w:rPr>
        <w:t xml:space="preserve"> </w:t>
      </w:r>
      <w:proofErr w:type="gramStart"/>
      <w:r>
        <w:t>however</w:t>
      </w:r>
      <w:proofErr w:type="gramEnd"/>
      <w:r>
        <w:rPr>
          <w:spacing w:val="-14"/>
        </w:rPr>
        <w:t xml:space="preserve"> </w:t>
      </w:r>
      <w:r>
        <w:t>continues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face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challenge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fluctuations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representation across</w:t>
      </w:r>
      <w:r>
        <w:rPr>
          <w:spacing w:val="-6"/>
        </w:rPr>
        <w:t xml:space="preserve"> </w:t>
      </w:r>
      <w:r>
        <w:t>different</w:t>
      </w:r>
      <w:r>
        <w:rPr>
          <w:spacing w:val="-7"/>
        </w:rPr>
        <w:t xml:space="preserve"> </w:t>
      </w:r>
      <w:proofErr w:type="spellStart"/>
      <w:r>
        <w:t>categorisations</w:t>
      </w:r>
      <w:proofErr w:type="spellEnd"/>
      <w:r>
        <w:rPr>
          <w:spacing w:val="-6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periodic</w:t>
      </w:r>
      <w:r>
        <w:rPr>
          <w:spacing w:val="-6"/>
        </w:rPr>
        <w:t xml:space="preserve"> </w:t>
      </w:r>
      <w:r>
        <w:t>changes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membership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office expire.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platforms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mechanisms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proofErr w:type="spellStart"/>
      <w:r>
        <w:t>utilised</w:t>
      </w:r>
      <w:proofErr w:type="spellEnd"/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widen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2"/>
        </w:rPr>
        <w:t>members</w:t>
      </w:r>
      <w:r>
        <w:rPr>
          <w:spacing w:val="-13"/>
        </w:rPr>
        <w:t xml:space="preserve"> </w:t>
      </w:r>
      <w:r>
        <w:rPr>
          <w:spacing w:val="-2"/>
        </w:rPr>
        <w:t>from</w:t>
      </w:r>
      <w:r>
        <w:rPr>
          <w:spacing w:val="-14"/>
        </w:rPr>
        <w:t xml:space="preserve"> </w:t>
      </w:r>
      <w:r>
        <w:rPr>
          <w:spacing w:val="-2"/>
        </w:rPr>
        <w:t>diverse</w:t>
      </w:r>
      <w:r>
        <w:rPr>
          <w:spacing w:val="-13"/>
        </w:rPr>
        <w:t xml:space="preserve"> </w:t>
      </w:r>
      <w:r>
        <w:rPr>
          <w:spacing w:val="-2"/>
        </w:rPr>
        <w:t>communities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underrepresented</w:t>
      </w:r>
      <w:r>
        <w:rPr>
          <w:spacing w:val="-13"/>
        </w:rPr>
        <w:t xml:space="preserve"> </w:t>
      </w:r>
      <w:r>
        <w:rPr>
          <w:spacing w:val="-2"/>
        </w:rPr>
        <w:t>groups.</w:t>
      </w:r>
      <w:r>
        <w:rPr>
          <w:spacing w:val="-14"/>
        </w:rPr>
        <w:t xml:space="preserve"> </w:t>
      </w:r>
      <w:r>
        <w:rPr>
          <w:spacing w:val="-2"/>
        </w:rPr>
        <w:t>Post</w:t>
      </w:r>
      <w:r>
        <w:rPr>
          <w:spacing w:val="-14"/>
        </w:rPr>
        <w:t xml:space="preserve"> </w:t>
      </w:r>
      <w:r>
        <w:rPr>
          <w:spacing w:val="-2"/>
        </w:rPr>
        <w:t>year-end,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-14"/>
        </w:rPr>
        <w:t xml:space="preserve"> </w:t>
      </w:r>
      <w:r>
        <w:rPr>
          <w:spacing w:val="-2"/>
        </w:rPr>
        <w:t xml:space="preserve">recruitment </w:t>
      </w:r>
      <w:r>
        <w:rPr>
          <w:spacing w:val="-6"/>
        </w:rPr>
        <w:t xml:space="preserve">search exercise remains ongoing overseen by the School’s Nominations Committee to appoint two </w:t>
      </w:r>
      <w:r>
        <w:t>new</w:t>
      </w:r>
      <w:r>
        <w:rPr>
          <w:spacing w:val="-10"/>
        </w:rPr>
        <w:t xml:space="preserve"> </w:t>
      </w:r>
      <w:r>
        <w:t>independent</w:t>
      </w:r>
      <w:r>
        <w:rPr>
          <w:spacing w:val="-11"/>
        </w:rPr>
        <w:t xml:space="preserve"> </w:t>
      </w:r>
      <w:r>
        <w:t>governors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Board.</w:t>
      </w:r>
      <w:r>
        <w:rPr>
          <w:spacing w:val="-10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hoped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further</w:t>
      </w:r>
      <w:r>
        <w:rPr>
          <w:spacing w:val="-10"/>
        </w:rPr>
        <w:t xml:space="preserve"> </w:t>
      </w:r>
      <w:r>
        <w:t>increase</w:t>
      </w:r>
      <w:r>
        <w:rPr>
          <w:spacing w:val="-10"/>
        </w:rPr>
        <w:t xml:space="preserve"> </w:t>
      </w:r>
      <w:r>
        <w:t>diversity</w:t>
      </w:r>
      <w:r>
        <w:rPr>
          <w:spacing w:val="-10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t>the Governing Body.</w:t>
      </w:r>
    </w:p>
    <w:p w14:paraId="0194C33E" w14:textId="77777777" w:rsidR="00F275D1" w:rsidRDefault="00F275D1">
      <w:pPr>
        <w:pStyle w:val="BodyText"/>
        <w:spacing w:before="6"/>
        <w:rPr>
          <w:sz w:val="26"/>
        </w:rPr>
      </w:pPr>
    </w:p>
    <w:p w14:paraId="4312E1E3" w14:textId="77777777" w:rsidR="00F275D1" w:rsidRDefault="007D7ADE">
      <w:pPr>
        <w:pStyle w:val="BodyText"/>
        <w:spacing w:line="319" w:lineRule="auto"/>
        <w:ind w:left="998" w:right="1094"/>
        <w:jc w:val="both"/>
      </w:pPr>
      <w:r>
        <w:rPr>
          <w:spacing w:val="-4"/>
        </w:rPr>
        <w:t>Due</w:t>
      </w:r>
      <w:r>
        <w:rPr>
          <w:spacing w:val="-7"/>
        </w:rPr>
        <w:t xml:space="preserve"> </w:t>
      </w:r>
      <w:r>
        <w:rPr>
          <w:spacing w:val="-4"/>
        </w:rPr>
        <w:t>diligence</w:t>
      </w:r>
      <w:r>
        <w:rPr>
          <w:spacing w:val="-8"/>
        </w:rPr>
        <w:t xml:space="preserve"> </w:t>
      </w:r>
      <w:r>
        <w:rPr>
          <w:spacing w:val="-4"/>
        </w:rPr>
        <w:t>is</w:t>
      </w:r>
      <w:r>
        <w:rPr>
          <w:spacing w:val="-8"/>
        </w:rPr>
        <w:t xml:space="preserve"> </w:t>
      </w:r>
      <w:r>
        <w:rPr>
          <w:spacing w:val="-4"/>
        </w:rPr>
        <w:t>undertaken</w:t>
      </w:r>
      <w:r>
        <w:rPr>
          <w:spacing w:val="-8"/>
        </w:rPr>
        <w:t xml:space="preserve"> </w:t>
      </w:r>
      <w:r>
        <w:rPr>
          <w:spacing w:val="-4"/>
        </w:rPr>
        <w:t>on</w:t>
      </w:r>
      <w:r>
        <w:rPr>
          <w:spacing w:val="-9"/>
        </w:rPr>
        <w:t xml:space="preserve"> </w:t>
      </w:r>
      <w:r>
        <w:rPr>
          <w:spacing w:val="-4"/>
        </w:rPr>
        <w:t>all</w:t>
      </w:r>
      <w:r>
        <w:rPr>
          <w:spacing w:val="-9"/>
        </w:rPr>
        <w:t xml:space="preserve"> </w:t>
      </w:r>
      <w:r>
        <w:rPr>
          <w:spacing w:val="-4"/>
        </w:rPr>
        <w:t>new</w:t>
      </w:r>
      <w:r>
        <w:rPr>
          <w:spacing w:val="-8"/>
        </w:rPr>
        <w:t xml:space="preserve"> </w:t>
      </w:r>
      <w:r>
        <w:rPr>
          <w:spacing w:val="-4"/>
        </w:rPr>
        <w:t>Governors,</w:t>
      </w:r>
      <w:r>
        <w:rPr>
          <w:spacing w:val="-9"/>
        </w:rPr>
        <w:t xml:space="preserve"> </w:t>
      </w:r>
      <w:r>
        <w:rPr>
          <w:spacing w:val="-4"/>
        </w:rPr>
        <w:t>including</w:t>
      </w:r>
      <w:r>
        <w:rPr>
          <w:spacing w:val="-7"/>
        </w:rPr>
        <w:t xml:space="preserve"> </w:t>
      </w:r>
      <w:r>
        <w:rPr>
          <w:spacing w:val="-4"/>
        </w:rPr>
        <w:t>assessment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skills,</w:t>
      </w:r>
      <w:r>
        <w:rPr>
          <w:spacing w:val="-9"/>
        </w:rPr>
        <w:t xml:space="preserve"> </w:t>
      </w:r>
      <w:proofErr w:type="gramStart"/>
      <w:r>
        <w:rPr>
          <w:spacing w:val="-4"/>
        </w:rPr>
        <w:t>experience</w:t>
      </w:r>
      <w:proofErr w:type="gramEnd"/>
      <w:r>
        <w:rPr>
          <w:spacing w:val="-8"/>
        </w:rPr>
        <w:t xml:space="preserve"> </w:t>
      </w:r>
      <w:r>
        <w:rPr>
          <w:spacing w:val="-4"/>
        </w:rPr>
        <w:t xml:space="preserve">and </w:t>
      </w:r>
      <w:r>
        <w:rPr>
          <w:spacing w:val="-2"/>
        </w:rPr>
        <w:t>time</w:t>
      </w:r>
      <w:r>
        <w:rPr>
          <w:spacing w:val="-14"/>
        </w:rPr>
        <w:t xml:space="preserve"> </w:t>
      </w:r>
      <w:r>
        <w:rPr>
          <w:spacing w:val="-2"/>
        </w:rPr>
        <w:t>commitment</w:t>
      </w:r>
      <w:r>
        <w:rPr>
          <w:spacing w:val="-14"/>
        </w:rPr>
        <w:t xml:space="preserve"> </w:t>
      </w:r>
      <w:r>
        <w:rPr>
          <w:spacing w:val="-2"/>
        </w:rPr>
        <w:t>available;</w:t>
      </w:r>
      <w:r>
        <w:rPr>
          <w:spacing w:val="-14"/>
        </w:rPr>
        <w:t xml:space="preserve"> </w:t>
      </w:r>
      <w:r>
        <w:rPr>
          <w:spacing w:val="-2"/>
        </w:rPr>
        <w:t>follow-up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references;</w:t>
      </w:r>
      <w:r>
        <w:rPr>
          <w:spacing w:val="-13"/>
        </w:rPr>
        <w:t xml:space="preserve"> </w:t>
      </w:r>
      <w:r>
        <w:rPr>
          <w:spacing w:val="-2"/>
        </w:rPr>
        <w:t>ensuring</w:t>
      </w:r>
      <w:r>
        <w:rPr>
          <w:spacing w:val="-14"/>
        </w:rPr>
        <w:t xml:space="preserve"> </w:t>
      </w:r>
      <w:r>
        <w:rPr>
          <w:spacing w:val="-2"/>
        </w:rPr>
        <w:t>compliance</w:t>
      </w:r>
      <w:r>
        <w:rPr>
          <w:spacing w:val="-14"/>
        </w:rPr>
        <w:t xml:space="preserve"> </w:t>
      </w:r>
      <w:r>
        <w:rPr>
          <w:spacing w:val="-2"/>
        </w:rPr>
        <w:t>with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HMRC</w:t>
      </w:r>
      <w:r>
        <w:rPr>
          <w:spacing w:val="-14"/>
        </w:rPr>
        <w:t xml:space="preserve"> </w:t>
      </w:r>
      <w:r>
        <w:rPr>
          <w:spacing w:val="-2"/>
        </w:rPr>
        <w:t>‘fit</w:t>
      </w:r>
      <w:r>
        <w:rPr>
          <w:spacing w:val="-13"/>
        </w:rPr>
        <w:t xml:space="preserve"> </w:t>
      </w:r>
      <w:r>
        <w:rPr>
          <w:spacing w:val="-2"/>
        </w:rPr>
        <w:t xml:space="preserve">and </w:t>
      </w:r>
      <w:r>
        <w:t>proper</w:t>
      </w:r>
      <w:r>
        <w:rPr>
          <w:spacing w:val="-6"/>
        </w:rPr>
        <w:t xml:space="preserve"> </w:t>
      </w:r>
      <w:r>
        <w:t>person’</w:t>
      </w:r>
      <w:r>
        <w:rPr>
          <w:spacing w:val="-7"/>
        </w:rPr>
        <w:t xml:space="preserve"> </w:t>
      </w:r>
      <w:r>
        <w:t>checklist’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completion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register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interests.</w:t>
      </w:r>
      <w:r>
        <w:rPr>
          <w:spacing w:val="3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Governors’</w:t>
      </w:r>
      <w:r>
        <w:rPr>
          <w:spacing w:val="-7"/>
        </w:rPr>
        <w:t xml:space="preserve"> </w:t>
      </w:r>
      <w:r>
        <w:t>register</w:t>
      </w:r>
      <w:r>
        <w:rPr>
          <w:spacing w:val="-6"/>
        </w:rPr>
        <w:t xml:space="preserve"> </w:t>
      </w:r>
      <w:r>
        <w:t xml:space="preserve">of </w:t>
      </w:r>
      <w:r>
        <w:rPr>
          <w:spacing w:val="-6"/>
        </w:rPr>
        <w:t>interests</w:t>
      </w:r>
      <w:r>
        <w:rPr>
          <w:spacing w:val="-10"/>
        </w:rPr>
        <w:t xml:space="preserve"> </w:t>
      </w:r>
      <w:r>
        <w:rPr>
          <w:spacing w:val="-6"/>
        </w:rPr>
        <w:t>is</w:t>
      </w:r>
      <w:r>
        <w:rPr>
          <w:spacing w:val="-10"/>
        </w:rPr>
        <w:t xml:space="preserve"> </w:t>
      </w:r>
      <w:r>
        <w:rPr>
          <w:spacing w:val="-6"/>
        </w:rPr>
        <w:t>regularly</w:t>
      </w:r>
      <w:r>
        <w:rPr>
          <w:spacing w:val="-8"/>
        </w:rPr>
        <w:t xml:space="preserve"> </w:t>
      </w:r>
      <w:r>
        <w:rPr>
          <w:spacing w:val="-6"/>
        </w:rPr>
        <w:t>updated</w:t>
      </w:r>
      <w:r>
        <w:rPr>
          <w:spacing w:val="-10"/>
        </w:rPr>
        <w:t xml:space="preserve"> </w:t>
      </w:r>
      <w:r>
        <w:rPr>
          <w:spacing w:val="-6"/>
        </w:rPr>
        <w:t>and</w:t>
      </w:r>
      <w:r>
        <w:rPr>
          <w:spacing w:val="-10"/>
        </w:rPr>
        <w:t xml:space="preserve"> </w:t>
      </w:r>
      <w:r>
        <w:rPr>
          <w:spacing w:val="-6"/>
        </w:rPr>
        <w:t>publicly</w:t>
      </w:r>
      <w:r>
        <w:rPr>
          <w:spacing w:val="-10"/>
        </w:rPr>
        <w:t xml:space="preserve"> </w:t>
      </w:r>
      <w:r>
        <w:rPr>
          <w:spacing w:val="-6"/>
        </w:rPr>
        <w:t>available</w:t>
      </w:r>
      <w:r>
        <w:rPr>
          <w:spacing w:val="-8"/>
        </w:rPr>
        <w:t xml:space="preserve"> </w:t>
      </w:r>
      <w:r>
        <w:rPr>
          <w:spacing w:val="-6"/>
        </w:rPr>
        <w:t>on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Governance</w:t>
      </w:r>
      <w:r>
        <w:rPr>
          <w:spacing w:val="-9"/>
        </w:rPr>
        <w:t xml:space="preserve"> </w:t>
      </w:r>
      <w:r>
        <w:rPr>
          <w:spacing w:val="-6"/>
        </w:rPr>
        <w:t>section</w:t>
      </w:r>
      <w:r>
        <w:rPr>
          <w:spacing w:val="-10"/>
        </w:rPr>
        <w:t xml:space="preserve"> </w:t>
      </w:r>
      <w:r>
        <w:rPr>
          <w:spacing w:val="-6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Central’s</w:t>
      </w:r>
      <w:r>
        <w:rPr>
          <w:spacing w:val="-10"/>
        </w:rPr>
        <w:t xml:space="preserve"> </w:t>
      </w:r>
      <w:r>
        <w:rPr>
          <w:spacing w:val="-6"/>
        </w:rPr>
        <w:t xml:space="preserve">website. </w:t>
      </w:r>
      <w:r>
        <w:rPr>
          <w:spacing w:val="-2"/>
        </w:rPr>
        <w:t>No</w:t>
      </w:r>
      <w:r>
        <w:rPr>
          <w:spacing w:val="-12"/>
        </w:rPr>
        <w:t xml:space="preserve"> </w:t>
      </w:r>
      <w:r>
        <w:rPr>
          <w:spacing w:val="-2"/>
        </w:rPr>
        <w:t>conflicts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interest</w:t>
      </w:r>
      <w:r>
        <w:rPr>
          <w:spacing w:val="-12"/>
        </w:rPr>
        <w:t xml:space="preserve"> </w:t>
      </w:r>
      <w:r>
        <w:rPr>
          <w:spacing w:val="-2"/>
        </w:rPr>
        <w:t>have</w:t>
      </w:r>
      <w:r>
        <w:rPr>
          <w:spacing w:val="-11"/>
        </w:rPr>
        <w:t xml:space="preserve"> </w:t>
      </w:r>
      <w:r>
        <w:rPr>
          <w:spacing w:val="-2"/>
        </w:rPr>
        <w:t>been</w:t>
      </w:r>
      <w:r>
        <w:rPr>
          <w:spacing w:val="-12"/>
        </w:rPr>
        <w:t xml:space="preserve"> </w:t>
      </w:r>
      <w:r>
        <w:rPr>
          <w:spacing w:val="-2"/>
        </w:rPr>
        <w:t>revealed</w:t>
      </w:r>
      <w:r>
        <w:rPr>
          <w:spacing w:val="-11"/>
        </w:rPr>
        <w:t xml:space="preserve"> </w:t>
      </w:r>
      <w:r>
        <w:rPr>
          <w:spacing w:val="-2"/>
        </w:rPr>
        <w:t>by</w:t>
      </w:r>
      <w:r>
        <w:rPr>
          <w:spacing w:val="-12"/>
        </w:rPr>
        <w:t xml:space="preserve"> </w:t>
      </w:r>
      <w:r>
        <w:rPr>
          <w:spacing w:val="-2"/>
        </w:rPr>
        <w:t>review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returns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current</w:t>
      </w:r>
      <w:r>
        <w:rPr>
          <w:spacing w:val="-12"/>
        </w:rPr>
        <w:t xml:space="preserve"> </w:t>
      </w:r>
      <w:r>
        <w:rPr>
          <w:spacing w:val="-2"/>
        </w:rPr>
        <w:t>year.</w:t>
      </w:r>
      <w:r>
        <w:rPr>
          <w:spacing w:val="-12"/>
        </w:rPr>
        <w:t xml:space="preserve"> </w:t>
      </w:r>
      <w:r>
        <w:rPr>
          <w:spacing w:val="-2"/>
        </w:rPr>
        <w:t xml:space="preserve">Appropriate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>proportionate</w:t>
      </w:r>
      <w:r>
        <w:rPr>
          <w:spacing w:val="-11"/>
        </w:rPr>
        <w:t xml:space="preserve"> </w:t>
      </w:r>
      <w:r>
        <w:rPr>
          <w:spacing w:val="-4"/>
        </w:rPr>
        <w:t>due</w:t>
      </w:r>
      <w:r>
        <w:rPr>
          <w:spacing w:val="-10"/>
        </w:rPr>
        <w:t xml:space="preserve"> </w:t>
      </w:r>
      <w:r>
        <w:rPr>
          <w:spacing w:val="-4"/>
        </w:rPr>
        <w:t>diligence</w:t>
      </w:r>
      <w:r>
        <w:rPr>
          <w:spacing w:val="-11"/>
        </w:rPr>
        <w:t xml:space="preserve"> </w:t>
      </w:r>
      <w:r>
        <w:rPr>
          <w:spacing w:val="-4"/>
        </w:rPr>
        <w:t>is</w:t>
      </w:r>
      <w:r>
        <w:rPr>
          <w:spacing w:val="-12"/>
        </w:rPr>
        <w:t xml:space="preserve"> </w:t>
      </w:r>
      <w:r>
        <w:rPr>
          <w:spacing w:val="-4"/>
        </w:rPr>
        <w:t>also</w:t>
      </w:r>
      <w:r>
        <w:rPr>
          <w:spacing w:val="-12"/>
        </w:rPr>
        <w:t xml:space="preserve"> </w:t>
      </w:r>
      <w:r>
        <w:rPr>
          <w:spacing w:val="-4"/>
        </w:rPr>
        <w:t>undertaken</w:t>
      </w:r>
      <w:r>
        <w:rPr>
          <w:spacing w:val="-11"/>
        </w:rPr>
        <w:t xml:space="preserve"> </w:t>
      </w:r>
      <w:r>
        <w:rPr>
          <w:spacing w:val="-4"/>
        </w:rPr>
        <w:t>on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School’s</w:t>
      </w:r>
      <w:r>
        <w:rPr>
          <w:spacing w:val="-11"/>
        </w:rPr>
        <w:t xml:space="preserve"> </w:t>
      </w:r>
      <w:r>
        <w:rPr>
          <w:spacing w:val="-4"/>
        </w:rPr>
        <w:t>President</w:t>
      </w:r>
      <w:r>
        <w:rPr>
          <w:spacing w:val="-6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 xml:space="preserve">Vice-Presidents, </w:t>
      </w:r>
      <w:r>
        <w:t>who</w:t>
      </w:r>
      <w:r>
        <w:rPr>
          <w:spacing w:val="-16"/>
        </w:rPr>
        <w:t xml:space="preserve"> </w:t>
      </w:r>
      <w:r>
        <w:t>although</w:t>
      </w:r>
      <w:r>
        <w:rPr>
          <w:spacing w:val="-16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Directors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Members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Company</w:t>
      </w:r>
      <w:r>
        <w:rPr>
          <w:spacing w:val="-15"/>
        </w:rPr>
        <w:t xml:space="preserve"> </w:t>
      </w:r>
      <w:r>
        <w:t>under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provisions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its</w:t>
      </w:r>
      <w:r>
        <w:rPr>
          <w:spacing w:val="-15"/>
        </w:rPr>
        <w:t xml:space="preserve"> </w:t>
      </w:r>
      <w:r>
        <w:t>Articles</w:t>
      </w:r>
      <w:r>
        <w:rPr>
          <w:spacing w:val="-16"/>
        </w:rPr>
        <w:t xml:space="preserve"> </w:t>
      </w:r>
      <w:r>
        <w:t xml:space="preserve">of </w:t>
      </w:r>
      <w:proofErr w:type="gramStart"/>
      <w:r>
        <w:rPr>
          <w:spacing w:val="-2"/>
        </w:rPr>
        <w:t>Association,</w:t>
      </w:r>
      <w:r>
        <w:rPr>
          <w:spacing w:val="-8"/>
        </w:rPr>
        <w:t xml:space="preserve"> </w:t>
      </w:r>
      <w:r>
        <w:rPr>
          <w:spacing w:val="-2"/>
        </w:rPr>
        <w:t>and</w:t>
      </w:r>
      <w:proofErr w:type="gramEnd"/>
      <w:r>
        <w:rPr>
          <w:spacing w:val="-7"/>
        </w:rPr>
        <w:t xml:space="preserve"> </w:t>
      </w:r>
      <w:r>
        <w:rPr>
          <w:spacing w:val="-2"/>
        </w:rPr>
        <w:t>represent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reputation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values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School</w:t>
      </w:r>
      <w:r>
        <w:rPr>
          <w:spacing w:val="-8"/>
        </w:rPr>
        <w:t xml:space="preserve"> </w:t>
      </w:r>
      <w:r>
        <w:rPr>
          <w:spacing w:val="-2"/>
        </w:rPr>
        <w:t>externally.</w:t>
      </w:r>
    </w:p>
    <w:p w14:paraId="46709C6E" w14:textId="77777777" w:rsidR="00F275D1" w:rsidRDefault="00F275D1">
      <w:pPr>
        <w:pStyle w:val="BodyText"/>
        <w:spacing w:before="8"/>
        <w:rPr>
          <w:sz w:val="26"/>
        </w:rPr>
      </w:pPr>
    </w:p>
    <w:p w14:paraId="692DFA88" w14:textId="77777777" w:rsidR="00F275D1" w:rsidRDefault="007D7ADE">
      <w:pPr>
        <w:pStyle w:val="BodyText"/>
        <w:spacing w:line="319" w:lineRule="auto"/>
        <w:ind w:left="998" w:right="1097"/>
        <w:jc w:val="both"/>
      </w:pPr>
      <w:r>
        <w:rPr>
          <w:spacing w:val="-6"/>
        </w:rPr>
        <w:t xml:space="preserve">All Governors receive induction to address </w:t>
      </w:r>
      <w:proofErr w:type="gramStart"/>
      <w:r>
        <w:rPr>
          <w:spacing w:val="-6"/>
        </w:rPr>
        <w:t>particular needs</w:t>
      </w:r>
      <w:proofErr w:type="gramEnd"/>
      <w:r>
        <w:t xml:space="preserve"> </w:t>
      </w:r>
      <w:r>
        <w:rPr>
          <w:spacing w:val="-6"/>
        </w:rPr>
        <w:t xml:space="preserve">based on their existing knowledge and </w:t>
      </w:r>
      <w:r>
        <w:t xml:space="preserve">experience and Central provides continuous development opportunities to meet individual </w:t>
      </w:r>
      <w:r>
        <w:rPr>
          <w:spacing w:val="-2"/>
        </w:rPr>
        <w:t>requirements,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recognising</w:t>
      </w:r>
      <w:proofErr w:type="spellEnd"/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wide</w:t>
      </w:r>
      <w:r>
        <w:rPr>
          <w:spacing w:val="-14"/>
        </w:rPr>
        <w:t xml:space="preserve"> </w:t>
      </w:r>
      <w:r>
        <w:rPr>
          <w:spacing w:val="-2"/>
        </w:rPr>
        <w:t>range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backgrounds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skills</w:t>
      </w:r>
      <w:r>
        <w:rPr>
          <w:spacing w:val="-14"/>
        </w:rPr>
        <w:t xml:space="preserve"> </w:t>
      </w:r>
      <w:r>
        <w:rPr>
          <w:spacing w:val="-2"/>
        </w:rPr>
        <w:t>hel</w:t>
      </w:r>
      <w:r>
        <w:rPr>
          <w:spacing w:val="-2"/>
        </w:rPr>
        <w:t>d.</w:t>
      </w:r>
      <w:r>
        <w:rPr>
          <w:spacing w:val="17"/>
        </w:rPr>
        <w:t xml:space="preserve"> </w:t>
      </w:r>
      <w:r>
        <w:rPr>
          <w:spacing w:val="-2"/>
        </w:rPr>
        <w:t>Alongside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various opportunities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attend</w:t>
      </w:r>
      <w:r>
        <w:rPr>
          <w:spacing w:val="-9"/>
        </w:rPr>
        <w:t xml:space="preserve"> </w:t>
      </w:r>
      <w:r>
        <w:rPr>
          <w:spacing w:val="-2"/>
        </w:rPr>
        <w:t>events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conferences</w:t>
      </w:r>
      <w:r>
        <w:rPr>
          <w:spacing w:val="-11"/>
        </w:rPr>
        <w:t xml:space="preserve"> </w:t>
      </w:r>
      <w:r>
        <w:rPr>
          <w:spacing w:val="-2"/>
        </w:rPr>
        <w:t>relating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Central’s</w:t>
      </w:r>
      <w:r>
        <w:rPr>
          <w:spacing w:val="-9"/>
        </w:rPr>
        <w:t xml:space="preserve"> </w:t>
      </w:r>
      <w:r>
        <w:rPr>
          <w:spacing w:val="-2"/>
        </w:rPr>
        <w:t>specialist</w:t>
      </w:r>
      <w:r>
        <w:rPr>
          <w:spacing w:val="-10"/>
        </w:rPr>
        <w:t xml:space="preserve"> </w:t>
      </w:r>
      <w:r>
        <w:rPr>
          <w:spacing w:val="-2"/>
        </w:rPr>
        <w:t>provision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 xml:space="preserve">the </w:t>
      </w:r>
      <w:r>
        <w:rPr>
          <w:spacing w:val="-4"/>
        </w:rPr>
        <w:t>HE</w:t>
      </w:r>
      <w:r>
        <w:rPr>
          <w:spacing w:val="-9"/>
        </w:rPr>
        <w:t xml:space="preserve"> </w:t>
      </w:r>
      <w:proofErr w:type="gramStart"/>
      <w:r>
        <w:rPr>
          <w:spacing w:val="-4"/>
        </w:rPr>
        <w:t>sector</w:t>
      </w:r>
      <w:proofErr w:type="gramEnd"/>
      <w:r>
        <w:rPr>
          <w:spacing w:val="-8"/>
        </w:rPr>
        <w:t xml:space="preserve"> </w:t>
      </w:r>
      <w:r>
        <w:rPr>
          <w:spacing w:val="-4"/>
        </w:rPr>
        <w:t>more</w:t>
      </w:r>
      <w:r>
        <w:rPr>
          <w:spacing w:val="-7"/>
        </w:rPr>
        <w:t xml:space="preserve"> </w:t>
      </w:r>
      <w:r>
        <w:rPr>
          <w:spacing w:val="-4"/>
        </w:rPr>
        <w:t>generally,</w:t>
      </w:r>
      <w:r>
        <w:rPr>
          <w:spacing w:val="-11"/>
        </w:rPr>
        <w:t xml:space="preserve"> </w:t>
      </w:r>
      <w:r>
        <w:rPr>
          <w:spacing w:val="-4"/>
        </w:rPr>
        <w:t>training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workshops</w:t>
      </w:r>
      <w:r>
        <w:rPr>
          <w:spacing w:val="-7"/>
        </w:rPr>
        <w:t xml:space="preserve"> </w:t>
      </w:r>
      <w:r>
        <w:rPr>
          <w:spacing w:val="-4"/>
        </w:rPr>
        <w:t>for</w:t>
      </w:r>
      <w:r>
        <w:rPr>
          <w:spacing w:val="-8"/>
        </w:rPr>
        <w:t xml:space="preserve"> </w:t>
      </w:r>
      <w:r>
        <w:rPr>
          <w:spacing w:val="-4"/>
        </w:rPr>
        <w:t>Governors</w:t>
      </w:r>
      <w:r>
        <w:rPr>
          <w:spacing w:val="-7"/>
        </w:rPr>
        <w:t xml:space="preserve"> </w:t>
      </w:r>
      <w:r>
        <w:rPr>
          <w:spacing w:val="-4"/>
        </w:rPr>
        <w:t>has</w:t>
      </w:r>
      <w:r>
        <w:rPr>
          <w:spacing w:val="-8"/>
        </w:rPr>
        <w:t xml:space="preserve"> </w:t>
      </w:r>
      <w:r>
        <w:rPr>
          <w:spacing w:val="-4"/>
        </w:rPr>
        <w:t>included</w:t>
      </w:r>
      <w:r>
        <w:rPr>
          <w:spacing w:val="-10"/>
        </w:rPr>
        <w:t xml:space="preserve"> </w:t>
      </w:r>
      <w:r>
        <w:rPr>
          <w:spacing w:val="-4"/>
        </w:rPr>
        <w:t>Sexual</w:t>
      </w:r>
      <w:r>
        <w:rPr>
          <w:spacing w:val="-8"/>
        </w:rPr>
        <w:t xml:space="preserve"> </w:t>
      </w:r>
      <w:r>
        <w:rPr>
          <w:spacing w:val="-4"/>
        </w:rPr>
        <w:t xml:space="preserve">Harassment </w:t>
      </w:r>
      <w:r>
        <w:t>Awareness;</w:t>
      </w:r>
      <w:r>
        <w:rPr>
          <w:spacing w:val="-16"/>
        </w:rPr>
        <w:t xml:space="preserve"> </w:t>
      </w:r>
      <w:r>
        <w:t>Inclusion;</w:t>
      </w:r>
      <w:r>
        <w:rPr>
          <w:spacing w:val="-16"/>
        </w:rPr>
        <w:t xml:space="preserve"> </w:t>
      </w:r>
      <w:r>
        <w:t>Unconscious</w:t>
      </w:r>
      <w:r>
        <w:rPr>
          <w:spacing w:val="-16"/>
        </w:rPr>
        <w:t xml:space="preserve"> </w:t>
      </w:r>
      <w:r>
        <w:t>Bias,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Anti-Racism.</w:t>
      </w:r>
    </w:p>
    <w:p w14:paraId="23F113B1" w14:textId="77777777" w:rsidR="00F275D1" w:rsidRDefault="00F275D1">
      <w:pPr>
        <w:pStyle w:val="BodyText"/>
        <w:spacing w:before="2"/>
        <w:rPr>
          <w:sz w:val="27"/>
        </w:rPr>
      </w:pPr>
    </w:p>
    <w:p w14:paraId="728D306F" w14:textId="77777777" w:rsidR="00F275D1" w:rsidRDefault="007D7ADE">
      <w:pPr>
        <w:pStyle w:val="Heading5"/>
        <w:jc w:val="both"/>
      </w:pPr>
      <w:r>
        <w:t>President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Vice</w:t>
      </w:r>
      <w:r>
        <w:rPr>
          <w:spacing w:val="38"/>
        </w:rPr>
        <w:t xml:space="preserve"> </w:t>
      </w:r>
      <w:r>
        <w:rPr>
          <w:spacing w:val="-2"/>
        </w:rPr>
        <w:t>Presidents</w:t>
      </w:r>
    </w:p>
    <w:p w14:paraId="2D8808F0" w14:textId="77777777" w:rsidR="00F275D1" w:rsidRDefault="007D7ADE">
      <w:pPr>
        <w:pStyle w:val="BodyText"/>
        <w:spacing w:before="75" w:line="319" w:lineRule="auto"/>
        <w:ind w:left="998" w:right="1093"/>
        <w:jc w:val="both"/>
      </w:pPr>
      <w:r>
        <w:t>In accordance with the School’s Articles of Association, the Governing Body may appoint a President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Vice Presidents of</w:t>
      </w:r>
      <w:r>
        <w:rPr>
          <w:spacing w:val="-1"/>
        </w:rPr>
        <w:t xml:space="preserve"> </w:t>
      </w:r>
      <w:r>
        <w:t>the School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 Members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Company. At</w:t>
      </w:r>
      <w:r>
        <w:rPr>
          <w:spacing w:val="-1"/>
        </w:rPr>
        <w:t xml:space="preserve"> </w:t>
      </w:r>
      <w:r>
        <w:t>the Annual General</w:t>
      </w:r>
      <w:r>
        <w:rPr>
          <w:spacing w:val="-14"/>
        </w:rPr>
        <w:t xml:space="preserve"> </w:t>
      </w:r>
      <w:r>
        <w:t>Meeting</w:t>
      </w:r>
      <w:r>
        <w:rPr>
          <w:spacing w:val="-13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18</w:t>
      </w:r>
      <w:proofErr w:type="spellStart"/>
      <w:r>
        <w:rPr>
          <w:position w:val="7"/>
          <w:sz w:val="13"/>
        </w:rPr>
        <w:t>th</w:t>
      </w:r>
      <w:proofErr w:type="spellEnd"/>
      <w:r>
        <w:rPr>
          <w:spacing w:val="8"/>
          <w:position w:val="7"/>
          <w:sz w:val="13"/>
        </w:rPr>
        <w:t xml:space="preserve"> </w:t>
      </w:r>
      <w:r>
        <w:t>July</w:t>
      </w:r>
      <w:r>
        <w:rPr>
          <w:spacing w:val="-14"/>
        </w:rPr>
        <w:t xml:space="preserve"> </w:t>
      </w:r>
      <w:r>
        <w:t>2022,</w:t>
      </w:r>
      <w:r>
        <w:rPr>
          <w:spacing w:val="-14"/>
        </w:rPr>
        <w:t xml:space="preserve"> </w:t>
      </w:r>
      <w:r>
        <w:t>Members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Company</w:t>
      </w:r>
      <w:r>
        <w:rPr>
          <w:spacing w:val="-13"/>
        </w:rPr>
        <w:t xml:space="preserve"> </w:t>
      </w:r>
      <w:r>
        <w:t>unanimously</w:t>
      </w:r>
      <w:r>
        <w:rPr>
          <w:spacing w:val="-14"/>
        </w:rPr>
        <w:t xml:space="preserve"> </w:t>
      </w:r>
      <w:r>
        <w:t>voted</w:t>
      </w:r>
      <w:r>
        <w:rPr>
          <w:spacing w:val="-1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elect</w:t>
      </w:r>
      <w:r>
        <w:rPr>
          <w:spacing w:val="-14"/>
        </w:rPr>
        <w:t xml:space="preserve"> </w:t>
      </w:r>
      <w:r>
        <w:t xml:space="preserve">Sonia </w:t>
      </w:r>
      <w:r>
        <w:rPr>
          <w:spacing w:val="-4"/>
        </w:rPr>
        <w:t>Friedman</w:t>
      </w:r>
      <w:r>
        <w:rPr>
          <w:spacing w:val="-12"/>
        </w:rPr>
        <w:t xml:space="preserve"> </w:t>
      </w:r>
      <w:r>
        <w:rPr>
          <w:spacing w:val="-4"/>
        </w:rPr>
        <w:t>OBE</w:t>
      </w:r>
      <w:r>
        <w:rPr>
          <w:spacing w:val="-11"/>
        </w:rPr>
        <w:t xml:space="preserve"> </w:t>
      </w:r>
      <w:r>
        <w:rPr>
          <w:spacing w:val="-4"/>
        </w:rPr>
        <w:t>as</w:t>
      </w:r>
      <w:r>
        <w:rPr>
          <w:spacing w:val="-11"/>
        </w:rPr>
        <w:t xml:space="preserve"> </w:t>
      </w:r>
      <w:r>
        <w:rPr>
          <w:spacing w:val="-4"/>
        </w:rPr>
        <w:t>President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School,</w:t>
      </w:r>
      <w:r>
        <w:rPr>
          <w:spacing w:val="-12"/>
        </w:rPr>
        <w:t xml:space="preserve"> </w:t>
      </w:r>
      <w:r>
        <w:rPr>
          <w:spacing w:val="-4"/>
        </w:rPr>
        <w:t>with</w:t>
      </w:r>
      <w:r>
        <w:rPr>
          <w:spacing w:val="-11"/>
        </w:rPr>
        <w:t xml:space="preserve"> </w:t>
      </w:r>
      <w:r>
        <w:rPr>
          <w:spacing w:val="-4"/>
        </w:rPr>
        <w:t>effect</w:t>
      </w:r>
      <w:r>
        <w:rPr>
          <w:spacing w:val="-10"/>
        </w:rPr>
        <w:t xml:space="preserve"> </w:t>
      </w:r>
      <w:r>
        <w:rPr>
          <w:spacing w:val="-4"/>
        </w:rPr>
        <w:t>from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retirement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Michael</w:t>
      </w:r>
      <w:r>
        <w:rPr>
          <w:spacing w:val="-12"/>
        </w:rPr>
        <w:t xml:space="preserve"> </w:t>
      </w:r>
      <w:proofErr w:type="spellStart"/>
      <w:r>
        <w:rPr>
          <w:spacing w:val="-4"/>
        </w:rPr>
        <w:t>Grandage</w:t>
      </w:r>
      <w:proofErr w:type="spellEnd"/>
      <w:r>
        <w:rPr>
          <w:spacing w:val="-11"/>
        </w:rPr>
        <w:t xml:space="preserve"> </w:t>
      </w:r>
      <w:r>
        <w:rPr>
          <w:spacing w:val="-4"/>
        </w:rPr>
        <w:t xml:space="preserve">CBE </w:t>
      </w:r>
      <w:r>
        <w:rPr>
          <w:spacing w:val="-2"/>
        </w:rPr>
        <w:t>from</w:t>
      </w:r>
      <w:r>
        <w:rPr>
          <w:spacing w:val="-13"/>
        </w:rPr>
        <w:t xml:space="preserve"> </w:t>
      </w:r>
      <w:r>
        <w:rPr>
          <w:spacing w:val="-2"/>
        </w:rPr>
        <w:t>this</w:t>
      </w:r>
      <w:r>
        <w:rPr>
          <w:spacing w:val="-12"/>
        </w:rPr>
        <w:t xml:space="preserve"> </w:t>
      </w:r>
      <w:r>
        <w:rPr>
          <w:spacing w:val="-2"/>
        </w:rPr>
        <w:t>office</w:t>
      </w:r>
      <w:r>
        <w:rPr>
          <w:spacing w:val="-12"/>
        </w:rPr>
        <w:t xml:space="preserve"> </w:t>
      </w:r>
      <w:r>
        <w:rPr>
          <w:spacing w:val="-2"/>
        </w:rPr>
        <w:t>post-</w:t>
      </w:r>
      <w:proofErr w:type="gramStart"/>
      <w:r>
        <w:rPr>
          <w:spacing w:val="-2"/>
        </w:rPr>
        <w:t>year-end</w:t>
      </w:r>
      <w:proofErr w:type="gramEnd"/>
      <w:r>
        <w:rPr>
          <w:spacing w:val="-2"/>
        </w:rPr>
        <w:t>.</w:t>
      </w:r>
      <w:r>
        <w:rPr>
          <w:spacing w:val="-12"/>
        </w:rPr>
        <w:t xml:space="preserve"> </w:t>
      </w:r>
      <w:r>
        <w:rPr>
          <w:spacing w:val="-2"/>
        </w:rPr>
        <w:t>Members</w:t>
      </w:r>
      <w:r>
        <w:rPr>
          <w:spacing w:val="-12"/>
        </w:rPr>
        <w:t xml:space="preserve"> </w:t>
      </w:r>
      <w:r>
        <w:rPr>
          <w:spacing w:val="-2"/>
        </w:rPr>
        <w:t>also</w:t>
      </w:r>
      <w:r>
        <w:rPr>
          <w:spacing w:val="-12"/>
        </w:rPr>
        <w:t xml:space="preserve"> </w:t>
      </w:r>
      <w:r>
        <w:rPr>
          <w:spacing w:val="-2"/>
        </w:rPr>
        <w:t>voted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appoint</w:t>
      </w:r>
      <w:r>
        <w:rPr>
          <w:spacing w:val="-13"/>
        </w:rPr>
        <w:t xml:space="preserve"> </w:t>
      </w:r>
      <w:r>
        <w:rPr>
          <w:spacing w:val="-2"/>
        </w:rPr>
        <w:t>four</w:t>
      </w:r>
      <w:r>
        <w:rPr>
          <w:spacing w:val="-10"/>
        </w:rPr>
        <w:t xml:space="preserve"> </w:t>
      </w:r>
      <w:r>
        <w:rPr>
          <w:spacing w:val="-2"/>
        </w:rPr>
        <w:t>Vice-Presidents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 xml:space="preserve">School </w:t>
      </w:r>
      <w:r>
        <w:t>on</w:t>
      </w:r>
      <w:r>
        <w:rPr>
          <w:spacing w:val="-16"/>
        </w:rPr>
        <w:t xml:space="preserve"> </w:t>
      </w:r>
      <w:r>
        <w:t>recommendation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designated</w:t>
      </w:r>
      <w:r>
        <w:rPr>
          <w:spacing w:val="-16"/>
        </w:rPr>
        <w:t xml:space="preserve"> </w:t>
      </w:r>
      <w:r>
        <w:t>Search</w:t>
      </w:r>
      <w:r>
        <w:rPr>
          <w:spacing w:val="-15"/>
        </w:rPr>
        <w:t xml:space="preserve"> </w:t>
      </w:r>
      <w:r>
        <w:t>Committee</w:t>
      </w:r>
      <w:r>
        <w:rPr>
          <w:spacing w:val="-16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effect</w:t>
      </w:r>
      <w:r>
        <w:rPr>
          <w:spacing w:val="-16"/>
        </w:rPr>
        <w:t xml:space="preserve"> </w:t>
      </w:r>
      <w:r>
        <w:t>post</w:t>
      </w:r>
      <w:r>
        <w:rPr>
          <w:spacing w:val="-16"/>
        </w:rPr>
        <w:t xml:space="preserve"> </w:t>
      </w:r>
      <w:r>
        <w:t>year-end.</w:t>
      </w:r>
    </w:p>
    <w:p w14:paraId="56CBA758" w14:textId="77777777" w:rsidR="00F275D1" w:rsidRDefault="00F275D1">
      <w:pPr>
        <w:pStyle w:val="BodyText"/>
        <w:spacing w:before="10"/>
        <w:rPr>
          <w:sz w:val="26"/>
        </w:rPr>
      </w:pPr>
    </w:p>
    <w:p w14:paraId="5DDFB1BC" w14:textId="77777777" w:rsidR="00F275D1" w:rsidRDefault="007D7ADE">
      <w:pPr>
        <w:pStyle w:val="Heading5"/>
        <w:spacing w:before="1"/>
        <w:jc w:val="both"/>
      </w:pPr>
      <w:r>
        <w:rPr>
          <w:w w:val="105"/>
        </w:rPr>
        <w:t>Governing</w:t>
      </w:r>
      <w:r>
        <w:rPr>
          <w:spacing w:val="-9"/>
          <w:w w:val="105"/>
        </w:rPr>
        <w:t xml:space="preserve"> </w:t>
      </w:r>
      <w:r>
        <w:rPr>
          <w:w w:val="105"/>
        </w:rPr>
        <w:t>Body</w:t>
      </w:r>
      <w:r>
        <w:rPr>
          <w:spacing w:val="-9"/>
          <w:w w:val="105"/>
        </w:rPr>
        <w:t xml:space="preserve"> </w:t>
      </w:r>
      <w:r>
        <w:rPr>
          <w:w w:val="105"/>
        </w:rPr>
        <w:t>Conduct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Code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Governance</w:t>
      </w:r>
    </w:p>
    <w:p w14:paraId="69B2602C" w14:textId="77777777" w:rsidR="00F275D1" w:rsidRDefault="007D7ADE">
      <w:pPr>
        <w:pStyle w:val="BodyText"/>
        <w:spacing w:before="75" w:line="319" w:lineRule="auto"/>
        <w:ind w:left="998" w:right="1089"/>
        <w:jc w:val="both"/>
        <w:rPr>
          <w:rFonts w:ascii="Calibri"/>
          <w:i/>
        </w:rPr>
      </w:pPr>
      <w:r>
        <w:t xml:space="preserve">The Board of Governors of Central is committed to exhibiting good practice in all aspects of corporate governance and </w:t>
      </w:r>
      <w:proofErr w:type="spellStart"/>
      <w:r>
        <w:t>endeavours</w:t>
      </w:r>
      <w:proofErr w:type="spellEnd"/>
      <w:r>
        <w:t xml:space="preserve"> to </w:t>
      </w:r>
      <w:r>
        <w:t>conduct its business in accordance with the seven principles</w:t>
      </w:r>
      <w:r>
        <w:rPr>
          <w:spacing w:val="-15"/>
        </w:rPr>
        <w:t xml:space="preserve"> </w:t>
      </w:r>
      <w:r>
        <w:t>identified</w:t>
      </w:r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Committee</w:t>
      </w:r>
      <w:r>
        <w:rPr>
          <w:spacing w:val="-15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Standards</w:t>
      </w:r>
      <w:r>
        <w:rPr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Public</w:t>
      </w:r>
      <w:r>
        <w:rPr>
          <w:spacing w:val="-14"/>
        </w:rPr>
        <w:t xml:space="preserve"> </w:t>
      </w:r>
      <w:r>
        <w:t>Life</w:t>
      </w:r>
      <w:r>
        <w:rPr>
          <w:spacing w:val="-15"/>
        </w:rPr>
        <w:t xml:space="preserve"> </w:t>
      </w:r>
      <w:r>
        <w:t>(</w:t>
      </w:r>
      <w:r>
        <w:rPr>
          <w:rFonts w:ascii="Calibri"/>
          <w:i/>
        </w:rPr>
        <w:t>selflessness, integrity, objectivity,</w:t>
      </w:r>
    </w:p>
    <w:p w14:paraId="7B2060E1" w14:textId="77777777" w:rsidR="00F275D1" w:rsidRDefault="00F275D1">
      <w:pPr>
        <w:spacing w:line="319" w:lineRule="auto"/>
        <w:jc w:val="both"/>
        <w:rPr>
          <w:rFonts w:ascii="Calibri"/>
        </w:rPr>
        <w:sectPr w:rsidR="00F275D1">
          <w:pgSz w:w="11910" w:h="16840"/>
          <w:pgMar w:top="1080" w:right="320" w:bottom="960" w:left="420" w:header="739" w:footer="776" w:gutter="0"/>
          <w:cols w:space="720"/>
        </w:sectPr>
      </w:pPr>
    </w:p>
    <w:p w14:paraId="2431A355" w14:textId="77777777" w:rsidR="00F275D1" w:rsidRDefault="00F275D1">
      <w:pPr>
        <w:pStyle w:val="BodyText"/>
        <w:spacing w:before="5"/>
        <w:rPr>
          <w:rFonts w:ascii="Calibri"/>
          <w:i/>
        </w:rPr>
      </w:pPr>
    </w:p>
    <w:p w14:paraId="1F53B6A4" w14:textId="77777777" w:rsidR="00F275D1" w:rsidRDefault="007D7ADE">
      <w:pPr>
        <w:spacing w:before="120" w:line="304" w:lineRule="auto"/>
        <w:ind w:left="998" w:right="1078"/>
        <w:rPr>
          <w:sz w:val="20"/>
        </w:rPr>
      </w:pPr>
      <w:r>
        <w:rPr>
          <w:rFonts w:ascii="Calibri"/>
          <w:i/>
          <w:sz w:val="20"/>
        </w:rPr>
        <w:t>accountability,</w:t>
      </w:r>
      <w:r>
        <w:rPr>
          <w:rFonts w:ascii="Calibri"/>
          <w:i/>
          <w:spacing w:val="40"/>
          <w:sz w:val="20"/>
        </w:rPr>
        <w:t xml:space="preserve"> </w:t>
      </w:r>
      <w:r>
        <w:rPr>
          <w:rFonts w:ascii="Calibri"/>
          <w:i/>
          <w:sz w:val="20"/>
        </w:rPr>
        <w:t>openness,</w:t>
      </w:r>
      <w:r>
        <w:rPr>
          <w:rFonts w:ascii="Calibri"/>
          <w:i/>
          <w:spacing w:val="40"/>
          <w:sz w:val="20"/>
        </w:rPr>
        <w:t xml:space="preserve"> </w:t>
      </w:r>
      <w:proofErr w:type="gramStart"/>
      <w:r>
        <w:rPr>
          <w:rFonts w:ascii="Calibri"/>
          <w:i/>
          <w:sz w:val="20"/>
        </w:rPr>
        <w:t>honesty</w:t>
      </w:r>
      <w:proofErr w:type="gramEnd"/>
      <w:r>
        <w:rPr>
          <w:rFonts w:ascii="Calibri"/>
          <w:i/>
          <w:spacing w:val="40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40"/>
          <w:sz w:val="20"/>
        </w:rPr>
        <w:t xml:space="preserve"> </w:t>
      </w:r>
      <w:r>
        <w:rPr>
          <w:rFonts w:ascii="Calibri"/>
          <w:i/>
          <w:sz w:val="20"/>
        </w:rPr>
        <w:t>leadership</w:t>
      </w:r>
      <w:r>
        <w:rPr>
          <w:sz w:val="20"/>
        </w:rPr>
        <w:t>),</w:t>
      </w:r>
      <w:r>
        <w:rPr>
          <w:spacing w:val="31"/>
          <w:sz w:val="20"/>
        </w:rPr>
        <w:t xml:space="preserve"> </w:t>
      </w:r>
      <w:r>
        <w:rPr>
          <w:sz w:val="20"/>
        </w:rPr>
        <w:t>and</w:t>
      </w:r>
      <w:r>
        <w:rPr>
          <w:spacing w:val="30"/>
          <w:sz w:val="20"/>
        </w:rPr>
        <w:t xml:space="preserve"> </w:t>
      </w:r>
      <w:r>
        <w:rPr>
          <w:sz w:val="20"/>
        </w:rPr>
        <w:t>to</w:t>
      </w:r>
      <w:r>
        <w:rPr>
          <w:spacing w:val="30"/>
          <w:sz w:val="20"/>
        </w:rPr>
        <w:t xml:space="preserve"> </w:t>
      </w:r>
      <w:r>
        <w:rPr>
          <w:sz w:val="20"/>
        </w:rPr>
        <w:t>comply</w:t>
      </w:r>
      <w:r>
        <w:rPr>
          <w:spacing w:val="30"/>
          <w:sz w:val="20"/>
        </w:rPr>
        <w:t xml:space="preserve"> </w:t>
      </w:r>
      <w:r>
        <w:rPr>
          <w:sz w:val="20"/>
        </w:rPr>
        <w:t>with</w:t>
      </w:r>
      <w:r>
        <w:rPr>
          <w:spacing w:val="32"/>
          <w:sz w:val="20"/>
        </w:rPr>
        <w:t xml:space="preserve"> </w:t>
      </w:r>
      <w:r>
        <w:rPr>
          <w:sz w:val="20"/>
        </w:rPr>
        <w:t>the</w:t>
      </w:r>
      <w:r>
        <w:rPr>
          <w:spacing w:val="35"/>
          <w:sz w:val="20"/>
        </w:rPr>
        <w:t xml:space="preserve"> </w:t>
      </w:r>
      <w:r>
        <w:rPr>
          <w:rFonts w:ascii="Calibri"/>
          <w:i/>
          <w:sz w:val="20"/>
        </w:rPr>
        <w:t>Higher</w:t>
      </w:r>
      <w:r>
        <w:rPr>
          <w:rFonts w:ascii="Calibri"/>
          <w:i/>
          <w:spacing w:val="40"/>
          <w:sz w:val="20"/>
        </w:rPr>
        <w:t xml:space="preserve"> </w:t>
      </w:r>
      <w:r>
        <w:rPr>
          <w:rFonts w:ascii="Calibri"/>
          <w:i/>
          <w:sz w:val="20"/>
        </w:rPr>
        <w:t>Education</w:t>
      </w:r>
      <w:r>
        <w:rPr>
          <w:rFonts w:ascii="Calibri"/>
          <w:i/>
          <w:spacing w:val="40"/>
          <w:sz w:val="20"/>
        </w:rPr>
        <w:t xml:space="preserve"> </w:t>
      </w:r>
      <w:r>
        <w:rPr>
          <w:rFonts w:ascii="Calibri"/>
          <w:i/>
          <w:sz w:val="20"/>
        </w:rPr>
        <w:t>Code</w:t>
      </w:r>
      <w:r>
        <w:rPr>
          <w:rFonts w:ascii="Calibri"/>
          <w:i/>
          <w:spacing w:val="40"/>
          <w:sz w:val="20"/>
        </w:rPr>
        <w:t xml:space="preserve"> </w:t>
      </w:r>
      <w:r>
        <w:rPr>
          <w:rFonts w:ascii="Calibri"/>
          <w:i/>
          <w:sz w:val="20"/>
        </w:rPr>
        <w:t>of Governance</w:t>
      </w:r>
      <w:r>
        <w:rPr>
          <w:rFonts w:ascii="Calibri"/>
          <w:i/>
          <w:spacing w:val="12"/>
          <w:sz w:val="20"/>
        </w:rPr>
        <w:t xml:space="preserve"> </w:t>
      </w:r>
      <w:r>
        <w:rPr>
          <w:sz w:val="20"/>
        </w:rPr>
        <w:t>published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Committee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University</w:t>
      </w:r>
      <w:r>
        <w:rPr>
          <w:spacing w:val="-6"/>
          <w:sz w:val="20"/>
        </w:rPr>
        <w:t xml:space="preserve"> </w:t>
      </w:r>
      <w:r>
        <w:rPr>
          <w:sz w:val="20"/>
        </w:rPr>
        <w:t>Chairs</w:t>
      </w:r>
      <w:r>
        <w:rPr>
          <w:spacing w:val="-5"/>
          <w:sz w:val="20"/>
        </w:rPr>
        <w:t xml:space="preserve"> </w:t>
      </w:r>
      <w:r>
        <w:rPr>
          <w:sz w:val="20"/>
        </w:rPr>
        <w:t>(CUC).</w:t>
      </w:r>
    </w:p>
    <w:p w14:paraId="69928559" w14:textId="77777777" w:rsidR="00F275D1" w:rsidRDefault="00F275D1">
      <w:pPr>
        <w:pStyle w:val="BodyText"/>
        <w:spacing w:before="8"/>
        <w:rPr>
          <w:sz w:val="26"/>
        </w:rPr>
      </w:pPr>
    </w:p>
    <w:p w14:paraId="35128405" w14:textId="77777777" w:rsidR="00F275D1" w:rsidRDefault="007D7ADE">
      <w:pPr>
        <w:pStyle w:val="BodyText"/>
        <w:spacing w:line="316" w:lineRule="auto"/>
        <w:ind w:left="998" w:right="1078"/>
      </w:pP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Governing</w:t>
      </w:r>
      <w:r>
        <w:rPr>
          <w:spacing w:val="-9"/>
        </w:rPr>
        <w:t xml:space="preserve"> </w:t>
      </w:r>
      <w:r>
        <w:rPr>
          <w:spacing w:val="-4"/>
        </w:rPr>
        <w:t>Body</w:t>
      </w:r>
      <w:r>
        <w:rPr>
          <w:spacing w:val="-10"/>
        </w:rPr>
        <w:t xml:space="preserve"> </w:t>
      </w:r>
      <w:r>
        <w:rPr>
          <w:spacing w:val="-4"/>
        </w:rPr>
        <w:t>has</w:t>
      </w:r>
      <w:r>
        <w:rPr>
          <w:spacing w:val="-12"/>
        </w:rPr>
        <w:t xml:space="preserve"> </w:t>
      </w:r>
      <w:r>
        <w:rPr>
          <w:spacing w:val="-4"/>
        </w:rPr>
        <w:t>adopted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six</w:t>
      </w:r>
      <w:r>
        <w:rPr>
          <w:spacing w:val="-11"/>
        </w:rPr>
        <w:t xml:space="preserve"> </w:t>
      </w:r>
      <w:r>
        <w:rPr>
          <w:spacing w:val="-4"/>
        </w:rPr>
        <w:t>core</w:t>
      </w:r>
      <w:r>
        <w:rPr>
          <w:spacing w:val="-12"/>
        </w:rPr>
        <w:t xml:space="preserve"> </w:t>
      </w:r>
      <w:r>
        <w:rPr>
          <w:spacing w:val="-4"/>
        </w:rPr>
        <w:t>values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Higher</w:t>
      </w:r>
      <w:r>
        <w:rPr>
          <w:spacing w:val="-12"/>
        </w:rPr>
        <w:t xml:space="preserve"> </w:t>
      </w:r>
      <w:r>
        <w:rPr>
          <w:spacing w:val="-4"/>
        </w:rPr>
        <w:t>Education</w:t>
      </w:r>
      <w:r>
        <w:rPr>
          <w:spacing w:val="-10"/>
        </w:rPr>
        <w:t xml:space="preserve"> </w:t>
      </w:r>
      <w:r>
        <w:rPr>
          <w:spacing w:val="-4"/>
        </w:rPr>
        <w:t>governance</w:t>
      </w:r>
      <w:r>
        <w:rPr>
          <w:spacing w:val="-9"/>
        </w:rPr>
        <w:t xml:space="preserve"> </w:t>
      </w:r>
      <w:r>
        <w:rPr>
          <w:spacing w:val="-4"/>
        </w:rPr>
        <w:t>as</w:t>
      </w:r>
      <w:r>
        <w:rPr>
          <w:spacing w:val="-12"/>
        </w:rPr>
        <w:t xml:space="preserve"> </w:t>
      </w:r>
      <w:r>
        <w:rPr>
          <w:spacing w:val="-4"/>
        </w:rPr>
        <w:t>set</w:t>
      </w:r>
      <w:r>
        <w:rPr>
          <w:spacing w:val="-11"/>
        </w:rPr>
        <w:t xml:space="preserve"> </w:t>
      </w:r>
      <w:r>
        <w:rPr>
          <w:spacing w:val="-4"/>
        </w:rPr>
        <w:t>out</w:t>
      </w:r>
      <w:r>
        <w:rPr>
          <w:spacing w:val="-11"/>
        </w:rPr>
        <w:t xml:space="preserve"> </w:t>
      </w:r>
      <w:r>
        <w:rPr>
          <w:spacing w:val="-4"/>
        </w:rPr>
        <w:t xml:space="preserve">in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HE</w:t>
      </w:r>
      <w:r>
        <w:rPr>
          <w:spacing w:val="-13"/>
        </w:rPr>
        <w:t xml:space="preserve"> </w:t>
      </w:r>
      <w:r>
        <w:rPr>
          <w:spacing w:val="-2"/>
        </w:rPr>
        <w:t>Code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Governance</w:t>
      </w:r>
      <w:r>
        <w:rPr>
          <w:spacing w:val="-11"/>
        </w:rPr>
        <w:t xml:space="preserve"> </w:t>
      </w:r>
      <w:r>
        <w:rPr>
          <w:spacing w:val="-2"/>
        </w:rPr>
        <w:t>(</w:t>
      </w:r>
      <w:r>
        <w:rPr>
          <w:rFonts w:ascii="Calibri"/>
          <w:i/>
          <w:spacing w:val="-2"/>
        </w:rPr>
        <w:t>September</w:t>
      </w:r>
      <w:r>
        <w:rPr>
          <w:rFonts w:ascii="Calibri"/>
          <w:i/>
          <w:spacing w:val="5"/>
        </w:rPr>
        <w:t xml:space="preserve"> </w:t>
      </w:r>
      <w:r>
        <w:rPr>
          <w:rFonts w:ascii="Calibri"/>
          <w:i/>
          <w:spacing w:val="-2"/>
        </w:rPr>
        <w:t>2020</w:t>
      </w:r>
      <w:r>
        <w:rPr>
          <w:spacing w:val="-2"/>
        </w:rPr>
        <w:t>),</w:t>
      </w:r>
      <w:r>
        <w:rPr>
          <w:spacing w:val="-13"/>
        </w:rPr>
        <w:t xml:space="preserve"> </w:t>
      </w:r>
      <w:r>
        <w:rPr>
          <w:spacing w:val="-2"/>
        </w:rPr>
        <w:t>which</w:t>
      </w:r>
      <w:r>
        <w:rPr>
          <w:spacing w:val="-14"/>
        </w:rPr>
        <w:t xml:space="preserve"> </w:t>
      </w:r>
      <w:r>
        <w:rPr>
          <w:spacing w:val="-2"/>
        </w:rPr>
        <w:t>build</w:t>
      </w:r>
      <w:r>
        <w:rPr>
          <w:spacing w:val="-13"/>
        </w:rPr>
        <w:t xml:space="preserve"> </w:t>
      </w:r>
      <w:r>
        <w:rPr>
          <w:spacing w:val="-2"/>
        </w:rPr>
        <w:t>upon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above</w:t>
      </w:r>
      <w:r>
        <w:rPr>
          <w:spacing w:val="-12"/>
        </w:rPr>
        <w:t xml:space="preserve"> </w:t>
      </w:r>
      <w:r>
        <w:rPr>
          <w:spacing w:val="-2"/>
        </w:rPr>
        <w:t>principles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public</w:t>
      </w:r>
      <w:r>
        <w:rPr>
          <w:spacing w:val="-11"/>
        </w:rPr>
        <w:t xml:space="preserve"> </w:t>
      </w:r>
      <w:r>
        <w:rPr>
          <w:spacing w:val="-2"/>
        </w:rPr>
        <w:t>life:</w:t>
      </w:r>
    </w:p>
    <w:p w14:paraId="225F81BE" w14:textId="77777777" w:rsidR="00F275D1" w:rsidRDefault="00F275D1">
      <w:pPr>
        <w:pStyle w:val="BodyText"/>
        <w:rPr>
          <w:sz w:val="25"/>
        </w:rPr>
      </w:pPr>
    </w:p>
    <w:p w14:paraId="45012C44" w14:textId="77777777" w:rsidR="00F275D1" w:rsidRDefault="007D7ADE">
      <w:pPr>
        <w:pStyle w:val="ListParagraph"/>
        <w:numPr>
          <w:ilvl w:val="0"/>
          <w:numId w:val="11"/>
        </w:numPr>
        <w:tabs>
          <w:tab w:val="left" w:pos="1718"/>
          <w:tab w:val="left" w:pos="1719"/>
        </w:tabs>
        <w:spacing w:before="1"/>
        <w:ind w:hanging="361"/>
        <w:jc w:val="left"/>
        <w:rPr>
          <w:sz w:val="20"/>
        </w:rPr>
      </w:pPr>
      <w:r>
        <w:rPr>
          <w:spacing w:val="-6"/>
          <w:sz w:val="20"/>
        </w:rPr>
        <w:t>Integrity: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transparency,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accountability,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honesty,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freedom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speech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academic</w:t>
      </w:r>
      <w:r>
        <w:rPr>
          <w:spacing w:val="-10"/>
          <w:sz w:val="20"/>
        </w:rPr>
        <w:t xml:space="preserve"> </w:t>
      </w:r>
      <w:proofErr w:type="gramStart"/>
      <w:r>
        <w:rPr>
          <w:spacing w:val="-6"/>
          <w:sz w:val="20"/>
        </w:rPr>
        <w:t>freedom;</w:t>
      </w:r>
      <w:proofErr w:type="gramEnd"/>
    </w:p>
    <w:p w14:paraId="590C092A" w14:textId="77777777" w:rsidR="00F275D1" w:rsidRDefault="007D7ADE">
      <w:pPr>
        <w:pStyle w:val="ListParagraph"/>
        <w:numPr>
          <w:ilvl w:val="0"/>
          <w:numId w:val="11"/>
        </w:numPr>
        <w:tabs>
          <w:tab w:val="left" w:pos="1718"/>
          <w:tab w:val="left" w:pos="1719"/>
        </w:tabs>
        <w:spacing w:before="69"/>
        <w:ind w:hanging="361"/>
        <w:jc w:val="left"/>
        <w:rPr>
          <w:sz w:val="20"/>
        </w:rPr>
      </w:pPr>
      <w:r>
        <w:rPr>
          <w:spacing w:val="-4"/>
          <w:sz w:val="20"/>
        </w:rPr>
        <w:t>Sustainability:</w:t>
      </w:r>
      <w:r>
        <w:rPr>
          <w:spacing w:val="65"/>
          <w:sz w:val="20"/>
        </w:rPr>
        <w:t xml:space="preserve"> </w:t>
      </w:r>
      <w:r>
        <w:rPr>
          <w:spacing w:val="-4"/>
          <w:sz w:val="20"/>
        </w:rPr>
        <w:t>financial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2"/>
          <w:sz w:val="20"/>
        </w:rPr>
        <w:t xml:space="preserve"> </w:t>
      </w:r>
      <w:proofErr w:type="gramStart"/>
      <w:r>
        <w:rPr>
          <w:spacing w:val="-4"/>
          <w:sz w:val="20"/>
        </w:rPr>
        <w:t>environmental;</w:t>
      </w:r>
      <w:proofErr w:type="gramEnd"/>
    </w:p>
    <w:p w14:paraId="3DC86FA4" w14:textId="77777777" w:rsidR="00F275D1" w:rsidRDefault="007D7ADE">
      <w:pPr>
        <w:pStyle w:val="ListParagraph"/>
        <w:numPr>
          <w:ilvl w:val="0"/>
          <w:numId w:val="11"/>
        </w:numPr>
        <w:tabs>
          <w:tab w:val="left" w:pos="1718"/>
          <w:tab w:val="left" w:pos="1719"/>
        </w:tabs>
        <w:spacing w:before="67"/>
        <w:ind w:hanging="361"/>
        <w:jc w:val="left"/>
        <w:rPr>
          <w:sz w:val="20"/>
        </w:rPr>
      </w:pPr>
      <w:r>
        <w:rPr>
          <w:spacing w:val="-6"/>
          <w:sz w:val="20"/>
        </w:rPr>
        <w:t>Inclusivity: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equality,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diversity,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accessibility,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participation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fair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outcomes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for</w:t>
      </w:r>
      <w:r>
        <w:rPr>
          <w:spacing w:val="-1"/>
          <w:sz w:val="20"/>
        </w:rPr>
        <w:t xml:space="preserve"> </w:t>
      </w:r>
      <w:proofErr w:type="gramStart"/>
      <w:r>
        <w:rPr>
          <w:spacing w:val="-6"/>
          <w:sz w:val="20"/>
        </w:rPr>
        <w:t>all;</w:t>
      </w:r>
      <w:proofErr w:type="gramEnd"/>
    </w:p>
    <w:p w14:paraId="4D6FC92F" w14:textId="77777777" w:rsidR="00F275D1" w:rsidRDefault="007D7ADE">
      <w:pPr>
        <w:pStyle w:val="ListParagraph"/>
        <w:numPr>
          <w:ilvl w:val="0"/>
          <w:numId w:val="11"/>
        </w:numPr>
        <w:tabs>
          <w:tab w:val="left" w:pos="1718"/>
          <w:tab w:val="left" w:pos="1719"/>
        </w:tabs>
        <w:spacing w:before="69"/>
        <w:ind w:hanging="361"/>
        <w:jc w:val="left"/>
        <w:rPr>
          <w:sz w:val="20"/>
        </w:rPr>
      </w:pPr>
      <w:r>
        <w:rPr>
          <w:spacing w:val="-6"/>
          <w:sz w:val="20"/>
        </w:rPr>
        <w:t>Excellence: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high-quality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research,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scholarship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2"/>
          <w:sz w:val="20"/>
        </w:rPr>
        <w:t xml:space="preserve"> </w:t>
      </w:r>
      <w:proofErr w:type="gramStart"/>
      <w:r>
        <w:rPr>
          <w:spacing w:val="-6"/>
          <w:sz w:val="20"/>
        </w:rPr>
        <w:t>teaching;</w:t>
      </w:r>
      <w:proofErr w:type="gramEnd"/>
    </w:p>
    <w:p w14:paraId="5485EB69" w14:textId="77777777" w:rsidR="00F275D1" w:rsidRDefault="007D7ADE">
      <w:pPr>
        <w:pStyle w:val="ListParagraph"/>
        <w:numPr>
          <w:ilvl w:val="0"/>
          <w:numId w:val="11"/>
        </w:numPr>
        <w:tabs>
          <w:tab w:val="left" w:pos="1718"/>
          <w:tab w:val="left" w:pos="1719"/>
        </w:tabs>
        <w:spacing w:before="68"/>
        <w:ind w:hanging="361"/>
        <w:jc w:val="left"/>
        <w:rPr>
          <w:sz w:val="20"/>
        </w:rPr>
      </w:pPr>
      <w:r>
        <w:rPr>
          <w:spacing w:val="-6"/>
          <w:sz w:val="20"/>
        </w:rPr>
        <w:t>Innovation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growth: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social,</w:t>
      </w:r>
      <w:r>
        <w:rPr>
          <w:spacing w:val="-4"/>
          <w:sz w:val="20"/>
        </w:rPr>
        <w:t xml:space="preserve"> </w:t>
      </w:r>
      <w:proofErr w:type="gramStart"/>
      <w:r>
        <w:rPr>
          <w:spacing w:val="-6"/>
          <w:sz w:val="20"/>
        </w:rPr>
        <w:t>economic</w:t>
      </w:r>
      <w:proofErr w:type="gramEnd"/>
      <w:r>
        <w:rPr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cultural;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and</w:t>
      </w:r>
    </w:p>
    <w:p w14:paraId="30A50518" w14:textId="77777777" w:rsidR="00F275D1" w:rsidRDefault="007D7ADE">
      <w:pPr>
        <w:pStyle w:val="ListParagraph"/>
        <w:numPr>
          <w:ilvl w:val="0"/>
          <w:numId w:val="11"/>
        </w:numPr>
        <w:tabs>
          <w:tab w:val="left" w:pos="1718"/>
          <w:tab w:val="left" w:pos="1719"/>
        </w:tabs>
        <w:spacing w:before="69"/>
        <w:ind w:hanging="361"/>
        <w:jc w:val="left"/>
        <w:rPr>
          <w:sz w:val="20"/>
        </w:rPr>
      </w:pPr>
      <w:r>
        <w:rPr>
          <w:w w:val="90"/>
          <w:sz w:val="20"/>
        </w:rPr>
        <w:t>Community:</w:t>
      </w:r>
      <w:r>
        <w:rPr>
          <w:spacing w:val="20"/>
          <w:sz w:val="20"/>
        </w:rPr>
        <w:t xml:space="preserve"> </w:t>
      </w:r>
      <w:r>
        <w:rPr>
          <w:w w:val="90"/>
          <w:sz w:val="20"/>
        </w:rPr>
        <w:t>public</w:t>
      </w:r>
      <w:r>
        <w:rPr>
          <w:spacing w:val="22"/>
          <w:sz w:val="20"/>
        </w:rPr>
        <w:t xml:space="preserve"> </w:t>
      </w:r>
      <w:r>
        <w:rPr>
          <w:w w:val="90"/>
          <w:sz w:val="20"/>
        </w:rPr>
        <w:t>service,</w:t>
      </w:r>
      <w:r>
        <w:rPr>
          <w:spacing w:val="19"/>
          <w:sz w:val="20"/>
        </w:rPr>
        <w:t xml:space="preserve"> </w:t>
      </w:r>
      <w:r>
        <w:rPr>
          <w:w w:val="90"/>
          <w:sz w:val="20"/>
        </w:rPr>
        <w:t>citizenship,</w:t>
      </w:r>
      <w:r>
        <w:rPr>
          <w:spacing w:val="19"/>
          <w:sz w:val="20"/>
        </w:rPr>
        <w:t xml:space="preserve"> </w:t>
      </w:r>
      <w:r>
        <w:rPr>
          <w:w w:val="90"/>
          <w:sz w:val="20"/>
        </w:rPr>
        <w:t>collegiality,</w:t>
      </w:r>
      <w:r>
        <w:rPr>
          <w:spacing w:val="19"/>
          <w:sz w:val="20"/>
        </w:rPr>
        <w:t xml:space="preserve"> </w:t>
      </w:r>
      <w:r>
        <w:rPr>
          <w:spacing w:val="-2"/>
          <w:w w:val="90"/>
          <w:sz w:val="20"/>
        </w:rPr>
        <w:t>collaboration.</w:t>
      </w:r>
    </w:p>
    <w:p w14:paraId="45C13D6A" w14:textId="77777777" w:rsidR="00F275D1" w:rsidRDefault="00F275D1">
      <w:pPr>
        <w:pStyle w:val="BodyText"/>
        <w:rPr>
          <w:sz w:val="26"/>
        </w:rPr>
      </w:pPr>
    </w:p>
    <w:p w14:paraId="215DE13A" w14:textId="77777777" w:rsidR="00F275D1" w:rsidRDefault="00F275D1">
      <w:pPr>
        <w:pStyle w:val="BodyText"/>
        <w:spacing w:before="11"/>
        <w:rPr>
          <w:sz w:val="23"/>
        </w:rPr>
      </w:pPr>
    </w:p>
    <w:p w14:paraId="2996401E" w14:textId="77777777" w:rsidR="00F275D1" w:rsidRDefault="007D7ADE">
      <w:pPr>
        <w:pStyle w:val="BodyText"/>
        <w:spacing w:line="314" w:lineRule="auto"/>
        <w:ind w:left="998" w:right="1078"/>
      </w:pPr>
      <w:r>
        <w:t>The</w:t>
      </w:r>
      <w:r>
        <w:rPr>
          <w:spacing w:val="-16"/>
        </w:rPr>
        <w:t xml:space="preserve"> </w:t>
      </w:r>
      <w:r>
        <w:t>Governors</w:t>
      </w:r>
      <w:r>
        <w:rPr>
          <w:spacing w:val="-16"/>
        </w:rPr>
        <w:t xml:space="preserve"> </w:t>
      </w:r>
      <w:r>
        <w:t>have</w:t>
      </w:r>
      <w:r>
        <w:rPr>
          <w:spacing w:val="-16"/>
        </w:rPr>
        <w:t xml:space="preserve"> </w:t>
      </w:r>
      <w:r>
        <w:t>applied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six</w:t>
      </w:r>
      <w:r>
        <w:rPr>
          <w:spacing w:val="-15"/>
        </w:rPr>
        <w:t xml:space="preserve"> </w:t>
      </w:r>
      <w:r>
        <w:t>elements</w:t>
      </w:r>
      <w:r>
        <w:rPr>
          <w:spacing w:val="-16"/>
        </w:rPr>
        <w:t xml:space="preserve"> </w:t>
      </w:r>
      <w:r>
        <w:t>underpinning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Code’s</w:t>
      </w:r>
      <w:r>
        <w:rPr>
          <w:spacing w:val="-14"/>
        </w:rPr>
        <w:t xml:space="preserve"> </w:t>
      </w:r>
      <w:r>
        <w:t>values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year</w:t>
      </w:r>
      <w:r>
        <w:rPr>
          <w:spacing w:val="-16"/>
        </w:rPr>
        <w:t xml:space="preserve"> </w:t>
      </w:r>
      <w:r>
        <w:t>ended 31</w:t>
      </w:r>
      <w:proofErr w:type="spellStart"/>
      <w:r>
        <w:rPr>
          <w:position w:val="7"/>
          <w:sz w:val="13"/>
        </w:rPr>
        <w:t>st</w:t>
      </w:r>
      <w:proofErr w:type="spellEnd"/>
      <w:r>
        <w:rPr>
          <w:position w:val="7"/>
          <w:sz w:val="13"/>
        </w:rPr>
        <w:t xml:space="preserve"> </w:t>
      </w:r>
      <w:r>
        <w:t>July 2022:</w:t>
      </w:r>
    </w:p>
    <w:p w14:paraId="042694C5" w14:textId="77777777" w:rsidR="00F275D1" w:rsidRDefault="00F275D1">
      <w:pPr>
        <w:pStyle w:val="BodyText"/>
        <w:spacing w:before="5"/>
        <w:rPr>
          <w:sz w:val="26"/>
        </w:rPr>
      </w:pPr>
    </w:p>
    <w:p w14:paraId="5726032F" w14:textId="77777777" w:rsidR="00F275D1" w:rsidRDefault="007D7ADE">
      <w:pPr>
        <w:pStyle w:val="ListParagraph"/>
        <w:numPr>
          <w:ilvl w:val="0"/>
          <w:numId w:val="11"/>
        </w:numPr>
        <w:tabs>
          <w:tab w:val="left" w:pos="1719"/>
        </w:tabs>
        <w:spacing w:line="309" w:lineRule="auto"/>
        <w:ind w:right="1100"/>
        <w:rPr>
          <w:sz w:val="20"/>
        </w:rPr>
      </w:pPr>
      <w:r>
        <w:rPr>
          <w:rFonts w:ascii="Calibri" w:hAnsi="Calibri"/>
          <w:i/>
          <w:sz w:val="20"/>
        </w:rPr>
        <w:t>Accountability:</w:t>
      </w:r>
      <w:r>
        <w:rPr>
          <w:rFonts w:ascii="Calibri" w:hAnsi="Calibri"/>
          <w:i/>
          <w:spacing w:val="40"/>
          <w:sz w:val="20"/>
        </w:rPr>
        <w:t xml:space="preserve"> </w:t>
      </w:r>
      <w:r>
        <w:rPr>
          <w:sz w:val="20"/>
        </w:rPr>
        <w:t>The governing body is collectively responsible and accountable for institutional</w:t>
      </w:r>
      <w:r>
        <w:rPr>
          <w:spacing w:val="-12"/>
          <w:sz w:val="20"/>
        </w:rPr>
        <w:t xml:space="preserve"> </w:t>
      </w:r>
      <w:r>
        <w:rPr>
          <w:sz w:val="20"/>
        </w:rPr>
        <w:t>activities,</w:t>
      </w:r>
      <w:r>
        <w:rPr>
          <w:spacing w:val="-12"/>
          <w:sz w:val="20"/>
        </w:rPr>
        <w:t xml:space="preserve"> </w:t>
      </w:r>
      <w:r>
        <w:rPr>
          <w:sz w:val="20"/>
        </w:rPr>
        <w:t>approving</w:t>
      </w:r>
      <w:r>
        <w:rPr>
          <w:spacing w:val="-11"/>
          <w:sz w:val="20"/>
        </w:rPr>
        <w:t xml:space="preserve"> </w:t>
      </w:r>
      <w:r>
        <w:rPr>
          <w:sz w:val="20"/>
        </w:rPr>
        <w:t>all</w:t>
      </w:r>
      <w:r>
        <w:rPr>
          <w:spacing w:val="-12"/>
          <w:sz w:val="20"/>
        </w:rPr>
        <w:t xml:space="preserve"> </w:t>
      </w:r>
      <w:r>
        <w:rPr>
          <w:sz w:val="20"/>
        </w:rPr>
        <w:t>final</w:t>
      </w:r>
      <w:r>
        <w:rPr>
          <w:spacing w:val="-12"/>
          <w:sz w:val="20"/>
        </w:rPr>
        <w:t xml:space="preserve"> </w:t>
      </w:r>
      <w:r>
        <w:rPr>
          <w:sz w:val="20"/>
        </w:rPr>
        <w:t>decisions</w:t>
      </w:r>
      <w:r>
        <w:rPr>
          <w:spacing w:val="-11"/>
          <w:sz w:val="20"/>
        </w:rPr>
        <w:t xml:space="preserve"> </w:t>
      </w:r>
      <w:r>
        <w:rPr>
          <w:sz w:val="20"/>
        </w:rPr>
        <w:t>on</w:t>
      </w:r>
      <w:r>
        <w:rPr>
          <w:spacing w:val="-12"/>
          <w:sz w:val="20"/>
        </w:rPr>
        <w:t xml:space="preserve"> </w:t>
      </w:r>
      <w:r>
        <w:rPr>
          <w:sz w:val="20"/>
        </w:rPr>
        <w:t>matters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fundamental</w:t>
      </w:r>
      <w:r>
        <w:rPr>
          <w:spacing w:val="-12"/>
          <w:sz w:val="20"/>
        </w:rPr>
        <w:t xml:space="preserve"> </w:t>
      </w:r>
      <w:r>
        <w:rPr>
          <w:sz w:val="20"/>
        </w:rPr>
        <w:t>concern within i</w:t>
      </w:r>
      <w:r>
        <w:rPr>
          <w:sz w:val="20"/>
        </w:rPr>
        <w:t xml:space="preserve">ts </w:t>
      </w:r>
      <w:proofErr w:type="gramStart"/>
      <w:r>
        <w:rPr>
          <w:sz w:val="20"/>
        </w:rPr>
        <w:t>remit;</w:t>
      </w:r>
      <w:proofErr w:type="gramEnd"/>
    </w:p>
    <w:p w14:paraId="68551610" w14:textId="77777777" w:rsidR="00F275D1" w:rsidRDefault="00F275D1">
      <w:pPr>
        <w:pStyle w:val="BodyText"/>
        <w:rPr>
          <w:sz w:val="26"/>
        </w:rPr>
      </w:pPr>
    </w:p>
    <w:p w14:paraId="233C448C" w14:textId="77777777" w:rsidR="00F275D1" w:rsidRDefault="007D7ADE">
      <w:pPr>
        <w:pStyle w:val="ListParagraph"/>
        <w:numPr>
          <w:ilvl w:val="0"/>
          <w:numId w:val="11"/>
        </w:numPr>
        <w:tabs>
          <w:tab w:val="left" w:pos="1719"/>
        </w:tabs>
        <w:spacing w:before="216" w:line="304" w:lineRule="auto"/>
        <w:ind w:right="1093"/>
        <w:rPr>
          <w:sz w:val="20"/>
        </w:rPr>
      </w:pPr>
      <w:r>
        <w:rPr>
          <w:rFonts w:ascii="Calibri" w:hAnsi="Calibri"/>
          <w:i/>
          <w:sz w:val="20"/>
        </w:rPr>
        <w:t>Sustainability:</w:t>
      </w:r>
      <w:r>
        <w:rPr>
          <w:rFonts w:ascii="Calibri" w:hAnsi="Calibri"/>
          <w:i/>
          <w:spacing w:val="5"/>
          <w:sz w:val="20"/>
        </w:rPr>
        <w:t xml:space="preserve"> </w:t>
      </w:r>
      <w:r>
        <w:rPr>
          <w:sz w:val="20"/>
        </w:rPr>
        <w:t>Working</w:t>
      </w:r>
      <w:r>
        <w:rPr>
          <w:spacing w:val="-13"/>
          <w:sz w:val="20"/>
        </w:rPr>
        <w:t xml:space="preserve"> </w:t>
      </w:r>
      <w:r>
        <w:rPr>
          <w:sz w:val="20"/>
        </w:rPr>
        <w:t>with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Executive,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governing</w:t>
      </w:r>
      <w:r>
        <w:rPr>
          <w:spacing w:val="-13"/>
          <w:sz w:val="20"/>
        </w:rPr>
        <w:t xml:space="preserve"> </w:t>
      </w:r>
      <w:r>
        <w:rPr>
          <w:sz w:val="20"/>
        </w:rPr>
        <w:t>body</w:t>
      </w:r>
      <w:r>
        <w:rPr>
          <w:spacing w:val="-14"/>
          <w:sz w:val="20"/>
        </w:rPr>
        <w:t xml:space="preserve"> </w:t>
      </w:r>
      <w:r>
        <w:rPr>
          <w:sz w:val="20"/>
        </w:rPr>
        <w:t>sets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mission,</w:t>
      </w:r>
      <w:r>
        <w:rPr>
          <w:spacing w:val="-14"/>
          <w:sz w:val="20"/>
        </w:rPr>
        <w:t xml:space="preserve"> </w:t>
      </w:r>
      <w:r>
        <w:rPr>
          <w:sz w:val="20"/>
        </w:rPr>
        <w:t>strategic direction,</w:t>
      </w:r>
      <w:r>
        <w:rPr>
          <w:spacing w:val="-16"/>
          <w:sz w:val="20"/>
        </w:rPr>
        <w:t xml:space="preserve"> </w:t>
      </w:r>
      <w:r>
        <w:rPr>
          <w:sz w:val="20"/>
        </w:rPr>
        <w:t>overall</w:t>
      </w:r>
      <w:r>
        <w:rPr>
          <w:spacing w:val="-15"/>
          <w:sz w:val="20"/>
        </w:rPr>
        <w:t xml:space="preserve"> </w:t>
      </w:r>
      <w:r>
        <w:rPr>
          <w:sz w:val="20"/>
        </w:rPr>
        <w:t>aims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values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institution.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ensuring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sustainability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the </w:t>
      </w:r>
      <w:r>
        <w:rPr>
          <w:spacing w:val="-2"/>
          <w:sz w:val="20"/>
        </w:rPr>
        <w:t>institution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governing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body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actively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seeks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receives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assurance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delivery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the strategic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plan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line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legislative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regulatory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requirements,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institutional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values</w:t>
      </w:r>
      <w:r>
        <w:rPr>
          <w:rFonts w:ascii="Arial Black" w:hAnsi="Arial Black"/>
          <w:spacing w:val="-2"/>
          <w:sz w:val="20"/>
        </w:rPr>
        <w:t xml:space="preserve">, </w:t>
      </w:r>
      <w:r>
        <w:rPr>
          <w:sz w:val="20"/>
        </w:rPr>
        <w:t xml:space="preserve">policies and procedures, and that there are effective systems of control and risk management in </w:t>
      </w:r>
      <w:proofErr w:type="gramStart"/>
      <w:r>
        <w:rPr>
          <w:sz w:val="20"/>
        </w:rPr>
        <w:t>place;</w:t>
      </w:r>
      <w:proofErr w:type="gramEnd"/>
    </w:p>
    <w:p w14:paraId="5A1E7571" w14:textId="77777777" w:rsidR="00F275D1" w:rsidRDefault="00F275D1">
      <w:pPr>
        <w:pStyle w:val="BodyText"/>
        <w:rPr>
          <w:sz w:val="26"/>
        </w:rPr>
      </w:pPr>
    </w:p>
    <w:p w14:paraId="5D8C4DEF" w14:textId="77777777" w:rsidR="00F275D1" w:rsidRDefault="007D7ADE">
      <w:pPr>
        <w:pStyle w:val="ListParagraph"/>
        <w:numPr>
          <w:ilvl w:val="0"/>
          <w:numId w:val="11"/>
        </w:numPr>
        <w:tabs>
          <w:tab w:val="left" w:pos="1719"/>
        </w:tabs>
        <w:spacing w:before="210" w:line="312" w:lineRule="auto"/>
        <w:ind w:right="1096"/>
        <w:rPr>
          <w:sz w:val="20"/>
        </w:rPr>
      </w:pPr>
      <w:r>
        <w:rPr>
          <w:rFonts w:ascii="Calibri" w:hAnsi="Calibri"/>
          <w:i/>
          <w:sz w:val="20"/>
        </w:rPr>
        <w:t>Reputation:</w:t>
      </w:r>
      <w:r>
        <w:rPr>
          <w:rFonts w:ascii="Calibri" w:hAnsi="Calibri"/>
          <w:i/>
          <w:spacing w:val="28"/>
          <w:sz w:val="20"/>
        </w:rPr>
        <w:t xml:space="preserve"> </w:t>
      </w:r>
      <w:r>
        <w:rPr>
          <w:sz w:val="20"/>
        </w:rPr>
        <w:t xml:space="preserve">The governing body safeguards and promotes institutional reputation and </w:t>
      </w:r>
      <w:r>
        <w:rPr>
          <w:spacing w:val="-4"/>
          <w:sz w:val="20"/>
        </w:rPr>
        <w:t>autonomy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operating in accordance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values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underpin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th</w:t>
      </w:r>
      <w:r>
        <w:rPr>
          <w:spacing w:val="-4"/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Code,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its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 xml:space="preserve">various </w:t>
      </w:r>
      <w:r>
        <w:rPr>
          <w:sz w:val="20"/>
        </w:rPr>
        <w:t>elements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principles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public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life;</w:t>
      </w:r>
      <w:proofErr w:type="gramEnd"/>
    </w:p>
    <w:p w14:paraId="6A96BA84" w14:textId="77777777" w:rsidR="00F275D1" w:rsidRDefault="00F275D1">
      <w:pPr>
        <w:pStyle w:val="BodyText"/>
        <w:rPr>
          <w:sz w:val="26"/>
        </w:rPr>
      </w:pPr>
    </w:p>
    <w:p w14:paraId="337E3AFD" w14:textId="77777777" w:rsidR="00F275D1" w:rsidRDefault="007D7ADE">
      <w:pPr>
        <w:pStyle w:val="ListParagraph"/>
        <w:numPr>
          <w:ilvl w:val="0"/>
          <w:numId w:val="11"/>
        </w:numPr>
        <w:tabs>
          <w:tab w:val="left" w:pos="1719"/>
        </w:tabs>
        <w:spacing w:before="206" w:line="314" w:lineRule="auto"/>
        <w:ind w:right="1093"/>
        <w:rPr>
          <w:sz w:val="20"/>
        </w:rPr>
      </w:pPr>
      <w:r>
        <w:rPr>
          <w:rFonts w:ascii="Calibri" w:hAnsi="Calibri"/>
          <w:i/>
          <w:sz w:val="20"/>
        </w:rPr>
        <w:t xml:space="preserve">Equality, </w:t>
      </w:r>
      <w:proofErr w:type="gramStart"/>
      <w:r>
        <w:rPr>
          <w:rFonts w:ascii="Calibri" w:hAnsi="Calibri"/>
          <w:i/>
          <w:sz w:val="20"/>
        </w:rPr>
        <w:t>inclusivity</w:t>
      </w:r>
      <w:proofErr w:type="gramEnd"/>
      <w:r>
        <w:rPr>
          <w:rFonts w:ascii="Calibri" w:hAnsi="Calibri"/>
          <w:i/>
          <w:sz w:val="20"/>
        </w:rPr>
        <w:t xml:space="preserve"> and diversity: </w:t>
      </w:r>
      <w:r>
        <w:rPr>
          <w:sz w:val="20"/>
        </w:rPr>
        <w:t xml:space="preserve">The governing body promotes a positive culture which supports ethical </w:t>
      </w:r>
      <w:proofErr w:type="spellStart"/>
      <w:r>
        <w:rPr>
          <w:sz w:val="20"/>
        </w:rPr>
        <w:t>behaviour</w:t>
      </w:r>
      <w:proofErr w:type="spellEnd"/>
      <w:r>
        <w:rPr>
          <w:sz w:val="20"/>
        </w:rPr>
        <w:t xml:space="preserve">, equality, inclusivity and diversity across the institution, </w:t>
      </w:r>
      <w:r>
        <w:rPr>
          <w:spacing w:val="-4"/>
          <w:sz w:val="20"/>
        </w:rPr>
        <w:t>including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governing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body’s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own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operation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composition.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This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includes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ensuring under-representation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and differences in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outcomes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are challenged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and,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 xml:space="preserve">where practicable, </w:t>
      </w:r>
      <w:r>
        <w:rPr>
          <w:sz w:val="20"/>
        </w:rPr>
        <w:t>corrective</w:t>
      </w:r>
      <w:r>
        <w:rPr>
          <w:spacing w:val="-14"/>
          <w:sz w:val="20"/>
        </w:rPr>
        <w:t xml:space="preserve"> </w:t>
      </w:r>
      <w:r>
        <w:rPr>
          <w:sz w:val="20"/>
        </w:rPr>
        <w:t>action</w:t>
      </w:r>
      <w:r>
        <w:rPr>
          <w:spacing w:val="-15"/>
          <w:sz w:val="20"/>
        </w:rPr>
        <w:t xml:space="preserve"> </w:t>
      </w:r>
      <w:r>
        <w:rPr>
          <w:sz w:val="20"/>
        </w:rPr>
        <w:t>is</w:t>
      </w:r>
      <w:r>
        <w:rPr>
          <w:spacing w:val="-14"/>
          <w:sz w:val="20"/>
        </w:rPr>
        <w:t xml:space="preserve"> </w:t>
      </w:r>
      <w:r>
        <w:rPr>
          <w:sz w:val="20"/>
        </w:rPr>
        <w:t>taken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ensure</w:t>
      </w:r>
      <w:r>
        <w:rPr>
          <w:spacing w:val="-14"/>
          <w:sz w:val="20"/>
        </w:rPr>
        <w:t xml:space="preserve"> </w:t>
      </w:r>
      <w:r>
        <w:rPr>
          <w:sz w:val="20"/>
        </w:rPr>
        <w:t>fair</w:t>
      </w:r>
      <w:r>
        <w:rPr>
          <w:spacing w:val="-15"/>
          <w:sz w:val="20"/>
        </w:rPr>
        <w:t xml:space="preserve"> </w:t>
      </w:r>
      <w:r>
        <w:rPr>
          <w:sz w:val="20"/>
        </w:rPr>
        <w:t>outcomes</w:t>
      </w:r>
      <w:r>
        <w:rPr>
          <w:spacing w:val="-14"/>
          <w:sz w:val="20"/>
        </w:rPr>
        <w:t xml:space="preserve"> </w:t>
      </w:r>
      <w:r>
        <w:rPr>
          <w:sz w:val="20"/>
        </w:rPr>
        <w:t>for</w:t>
      </w:r>
      <w:r>
        <w:rPr>
          <w:spacing w:val="-15"/>
          <w:sz w:val="20"/>
        </w:rPr>
        <w:t xml:space="preserve"> </w:t>
      </w:r>
      <w:r>
        <w:rPr>
          <w:sz w:val="20"/>
        </w:rPr>
        <w:t>all;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</w:p>
    <w:p w14:paraId="0CA9B802" w14:textId="77777777" w:rsidR="00F275D1" w:rsidRDefault="00F275D1">
      <w:pPr>
        <w:pStyle w:val="BodyText"/>
        <w:rPr>
          <w:sz w:val="26"/>
        </w:rPr>
      </w:pPr>
    </w:p>
    <w:p w14:paraId="6604CBC3" w14:textId="77777777" w:rsidR="00F275D1" w:rsidRDefault="007D7ADE">
      <w:pPr>
        <w:pStyle w:val="ListParagraph"/>
        <w:numPr>
          <w:ilvl w:val="0"/>
          <w:numId w:val="11"/>
        </w:numPr>
        <w:tabs>
          <w:tab w:val="left" w:pos="1719"/>
        </w:tabs>
        <w:spacing w:before="208" w:line="314" w:lineRule="auto"/>
        <w:ind w:right="1102"/>
        <w:rPr>
          <w:sz w:val="20"/>
        </w:rPr>
      </w:pPr>
      <w:r>
        <w:rPr>
          <w:rFonts w:ascii="Calibri" w:hAnsi="Calibri"/>
          <w:i/>
          <w:sz w:val="20"/>
        </w:rPr>
        <w:t>Effectiveness:</w:t>
      </w:r>
      <w:r>
        <w:rPr>
          <w:rFonts w:ascii="Calibri" w:hAnsi="Calibri"/>
          <w:i/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governing</w:t>
      </w:r>
      <w:r>
        <w:rPr>
          <w:spacing w:val="-11"/>
          <w:sz w:val="20"/>
        </w:rPr>
        <w:t xml:space="preserve"> </w:t>
      </w:r>
      <w:r>
        <w:rPr>
          <w:sz w:val="20"/>
        </w:rPr>
        <w:t>body</w:t>
      </w:r>
      <w:r>
        <w:rPr>
          <w:spacing w:val="-11"/>
          <w:sz w:val="20"/>
        </w:rPr>
        <w:t xml:space="preserve"> </w:t>
      </w:r>
      <w:r>
        <w:rPr>
          <w:sz w:val="20"/>
        </w:rPr>
        <w:t>ensures</w:t>
      </w:r>
      <w:r>
        <w:rPr>
          <w:spacing w:val="-11"/>
          <w:sz w:val="20"/>
        </w:rPr>
        <w:t xml:space="preserve"> </w:t>
      </w:r>
      <w:r>
        <w:rPr>
          <w:sz w:val="20"/>
        </w:rPr>
        <w:t>that</w:t>
      </w:r>
      <w:r>
        <w:rPr>
          <w:spacing w:val="-12"/>
          <w:sz w:val="20"/>
        </w:rPr>
        <w:t xml:space="preserve"> </w:t>
      </w:r>
      <w:r>
        <w:rPr>
          <w:sz w:val="20"/>
        </w:rPr>
        <w:t>governance</w:t>
      </w:r>
      <w:r>
        <w:rPr>
          <w:spacing w:val="-11"/>
          <w:sz w:val="20"/>
        </w:rPr>
        <w:t xml:space="preserve"> </w:t>
      </w:r>
      <w:r>
        <w:rPr>
          <w:sz w:val="20"/>
        </w:rPr>
        <w:t>structures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processes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are </w:t>
      </w:r>
      <w:r>
        <w:rPr>
          <w:spacing w:val="-4"/>
          <w:sz w:val="20"/>
        </w:rPr>
        <w:t>robust,</w:t>
      </w:r>
      <w:r>
        <w:rPr>
          <w:spacing w:val="-12"/>
          <w:sz w:val="20"/>
        </w:rPr>
        <w:t xml:space="preserve"> </w:t>
      </w:r>
      <w:proofErr w:type="gramStart"/>
      <w:r>
        <w:rPr>
          <w:spacing w:val="-4"/>
          <w:sz w:val="20"/>
        </w:rPr>
        <w:t>effective</w:t>
      </w:r>
      <w:proofErr w:type="gramEnd"/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agile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by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4"/>
          <w:sz w:val="20"/>
        </w:rPr>
        <w:t>scrutinising</w:t>
      </w:r>
      <w:proofErr w:type="spellEnd"/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evaluating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governance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performance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against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Code</w:t>
      </w:r>
      <w:r>
        <w:rPr>
          <w:spacing w:val="-3"/>
          <w:sz w:val="20"/>
        </w:rPr>
        <w:t xml:space="preserve"> </w:t>
      </w:r>
      <w:r>
        <w:rPr>
          <w:sz w:val="20"/>
        </w:rPr>
        <w:t>(and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Codes</w:t>
      </w:r>
      <w:r>
        <w:rPr>
          <w:spacing w:val="-4"/>
          <w:sz w:val="20"/>
        </w:rPr>
        <w:t xml:space="preserve"> </w:t>
      </w:r>
      <w:r>
        <w:rPr>
          <w:sz w:val="20"/>
        </w:rPr>
        <w:t>where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institution’s</w:t>
      </w:r>
      <w:r>
        <w:rPr>
          <w:spacing w:val="-4"/>
          <w:sz w:val="20"/>
        </w:rPr>
        <w:t xml:space="preserve"> </w:t>
      </w:r>
      <w:r>
        <w:rPr>
          <w:sz w:val="20"/>
        </w:rPr>
        <w:t>constitutional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  <w:r>
        <w:rPr>
          <w:spacing w:val="-3"/>
          <w:sz w:val="20"/>
        </w:rPr>
        <w:t xml:space="preserve"> </w:t>
      </w:r>
      <w:r>
        <w:rPr>
          <w:sz w:val="20"/>
        </w:rPr>
        <w:t>requires</w:t>
      </w:r>
      <w:r>
        <w:rPr>
          <w:spacing w:val="-4"/>
          <w:sz w:val="20"/>
        </w:rPr>
        <w:t xml:space="preserve"> </w:t>
      </w:r>
      <w:r>
        <w:rPr>
          <w:sz w:val="20"/>
        </w:rPr>
        <w:t>it),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and </w:t>
      </w:r>
      <w:proofErr w:type="spellStart"/>
      <w:r>
        <w:rPr>
          <w:sz w:val="20"/>
        </w:rPr>
        <w:t>recognised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standards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good</w:t>
      </w:r>
      <w:r>
        <w:rPr>
          <w:spacing w:val="-11"/>
          <w:sz w:val="20"/>
        </w:rPr>
        <w:t xml:space="preserve"> </w:t>
      </w:r>
      <w:r>
        <w:rPr>
          <w:sz w:val="20"/>
        </w:rPr>
        <w:t>practice.</w:t>
      </w:r>
    </w:p>
    <w:p w14:paraId="6109EA07" w14:textId="77777777" w:rsidR="00F275D1" w:rsidRDefault="00F275D1">
      <w:pPr>
        <w:spacing w:line="314" w:lineRule="auto"/>
        <w:jc w:val="both"/>
        <w:rPr>
          <w:sz w:val="20"/>
        </w:rPr>
        <w:sectPr w:rsidR="00F275D1">
          <w:pgSz w:w="11910" w:h="16840"/>
          <w:pgMar w:top="1080" w:right="320" w:bottom="960" w:left="420" w:header="739" w:footer="776" w:gutter="0"/>
          <w:cols w:space="720"/>
        </w:sectPr>
      </w:pPr>
    </w:p>
    <w:p w14:paraId="546407DA" w14:textId="77777777" w:rsidR="00F275D1" w:rsidRDefault="00F275D1">
      <w:pPr>
        <w:pStyle w:val="BodyText"/>
      </w:pPr>
    </w:p>
    <w:p w14:paraId="1C8E12F6" w14:textId="77777777" w:rsidR="00F275D1" w:rsidRDefault="00F275D1">
      <w:pPr>
        <w:pStyle w:val="BodyText"/>
        <w:spacing w:before="10"/>
        <w:rPr>
          <w:sz w:val="27"/>
        </w:rPr>
      </w:pPr>
    </w:p>
    <w:p w14:paraId="117A15E7" w14:textId="77777777" w:rsidR="00F275D1" w:rsidRDefault="007D7ADE">
      <w:pPr>
        <w:pStyle w:val="ListParagraph"/>
        <w:numPr>
          <w:ilvl w:val="0"/>
          <w:numId w:val="11"/>
        </w:numPr>
        <w:tabs>
          <w:tab w:val="left" w:pos="1719"/>
        </w:tabs>
        <w:spacing w:before="112" w:line="312" w:lineRule="auto"/>
        <w:ind w:right="1099"/>
        <w:rPr>
          <w:sz w:val="20"/>
        </w:rPr>
      </w:pPr>
      <w:r>
        <w:rPr>
          <w:rFonts w:ascii="Calibri" w:hAnsi="Calibri"/>
          <w:i/>
          <w:sz w:val="20"/>
        </w:rPr>
        <w:t xml:space="preserve">6 – Engagement: </w:t>
      </w:r>
      <w:r>
        <w:rPr>
          <w:sz w:val="20"/>
        </w:rPr>
        <w:t>Governing</w:t>
      </w:r>
      <w:r>
        <w:rPr>
          <w:spacing w:val="-15"/>
          <w:sz w:val="20"/>
        </w:rPr>
        <w:t xml:space="preserve"> </w:t>
      </w:r>
      <w:r>
        <w:rPr>
          <w:sz w:val="20"/>
        </w:rPr>
        <w:t>bodies</w:t>
      </w:r>
      <w:r>
        <w:rPr>
          <w:spacing w:val="-15"/>
          <w:sz w:val="20"/>
        </w:rPr>
        <w:t xml:space="preserve"> </w:t>
      </w:r>
      <w:r>
        <w:rPr>
          <w:sz w:val="20"/>
        </w:rPr>
        <w:t>understand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various</w:t>
      </w:r>
      <w:r>
        <w:rPr>
          <w:spacing w:val="-16"/>
          <w:sz w:val="20"/>
        </w:rPr>
        <w:t xml:space="preserve"> </w:t>
      </w:r>
      <w:r>
        <w:rPr>
          <w:sz w:val="20"/>
        </w:rPr>
        <w:t>stakeholders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institution (globally, </w:t>
      </w:r>
      <w:proofErr w:type="gramStart"/>
      <w:r>
        <w:rPr>
          <w:sz w:val="20"/>
        </w:rPr>
        <w:t>nationally</w:t>
      </w:r>
      <w:proofErr w:type="gramEnd"/>
      <w:r>
        <w:rPr>
          <w:sz w:val="20"/>
        </w:rPr>
        <w:t xml:space="preserve"> and locally) and are assured that appropriate and meaningful engagement takes place to allow stakeholder views to be considered and reflected in relevant</w:t>
      </w:r>
      <w:r>
        <w:rPr>
          <w:spacing w:val="-3"/>
          <w:sz w:val="20"/>
        </w:rPr>
        <w:t xml:space="preserve"> </w:t>
      </w:r>
      <w:r>
        <w:rPr>
          <w:sz w:val="20"/>
        </w:rPr>
        <w:t>decision-making</w:t>
      </w:r>
      <w:r>
        <w:rPr>
          <w:spacing w:val="-1"/>
          <w:sz w:val="20"/>
        </w:rPr>
        <w:t xml:space="preserve"> </w:t>
      </w:r>
      <w:r>
        <w:rPr>
          <w:sz w:val="20"/>
        </w:rPr>
        <w:t>processes.</w:t>
      </w:r>
    </w:p>
    <w:p w14:paraId="13A6EAAE" w14:textId="77777777" w:rsidR="00F275D1" w:rsidRDefault="00F275D1">
      <w:pPr>
        <w:pStyle w:val="BodyText"/>
        <w:rPr>
          <w:sz w:val="26"/>
        </w:rPr>
      </w:pPr>
    </w:p>
    <w:p w14:paraId="0585CBB0" w14:textId="77777777" w:rsidR="00F275D1" w:rsidRDefault="007D7ADE">
      <w:pPr>
        <w:pStyle w:val="BodyText"/>
        <w:spacing w:before="219" w:line="314" w:lineRule="auto"/>
        <w:ind w:left="998" w:right="1092"/>
        <w:jc w:val="both"/>
      </w:pP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Governors</w:t>
      </w:r>
      <w:r>
        <w:rPr>
          <w:spacing w:val="-10"/>
        </w:rPr>
        <w:t xml:space="preserve"> </w:t>
      </w:r>
      <w:r>
        <w:rPr>
          <w:spacing w:val="-2"/>
        </w:rPr>
        <w:t>have</w:t>
      </w:r>
      <w:r>
        <w:rPr>
          <w:spacing w:val="-10"/>
        </w:rPr>
        <w:t xml:space="preserve"> </w:t>
      </w:r>
      <w:r>
        <w:rPr>
          <w:spacing w:val="-2"/>
        </w:rPr>
        <w:t>applied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Audit</w:t>
      </w:r>
      <w:r>
        <w:rPr>
          <w:spacing w:val="-11"/>
        </w:rPr>
        <w:t xml:space="preserve"> </w:t>
      </w:r>
      <w:r>
        <w:rPr>
          <w:spacing w:val="-2"/>
        </w:rPr>
        <w:t>Code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Practice.</w:t>
      </w:r>
      <w:r>
        <w:rPr>
          <w:spacing w:val="-11"/>
        </w:rPr>
        <w:t xml:space="preserve"> </w:t>
      </w:r>
      <w:r>
        <w:rPr>
          <w:spacing w:val="-2"/>
        </w:rPr>
        <w:t>Governors</w:t>
      </w:r>
      <w:r>
        <w:rPr>
          <w:spacing w:val="-10"/>
        </w:rPr>
        <w:t xml:space="preserve"> </w:t>
      </w:r>
      <w:r>
        <w:rPr>
          <w:spacing w:val="-2"/>
        </w:rPr>
        <w:t>have</w:t>
      </w:r>
      <w:r>
        <w:rPr>
          <w:spacing w:val="-10"/>
        </w:rPr>
        <w:t xml:space="preserve"> </w:t>
      </w:r>
      <w:r>
        <w:rPr>
          <w:spacing w:val="-2"/>
        </w:rPr>
        <w:t>also</w:t>
      </w:r>
      <w:r>
        <w:rPr>
          <w:spacing w:val="-11"/>
        </w:rPr>
        <w:t xml:space="preserve"> </w:t>
      </w:r>
      <w:r>
        <w:rPr>
          <w:spacing w:val="-2"/>
        </w:rPr>
        <w:t>sought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 xml:space="preserve">apply </w:t>
      </w:r>
      <w:r>
        <w:rPr>
          <w:rFonts w:ascii="Calibri"/>
          <w:i/>
          <w:spacing w:val="-2"/>
        </w:rPr>
        <w:t xml:space="preserve">The </w:t>
      </w:r>
      <w:r>
        <w:rPr>
          <w:rFonts w:ascii="Calibri"/>
          <w:i/>
        </w:rPr>
        <w:t xml:space="preserve">Higher Education Senior Staff Remuneration Code </w:t>
      </w:r>
      <w:r>
        <w:t xml:space="preserve">revised and republished by the CUC in November </w:t>
      </w:r>
      <w:r>
        <w:rPr>
          <w:spacing w:val="-2"/>
        </w:rPr>
        <w:t>2021.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Governing</w:t>
      </w:r>
      <w:r>
        <w:rPr>
          <w:spacing w:val="-13"/>
        </w:rPr>
        <w:t xml:space="preserve"> </w:t>
      </w:r>
      <w:r>
        <w:rPr>
          <w:spacing w:val="-2"/>
        </w:rPr>
        <w:t>Body</w:t>
      </w:r>
      <w:r>
        <w:rPr>
          <w:spacing w:val="-13"/>
        </w:rPr>
        <w:t xml:space="preserve"> </w:t>
      </w:r>
      <w:r>
        <w:rPr>
          <w:spacing w:val="-2"/>
        </w:rPr>
        <w:t>has</w:t>
      </w:r>
      <w:r>
        <w:rPr>
          <w:spacing w:val="-13"/>
        </w:rPr>
        <w:t xml:space="preserve"> </w:t>
      </w:r>
      <w:r>
        <w:rPr>
          <w:spacing w:val="-2"/>
        </w:rPr>
        <w:t>adopted</w:t>
      </w:r>
      <w:r>
        <w:rPr>
          <w:spacing w:val="-13"/>
        </w:rPr>
        <w:t xml:space="preserve"> </w:t>
      </w:r>
      <w:r>
        <w:rPr>
          <w:spacing w:val="-2"/>
        </w:rPr>
        <w:t>t</w:t>
      </w:r>
      <w:r>
        <w:rPr>
          <w:spacing w:val="-2"/>
        </w:rPr>
        <w:t>he</w:t>
      </w:r>
      <w:r>
        <w:rPr>
          <w:spacing w:val="-13"/>
        </w:rPr>
        <w:t xml:space="preserve"> </w:t>
      </w:r>
      <w:r>
        <w:rPr>
          <w:spacing w:val="-2"/>
        </w:rPr>
        <w:t>three</w:t>
      </w:r>
      <w:r>
        <w:rPr>
          <w:spacing w:val="-13"/>
        </w:rPr>
        <w:t xml:space="preserve"> </w:t>
      </w:r>
      <w:r>
        <w:rPr>
          <w:spacing w:val="-2"/>
        </w:rPr>
        <w:t>elements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fair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appropriate</w:t>
      </w:r>
      <w:r>
        <w:rPr>
          <w:spacing w:val="-13"/>
        </w:rPr>
        <w:t xml:space="preserve"> </w:t>
      </w:r>
      <w:r>
        <w:rPr>
          <w:spacing w:val="-2"/>
        </w:rPr>
        <w:t xml:space="preserve">remuneration </w:t>
      </w:r>
      <w:r>
        <w:t xml:space="preserve">and the supporting principles. Post-year end and following in-year recruitment of senior postholders to a near-full complement, the </w:t>
      </w:r>
      <w:proofErr w:type="gramStart"/>
      <w:r>
        <w:t>School</w:t>
      </w:r>
      <w:proofErr w:type="gramEnd"/>
      <w:r>
        <w:t xml:space="preserve"> is in the process of undertaking a full pay equality audit in </w:t>
      </w:r>
      <w:r>
        <w:t>order that a statement of full application of all three elements of the Remuneration Code can be applied.</w:t>
      </w:r>
    </w:p>
    <w:p w14:paraId="78E3D46F" w14:textId="77777777" w:rsidR="00F275D1" w:rsidRDefault="00F275D1">
      <w:pPr>
        <w:pStyle w:val="BodyText"/>
        <w:spacing w:before="7"/>
        <w:rPr>
          <w:sz w:val="27"/>
        </w:rPr>
      </w:pPr>
    </w:p>
    <w:p w14:paraId="57599AB0" w14:textId="77777777" w:rsidR="00F275D1" w:rsidRDefault="007D7ADE">
      <w:pPr>
        <w:pStyle w:val="Heading5"/>
      </w:pPr>
      <w:r>
        <w:t>Review</w:t>
      </w:r>
      <w:r>
        <w:rPr>
          <w:spacing w:val="17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2"/>
        </w:rPr>
        <w:t>Effectiveness</w:t>
      </w:r>
    </w:p>
    <w:p w14:paraId="23902F3A" w14:textId="77777777" w:rsidR="00F275D1" w:rsidRDefault="007D7ADE">
      <w:pPr>
        <w:pStyle w:val="BodyText"/>
        <w:spacing w:before="75" w:line="319" w:lineRule="auto"/>
        <w:ind w:left="998" w:right="1098"/>
        <w:jc w:val="both"/>
      </w:pPr>
      <w:r>
        <w:t xml:space="preserve">The Governing Body undertakes periodic Effectiveness Reviews. An external review was </w:t>
      </w:r>
      <w:r>
        <w:rPr>
          <w:spacing w:val="-6"/>
        </w:rPr>
        <w:t xml:space="preserve">undertaken in 2021-22 </w:t>
      </w:r>
      <w:proofErr w:type="spellStart"/>
      <w:r>
        <w:rPr>
          <w:spacing w:val="-6"/>
        </w:rPr>
        <w:t>focussing</w:t>
      </w:r>
      <w:proofErr w:type="spellEnd"/>
      <w:r>
        <w:rPr>
          <w:spacing w:val="-6"/>
        </w:rPr>
        <w:t xml:space="preserve"> on the </w:t>
      </w:r>
      <w:proofErr w:type="gramStart"/>
      <w:r>
        <w:rPr>
          <w:spacing w:val="-6"/>
        </w:rPr>
        <w:t>School’s</w:t>
      </w:r>
      <w:proofErr w:type="gramEnd"/>
      <w:r>
        <w:rPr>
          <w:spacing w:val="-6"/>
        </w:rPr>
        <w:t xml:space="preserve"> methods for governing ongoing compliance with </w:t>
      </w:r>
      <w:r>
        <w:rPr>
          <w:spacing w:val="-4"/>
        </w:rPr>
        <w:t>regulatory conditions. Resultantly, the School’s approach to assuring the Gov</w:t>
      </w:r>
      <w:r>
        <w:rPr>
          <w:spacing w:val="-4"/>
        </w:rPr>
        <w:t xml:space="preserve">erning Body around </w:t>
      </w:r>
      <w:r>
        <w:rPr>
          <w:spacing w:val="-6"/>
        </w:rPr>
        <w:t>compliance</w:t>
      </w:r>
      <w:r>
        <w:rPr>
          <w:spacing w:val="-10"/>
        </w:rPr>
        <w:t xml:space="preserve"> </w:t>
      </w:r>
      <w:r>
        <w:rPr>
          <w:spacing w:val="-6"/>
        </w:rPr>
        <w:t>with</w:t>
      </w:r>
      <w:r>
        <w:rPr>
          <w:spacing w:val="-10"/>
        </w:rPr>
        <w:t xml:space="preserve"> </w:t>
      </w:r>
      <w:r>
        <w:rPr>
          <w:spacing w:val="-6"/>
        </w:rPr>
        <w:t>each</w:t>
      </w:r>
      <w:r>
        <w:rPr>
          <w:spacing w:val="-10"/>
        </w:rPr>
        <w:t xml:space="preserve"> </w:t>
      </w:r>
      <w:r>
        <w:rPr>
          <w:spacing w:val="-6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Office</w:t>
      </w:r>
      <w:r>
        <w:rPr>
          <w:spacing w:val="-9"/>
        </w:rPr>
        <w:t xml:space="preserve"> </w:t>
      </w:r>
      <w:r>
        <w:rPr>
          <w:spacing w:val="-6"/>
        </w:rPr>
        <w:t>for</w:t>
      </w:r>
      <w:r>
        <w:rPr>
          <w:spacing w:val="-10"/>
        </w:rPr>
        <w:t xml:space="preserve"> </w:t>
      </w:r>
      <w:r>
        <w:rPr>
          <w:spacing w:val="-6"/>
        </w:rPr>
        <w:t>Students’</w:t>
      </w:r>
      <w:r>
        <w:rPr>
          <w:spacing w:val="-10"/>
        </w:rPr>
        <w:t xml:space="preserve"> </w:t>
      </w:r>
      <w:r>
        <w:rPr>
          <w:spacing w:val="-6"/>
        </w:rPr>
        <w:t>ongoing</w:t>
      </w:r>
      <w:r>
        <w:rPr>
          <w:spacing w:val="-10"/>
        </w:rPr>
        <w:t xml:space="preserve"> </w:t>
      </w:r>
      <w:r>
        <w:rPr>
          <w:spacing w:val="-6"/>
        </w:rPr>
        <w:t>conditions</w:t>
      </w:r>
      <w:r>
        <w:rPr>
          <w:spacing w:val="-10"/>
        </w:rPr>
        <w:t xml:space="preserve"> </w:t>
      </w:r>
      <w:r>
        <w:rPr>
          <w:spacing w:val="-6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registration</w:t>
      </w:r>
      <w:r>
        <w:rPr>
          <w:spacing w:val="-9"/>
        </w:rPr>
        <w:t xml:space="preserve"> </w:t>
      </w:r>
      <w:r>
        <w:rPr>
          <w:spacing w:val="-6"/>
        </w:rPr>
        <w:t>has</w:t>
      </w:r>
      <w:r>
        <w:rPr>
          <w:spacing w:val="-10"/>
        </w:rPr>
        <w:t xml:space="preserve"> </w:t>
      </w:r>
      <w:r>
        <w:rPr>
          <w:spacing w:val="-6"/>
        </w:rPr>
        <w:t xml:space="preserve">significantly </w:t>
      </w:r>
      <w:r>
        <w:rPr>
          <w:spacing w:val="-2"/>
        </w:rPr>
        <w:t>matured,</w:t>
      </w:r>
      <w:r>
        <w:rPr>
          <w:spacing w:val="-14"/>
        </w:rPr>
        <w:t xml:space="preserve"> </w:t>
      </w:r>
      <w:r>
        <w:rPr>
          <w:spacing w:val="-2"/>
        </w:rPr>
        <w:t>with</w:t>
      </w:r>
      <w:r>
        <w:rPr>
          <w:spacing w:val="-14"/>
        </w:rPr>
        <w:t xml:space="preserve"> </w:t>
      </w:r>
      <w:r>
        <w:rPr>
          <w:spacing w:val="-2"/>
        </w:rPr>
        <w:t>recommendations</w:t>
      </w:r>
      <w:r>
        <w:rPr>
          <w:spacing w:val="-14"/>
        </w:rPr>
        <w:t xml:space="preserve"> </w:t>
      </w:r>
      <w:r>
        <w:rPr>
          <w:spacing w:val="-2"/>
        </w:rPr>
        <w:t>supported</w:t>
      </w:r>
      <w:r>
        <w:rPr>
          <w:spacing w:val="-14"/>
        </w:rPr>
        <w:t xml:space="preserve"> </w:t>
      </w:r>
      <w:r>
        <w:rPr>
          <w:spacing w:val="-2"/>
        </w:rPr>
        <w:t>by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School’s</w:t>
      </w:r>
      <w:r>
        <w:rPr>
          <w:spacing w:val="-14"/>
        </w:rPr>
        <w:t xml:space="preserve"> </w:t>
      </w:r>
      <w:r>
        <w:rPr>
          <w:spacing w:val="-2"/>
        </w:rPr>
        <w:t>Nominations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Audit</w:t>
      </w:r>
      <w:r>
        <w:rPr>
          <w:spacing w:val="-14"/>
        </w:rPr>
        <w:t xml:space="preserve"> </w:t>
      </w:r>
      <w:r>
        <w:rPr>
          <w:spacing w:val="-2"/>
        </w:rPr>
        <w:t xml:space="preserve">Committees. </w:t>
      </w:r>
      <w:r>
        <w:t>The</w:t>
      </w:r>
      <w:r>
        <w:rPr>
          <w:spacing w:val="-8"/>
        </w:rPr>
        <w:t xml:space="preserve"> </w:t>
      </w:r>
      <w:r>
        <w:t>next</w:t>
      </w:r>
      <w:r>
        <w:rPr>
          <w:spacing w:val="-9"/>
        </w:rPr>
        <w:t xml:space="preserve"> </w:t>
      </w:r>
      <w:r>
        <w:t>external</w:t>
      </w:r>
      <w:r>
        <w:rPr>
          <w:spacing w:val="-9"/>
        </w:rPr>
        <w:t xml:space="preserve"> </w:t>
      </w:r>
      <w:r>
        <w:t>review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governance</w:t>
      </w:r>
      <w:r>
        <w:rPr>
          <w:spacing w:val="-8"/>
        </w:rPr>
        <w:t xml:space="preserve"> </w:t>
      </w:r>
      <w:r>
        <w:t>effect</w:t>
      </w:r>
      <w:r>
        <w:t>iveness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due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held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2024.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 xml:space="preserve">Academic </w:t>
      </w:r>
      <w:r>
        <w:rPr>
          <w:spacing w:val="-4"/>
        </w:rPr>
        <w:t>Board</w:t>
      </w:r>
      <w:r>
        <w:rPr>
          <w:spacing w:val="-9"/>
        </w:rPr>
        <w:t xml:space="preserve"> </w:t>
      </w:r>
      <w:r>
        <w:rPr>
          <w:spacing w:val="-4"/>
        </w:rPr>
        <w:t>also</w:t>
      </w:r>
      <w:r>
        <w:rPr>
          <w:spacing w:val="-10"/>
        </w:rPr>
        <w:t xml:space="preserve"> </w:t>
      </w:r>
      <w:r>
        <w:rPr>
          <w:spacing w:val="-4"/>
        </w:rPr>
        <w:t>undertakes</w:t>
      </w:r>
      <w:r>
        <w:rPr>
          <w:spacing w:val="-8"/>
        </w:rPr>
        <w:t xml:space="preserve"> </w:t>
      </w:r>
      <w:r>
        <w:rPr>
          <w:spacing w:val="-4"/>
        </w:rPr>
        <w:t>periodic</w:t>
      </w:r>
      <w:r>
        <w:rPr>
          <w:spacing w:val="-8"/>
        </w:rPr>
        <w:t xml:space="preserve"> </w:t>
      </w:r>
      <w:r>
        <w:rPr>
          <w:spacing w:val="-4"/>
        </w:rPr>
        <w:t>effectiveness</w:t>
      </w:r>
      <w:r>
        <w:rPr>
          <w:spacing w:val="-11"/>
        </w:rPr>
        <w:t xml:space="preserve"> </w:t>
      </w:r>
      <w:proofErr w:type="gramStart"/>
      <w:r>
        <w:rPr>
          <w:spacing w:val="-4"/>
        </w:rPr>
        <w:t>reviews</w:t>
      </w:r>
      <w:proofErr w:type="gramEnd"/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last</w:t>
      </w:r>
      <w:r>
        <w:rPr>
          <w:spacing w:val="-10"/>
        </w:rPr>
        <w:t xml:space="preserve"> </w:t>
      </w:r>
      <w:r>
        <w:rPr>
          <w:spacing w:val="-4"/>
        </w:rPr>
        <w:t>review</w:t>
      </w:r>
      <w:r>
        <w:rPr>
          <w:spacing w:val="-11"/>
        </w:rPr>
        <w:t xml:space="preserve"> </w:t>
      </w:r>
      <w:r>
        <w:rPr>
          <w:spacing w:val="-4"/>
        </w:rPr>
        <w:t>was</w:t>
      </w:r>
      <w:r>
        <w:rPr>
          <w:spacing w:val="-11"/>
        </w:rPr>
        <w:t xml:space="preserve"> </w:t>
      </w:r>
      <w:r>
        <w:rPr>
          <w:spacing w:val="-4"/>
        </w:rPr>
        <w:t>undertaken</w:t>
      </w:r>
      <w:r>
        <w:rPr>
          <w:spacing w:val="-9"/>
        </w:rPr>
        <w:t xml:space="preserve"> </w:t>
      </w:r>
      <w:r>
        <w:rPr>
          <w:spacing w:val="-4"/>
        </w:rPr>
        <w:t>in</w:t>
      </w:r>
      <w:r>
        <w:rPr>
          <w:spacing w:val="-9"/>
        </w:rPr>
        <w:t xml:space="preserve"> </w:t>
      </w:r>
      <w:r>
        <w:rPr>
          <w:spacing w:val="-4"/>
        </w:rPr>
        <w:t>2018.</w:t>
      </w:r>
    </w:p>
    <w:p w14:paraId="6D707D03" w14:textId="77777777" w:rsidR="00F275D1" w:rsidRDefault="00F275D1">
      <w:pPr>
        <w:pStyle w:val="BodyText"/>
        <w:spacing w:before="7"/>
        <w:rPr>
          <w:sz w:val="26"/>
        </w:rPr>
      </w:pPr>
    </w:p>
    <w:p w14:paraId="0F78DE18" w14:textId="77777777" w:rsidR="00F275D1" w:rsidRDefault="007D7ADE">
      <w:pPr>
        <w:pStyle w:val="BodyText"/>
        <w:spacing w:line="319" w:lineRule="auto"/>
        <w:ind w:left="998" w:right="1095"/>
        <w:jc w:val="both"/>
      </w:pPr>
      <w:r>
        <w:t>A regular schedule of periodic committee effectiveness reviews is also in place to assure the Governing</w:t>
      </w:r>
      <w:r>
        <w:rPr>
          <w:spacing w:val="-12"/>
        </w:rPr>
        <w:t xml:space="preserve"> </w:t>
      </w:r>
      <w:r>
        <w:t>Body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effectiveness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t>arrangements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compliance</w:t>
      </w:r>
      <w:r>
        <w:rPr>
          <w:spacing w:val="-13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 CUC</w:t>
      </w:r>
      <w:r>
        <w:rPr>
          <w:spacing w:val="-16"/>
        </w:rPr>
        <w:t xml:space="preserve"> </w:t>
      </w:r>
      <w:r>
        <w:t>Code.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2021-22</w:t>
      </w:r>
      <w:r>
        <w:rPr>
          <w:spacing w:val="-16"/>
        </w:rPr>
        <w:t xml:space="preserve"> </w:t>
      </w:r>
      <w:r>
        <w:t>financial</w:t>
      </w:r>
      <w:r>
        <w:rPr>
          <w:spacing w:val="-15"/>
        </w:rPr>
        <w:t xml:space="preserve"> </w:t>
      </w:r>
      <w:r>
        <w:t>year,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self-assessment</w:t>
      </w:r>
      <w:r>
        <w:rPr>
          <w:spacing w:val="-16"/>
        </w:rPr>
        <w:t xml:space="preserve"> </w:t>
      </w:r>
      <w:r>
        <w:t>effective</w:t>
      </w:r>
      <w:r>
        <w:t>ness</w:t>
      </w:r>
      <w:r>
        <w:rPr>
          <w:spacing w:val="-16"/>
        </w:rPr>
        <w:t xml:space="preserve"> </w:t>
      </w:r>
      <w:r>
        <w:t>review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 xml:space="preserve">School’s </w:t>
      </w:r>
      <w:r>
        <w:rPr>
          <w:spacing w:val="-2"/>
        </w:rPr>
        <w:t>Finance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Estates</w:t>
      </w:r>
      <w:r>
        <w:rPr>
          <w:spacing w:val="-12"/>
        </w:rPr>
        <w:t xml:space="preserve"> </w:t>
      </w:r>
      <w:r>
        <w:rPr>
          <w:spacing w:val="-2"/>
        </w:rPr>
        <w:t>Committee</w:t>
      </w:r>
      <w:r>
        <w:rPr>
          <w:spacing w:val="-12"/>
        </w:rPr>
        <w:t xml:space="preserve"> </w:t>
      </w:r>
      <w:r>
        <w:rPr>
          <w:spacing w:val="-2"/>
        </w:rPr>
        <w:t>was</w:t>
      </w:r>
      <w:r>
        <w:rPr>
          <w:spacing w:val="-12"/>
        </w:rPr>
        <w:t xml:space="preserve"> </w:t>
      </w:r>
      <w:r>
        <w:rPr>
          <w:spacing w:val="-2"/>
        </w:rPr>
        <w:t>undertaken</w:t>
      </w:r>
      <w:r>
        <w:rPr>
          <w:spacing w:val="-12"/>
        </w:rPr>
        <w:t xml:space="preserve"> </w:t>
      </w:r>
      <w:r>
        <w:rPr>
          <w:spacing w:val="-2"/>
        </w:rPr>
        <w:t>resulting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recommendations</w:t>
      </w:r>
      <w:r>
        <w:rPr>
          <w:spacing w:val="-12"/>
        </w:rPr>
        <w:t xml:space="preserve"> </w:t>
      </w:r>
      <w:r>
        <w:rPr>
          <w:spacing w:val="-2"/>
        </w:rPr>
        <w:t>taken</w:t>
      </w:r>
      <w:r>
        <w:rPr>
          <w:spacing w:val="-12"/>
        </w:rPr>
        <w:t xml:space="preserve"> </w:t>
      </w:r>
      <w:r>
        <w:rPr>
          <w:spacing w:val="-2"/>
        </w:rPr>
        <w:t>forward</w:t>
      </w:r>
      <w:r>
        <w:rPr>
          <w:spacing w:val="-12"/>
        </w:rPr>
        <w:t xml:space="preserve"> </w:t>
      </w:r>
      <w:r>
        <w:rPr>
          <w:spacing w:val="-2"/>
        </w:rPr>
        <w:t xml:space="preserve">by </w:t>
      </w:r>
      <w:r>
        <w:t>the Chair.</w:t>
      </w:r>
    </w:p>
    <w:p w14:paraId="2AECF7E4" w14:textId="77777777" w:rsidR="00F275D1" w:rsidRDefault="00F275D1">
      <w:pPr>
        <w:pStyle w:val="BodyText"/>
        <w:spacing w:before="3"/>
        <w:rPr>
          <w:sz w:val="27"/>
        </w:rPr>
      </w:pPr>
    </w:p>
    <w:p w14:paraId="5FEEB001" w14:textId="77777777" w:rsidR="00F275D1" w:rsidRDefault="007D7ADE">
      <w:pPr>
        <w:pStyle w:val="Heading5"/>
        <w:spacing w:line="326" w:lineRule="auto"/>
        <w:ind w:right="7016"/>
      </w:pPr>
      <w:r>
        <w:rPr>
          <w:w w:val="105"/>
        </w:rPr>
        <w:t>Summary of Delegated Authority</w:t>
      </w:r>
      <w:r>
        <w:rPr>
          <w:w w:val="105"/>
        </w:rPr>
        <w:t xml:space="preserve"> Governing Body</w:t>
      </w:r>
    </w:p>
    <w:p w14:paraId="62E30FD2" w14:textId="77777777" w:rsidR="00F275D1" w:rsidRDefault="007D7ADE">
      <w:pPr>
        <w:pStyle w:val="BodyText"/>
        <w:spacing w:line="319" w:lineRule="auto"/>
        <w:ind w:left="998" w:right="1093"/>
        <w:jc w:val="both"/>
      </w:pPr>
      <w:r>
        <w:t>The</w:t>
      </w:r>
      <w:r>
        <w:rPr>
          <w:spacing w:val="-16"/>
        </w:rPr>
        <w:t xml:space="preserve"> </w:t>
      </w:r>
      <w:r>
        <w:t>matters</w:t>
      </w:r>
      <w:r>
        <w:rPr>
          <w:spacing w:val="-16"/>
        </w:rPr>
        <w:t xml:space="preserve"> </w:t>
      </w:r>
      <w:r>
        <w:t>specifically</w:t>
      </w:r>
      <w:r>
        <w:rPr>
          <w:spacing w:val="-16"/>
        </w:rPr>
        <w:t xml:space="preserve"> </w:t>
      </w:r>
      <w:r>
        <w:t>reserved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Governing</w:t>
      </w:r>
      <w:r>
        <w:rPr>
          <w:spacing w:val="-16"/>
        </w:rPr>
        <w:t xml:space="preserve"> </w:t>
      </w:r>
      <w:r>
        <w:t>Body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decision</w:t>
      </w:r>
      <w:r>
        <w:rPr>
          <w:spacing w:val="-16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set</w:t>
      </w:r>
      <w:r>
        <w:rPr>
          <w:spacing w:val="-15"/>
        </w:rPr>
        <w:t xml:space="preserve"> </w:t>
      </w:r>
      <w:r>
        <w:t>out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Articles</w:t>
      </w:r>
      <w:r>
        <w:rPr>
          <w:spacing w:val="-16"/>
        </w:rPr>
        <w:t xml:space="preserve"> </w:t>
      </w:r>
      <w:r>
        <w:t xml:space="preserve">of </w:t>
      </w:r>
      <w:r>
        <w:rPr>
          <w:spacing w:val="-4"/>
        </w:rPr>
        <w:t>Association</w:t>
      </w:r>
      <w:r>
        <w:rPr>
          <w:spacing w:val="-12"/>
        </w:rPr>
        <w:t xml:space="preserve"> </w:t>
      </w:r>
      <w:r>
        <w:rPr>
          <w:spacing w:val="-4"/>
        </w:rPr>
        <w:t>include: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determination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educational</w:t>
      </w:r>
      <w:r>
        <w:rPr>
          <w:spacing w:val="-12"/>
        </w:rPr>
        <w:t xml:space="preserve"> </w:t>
      </w:r>
      <w:r>
        <w:rPr>
          <w:spacing w:val="-4"/>
        </w:rPr>
        <w:t>character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institution;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approval of</w:t>
      </w:r>
      <w:r>
        <w:rPr>
          <w:spacing w:val="-7"/>
        </w:rPr>
        <w:t xml:space="preserve"> </w:t>
      </w:r>
      <w:r>
        <w:rPr>
          <w:spacing w:val="-4"/>
        </w:rPr>
        <w:t>annual</w:t>
      </w:r>
      <w:r>
        <w:rPr>
          <w:spacing w:val="-6"/>
        </w:rPr>
        <w:t xml:space="preserve"> </w:t>
      </w:r>
      <w:r>
        <w:rPr>
          <w:spacing w:val="-4"/>
        </w:rPr>
        <w:t>estimates</w:t>
      </w:r>
      <w:r>
        <w:rPr>
          <w:spacing w:val="-5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‘income</w:t>
      </w:r>
      <w:r>
        <w:rPr>
          <w:spacing w:val="-5"/>
        </w:rPr>
        <w:t xml:space="preserve"> </w:t>
      </w:r>
      <w:r>
        <w:rPr>
          <w:spacing w:val="-4"/>
        </w:rPr>
        <w:t>and</w:t>
      </w:r>
      <w:r>
        <w:rPr>
          <w:spacing w:val="-6"/>
        </w:rPr>
        <w:t xml:space="preserve"> </w:t>
      </w:r>
      <w:r>
        <w:rPr>
          <w:spacing w:val="-4"/>
        </w:rPr>
        <w:t>expenditure’;</w:t>
      </w:r>
      <w:r>
        <w:rPr>
          <w:spacing w:val="-6"/>
        </w:rPr>
        <w:t xml:space="preserve"> </w:t>
      </w:r>
      <w:r>
        <w:rPr>
          <w:spacing w:val="-4"/>
        </w:rPr>
        <w:t>ensuring the</w:t>
      </w:r>
      <w:r>
        <w:rPr>
          <w:spacing w:val="-5"/>
        </w:rPr>
        <w:t xml:space="preserve"> </w:t>
      </w:r>
      <w:r>
        <w:rPr>
          <w:spacing w:val="-4"/>
        </w:rPr>
        <w:t>solvency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institution</w:t>
      </w:r>
      <w:r>
        <w:rPr>
          <w:spacing w:val="-6"/>
        </w:rPr>
        <w:t xml:space="preserve"> </w:t>
      </w:r>
      <w:r>
        <w:rPr>
          <w:spacing w:val="-4"/>
        </w:rPr>
        <w:t>and</w:t>
      </w:r>
      <w:r>
        <w:rPr>
          <w:spacing w:val="-6"/>
        </w:rPr>
        <w:t xml:space="preserve"> </w:t>
      </w:r>
      <w:r>
        <w:rPr>
          <w:spacing w:val="-4"/>
        </w:rPr>
        <w:t xml:space="preserve">the </w:t>
      </w:r>
      <w:r>
        <w:t>safeguarding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assets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maintaining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sound</w:t>
      </w:r>
      <w:r>
        <w:rPr>
          <w:spacing w:val="-11"/>
        </w:rPr>
        <w:t xml:space="preserve"> </w:t>
      </w:r>
      <w:r>
        <w:t>system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internal</w:t>
      </w:r>
      <w:r>
        <w:rPr>
          <w:spacing w:val="-12"/>
        </w:rPr>
        <w:t xml:space="preserve"> </w:t>
      </w:r>
      <w:r>
        <w:t>control.</w:t>
      </w:r>
      <w:r>
        <w:rPr>
          <w:spacing w:val="40"/>
        </w:rPr>
        <w:t xml:space="preserve"> </w:t>
      </w:r>
      <w:r>
        <w:t>Much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 detailed</w:t>
      </w:r>
      <w:r>
        <w:rPr>
          <w:spacing w:val="-15"/>
        </w:rPr>
        <w:t xml:space="preserve"> </w:t>
      </w:r>
      <w:r>
        <w:t>work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Governing</w:t>
      </w:r>
      <w:r>
        <w:rPr>
          <w:spacing w:val="-14"/>
        </w:rPr>
        <w:t xml:space="preserve"> </w:t>
      </w:r>
      <w:r>
        <w:t>Body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Academic</w:t>
      </w:r>
      <w:r>
        <w:rPr>
          <w:spacing w:val="-14"/>
        </w:rPr>
        <w:t xml:space="preserve"> </w:t>
      </w:r>
      <w:r>
        <w:t>Board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initially</w:t>
      </w:r>
      <w:r>
        <w:rPr>
          <w:spacing w:val="-15"/>
        </w:rPr>
        <w:t xml:space="preserve"> </w:t>
      </w:r>
      <w:proofErr w:type="spellStart"/>
      <w:r>
        <w:t>scrutinised</w:t>
      </w:r>
      <w:proofErr w:type="spellEnd"/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 xml:space="preserve">Committees </w:t>
      </w:r>
      <w:r>
        <w:rPr>
          <w:spacing w:val="-2"/>
        </w:rPr>
        <w:t>established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this</w:t>
      </w:r>
      <w:r>
        <w:rPr>
          <w:spacing w:val="-10"/>
        </w:rPr>
        <w:t xml:space="preserve"> </w:t>
      </w:r>
      <w:r>
        <w:rPr>
          <w:spacing w:val="-2"/>
        </w:rPr>
        <w:t>purpose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accordance</w:t>
      </w:r>
      <w:r>
        <w:rPr>
          <w:spacing w:val="-11"/>
        </w:rPr>
        <w:t xml:space="preserve"> </w:t>
      </w:r>
      <w:r>
        <w:rPr>
          <w:spacing w:val="-2"/>
        </w:rPr>
        <w:t>with</w:t>
      </w:r>
      <w:r>
        <w:rPr>
          <w:spacing w:val="-11"/>
        </w:rPr>
        <w:t xml:space="preserve"> </w:t>
      </w:r>
      <w:r>
        <w:rPr>
          <w:spacing w:val="-2"/>
        </w:rPr>
        <w:t>specific</w:t>
      </w:r>
      <w:r>
        <w:rPr>
          <w:spacing w:val="-10"/>
        </w:rPr>
        <w:t xml:space="preserve"> </w:t>
      </w:r>
      <w:r>
        <w:rPr>
          <w:spacing w:val="-2"/>
        </w:rPr>
        <w:t>delegated</w:t>
      </w:r>
      <w:r>
        <w:rPr>
          <w:spacing w:val="-10"/>
        </w:rPr>
        <w:t xml:space="preserve"> </w:t>
      </w:r>
      <w:r>
        <w:rPr>
          <w:spacing w:val="-2"/>
        </w:rPr>
        <w:t>authority</w:t>
      </w:r>
      <w:r>
        <w:rPr>
          <w:spacing w:val="-10"/>
        </w:rPr>
        <w:t xml:space="preserve"> </w:t>
      </w:r>
      <w:r>
        <w:rPr>
          <w:spacing w:val="-2"/>
        </w:rPr>
        <w:t>incorporated</w:t>
      </w:r>
      <w:r>
        <w:rPr>
          <w:spacing w:val="-10"/>
        </w:rPr>
        <w:t xml:space="preserve"> </w:t>
      </w:r>
      <w:r>
        <w:rPr>
          <w:spacing w:val="-2"/>
        </w:rPr>
        <w:t xml:space="preserve">within </w:t>
      </w:r>
      <w:r>
        <w:t>each committee’s terms of reference. The Schedule of Delegation incorporated within the Corporate</w:t>
      </w:r>
      <w:r>
        <w:rPr>
          <w:spacing w:val="-15"/>
        </w:rPr>
        <w:t xml:space="preserve"> </w:t>
      </w:r>
      <w:r>
        <w:t>Governance</w:t>
      </w:r>
      <w:r>
        <w:rPr>
          <w:spacing w:val="-15"/>
        </w:rPr>
        <w:t xml:space="preserve"> </w:t>
      </w:r>
      <w:r>
        <w:t>Framework</w:t>
      </w:r>
      <w:r>
        <w:rPr>
          <w:spacing w:val="-15"/>
        </w:rPr>
        <w:t xml:space="preserve"> </w:t>
      </w:r>
      <w:r>
        <w:t>defines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approved</w:t>
      </w:r>
      <w:r>
        <w:rPr>
          <w:spacing w:val="-16"/>
        </w:rPr>
        <w:t xml:space="preserve"> </w:t>
      </w:r>
      <w:r>
        <w:t>level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authority.</w:t>
      </w:r>
    </w:p>
    <w:p w14:paraId="3BE2D5FD" w14:textId="77777777" w:rsidR="00F275D1" w:rsidRDefault="00F275D1">
      <w:pPr>
        <w:pStyle w:val="BodyText"/>
        <w:spacing w:before="3"/>
        <w:rPr>
          <w:sz w:val="26"/>
        </w:rPr>
      </w:pPr>
    </w:p>
    <w:p w14:paraId="08381791" w14:textId="77777777" w:rsidR="00F275D1" w:rsidRDefault="007D7ADE">
      <w:pPr>
        <w:pStyle w:val="Heading5"/>
      </w:pPr>
      <w:r>
        <w:rPr>
          <w:w w:val="105"/>
        </w:rPr>
        <w:t>Governance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Committee </w:t>
      </w:r>
      <w:r>
        <w:rPr>
          <w:spacing w:val="-2"/>
          <w:w w:val="105"/>
        </w:rPr>
        <w:t>Structure</w:t>
      </w:r>
    </w:p>
    <w:p w14:paraId="6AECC22E" w14:textId="77777777" w:rsidR="00F275D1" w:rsidRDefault="007D7ADE">
      <w:pPr>
        <w:pStyle w:val="BodyText"/>
        <w:spacing w:before="73" w:line="319" w:lineRule="auto"/>
        <w:ind w:left="998" w:right="1096"/>
        <w:jc w:val="both"/>
      </w:pP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diagram</w:t>
      </w:r>
      <w:r>
        <w:rPr>
          <w:spacing w:val="-8"/>
        </w:rPr>
        <w:t xml:space="preserve"> </w:t>
      </w:r>
      <w:r>
        <w:t>outlines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committee</w:t>
      </w:r>
      <w:r>
        <w:rPr>
          <w:spacing w:val="-9"/>
        </w:rPr>
        <w:t xml:space="preserve"> </w:t>
      </w:r>
      <w:r>
        <w:t>structure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relation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corporate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 xml:space="preserve">academic </w:t>
      </w:r>
      <w:r>
        <w:rPr>
          <w:spacing w:val="-6"/>
        </w:rPr>
        <w:t>governance</w:t>
      </w:r>
      <w:r>
        <w:rPr>
          <w:spacing w:val="-18"/>
        </w:rPr>
        <w:t xml:space="preserve"> </w:t>
      </w:r>
      <w:r>
        <w:rPr>
          <w:spacing w:val="-6"/>
        </w:rPr>
        <w:t>in</w:t>
      </w:r>
      <w:r>
        <w:rPr>
          <w:spacing w:val="-23"/>
        </w:rPr>
        <w:t xml:space="preserve"> </w:t>
      </w:r>
      <w:r>
        <w:rPr>
          <w:spacing w:val="-6"/>
        </w:rPr>
        <w:t>place</w:t>
      </w:r>
      <w:r>
        <w:rPr>
          <w:spacing w:val="-22"/>
        </w:rPr>
        <w:t xml:space="preserve"> </w:t>
      </w:r>
      <w:r>
        <w:rPr>
          <w:spacing w:val="-6"/>
        </w:rPr>
        <w:t>during</w:t>
      </w:r>
      <w:r>
        <w:rPr>
          <w:spacing w:val="-19"/>
        </w:rPr>
        <w:t xml:space="preserve"> </w:t>
      </w:r>
      <w:r>
        <w:rPr>
          <w:spacing w:val="-6"/>
        </w:rPr>
        <w:t>2021/22.</w:t>
      </w:r>
      <w:r>
        <w:rPr>
          <w:spacing w:val="-21"/>
        </w:rPr>
        <w:t xml:space="preserve"> </w:t>
      </w:r>
      <w:r>
        <w:rPr>
          <w:spacing w:val="-6"/>
        </w:rPr>
        <w:t>Revisions</w:t>
      </w:r>
      <w:r>
        <w:rPr>
          <w:spacing w:val="-20"/>
        </w:rPr>
        <w:t xml:space="preserve"> </w:t>
      </w:r>
      <w:r>
        <w:rPr>
          <w:spacing w:val="-6"/>
        </w:rPr>
        <w:t>are</w:t>
      </w:r>
      <w:r>
        <w:rPr>
          <w:spacing w:val="-22"/>
        </w:rPr>
        <w:t xml:space="preserve"> </w:t>
      </w:r>
      <w:r>
        <w:rPr>
          <w:spacing w:val="-6"/>
        </w:rPr>
        <w:t>in</w:t>
      </w:r>
      <w:r>
        <w:rPr>
          <w:spacing w:val="-21"/>
        </w:rPr>
        <w:t xml:space="preserve"> </w:t>
      </w:r>
      <w:r>
        <w:rPr>
          <w:spacing w:val="-6"/>
        </w:rPr>
        <w:t>the</w:t>
      </w:r>
      <w:r>
        <w:rPr>
          <w:spacing w:val="-20"/>
        </w:rPr>
        <w:t xml:space="preserve"> </w:t>
      </w:r>
      <w:r>
        <w:rPr>
          <w:spacing w:val="-6"/>
        </w:rPr>
        <w:t>process</w:t>
      </w:r>
      <w:r>
        <w:rPr>
          <w:spacing w:val="-22"/>
        </w:rPr>
        <w:t xml:space="preserve"> </w:t>
      </w:r>
      <w:r>
        <w:rPr>
          <w:spacing w:val="-6"/>
        </w:rPr>
        <w:t>of</w:t>
      </w:r>
      <w:r>
        <w:rPr>
          <w:spacing w:val="-21"/>
        </w:rPr>
        <w:t xml:space="preserve"> </w:t>
      </w:r>
      <w:r>
        <w:rPr>
          <w:spacing w:val="-6"/>
        </w:rPr>
        <w:t>being</w:t>
      </w:r>
      <w:r>
        <w:rPr>
          <w:spacing w:val="-22"/>
        </w:rPr>
        <w:t xml:space="preserve"> </w:t>
      </w:r>
      <w:r>
        <w:rPr>
          <w:spacing w:val="-6"/>
        </w:rPr>
        <w:t>implemented</w:t>
      </w:r>
      <w:r>
        <w:rPr>
          <w:spacing w:val="-20"/>
        </w:rPr>
        <w:t xml:space="preserve"> </w:t>
      </w:r>
      <w:r>
        <w:rPr>
          <w:spacing w:val="-6"/>
        </w:rPr>
        <w:t>in</w:t>
      </w:r>
      <w:r>
        <w:rPr>
          <w:spacing w:val="-21"/>
        </w:rPr>
        <w:t xml:space="preserve"> </w:t>
      </w:r>
      <w:r>
        <w:rPr>
          <w:spacing w:val="-6"/>
        </w:rPr>
        <w:t>2022/23.</w:t>
      </w:r>
    </w:p>
    <w:p w14:paraId="17E25ADF" w14:textId="77777777" w:rsidR="00F275D1" w:rsidRDefault="00F275D1">
      <w:pPr>
        <w:spacing w:line="319" w:lineRule="auto"/>
        <w:jc w:val="both"/>
        <w:sectPr w:rsidR="00F275D1">
          <w:pgSz w:w="11910" w:h="16840"/>
          <w:pgMar w:top="1080" w:right="320" w:bottom="960" w:left="420" w:header="739" w:footer="776" w:gutter="0"/>
          <w:cols w:space="720"/>
        </w:sectPr>
      </w:pPr>
    </w:p>
    <w:p w14:paraId="61C4CFBD" w14:textId="77777777" w:rsidR="00F275D1" w:rsidRDefault="00F275D1">
      <w:pPr>
        <w:pStyle w:val="BodyText"/>
      </w:pPr>
    </w:p>
    <w:p w14:paraId="56625E60" w14:textId="77777777" w:rsidR="00F275D1" w:rsidRDefault="00F275D1">
      <w:pPr>
        <w:pStyle w:val="BodyText"/>
      </w:pPr>
    </w:p>
    <w:p w14:paraId="16CB651D" w14:textId="77777777" w:rsidR="00F275D1" w:rsidRDefault="00F275D1">
      <w:pPr>
        <w:pStyle w:val="BodyText"/>
        <w:spacing w:before="3"/>
        <w:rPr>
          <w:sz w:val="14"/>
        </w:rPr>
      </w:pPr>
    </w:p>
    <w:p w14:paraId="13F2D404" w14:textId="77777777" w:rsidR="00F275D1" w:rsidRDefault="007D7ADE">
      <w:pPr>
        <w:pStyle w:val="BodyText"/>
        <w:ind w:left="714"/>
      </w:pPr>
      <w:r>
        <w:rPr>
          <w:noProof/>
        </w:rPr>
        <w:drawing>
          <wp:inline distT="0" distB="0" distL="0" distR="0" wp14:anchorId="01812CDE" wp14:editId="53A2EFB4">
            <wp:extent cx="6151265" cy="3544252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1265" cy="354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C660F" w14:textId="77777777" w:rsidR="00F275D1" w:rsidRDefault="00F275D1">
      <w:pPr>
        <w:pStyle w:val="BodyText"/>
      </w:pPr>
    </w:p>
    <w:p w14:paraId="07A427AB" w14:textId="77777777" w:rsidR="00F275D1" w:rsidRDefault="00F275D1">
      <w:pPr>
        <w:pStyle w:val="BodyText"/>
      </w:pPr>
    </w:p>
    <w:p w14:paraId="3F9272E9" w14:textId="77777777" w:rsidR="00F275D1" w:rsidRDefault="00F275D1">
      <w:pPr>
        <w:pStyle w:val="BodyText"/>
        <w:rPr>
          <w:sz w:val="25"/>
        </w:rPr>
      </w:pPr>
    </w:p>
    <w:p w14:paraId="704F196D" w14:textId="77777777" w:rsidR="00F275D1" w:rsidRDefault="007D7ADE">
      <w:pPr>
        <w:pStyle w:val="BodyText"/>
        <w:spacing w:before="93"/>
        <w:ind w:left="998"/>
        <w:jc w:val="both"/>
        <w:rPr>
          <w:rFonts w:ascii="Arial Black"/>
        </w:rPr>
      </w:pPr>
      <w:r>
        <w:rPr>
          <w:rFonts w:ascii="Arial Black"/>
          <w:w w:val="90"/>
        </w:rPr>
        <w:t>The</w:t>
      </w:r>
      <w:r>
        <w:rPr>
          <w:rFonts w:ascii="Arial Black"/>
          <w:spacing w:val="-4"/>
          <w:w w:val="90"/>
        </w:rPr>
        <w:t xml:space="preserve"> </w:t>
      </w:r>
      <w:r>
        <w:rPr>
          <w:rFonts w:ascii="Arial Black"/>
          <w:w w:val="90"/>
        </w:rPr>
        <w:t>key</w:t>
      </w:r>
      <w:r>
        <w:rPr>
          <w:rFonts w:ascii="Arial Black"/>
          <w:spacing w:val="-3"/>
          <w:w w:val="90"/>
        </w:rPr>
        <w:t xml:space="preserve"> </w:t>
      </w:r>
      <w:r>
        <w:rPr>
          <w:rFonts w:ascii="Arial Black"/>
          <w:w w:val="90"/>
        </w:rPr>
        <w:t>Governing</w:t>
      </w:r>
      <w:r>
        <w:rPr>
          <w:rFonts w:ascii="Arial Black"/>
          <w:spacing w:val="-2"/>
          <w:w w:val="90"/>
        </w:rPr>
        <w:t xml:space="preserve"> </w:t>
      </w:r>
      <w:r>
        <w:rPr>
          <w:rFonts w:ascii="Arial Black"/>
          <w:w w:val="90"/>
        </w:rPr>
        <w:t>Body</w:t>
      </w:r>
      <w:r>
        <w:rPr>
          <w:rFonts w:ascii="Arial Black"/>
          <w:spacing w:val="-4"/>
          <w:w w:val="90"/>
        </w:rPr>
        <w:t xml:space="preserve"> </w:t>
      </w:r>
      <w:r>
        <w:rPr>
          <w:rFonts w:ascii="Arial Black"/>
          <w:w w:val="90"/>
        </w:rPr>
        <w:t>Committees</w:t>
      </w:r>
      <w:r>
        <w:rPr>
          <w:rFonts w:ascii="Arial Black"/>
          <w:spacing w:val="-3"/>
          <w:w w:val="90"/>
        </w:rPr>
        <w:t xml:space="preserve"> </w:t>
      </w:r>
      <w:r>
        <w:rPr>
          <w:rFonts w:ascii="Arial Black"/>
          <w:spacing w:val="-2"/>
          <w:w w:val="90"/>
        </w:rPr>
        <w:t>include:</w:t>
      </w:r>
    </w:p>
    <w:p w14:paraId="258F6110" w14:textId="77777777" w:rsidR="00F275D1" w:rsidRDefault="00F275D1">
      <w:pPr>
        <w:pStyle w:val="BodyText"/>
        <w:spacing w:before="6"/>
        <w:rPr>
          <w:rFonts w:ascii="Arial Black"/>
          <w:sz w:val="24"/>
        </w:rPr>
      </w:pPr>
    </w:p>
    <w:p w14:paraId="088B5D09" w14:textId="77777777" w:rsidR="00F275D1" w:rsidRDefault="007D7ADE">
      <w:pPr>
        <w:pStyle w:val="ListParagraph"/>
        <w:numPr>
          <w:ilvl w:val="0"/>
          <w:numId w:val="11"/>
        </w:numPr>
        <w:tabs>
          <w:tab w:val="left" w:pos="1718"/>
          <w:tab w:val="left" w:pos="1719"/>
        </w:tabs>
        <w:ind w:hanging="361"/>
        <w:jc w:val="left"/>
        <w:rPr>
          <w:rFonts w:ascii="Arial Black" w:hAnsi="Arial Black"/>
          <w:sz w:val="20"/>
        </w:rPr>
      </w:pPr>
      <w:r>
        <w:rPr>
          <w:rFonts w:ascii="Arial Black" w:hAnsi="Arial Black"/>
          <w:w w:val="90"/>
          <w:sz w:val="20"/>
        </w:rPr>
        <w:t>Audit</w:t>
      </w:r>
      <w:r>
        <w:rPr>
          <w:rFonts w:ascii="Arial Black" w:hAnsi="Arial Black"/>
          <w:spacing w:val="3"/>
          <w:sz w:val="20"/>
        </w:rPr>
        <w:t xml:space="preserve"> </w:t>
      </w:r>
      <w:r>
        <w:rPr>
          <w:rFonts w:ascii="Arial Black" w:hAnsi="Arial Black"/>
          <w:spacing w:val="-2"/>
          <w:sz w:val="20"/>
        </w:rPr>
        <w:t>Committee</w:t>
      </w:r>
    </w:p>
    <w:p w14:paraId="657CDAEA" w14:textId="77777777" w:rsidR="00F275D1" w:rsidRDefault="007D7ADE">
      <w:pPr>
        <w:pStyle w:val="BodyText"/>
        <w:spacing w:before="60" w:line="319" w:lineRule="auto"/>
        <w:ind w:left="998" w:right="1097"/>
        <w:jc w:val="both"/>
      </w:pPr>
      <w:r>
        <w:rPr>
          <w:spacing w:val="-4"/>
        </w:rPr>
        <w:t>Meets</w:t>
      </w:r>
      <w:r>
        <w:rPr>
          <w:spacing w:val="-9"/>
        </w:rPr>
        <w:t xml:space="preserve"> </w:t>
      </w:r>
      <w:r>
        <w:rPr>
          <w:spacing w:val="-4"/>
        </w:rPr>
        <w:t>with</w:t>
      </w:r>
      <w:r>
        <w:rPr>
          <w:spacing w:val="-9"/>
        </w:rPr>
        <w:t xml:space="preserve"> </w:t>
      </w:r>
      <w:r>
        <w:rPr>
          <w:spacing w:val="-4"/>
        </w:rPr>
        <w:t>external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internal</w:t>
      </w:r>
      <w:r>
        <w:rPr>
          <w:spacing w:val="-9"/>
        </w:rPr>
        <w:t xml:space="preserve"> </w:t>
      </w:r>
      <w:r>
        <w:rPr>
          <w:spacing w:val="-4"/>
        </w:rPr>
        <w:t>auditors</w:t>
      </w:r>
      <w:r>
        <w:rPr>
          <w:spacing w:val="-6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review</w:t>
      </w:r>
      <w:r>
        <w:rPr>
          <w:spacing w:val="-9"/>
        </w:rPr>
        <w:t xml:space="preserve"> </w:t>
      </w:r>
      <w:r>
        <w:rPr>
          <w:spacing w:val="-4"/>
        </w:rPr>
        <w:t>audit</w:t>
      </w:r>
      <w:r>
        <w:rPr>
          <w:spacing w:val="-10"/>
        </w:rPr>
        <w:t xml:space="preserve"> </w:t>
      </w:r>
      <w:r>
        <w:rPr>
          <w:spacing w:val="-4"/>
        </w:rPr>
        <w:t>findings;</w:t>
      </w:r>
      <w:r>
        <w:rPr>
          <w:spacing w:val="-10"/>
        </w:rPr>
        <w:t xml:space="preserve"> </w:t>
      </w:r>
      <w:r>
        <w:rPr>
          <w:spacing w:val="-4"/>
        </w:rPr>
        <w:t>review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financial</w:t>
      </w:r>
      <w:r>
        <w:rPr>
          <w:spacing w:val="-10"/>
        </w:rPr>
        <w:t xml:space="preserve"> </w:t>
      </w:r>
      <w:r>
        <w:rPr>
          <w:spacing w:val="-4"/>
        </w:rPr>
        <w:t>statements and</w:t>
      </w:r>
      <w:r>
        <w:rPr>
          <w:spacing w:val="-5"/>
        </w:rPr>
        <w:t xml:space="preserve"> </w:t>
      </w:r>
      <w:r>
        <w:rPr>
          <w:spacing w:val="-4"/>
        </w:rPr>
        <w:t>accounting policies;</w:t>
      </w:r>
      <w:r>
        <w:rPr>
          <w:spacing w:val="-8"/>
        </w:rPr>
        <w:t xml:space="preserve"> </w:t>
      </w:r>
      <w:r>
        <w:rPr>
          <w:spacing w:val="-4"/>
        </w:rPr>
        <w:t>monitor</w:t>
      </w:r>
      <w:r>
        <w:rPr>
          <w:spacing w:val="-5"/>
        </w:rPr>
        <w:t xml:space="preserve"> </w:t>
      </w:r>
      <w:r>
        <w:rPr>
          <w:spacing w:val="-4"/>
        </w:rPr>
        <w:t>regulatory</w:t>
      </w:r>
      <w:r>
        <w:rPr>
          <w:spacing w:val="-5"/>
        </w:rPr>
        <w:t xml:space="preserve"> </w:t>
      </w:r>
      <w:r>
        <w:rPr>
          <w:spacing w:val="-4"/>
        </w:rPr>
        <w:t>adherence;</w:t>
      </w:r>
      <w:r>
        <w:rPr>
          <w:spacing w:val="-6"/>
        </w:rPr>
        <w:t xml:space="preserve"> </w:t>
      </w:r>
      <w:r>
        <w:rPr>
          <w:spacing w:val="-4"/>
        </w:rPr>
        <w:t>review</w:t>
      </w:r>
      <w:r>
        <w:rPr>
          <w:spacing w:val="-7"/>
        </w:rPr>
        <w:t xml:space="preserve"> </w:t>
      </w:r>
      <w:r>
        <w:rPr>
          <w:spacing w:val="-4"/>
        </w:rPr>
        <w:t>effectiveness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health,</w:t>
      </w:r>
      <w:r>
        <w:rPr>
          <w:spacing w:val="-6"/>
        </w:rPr>
        <w:t xml:space="preserve"> </w:t>
      </w:r>
      <w:proofErr w:type="gramStart"/>
      <w:r>
        <w:rPr>
          <w:spacing w:val="-4"/>
        </w:rPr>
        <w:t>safety</w:t>
      </w:r>
      <w:proofErr w:type="gramEnd"/>
      <w:r>
        <w:rPr>
          <w:spacing w:val="-5"/>
        </w:rPr>
        <w:t xml:space="preserve"> </w:t>
      </w:r>
      <w:r>
        <w:rPr>
          <w:spacing w:val="-4"/>
        </w:rPr>
        <w:t xml:space="preserve">and </w:t>
      </w:r>
      <w:r>
        <w:rPr>
          <w:spacing w:val="-6"/>
        </w:rPr>
        <w:t xml:space="preserve">wellbeing arrangements; review risk management controls; review value for money arrangements; </w:t>
      </w:r>
      <w:r>
        <w:t>and</w:t>
      </w:r>
      <w:r>
        <w:rPr>
          <w:spacing w:val="-2"/>
        </w:rPr>
        <w:t xml:space="preserve"> </w:t>
      </w:r>
      <w:r>
        <w:t>monitor</w:t>
      </w:r>
      <w:r>
        <w:rPr>
          <w:spacing w:val="-2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assurance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data.</w:t>
      </w:r>
    </w:p>
    <w:p w14:paraId="01E72924" w14:textId="77777777" w:rsidR="00F275D1" w:rsidRDefault="00F275D1">
      <w:pPr>
        <w:pStyle w:val="BodyText"/>
        <w:spacing w:before="2"/>
        <w:rPr>
          <w:sz w:val="24"/>
        </w:rPr>
      </w:pPr>
    </w:p>
    <w:p w14:paraId="1C21ED4C" w14:textId="77777777" w:rsidR="00F275D1" w:rsidRDefault="007D7ADE">
      <w:pPr>
        <w:pStyle w:val="ListParagraph"/>
        <w:numPr>
          <w:ilvl w:val="0"/>
          <w:numId w:val="11"/>
        </w:numPr>
        <w:tabs>
          <w:tab w:val="left" w:pos="1718"/>
          <w:tab w:val="left" w:pos="1719"/>
        </w:tabs>
        <w:ind w:hanging="361"/>
        <w:jc w:val="left"/>
        <w:rPr>
          <w:rFonts w:ascii="Arial Black" w:hAnsi="Arial Black"/>
          <w:sz w:val="20"/>
        </w:rPr>
      </w:pPr>
      <w:r>
        <w:rPr>
          <w:rFonts w:ascii="Arial Black" w:hAnsi="Arial Black"/>
          <w:w w:val="90"/>
          <w:sz w:val="20"/>
        </w:rPr>
        <w:t>Diversity</w:t>
      </w:r>
      <w:r>
        <w:rPr>
          <w:rFonts w:ascii="Arial Black" w:hAnsi="Arial Black"/>
          <w:spacing w:val="-1"/>
          <w:w w:val="90"/>
          <w:sz w:val="20"/>
        </w:rPr>
        <w:t xml:space="preserve"> </w:t>
      </w:r>
      <w:r>
        <w:rPr>
          <w:rFonts w:ascii="Arial Black" w:hAnsi="Arial Black"/>
          <w:w w:val="90"/>
          <w:sz w:val="20"/>
        </w:rPr>
        <w:t>and</w:t>
      </w:r>
      <w:r>
        <w:rPr>
          <w:rFonts w:ascii="Arial Black" w:hAnsi="Arial Black"/>
          <w:spacing w:val="-6"/>
          <w:sz w:val="20"/>
        </w:rPr>
        <w:t xml:space="preserve"> </w:t>
      </w:r>
      <w:r>
        <w:rPr>
          <w:rFonts w:ascii="Arial Black" w:hAnsi="Arial Black"/>
          <w:w w:val="90"/>
          <w:sz w:val="20"/>
        </w:rPr>
        <w:t>Inclusion</w:t>
      </w:r>
      <w:r>
        <w:rPr>
          <w:rFonts w:ascii="Arial Black" w:hAnsi="Arial Black"/>
          <w:spacing w:val="-2"/>
          <w:sz w:val="20"/>
        </w:rPr>
        <w:t xml:space="preserve"> </w:t>
      </w:r>
      <w:r>
        <w:rPr>
          <w:rFonts w:ascii="Arial Black" w:hAnsi="Arial Black"/>
          <w:spacing w:val="-2"/>
          <w:w w:val="90"/>
          <w:sz w:val="20"/>
        </w:rPr>
        <w:t>Committee</w:t>
      </w:r>
    </w:p>
    <w:p w14:paraId="5C993E53" w14:textId="77777777" w:rsidR="00F275D1" w:rsidRDefault="007D7ADE">
      <w:pPr>
        <w:pStyle w:val="BodyText"/>
        <w:spacing w:before="60" w:line="319" w:lineRule="auto"/>
        <w:ind w:left="998" w:right="1096"/>
        <w:jc w:val="both"/>
      </w:pPr>
      <w:r>
        <w:rPr>
          <w:spacing w:val="-2"/>
        </w:rPr>
        <w:t>Provides</w:t>
      </w:r>
      <w:r>
        <w:rPr>
          <w:spacing w:val="-13"/>
        </w:rPr>
        <w:t xml:space="preserve"> </w:t>
      </w:r>
      <w:r>
        <w:rPr>
          <w:spacing w:val="-2"/>
        </w:rPr>
        <w:t>assurance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Governing</w:t>
      </w:r>
      <w:r>
        <w:rPr>
          <w:spacing w:val="-12"/>
        </w:rPr>
        <w:t xml:space="preserve"> </w:t>
      </w:r>
      <w:r>
        <w:rPr>
          <w:spacing w:val="-2"/>
        </w:rPr>
        <w:t>Body</w:t>
      </w:r>
      <w:r>
        <w:rPr>
          <w:spacing w:val="-13"/>
        </w:rPr>
        <w:t xml:space="preserve"> </w:t>
      </w:r>
      <w:r>
        <w:rPr>
          <w:spacing w:val="-2"/>
        </w:rPr>
        <w:t>in</w:t>
      </w:r>
      <w:r>
        <w:rPr>
          <w:spacing w:val="-13"/>
        </w:rPr>
        <w:t xml:space="preserve"> </w:t>
      </w:r>
      <w:r>
        <w:rPr>
          <w:spacing w:val="-2"/>
        </w:rPr>
        <w:t>relation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effective</w:t>
      </w:r>
      <w:r>
        <w:rPr>
          <w:spacing w:val="-13"/>
        </w:rPr>
        <w:t xml:space="preserve"> </w:t>
      </w:r>
      <w:r>
        <w:rPr>
          <w:spacing w:val="-2"/>
        </w:rPr>
        <w:t>promotion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 xml:space="preserve">progression </w:t>
      </w:r>
      <w:r>
        <w:t xml:space="preserve">of equality, diversity, participation and inclusion across the institution and compliance with </w:t>
      </w:r>
      <w:r>
        <w:rPr>
          <w:spacing w:val="-6"/>
        </w:rPr>
        <w:t xml:space="preserve">legislation covering rights of staff, applicants, </w:t>
      </w:r>
      <w:proofErr w:type="gramStart"/>
      <w:r>
        <w:rPr>
          <w:spacing w:val="-6"/>
        </w:rPr>
        <w:t>students</w:t>
      </w:r>
      <w:proofErr w:type="gramEnd"/>
      <w:r>
        <w:rPr>
          <w:spacing w:val="-6"/>
        </w:rPr>
        <w:t xml:space="preserve"> and governors not to suffer discrimination.</w:t>
      </w:r>
    </w:p>
    <w:p w14:paraId="7DF8CC17" w14:textId="77777777" w:rsidR="00F275D1" w:rsidRDefault="00F275D1">
      <w:pPr>
        <w:pStyle w:val="BodyText"/>
        <w:spacing w:before="3"/>
        <w:rPr>
          <w:sz w:val="24"/>
        </w:rPr>
      </w:pPr>
    </w:p>
    <w:p w14:paraId="4CBA9BAB" w14:textId="77777777" w:rsidR="00F275D1" w:rsidRDefault="007D7ADE">
      <w:pPr>
        <w:pStyle w:val="ListParagraph"/>
        <w:numPr>
          <w:ilvl w:val="0"/>
          <w:numId w:val="11"/>
        </w:numPr>
        <w:tabs>
          <w:tab w:val="left" w:pos="1718"/>
          <w:tab w:val="left" w:pos="1719"/>
        </w:tabs>
        <w:ind w:hanging="361"/>
        <w:jc w:val="left"/>
        <w:rPr>
          <w:rFonts w:ascii="Arial Black" w:hAnsi="Arial Black"/>
          <w:sz w:val="20"/>
        </w:rPr>
      </w:pPr>
      <w:r>
        <w:rPr>
          <w:rFonts w:ascii="Arial Black" w:hAnsi="Arial Black"/>
          <w:w w:val="85"/>
          <w:sz w:val="20"/>
        </w:rPr>
        <w:t>Finance</w:t>
      </w:r>
      <w:r>
        <w:rPr>
          <w:rFonts w:ascii="Arial Black" w:hAnsi="Arial Black"/>
          <w:spacing w:val="9"/>
          <w:sz w:val="20"/>
        </w:rPr>
        <w:t xml:space="preserve"> </w:t>
      </w:r>
      <w:r>
        <w:rPr>
          <w:rFonts w:ascii="Arial Black" w:hAnsi="Arial Black"/>
          <w:w w:val="85"/>
          <w:sz w:val="20"/>
        </w:rPr>
        <w:t>and</w:t>
      </w:r>
      <w:r>
        <w:rPr>
          <w:rFonts w:ascii="Arial Black" w:hAnsi="Arial Black"/>
          <w:spacing w:val="11"/>
          <w:sz w:val="20"/>
        </w:rPr>
        <w:t xml:space="preserve"> </w:t>
      </w:r>
      <w:r>
        <w:rPr>
          <w:rFonts w:ascii="Arial Black" w:hAnsi="Arial Black"/>
          <w:w w:val="85"/>
          <w:sz w:val="20"/>
        </w:rPr>
        <w:t>Estates</w:t>
      </w:r>
      <w:r>
        <w:rPr>
          <w:rFonts w:ascii="Arial Black" w:hAnsi="Arial Black"/>
          <w:spacing w:val="8"/>
          <w:sz w:val="20"/>
        </w:rPr>
        <w:t xml:space="preserve"> </w:t>
      </w:r>
      <w:r>
        <w:rPr>
          <w:rFonts w:ascii="Arial Black" w:hAnsi="Arial Black"/>
          <w:spacing w:val="-2"/>
          <w:w w:val="85"/>
          <w:sz w:val="20"/>
        </w:rPr>
        <w:t>Committee</w:t>
      </w:r>
    </w:p>
    <w:p w14:paraId="2DF2DF24" w14:textId="77777777" w:rsidR="00F275D1" w:rsidRDefault="007D7ADE">
      <w:pPr>
        <w:pStyle w:val="BodyText"/>
        <w:spacing w:before="59" w:line="319" w:lineRule="auto"/>
        <w:ind w:left="998" w:right="1093"/>
        <w:jc w:val="both"/>
      </w:pPr>
      <w:r>
        <w:t>Monitors financ</w:t>
      </w:r>
      <w:r>
        <w:t xml:space="preserve">e and estates matters and, inter alia, recommends to the Governing Body the </w:t>
      </w:r>
      <w:r>
        <w:rPr>
          <w:spacing w:val="-2"/>
        </w:rPr>
        <w:t>annual</w:t>
      </w:r>
      <w:r>
        <w:rPr>
          <w:spacing w:val="-11"/>
        </w:rPr>
        <w:t xml:space="preserve"> </w:t>
      </w:r>
      <w:r>
        <w:rPr>
          <w:spacing w:val="-2"/>
        </w:rPr>
        <w:t>revenue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capital</w:t>
      </w:r>
      <w:r>
        <w:rPr>
          <w:spacing w:val="-11"/>
        </w:rPr>
        <w:t xml:space="preserve"> </w:t>
      </w:r>
      <w:r>
        <w:rPr>
          <w:spacing w:val="-2"/>
        </w:rPr>
        <w:t>budgets;</w:t>
      </w:r>
      <w:r>
        <w:rPr>
          <w:spacing w:val="-11"/>
        </w:rPr>
        <w:t xml:space="preserve"> </w:t>
      </w:r>
      <w:r>
        <w:rPr>
          <w:spacing w:val="-2"/>
        </w:rPr>
        <w:t>monitors</w:t>
      </w:r>
      <w:r>
        <w:rPr>
          <w:spacing w:val="-11"/>
        </w:rPr>
        <w:t xml:space="preserve"> </w:t>
      </w:r>
      <w:r>
        <w:rPr>
          <w:spacing w:val="-2"/>
        </w:rPr>
        <w:t>performance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relation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approved</w:t>
      </w:r>
      <w:r>
        <w:rPr>
          <w:spacing w:val="-11"/>
        </w:rPr>
        <w:t xml:space="preserve"> </w:t>
      </w:r>
      <w:r>
        <w:rPr>
          <w:spacing w:val="-2"/>
        </w:rPr>
        <w:t xml:space="preserve">budgets; </w:t>
      </w:r>
      <w:r>
        <w:t>reviews</w:t>
      </w:r>
      <w:r>
        <w:rPr>
          <w:spacing w:val="-16"/>
        </w:rPr>
        <w:t xml:space="preserve"> </w:t>
      </w:r>
      <w:r>
        <w:t>detailed</w:t>
      </w:r>
      <w:r>
        <w:rPr>
          <w:spacing w:val="-16"/>
        </w:rPr>
        <w:t xml:space="preserve"> </w:t>
      </w:r>
      <w:r>
        <w:t>financial</w:t>
      </w:r>
      <w:r>
        <w:rPr>
          <w:spacing w:val="-16"/>
        </w:rPr>
        <w:t xml:space="preserve"> </w:t>
      </w:r>
      <w:r>
        <w:t>statements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recommends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Governing</w:t>
      </w:r>
      <w:r>
        <w:rPr>
          <w:spacing w:val="-16"/>
        </w:rPr>
        <w:t xml:space="preserve"> </w:t>
      </w:r>
      <w:r>
        <w:t>Body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adoption</w:t>
      </w:r>
      <w:r>
        <w:rPr>
          <w:spacing w:val="-15"/>
        </w:rPr>
        <w:t xml:space="preserve"> </w:t>
      </w:r>
      <w:r>
        <w:t>and publication,</w:t>
      </w:r>
      <w:r>
        <w:rPr>
          <w:spacing w:val="-7"/>
        </w:rPr>
        <w:t xml:space="preserve"> </w:t>
      </w:r>
      <w:r>
        <w:t>reviews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significant</w:t>
      </w:r>
      <w:r>
        <w:rPr>
          <w:spacing w:val="-7"/>
        </w:rPr>
        <w:t xml:space="preserve"> </w:t>
      </w:r>
      <w:r>
        <w:t>risks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reviews</w:t>
      </w:r>
      <w:r>
        <w:rPr>
          <w:spacing w:val="-7"/>
        </w:rPr>
        <w:t xml:space="preserve"> </w:t>
      </w:r>
      <w:r>
        <w:t>investment</w:t>
      </w:r>
      <w:r>
        <w:rPr>
          <w:spacing w:val="-7"/>
        </w:rPr>
        <w:t xml:space="preserve"> </w:t>
      </w:r>
      <w:r>
        <w:t>strategy</w:t>
      </w:r>
      <w:r>
        <w:rPr>
          <w:spacing w:val="-7"/>
        </w:rPr>
        <w:t xml:space="preserve"> </w:t>
      </w:r>
      <w:r>
        <w:t xml:space="preserve">and </w:t>
      </w:r>
      <w:r>
        <w:rPr>
          <w:spacing w:val="-2"/>
        </w:rPr>
        <w:t>performance.</w:t>
      </w:r>
    </w:p>
    <w:p w14:paraId="596730C2" w14:textId="77777777" w:rsidR="00F275D1" w:rsidRDefault="00F275D1">
      <w:pPr>
        <w:pStyle w:val="BodyText"/>
        <w:spacing w:before="4"/>
        <w:rPr>
          <w:sz w:val="24"/>
        </w:rPr>
      </w:pPr>
    </w:p>
    <w:p w14:paraId="66C663A8" w14:textId="77777777" w:rsidR="00F275D1" w:rsidRDefault="007D7ADE">
      <w:pPr>
        <w:pStyle w:val="ListParagraph"/>
        <w:numPr>
          <w:ilvl w:val="0"/>
          <w:numId w:val="11"/>
        </w:numPr>
        <w:tabs>
          <w:tab w:val="left" w:pos="1718"/>
          <w:tab w:val="left" w:pos="1719"/>
        </w:tabs>
        <w:ind w:hanging="361"/>
        <w:jc w:val="left"/>
        <w:rPr>
          <w:rFonts w:ascii="Arial Black" w:hAnsi="Arial Black"/>
          <w:sz w:val="20"/>
        </w:rPr>
      </w:pPr>
      <w:r>
        <w:rPr>
          <w:rFonts w:ascii="Arial Black" w:hAnsi="Arial Black"/>
          <w:w w:val="90"/>
          <w:sz w:val="20"/>
        </w:rPr>
        <w:t>Human</w:t>
      </w:r>
      <w:r>
        <w:rPr>
          <w:rFonts w:ascii="Arial Black" w:hAnsi="Arial Black"/>
          <w:spacing w:val="-11"/>
          <w:w w:val="90"/>
          <w:sz w:val="20"/>
        </w:rPr>
        <w:t xml:space="preserve"> </w:t>
      </w:r>
      <w:r>
        <w:rPr>
          <w:rFonts w:ascii="Arial Black" w:hAnsi="Arial Black"/>
          <w:w w:val="90"/>
          <w:sz w:val="20"/>
        </w:rPr>
        <w:t>Resources</w:t>
      </w:r>
      <w:r>
        <w:rPr>
          <w:rFonts w:ascii="Arial Black" w:hAnsi="Arial Black"/>
          <w:spacing w:val="-9"/>
          <w:w w:val="90"/>
          <w:sz w:val="20"/>
        </w:rPr>
        <w:t xml:space="preserve"> </w:t>
      </w:r>
      <w:r>
        <w:rPr>
          <w:rFonts w:ascii="Arial Black" w:hAnsi="Arial Black"/>
          <w:spacing w:val="-2"/>
          <w:w w:val="90"/>
          <w:sz w:val="20"/>
        </w:rPr>
        <w:t>Committee</w:t>
      </w:r>
    </w:p>
    <w:p w14:paraId="63EA146C" w14:textId="77777777" w:rsidR="00F275D1" w:rsidRDefault="007D7ADE">
      <w:pPr>
        <w:pStyle w:val="BodyText"/>
        <w:spacing w:before="57" w:line="319" w:lineRule="auto"/>
        <w:ind w:left="998" w:right="1102"/>
        <w:jc w:val="both"/>
      </w:pPr>
      <w:r>
        <w:t xml:space="preserve">Provides assurance to the Governing Body in respect of the effective policies, </w:t>
      </w:r>
      <w:proofErr w:type="gramStart"/>
      <w:r>
        <w:t>processes</w:t>
      </w:r>
      <w:proofErr w:type="gramEnd"/>
      <w:r>
        <w:t xml:space="preserve"> and procedures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rel</w:t>
      </w:r>
      <w:r>
        <w:t>ation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employment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pay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conditions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staff.</w:t>
      </w:r>
    </w:p>
    <w:p w14:paraId="261E5EC2" w14:textId="77777777" w:rsidR="00F275D1" w:rsidRDefault="00F275D1">
      <w:pPr>
        <w:spacing w:line="319" w:lineRule="auto"/>
        <w:jc w:val="both"/>
        <w:sectPr w:rsidR="00F275D1">
          <w:pgSz w:w="11910" w:h="16840"/>
          <w:pgMar w:top="1080" w:right="320" w:bottom="960" w:left="420" w:header="739" w:footer="776" w:gutter="0"/>
          <w:cols w:space="720"/>
        </w:sectPr>
      </w:pPr>
    </w:p>
    <w:p w14:paraId="7626050D" w14:textId="77777777" w:rsidR="00F275D1" w:rsidRDefault="00F275D1">
      <w:pPr>
        <w:pStyle w:val="BodyText"/>
      </w:pPr>
    </w:p>
    <w:p w14:paraId="2B9CB5FD" w14:textId="77777777" w:rsidR="00F275D1" w:rsidRDefault="00F275D1">
      <w:pPr>
        <w:pStyle w:val="BodyText"/>
        <w:spacing w:before="10"/>
        <w:rPr>
          <w:sz w:val="27"/>
        </w:rPr>
      </w:pPr>
    </w:p>
    <w:p w14:paraId="35FE84E6" w14:textId="77777777" w:rsidR="00F275D1" w:rsidRDefault="007D7ADE">
      <w:pPr>
        <w:pStyle w:val="ListParagraph"/>
        <w:numPr>
          <w:ilvl w:val="0"/>
          <w:numId w:val="11"/>
        </w:numPr>
        <w:tabs>
          <w:tab w:val="left" w:pos="1718"/>
          <w:tab w:val="left" w:pos="1719"/>
        </w:tabs>
        <w:spacing w:before="93"/>
        <w:ind w:hanging="361"/>
        <w:jc w:val="left"/>
        <w:rPr>
          <w:rFonts w:ascii="Arial Black" w:hAnsi="Arial Black"/>
          <w:sz w:val="20"/>
        </w:rPr>
      </w:pPr>
      <w:r>
        <w:rPr>
          <w:rFonts w:ascii="Arial Black" w:hAnsi="Arial Black"/>
          <w:w w:val="90"/>
          <w:sz w:val="20"/>
        </w:rPr>
        <w:t>Nominations</w:t>
      </w:r>
      <w:r>
        <w:rPr>
          <w:rFonts w:ascii="Arial Black" w:hAnsi="Arial Black"/>
          <w:spacing w:val="30"/>
          <w:sz w:val="20"/>
        </w:rPr>
        <w:t xml:space="preserve"> </w:t>
      </w:r>
      <w:r>
        <w:rPr>
          <w:rFonts w:ascii="Arial Black" w:hAnsi="Arial Black"/>
          <w:spacing w:val="-2"/>
          <w:sz w:val="20"/>
        </w:rPr>
        <w:t>Committee</w:t>
      </w:r>
    </w:p>
    <w:p w14:paraId="003D4B2B" w14:textId="77777777" w:rsidR="00F275D1" w:rsidRDefault="007D7ADE">
      <w:pPr>
        <w:pStyle w:val="BodyText"/>
        <w:spacing w:before="57" w:line="319" w:lineRule="auto"/>
        <w:ind w:left="998" w:right="1101"/>
        <w:jc w:val="both"/>
      </w:pPr>
      <w:r>
        <w:rPr>
          <w:spacing w:val="-6"/>
        </w:rPr>
        <w:t>Reviews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balance</w:t>
      </w:r>
      <w:r>
        <w:rPr>
          <w:spacing w:val="-10"/>
        </w:rPr>
        <w:t xml:space="preserve"> </w:t>
      </w:r>
      <w:r>
        <w:rPr>
          <w:spacing w:val="-6"/>
        </w:rPr>
        <w:t>of</w:t>
      </w:r>
      <w:r>
        <w:rPr>
          <w:spacing w:val="-9"/>
        </w:rPr>
        <w:t xml:space="preserve"> </w:t>
      </w:r>
      <w:r>
        <w:rPr>
          <w:spacing w:val="-6"/>
        </w:rPr>
        <w:t>skills</w:t>
      </w:r>
      <w:r>
        <w:rPr>
          <w:spacing w:val="-7"/>
        </w:rPr>
        <w:t xml:space="preserve"> </w:t>
      </w:r>
      <w:r>
        <w:rPr>
          <w:spacing w:val="-6"/>
        </w:rPr>
        <w:t>and</w:t>
      </w:r>
      <w:r>
        <w:rPr>
          <w:spacing w:val="-8"/>
        </w:rPr>
        <w:t xml:space="preserve"> </w:t>
      </w:r>
      <w:r>
        <w:rPr>
          <w:spacing w:val="-6"/>
        </w:rPr>
        <w:t>experience</w:t>
      </w:r>
      <w:r>
        <w:rPr>
          <w:spacing w:val="-10"/>
        </w:rPr>
        <w:t xml:space="preserve"> </w:t>
      </w:r>
      <w:r>
        <w:rPr>
          <w:spacing w:val="-6"/>
        </w:rPr>
        <w:t>needs</w:t>
      </w:r>
      <w:r>
        <w:rPr>
          <w:spacing w:val="-7"/>
        </w:rPr>
        <w:t xml:space="preserve"> </w:t>
      </w:r>
      <w:r>
        <w:rPr>
          <w:spacing w:val="-6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Governing Body;</w:t>
      </w:r>
      <w:r>
        <w:rPr>
          <w:spacing w:val="-10"/>
        </w:rPr>
        <w:t xml:space="preserve"> </w:t>
      </w:r>
      <w:r>
        <w:rPr>
          <w:spacing w:val="-6"/>
        </w:rPr>
        <w:t>considers</w:t>
      </w:r>
      <w:r>
        <w:rPr>
          <w:spacing w:val="-7"/>
        </w:rPr>
        <w:t xml:space="preserve"> </w:t>
      </w:r>
      <w:r>
        <w:rPr>
          <w:spacing w:val="-6"/>
        </w:rPr>
        <w:t xml:space="preserve">arrangements </w:t>
      </w:r>
      <w:r>
        <w:t xml:space="preserve">for the identification and selection of new members and makes recommendations for new </w:t>
      </w:r>
      <w:r>
        <w:rPr>
          <w:spacing w:val="-2"/>
        </w:rPr>
        <w:t>appointments.</w:t>
      </w:r>
    </w:p>
    <w:p w14:paraId="4A795B68" w14:textId="77777777" w:rsidR="00F275D1" w:rsidRDefault="00F275D1">
      <w:pPr>
        <w:pStyle w:val="BodyText"/>
        <w:spacing w:before="3"/>
        <w:rPr>
          <w:sz w:val="24"/>
        </w:rPr>
      </w:pPr>
    </w:p>
    <w:p w14:paraId="2CB473C2" w14:textId="77777777" w:rsidR="00F275D1" w:rsidRDefault="007D7ADE">
      <w:pPr>
        <w:pStyle w:val="ListParagraph"/>
        <w:numPr>
          <w:ilvl w:val="0"/>
          <w:numId w:val="11"/>
        </w:numPr>
        <w:tabs>
          <w:tab w:val="left" w:pos="1718"/>
          <w:tab w:val="left" w:pos="1719"/>
        </w:tabs>
        <w:ind w:hanging="361"/>
        <w:jc w:val="left"/>
        <w:rPr>
          <w:rFonts w:ascii="Arial Black" w:hAnsi="Arial Black"/>
          <w:sz w:val="20"/>
        </w:rPr>
      </w:pPr>
      <w:r>
        <w:rPr>
          <w:rFonts w:ascii="Arial Black" w:hAnsi="Arial Black"/>
          <w:w w:val="90"/>
          <w:sz w:val="20"/>
        </w:rPr>
        <w:t>Remuneration</w:t>
      </w:r>
      <w:r>
        <w:rPr>
          <w:rFonts w:ascii="Arial Black" w:hAnsi="Arial Black"/>
          <w:spacing w:val="28"/>
          <w:sz w:val="20"/>
        </w:rPr>
        <w:t xml:space="preserve"> </w:t>
      </w:r>
      <w:r>
        <w:rPr>
          <w:rFonts w:ascii="Arial Black" w:hAnsi="Arial Black"/>
          <w:spacing w:val="-2"/>
          <w:sz w:val="20"/>
        </w:rPr>
        <w:t>Committee</w:t>
      </w:r>
    </w:p>
    <w:p w14:paraId="21C9AC93" w14:textId="77777777" w:rsidR="00F275D1" w:rsidRDefault="007D7ADE">
      <w:pPr>
        <w:pStyle w:val="BodyText"/>
        <w:spacing w:before="59" w:line="319" w:lineRule="auto"/>
        <w:ind w:left="998" w:right="1095"/>
        <w:jc w:val="both"/>
      </w:pPr>
      <w:r>
        <w:rPr>
          <w:spacing w:val="-2"/>
        </w:rPr>
        <w:t>Reviews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performance,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determines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annual</w:t>
      </w:r>
      <w:r>
        <w:rPr>
          <w:spacing w:val="-9"/>
        </w:rPr>
        <w:t xml:space="preserve"> </w:t>
      </w:r>
      <w:r>
        <w:rPr>
          <w:spacing w:val="-2"/>
        </w:rPr>
        <w:t>remuneration,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senior</w:t>
      </w:r>
      <w:r>
        <w:rPr>
          <w:spacing w:val="-8"/>
        </w:rPr>
        <w:t xml:space="preserve"> </w:t>
      </w:r>
      <w:r>
        <w:rPr>
          <w:spacing w:val="-2"/>
        </w:rPr>
        <w:t>post-holders;</w:t>
      </w:r>
      <w:r>
        <w:rPr>
          <w:spacing w:val="-9"/>
        </w:rPr>
        <w:t xml:space="preserve"> </w:t>
      </w:r>
      <w:r>
        <w:rPr>
          <w:spacing w:val="-2"/>
        </w:rPr>
        <w:t>and reviews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remuneration</w:t>
      </w:r>
      <w:r>
        <w:rPr>
          <w:spacing w:val="-14"/>
        </w:rPr>
        <w:t xml:space="preserve"> </w:t>
      </w:r>
      <w:r>
        <w:rPr>
          <w:spacing w:val="-2"/>
        </w:rPr>
        <w:t>policy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executive</w:t>
      </w:r>
      <w:r>
        <w:rPr>
          <w:spacing w:val="-13"/>
        </w:rPr>
        <w:t xml:space="preserve"> </w:t>
      </w:r>
      <w:r>
        <w:rPr>
          <w:spacing w:val="-2"/>
        </w:rPr>
        <w:t>staff.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Chair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Governors</w:t>
      </w:r>
      <w:r>
        <w:rPr>
          <w:spacing w:val="-13"/>
        </w:rPr>
        <w:t xml:space="preserve"> </w:t>
      </w:r>
      <w:r>
        <w:rPr>
          <w:spacing w:val="-2"/>
        </w:rPr>
        <w:t>chairs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Committee with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exception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business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3"/>
        </w:rPr>
        <w:t xml:space="preserve"> </w:t>
      </w:r>
      <w:r>
        <w:rPr>
          <w:spacing w:val="-2"/>
        </w:rPr>
        <w:t>relation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proofErr w:type="gramStart"/>
      <w:r>
        <w:rPr>
          <w:spacing w:val="-2"/>
        </w:rPr>
        <w:t>Principal’s</w:t>
      </w:r>
      <w:proofErr w:type="gramEnd"/>
      <w:r>
        <w:rPr>
          <w:spacing w:val="-13"/>
        </w:rPr>
        <w:t xml:space="preserve"> </w:t>
      </w:r>
      <w:r>
        <w:rPr>
          <w:spacing w:val="-2"/>
        </w:rPr>
        <w:t>remuneration</w:t>
      </w:r>
      <w:r>
        <w:rPr>
          <w:spacing w:val="-13"/>
        </w:rPr>
        <w:t xml:space="preserve"> </w:t>
      </w:r>
      <w:r>
        <w:rPr>
          <w:spacing w:val="-2"/>
        </w:rPr>
        <w:t>when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Deputy</w:t>
      </w:r>
      <w:r>
        <w:rPr>
          <w:spacing w:val="-13"/>
        </w:rPr>
        <w:t xml:space="preserve"> </w:t>
      </w:r>
      <w:r>
        <w:rPr>
          <w:spacing w:val="-2"/>
        </w:rPr>
        <w:t xml:space="preserve">Chair </w:t>
      </w:r>
      <w:r>
        <w:rPr>
          <w:spacing w:val="-6"/>
        </w:rPr>
        <w:t xml:space="preserve">of Governors/Chair of Human Resources Committee chairs proceedings. The following designated </w:t>
      </w:r>
      <w:r>
        <w:rPr>
          <w:spacing w:val="-4"/>
        </w:rPr>
        <w:t>holde</w:t>
      </w:r>
      <w:r>
        <w:rPr>
          <w:spacing w:val="-4"/>
        </w:rPr>
        <w:t>r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senior</w:t>
      </w:r>
      <w:r>
        <w:rPr>
          <w:spacing w:val="-12"/>
        </w:rPr>
        <w:t xml:space="preserve"> </w:t>
      </w:r>
      <w:r>
        <w:rPr>
          <w:spacing w:val="-4"/>
        </w:rPr>
        <w:t>posts</w:t>
      </w:r>
      <w:r>
        <w:rPr>
          <w:spacing w:val="-12"/>
        </w:rPr>
        <w:t xml:space="preserve"> </w:t>
      </w:r>
      <w:r>
        <w:rPr>
          <w:spacing w:val="-4"/>
        </w:rPr>
        <w:t>fall</w:t>
      </w:r>
      <w:r>
        <w:rPr>
          <w:spacing w:val="-12"/>
        </w:rPr>
        <w:t xml:space="preserve"> </w:t>
      </w:r>
      <w:r>
        <w:rPr>
          <w:spacing w:val="-4"/>
        </w:rPr>
        <w:t>under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remit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remuneration</w:t>
      </w:r>
      <w:r>
        <w:rPr>
          <w:spacing w:val="-12"/>
        </w:rPr>
        <w:t xml:space="preserve"> </w:t>
      </w:r>
      <w:r>
        <w:rPr>
          <w:spacing w:val="-4"/>
        </w:rPr>
        <w:t>committee</w:t>
      </w:r>
      <w:r>
        <w:rPr>
          <w:spacing w:val="-11"/>
        </w:rPr>
        <w:t xml:space="preserve"> </w:t>
      </w:r>
      <w:r>
        <w:rPr>
          <w:spacing w:val="-4"/>
        </w:rPr>
        <w:t>in</w:t>
      </w:r>
      <w:r>
        <w:rPr>
          <w:spacing w:val="-12"/>
        </w:rPr>
        <w:t xml:space="preserve"> </w:t>
      </w:r>
      <w:r>
        <w:rPr>
          <w:spacing w:val="-4"/>
        </w:rPr>
        <w:t>terms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 xml:space="preserve">measure </w:t>
      </w:r>
      <w:r>
        <w:t>of remuneration and performance:</w:t>
      </w:r>
    </w:p>
    <w:p w14:paraId="50EE47BC" w14:textId="77777777" w:rsidR="00F275D1" w:rsidRDefault="007D7ADE">
      <w:pPr>
        <w:pStyle w:val="ListParagraph"/>
        <w:numPr>
          <w:ilvl w:val="0"/>
          <w:numId w:val="11"/>
        </w:numPr>
        <w:tabs>
          <w:tab w:val="left" w:pos="1718"/>
          <w:tab w:val="left" w:pos="1719"/>
        </w:tabs>
        <w:spacing w:line="237" w:lineRule="exact"/>
        <w:ind w:hanging="361"/>
        <w:jc w:val="left"/>
        <w:rPr>
          <w:sz w:val="20"/>
        </w:rPr>
      </w:pPr>
      <w:r>
        <w:rPr>
          <w:spacing w:val="-2"/>
          <w:sz w:val="20"/>
        </w:rPr>
        <w:t>Principal</w:t>
      </w:r>
    </w:p>
    <w:p w14:paraId="6042EA4F" w14:textId="77777777" w:rsidR="00F275D1" w:rsidRDefault="007D7ADE">
      <w:pPr>
        <w:pStyle w:val="ListParagraph"/>
        <w:numPr>
          <w:ilvl w:val="0"/>
          <w:numId w:val="11"/>
        </w:numPr>
        <w:tabs>
          <w:tab w:val="left" w:pos="1718"/>
          <w:tab w:val="left" w:pos="1719"/>
        </w:tabs>
        <w:spacing w:before="67"/>
        <w:ind w:hanging="361"/>
        <w:jc w:val="left"/>
        <w:rPr>
          <w:sz w:val="20"/>
        </w:rPr>
      </w:pPr>
      <w:r>
        <w:rPr>
          <w:spacing w:val="-6"/>
          <w:sz w:val="20"/>
        </w:rPr>
        <w:t>Deputy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Principal/Clerk to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Governors</w:t>
      </w:r>
    </w:p>
    <w:p w14:paraId="0223D1F0" w14:textId="77777777" w:rsidR="00F275D1" w:rsidRDefault="007D7ADE">
      <w:pPr>
        <w:pStyle w:val="ListParagraph"/>
        <w:numPr>
          <w:ilvl w:val="0"/>
          <w:numId w:val="11"/>
        </w:numPr>
        <w:tabs>
          <w:tab w:val="left" w:pos="1718"/>
          <w:tab w:val="left" w:pos="1719"/>
        </w:tabs>
        <w:spacing w:before="70"/>
        <w:ind w:hanging="361"/>
        <w:jc w:val="left"/>
        <w:rPr>
          <w:sz w:val="20"/>
        </w:rPr>
      </w:pPr>
      <w:r>
        <w:rPr>
          <w:spacing w:val="-6"/>
          <w:sz w:val="20"/>
        </w:rPr>
        <w:t>Vice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Principal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(Curriculum</w:t>
      </w:r>
      <w:r>
        <w:rPr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Students)</w:t>
      </w:r>
    </w:p>
    <w:p w14:paraId="3339939E" w14:textId="77777777" w:rsidR="00F275D1" w:rsidRDefault="007D7ADE">
      <w:pPr>
        <w:pStyle w:val="ListParagraph"/>
        <w:numPr>
          <w:ilvl w:val="0"/>
          <w:numId w:val="11"/>
        </w:numPr>
        <w:tabs>
          <w:tab w:val="left" w:pos="1718"/>
          <w:tab w:val="left" w:pos="1719"/>
        </w:tabs>
        <w:spacing w:before="67"/>
        <w:ind w:hanging="361"/>
        <w:jc w:val="left"/>
        <w:rPr>
          <w:sz w:val="20"/>
        </w:rPr>
      </w:pPr>
      <w:r>
        <w:rPr>
          <w:spacing w:val="-6"/>
          <w:sz w:val="20"/>
        </w:rPr>
        <w:t>Vice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Principal</w:t>
      </w:r>
      <w:r>
        <w:rPr>
          <w:sz w:val="20"/>
        </w:rPr>
        <w:t xml:space="preserve"> </w:t>
      </w:r>
      <w:r>
        <w:rPr>
          <w:spacing w:val="-6"/>
          <w:sz w:val="20"/>
        </w:rPr>
        <w:t>(Research</w:t>
      </w:r>
      <w:r>
        <w:rPr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z w:val="20"/>
        </w:rPr>
        <w:t xml:space="preserve"> </w:t>
      </w:r>
      <w:r>
        <w:rPr>
          <w:spacing w:val="-6"/>
          <w:sz w:val="20"/>
        </w:rPr>
        <w:t>Knowledge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Exchange)</w:t>
      </w:r>
    </w:p>
    <w:p w14:paraId="42E0ED6A" w14:textId="77777777" w:rsidR="00F275D1" w:rsidRDefault="007D7ADE">
      <w:pPr>
        <w:pStyle w:val="BodyText"/>
        <w:spacing w:before="77"/>
        <w:ind w:left="998"/>
      </w:pPr>
      <w:r>
        <w:t>At</w:t>
      </w:r>
      <w:r>
        <w:rPr>
          <w:spacing w:val="-15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t>autumn</w:t>
      </w:r>
      <w:r>
        <w:rPr>
          <w:spacing w:val="-14"/>
        </w:rPr>
        <w:t xml:space="preserve"> </w:t>
      </w:r>
      <w:r>
        <w:t>2021</w:t>
      </w:r>
      <w:r>
        <w:rPr>
          <w:spacing w:val="-15"/>
        </w:rPr>
        <w:t xml:space="preserve"> </w:t>
      </w:r>
      <w:r>
        <w:t>meeting,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Remuneration</w:t>
      </w:r>
      <w:r>
        <w:rPr>
          <w:spacing w:val="-14"/>
        </w:rPr>
        <w:t xml:space="preserve"> </w:t>
      </w:r>
      <w:r>
        <w:t>Committee</w:t>
      </w:r>
      <w:r>
        <w:rPr>
          <w:spacing w:val="-13"/>
        </w:rPr>
        <w:t xml:space="preserve"> </w:t>
      </w:r>
      <w:r>
        <w:t>approved</w:t>
      </w:r>
      <w:r>
        <w:rPr>
          <w:spacing w:val="-1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new</w:t>
      </w:r>
      <w:r>
        <w:rPr>
          <w:spacing w:val="-14"/>
        </w:rPr>
        <w:t xml:space="preserve"> </w:t>
      </w:r>
      <w:r>
        <w:t>Senior</w:t>
      </w:r>
      <w:r>
        <w:rPr>
          <w:spacing w:val="-16"/>
        </w:rPr>
        <w:t xml:space="preserve"> </w:t>
      </w:r>
      <w:r>
        <w:t>Structure</w:t>
      </w:r>
      <w:r>
        <w:rPr>
          <w:spacing w:val="-12"/>
        </w:rPr>
        <w:t xml:space="preserve"> </w:t>
      </w:r>
      <w:r>
        <w:rPr>
          <w:spacing w:val="-7"/>
        </w:rPr>
        <w:t>in</w:t>
      </w:r>
    </w:p>
    <w:p w14:paraId="4A00E442" w14:textId="77777777" w:rsidR="00F275D1" w:rsidRDefault="007D7ADE">
      <w:pPr>
        <w:pStyle w:val="BodyText"/>
        <w:spacing w:before="76"/>
        <w:ind w:left="998"/>
      </w:pPr>
      <w:r>
        <w:rPr>
          <w:spacing w:val="-6"/>
        </w:rPr>
        <w:t>alignment</w:t>
      </w:r>
      <w:r>
        <w:rPr>
          <w:spacing w:val="-8"/>
        </w:rPr>
        <w:t xml:space="preserve"> </w:t>
      </w:r>
      <w:r>
        <w:rPr>
          <w:spacing w:val="-6"/>
        </w:rPr>
        <w:t>with</w:t>
      </w:r>
      <w:r>
        <w:rPr>
          <w:spacing w:val="-4"/>
        </w:rPr>
        <w:t xml:space="preserve"> </w:t>
      </w:r>
      <w:r>
        <w:rPr>
          <w:spacing w:val="-6"/>
        </w:rPr>
        <w:t>Central’s strategic</w:t>
      </w:r>
      <w:r>
        <w:rPr>
          <w:spacing w:val="-5"/>
        </w:rPr>
        <w:t xml:space="preserve"> </w:t>
      </w:r>
      <w:r>
        <w:rPr>
          <w:spacing w:val="-6"/>
        </w:rPr>
        <w:t>priorities</w:t>
      </w:r>
      <w:r>
        <w:rPr>
          <w:spacing w:val="-5"/>
        </w:rPr>
        <w:t xml:space="preserve"> </w:t>
      </w:r>
      <w:r>
        <w:rPr>
          <w:spacing w:val="-6"/>
        </w:rPr>
        <w:t>in the</w:t>
      </w:r>
      <w:r>
        <w:rPr>
          <w:spacing w:val="-5"/>
        </w:rPr>
        <w:t xml:space="preserve"> </w:t>
      </w:r>
      <w:r>
        <w:rPr>
          <w:spacing w:val="-6"/>
        </w:rPr>
        <w:t>period to</w:t>
      </w:r>
      <w:r>
        <w:rPr>
          <w:spacing w:val="-7"/>
        </w:rPr>
        <w:t xml:space="preserve"> </w:t>
      </w:r>
      <w:r>
        <w:rPr>
          <w:spacing w:val="-6"/>
        </w:rPr>
        <w:t>2023.</w:t>
      </w:r>
    </w:p>
    <w:p w14:paraId="1F418F45" w14:textId="77777777" w:rsidR="00F275D1" w:rsidRDefault="00F275D1">
      <w:pPr>
        <w:pStyle w:val="BodyText"/>
        <w:spacing w:before="3"/>
        <w:rPr>
          <w:sz w:val="33"/>
        </w:rPr>
      </w:pPr>
    </w:p>
    <w:p w14:paraId="312214FF" w14:textId="77777777" w:rsidR="00F275D1" w:rsidRDefault="007D7ADE">
      <w:pPr>
        <w:pStyle w:val="BodyText"/>
        <w:ind w:left="998"/>
        <w:rPr>
          <w:rFonts w:ascii="Calibri"/>
          <w:i/>
        </w:rPr>
      </w:pP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Remuneration</w:t>
      </w:r>
      <w:r>
        <w:rPr>
          <w:spacing w:val="-13"/>
        </w:rPr>
        <w:t xml:space="preserve"> </w:t>
      </w:r>
      <w:r>
        <w:rPr>
          <w:spacing w:val="-2"/>
        </w:rPr>
        <w:t>Committee</w:t>
      </w:r>
      <w:r>
        <w:rPr>
          <w:spacing w:val="-12"/>
        </w:rPr>
        <w:t xml:space="preserve"> </w:t>
      </w:r>
      <w:r>
        <w:rPr>
          <w:spacing w:val="-2"/>
        </w:rPr>
        <w:t>also</w:t>
      </w:r>
      <w:r>
        <w:rPr>
          <w:spacing w:val="-13"/>
        </w:rPr>
        <w:t xml:space="preserve"> </w:t>
      </w:r>
      <w:r>
        <w:rPr>
          <w:spacing w:val="-2"/>
        </w:rPr>
        <w:t>annually</w:t>
      </w:r>
      <w:r>
        <w:rPr>
          <w:spacing w:val="-13"/>
        </w:rPr>
        <w:t xml:space="preserve"> </w:t>
      </w:r>
      <w:r>
        <w:rPr>
          <w:spacing w:val="-2"/>
        </w:rPr>
        <w:t>reviews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pay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performance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rFonts w:ascii="Calibri"/>
          <w:i/>
          <w:spacing w:val="-2"/>
        </w:rPr>
        <w:t>senior</w:t>
      </w:r>
      <w:r>
        <w:rPr>
          <w:rFonts w:ascii="Calibri"/>
          <w:i/>
          <w:spacing w:val="6"/>
        </w:rPr>
        <w:t xml:space="preserve"> </w:t>
      </w:r>
      <w:proofErr w:type="gramStart"/>
      <w:r>
        <w:rPr>
          <w:rFonts w:ascii="Calibri"/>
          <w:i/>
          <w:spacing w:val="-2"/>
        </w:rPr>
        <w:t>managers</w:t>
      </w:r>
      <w:proofErr w:type="gramEnd"/>
    </w:p>
    <w:p w14:paraId="038C46B1" w14:textId="77777777" w:rsidR="00F275D1" w:rsidRDefault="007D7ADE">
      <w:pPr>
        <w:pStyle w:val="BodyText"/>
        <w:spacing w:before="67"/>
        <w:ind w:left="998"/>
      </w:pPr>
      <w:r>
        <w:rPr>
          <w:spacing w:val="-6"/>
        </w:rPr>
        <w:t>at the</w:t>
      </w:r>
      <w:r>
        <w:rPr>
          <w:spacing w:val="-3"/>
        </w:rPr>
        <w:t xml:space="preserve"> </w:t>
      </w:r>
      <w:proofErr w:type="gramStart"/>
      <w:r>
        <w:rPr>
          <w:spacing w:val="-6"/>
        </w:rPr>
        <w:t>School</w:t>
      </w:r>
      <w:proofErr w:type="gramEnd"/>
      <w:r>
        <w:rPr>
          <w:spacing w:val="-6"/>
        </w:rPr>
        <w:t>,</w:t>
      </w:r>
      <w:r>
        <w:rPr>
          <w:spacing w:val="-7"/>
        </w:rPr>
        <w:t xml:space="preserve"> </w:t>
      </w:r>
      <w:r>
        <w:rPr>
          <w:spacing w:val="-6"/>
        </w:rPr>
        <w:t>to include:</w:t>
      </w:r>
    </w:p>
    <w:p w14:paraId="3780B5CA" w14:textId="77777777" w:rsidR="00F275D1" w:rsidRDefault="007D7ADE">
      <w:pPr>
        <w:pStyle w:val="ListParagraph"/>
        <w:numPr>
          <w:ilvl w:val="0"/>
          <w:numId w:val="11"/>
        </w:numPr>
        <w:tabs>
          <w:tab w:val="left" w:pos="1718"/>
          <w:tab w:val="left" w:pos="1719"/>
        </w:tabs>
        <w:spacing w:before="69"/>
        <w:ind w:hanging="361"/>
        <w:jc w:val="left"/>
        <w:rPr>
          <w:sz w:val="20"/>
        </w:rPr>
      </w:pPr>
      <w:r>
        <w:rPr>
          <w:spacing w:val="-6"/>
          <w:sz w:val="20"/>
        </w:rPr>
        <w:t>Director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Finance</w:t>
      </w:r>
    </w:p>
    <w:p w14:paraId="5FCAD6C7" w14:textId="77777777" w:rsidR="00F275D1" w:rsidRDefault="007D7ADE">
      <w:pPr>
        <w:pStyle w:val="ListParagraph"/>
        <w:numPr>
          <w:ilvl w:val="0"/>
          <w:numId w:val="11"/>
        </w:numPr>
        <w:tabs>
          <w:tab w:val="left" w:pos="1718"/>
          <w:tab w:val="left" w:pos="1719"/>
        </w:tabs>
        <w:spacing w:before="69"/>
        <w:ind w:hanging="361"/>
        <w:jc w:val="left"/>
        <w:rPr>
          <w:sz w:val="20"/>
        </w:rPr>
      </w:pPr>
      <w:r>
        <w:rPr>
          <w:spacing w:val="-6"/>
          <w:sz w:val="20"/>
        </w:rPr>
        <w:t>Director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Operations</w:t>
      </w:r>
    </w:p>
    <w:p w14:paraId="039E8CAE" w14:textId="77777777" w:rsidR="00F275D1" w:rsidRDefault="007D7ADE">
      <w:pPr>
        <w:pStyle w:val="ListParagraph"/>
        <w:numPr>
          <w:ilvl w:val="0"/>
          <w:numId w:val="11"/>
        </w:numPr>
        <w:tabs>
          <w:tab w:val="left" w:pos="1718"/>
          <w:tab w:val="left" w:pos="1719"/>
        </w:tabs>
        <w:spacing w:before="67"/>
        <w:ind w:hanging="361"/>
        <w:jc w:val="left"/>
        <w:rPr>
          <w:sz w:val="20"/>
        </w:rPr>
      </w:pPr>
      <w:r>
        <w:rPr>
          <w:spacing w:val="-6"/>
          <w:sz w:val="20"/>
        </w:rPr>
        <w:t>Academic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Registrar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Director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Academic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Services</w:t>
      </w:r>
    </w:p>
    <w:p w14:paraId="74879067" w14:textId="77777777" w:rsidR="00F275D1" w:rsidRDefault="007D7ADE">
      <w:pPr>
        <w:pStyle w:val="ListParagraph"/>
        <w:numPr>
          <w:ilvl w:val="0"/>
          <w:numId w:val="11"/>
        </w:numPr>
        <w:tabs>
          <w:tab w:val="left" w:pos="1718"/>
          <w:tab w:val="left" w:pos="1719"/>
        </w:tabs>
        <w:spacing w:before="70"/>
        <w:ind w:hanging="361"/>
        <w:jc w:val="left"/>
        <w:rPr>
          <w:sz w:val="20"/>
        </w:rPr>
      </w:pPr>
      <w:r>
        <w:rPr>
          <w:spacing w:val="-6"/>
          <w:sz w:val="20"/>
        </w:rPr>
        <w:t>Director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Engagement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Enterprise</w:t>
      </w:r>
    </w:p>
    <w:p w14:paraId="0FBBAB2B" w14:textId="77777777" w:rsidR="00F275D1" w:rsidRDefault="007D7ADE">
      <w:pPr>
        <w:pStyle w:val="ListParagraph"/>
        <w:numPr>
          <w:ilvl w:val="0"/>
          <w:numId w:val="11"/>
        </w:numPr>
        <w:tabs>
          <w:tab w:val="left" w:pos="1718"/>
          <w:tab w:val="left" w:pos="1719"/>
        </w:tabs>
        <w:spacing w:before="67"/>
        <w:ind w:hanging="361"/>
        <w:jc w:val="left"/>
        <w:rPr>
          <w:sz w:val="20"/>
        </w:rPr>
      </w:pPr>
      <w:r>
        <w:rPr>
          <w:spacing w:val="-6"/>
          <w:sz w:val="20"/>
        </w:rPr>
        <w:t>Director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Learning,</w:t>
      </w:r>
      <w:r>
        <w:rPr>
          <w:spacing w:val="-9"/>
          <w:sz w:val="20"/>
        </w:rPr>
        <w:t xml:space="preserve"> </w:t>
      </w:r>
      <w:proofErr w:type="gramStart"/>
      <w:r>
        <w:rPr>
          <w:spacing w:val="-6"/>
          <w:sz w:val="20"/>
        </w:rPr>
        <w:t>Teaching</w:t>
      </w:r>
      <w:proofErr w:type="gramEnd"/>
      <w:r>
        <w:rPr>
          <w:spacing w:val="-6"/>
          <w:sz w:val="20"/>
        </w:rPr>
        <w:t xml:space="preserve"> and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Inclusion</w:t>
      </w:r>
    </w:p>
    <w:p w14:paraId="2DA24BE4" w14:textId="77777777" w:rsidR="00F275D1" w:rsidRDefault="00F275D1">
      <w:pPr>
        <w:pStyle w:val="BodyText"/>
        <w:spacing w:before="9"/>
        <w:rPr>
          <w:sz w:val="30"/>
        </w:rPr>
      </w:pPr>
    </w:p>
    <w:p w14:paraId="4646374E" w14:textId="77777777" w:rsidR="00F275D1" w:rsidRDefault="007D7ADE">
      <w:pPr>
        <w:pStyle w:val="ListParagraph"/>
        <w:numPr>
          <w:ilvl w:val="0"/>
          <w:numId w:val="11"/>
        </w:numPr>
        <w:tabs>
          <w:tab w:val="left" w:pos="1718"/>
          <w:tab w:val="left" w:pos="1719"/>
        </w:tabs>
        <w:ind w:hanging="361"/>
        <w:jc w:val="left"/>
        <w:rPr>
          <w:rFonts w:ascii="Arial Black" w:hAnsi="Arial Black"/>
          <w:sz w:val="20"/>
        </w:rPr>
      </w:pPr>
      <w:r>
        <w:rPr>
          <w:rFonts w:ascii="Arial Black" w:hAnsi="Arial Black"/>
          <w:w w:val="85"/>
          <w:sz w:val="20"/>
        </w:rPr>
        <w:t>Search</w:t>
      </w:r>
      <w:r>
        <w:rPr>
          <w:rFonts w:ascii="Arial Black" w:hAnsi="Arial Black"/>
          <w:spacing w:val="4"/>
          <w:sz w:val="20"/>
        </w:rPr>
        <w:t xml:space="preserve"> </w:t>
      </w:r>
      <w:r>
        <w:rPr>
          <w:rFonts w:ascii="Arial Black" w:hAnsi="Arial Black"/>
          <w:spacing w:val="-2"/>
          <w:w w:val="95"/>
          <w:sz w:val="20"/>
        </w:rPr>
        <w:t>Committees</w:t>
      </w:r>
    </w:p>
    <w:p w14:paraId="0EC47E23" w14:textId="77777777" w:rsidR="00F275D1" w:rsidRDefault="007D7ADE">
      <w:pPr>
        <w:pStyle w:val="BodyText"/>
        <w:spacing w:before="59" w:line="319" w:lineRule="auto"/>
        <w:ind w:left="998" w:right="1104"/>
        <w:jc w:val="both"/>
      </w:pPr>
      <w:r>
        <w:t>The</w:t>
      </w:r>
      <w:r>
        <w:rPr>
          <w:spacing w:val="-13"/>
        </w:rPr>
        <w:t xml:space="preserve"> </w:t>
      </w:r>
      <w:r>
        <w:t>Governing</w:t>
      </w:r>
      <w:r>
        <w:rPr>
          <w:spacing w:val="-13"/>
        </w:rPr>
        <w:t xml:space="preserve"> </w:t>
      </w:r>
      <w:r>
        <w:t>Body</w:t>
      </w:r>
      <w:r>
        <w:rPr>
          <w:spacing w:val="-13"/>
        </w:rPr>
        <w:t xml:space="preserve"> </w:t>
      </w:r>
      <w:r>
        <w:t>established</w:t>
      </w:r>
      <w:r>
        <w:rPr>
          <w:spacing w:val="-13"/>
        </w:rPr>
        <w:t xml:space="preserve"> </w:t>
      </w:r>
      <w:r>
        <w:t>two</w:t>
      </w:r>
      <w:r>
        <w:rPr>
          <w:spacing w:val="-13"/>
        </w:rPr>
        <w:t xml:space="preserve"> </w:t>
      </w:r>
      <w:r>
        <w:t>Search</w:t>
      </w:r>
      <w:r>
        <w:rPr>
          <w:spacing w:val="-13"/>
        </w:rPr>
        <w:t xml:space="preserve"> </w:t>
      </w:r>
      <w:r>
        <w:t>Committees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distinct</w:t>
      </w:r>
      <w:r>
        <w:rPr>
          <w:spacing w:val="-14"/>
        </w:rPr>
        <w:t xml:space="preserve"> </w:t>
      </w:r>
      <w:r>
        <w:t>terms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reference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 reporting year:</w:t>
      </w:r>
    </w:p>
    <w:p w14:paraId="2327AD2E" w14:textId="77777777" w:rsidR="00F275D1" w:rsidRDefault="007D7ADE">
      <w:pPr>
        <w:pStyle w:val="ListParagraph"/>
        <w:numPr>
          <w:ilvl w:val="0"/>
          <w:numId w:val="11"/>
        </w:numPr>
        <w:tabs>
          <w:tab w:val="left" w:pos="1719"/>
        </w:tabs>
        <w:spacing w:line="316" w:lineRule="auto"/>
        <w:ind w:right="1102"/>
        <w:rPr>
          <w:sz w:val="20"/>
        </w:rPr>
      </w:pPr>
      <w:r>
        <w:rPr>
          <w:sz w:val="20"/>
        </w:rPr>
        <w:t>Search</w:t>
      </w:r>
      <w:r>
        <w:rPr>
          <w:spacing w:val="-10"/>
          <w:sz w:val="20"/>
        </w:rPr>
        <w:t xml:space="preserve"> </w:t>
      </w:r>
      <w:r>
        <w:rPr>
          <w:sz w:val="20"/>
        </w:rPr>
        <w:t>Committee</w:t>
      </w:r>
      <w:r>
        <w:rPr>
          <w:spacing w:val="-10"/>
          <w:sz w:val="20"/>
        </w:rPr>
        <w:t xml:space="preserve"> </w:t>
      </w:r>
      <w:r>
        <w:rPr>
          <w:sz w:val="20"/>
        </w:rPr>
        <w:t>(Governors):</w:t>
      </w:r>
      <w:r>
        <w:rPr>
          <w:spacing w:val="-11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10"/>
          <w:sz w:val="20"/>
        </w:rPr>
        <w:t xml:space="preserve"> </w:t>
      </w:r>
      <w:r>
        <w:rPr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z w:val="20"/>
        </w:rPr>
        <w:t>delegated</w:t>
      </w:r>
      <w:r>
        <w:rPr>
          <w:spacing w:val="-10"/>
          <w:sz w:val="20"/>
        </w:rPr>
        <w:t xml:space="preserve"> </w:t>
      </w:r>
      <w:r>
        <w:rPr>
          <w:sz w:val="20"/>
        </w:rPr>
        <w:t>powers</w:t>
      </w:r>
      <w:r>
        <w:rPr>
          <w:spacing w:val="-9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Nominations </w:t>
      </w:r>
      <w:r>
        <w:rPr>
          <w:spacing w:val="-2"/>
          <w:sz w:val="20"/>
        </w:rPr>
        <w:t>Committee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oversee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arrangements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make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recommendations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regarding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 xml:space="preserve">search, </w:t>
      </w:r>
      <w:r>
        <w:rPr>
          <w:sz w:val="20"/>
        </w:rPr>
        <w:t>selection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recruitment</w:t>
      </w:r>
      <w:r>
        <w:rPr>
          <w:spacing w:val="-2"/>
          <w:sz w:val="20"/>
        </w:rPr>
        <w:t xml:space="preserve"> </w:t>
      </w:r>
      <w:r>
        <w:rPr>
          <w:sz w:val="20"/>
        </w:rPr>
        <w:t>process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new</w:t>
      </w:r>
      <w:r>
        <w:rPr>
          <w:spacing w:val="-1"/>
          <w:sz w:val="20"/>
        </w:rPr>
        <w:t xml:space="preserve"> </w:t>
      </w:r>
      <w:r>
        <w:rPr>
          <w:sz w:val="20"/>
        </w:rPr>
        <w:t>independent</w:t>
      </w:r>
      <w:r>
        <w:rPr>
          <w:spacing w:val="-1"/>
          <w:sz w:val="20"/>
        </w:rPr>
        <w:t xml:space="preserve"> </w:t>
      </w:r>
      <w:r>
        <w:rPr>
          <w:sz w:val="20"/>
        </w:rPr>
        <w:t>governors</w:t>
      </w:r>
      <w:r>
        <w:rPr>
          <w:spacing w:val="-1"/>
          <w:sz w:val="20"/>
        </w:rPr>
        <w:t xml:space="preserve"> </w:t>
      </w:r>
      <w:r>
        <w:rPr>
          <w:sz w:val="20"/>
        </w:rPr>
        <w:t>to the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School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 xml:space="preserve">to fill </w:t>
      </w:r>
      <w:r>
        <w:rPr>
          <w:spacing w:val="-2"/>
          <w:sz w:val="20"/>
        </w:rPr>
        <w:t>vacancies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left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established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governors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whose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terms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office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had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concluded;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and</w:t>
      </w:r>
    </w:p>
    <w:p w14:paraId="442B747C" w14:textId="77777777" w:rsidR="00F275D1" w:rsidRDefault="007D7ADE">
      <w:pPr>
        <w:pStyle w:val="ListParagraph"/>
        <w:numPr>
          <w:ilvl w:val="0"/>
          <w:numId w:val="11"/>
        </w:numPr>
        <w:tabs>
          <w:tab w:val="left" w:pos="1719"/>
        </w:tabs>
        <w:spacing w:line="316" w:lineRule="auto"/>
        <w:ind w:right="1102"/>
        <w:rPr>
          <w:sz w:val="20"/>
        </w:rPr>
      </w:pPr>
      <w:r>
        <w:rPr>
          <w:spacing w:val="-2"/>
          <w:sz w:val="20"/>
        </w:rPr>
        <w:t>Search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Committee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(President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Vice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Presidents):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established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with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delegated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powers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 xml:space="preserve">by </w:t>
      </w:r>
      <w:r>
        <w:rPr>
          <w:sz w:val="20"/>
        </w:rPr>
        <w:t>the Nominations Committee to oversee arrangements and make recommendations regarding the search, selection and recruitment process for a new President and Vice Presidents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School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line</w:t>
      </w:r>
      <w:r>
        <w:rPr>
          <w:spacing w:val="-15"/>
          <w:sz w:val="20"/>
        </w:rPr>
        <w:t xml:space="preserve"> </w:t>
      </w:r>
      <w:r>
        <w:rPr>
          <w:sz w:val="20"/>
        </w:rPr>
        <w:t>with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Arti</w:t>
      </w:r>
      <w:r>
        <w:rPr>
          <w:sz w:val="20"/>
        </w:rPr>
        <w:t>cles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Association.</w:t>
      </w:r>
    </w:p>
    <w:p w14:paraId="52208A6B" w14:textId="77777777" w:rsidR="00F275D1" w:rsidRDefault="00F275D1">
      <w:pPr>
        <w:pStyle w:val="BodyText"/>
        <w:rPr>
          <w:sz w:val="26"/>
        </w:rPr>
      </w:pPr>
    </w:p>
    <w:p w14:paraId="456B0EC0" w14:textId="77777777" w:rsidR="00F275D1" w:rsidRDefault="007D7ADE">
      <w:pPr>
        <w:pStyle w:val="BodyText"/>
        <w:spacing w:line="319" w:lineRule="auto"/>
        <w:ind w:left="998" w:right="1093"/>
        <w:jc w:val="both"/>
      </w:pPr>
      <w:r>
        <w:rPr>
          <w:spacing w:val="-6"/>
        </w:rPr>
        <w:t>A</w:t>
      </w:r>
      <w:r>
        <w:rPr>
          <w:spacing w:val="-10"/>
        </w:rPr>
        <w:t xml:space="preserve"> </w:t>
      </w:r>
      <w:r>
        <w:rPr>
          <w:spacing w:val="-6"/>
        </w:rPr>
        <w:t>Search</w:t>
      </w:r>
      <w:r>
        <w:rPr>
          <w:spacing w:val="-10"/>
        </w:rPr>
        <w:t xml:space="preserve"> </w:t>
      </w:r>
      <w:r>
        <w:rPr>
          <w:spacing w:val="-6"/>
        </w:rPr>
        <w:t>Committee</w:t>
      </w:r>
      <w:r>
        <w:rPr>
          <w:spacing w:val="-8"/>
        </w:rPr>
        <w:t xml:space="preserve"> </w:t>
      </w:r>
      <w:r>
        <w:rPr>
          <w:spacing w:val="-6"/>
        </w:rPr>
        <w:t>established</w:t>
      </w:r>
      <w:r>
        <w:rPr>
          <w:spacing w:val="-9"/>
        </w:rPr>
        <w:t xml:space="preserve"> </w:t>
      </w:r>
      <w:r>
        <w:rPr>
          <w:spacing w:val="-6"/>
        </w:rPr>
        <w:t>in</w:t>
      </w:r>
      <w:r>
        <w:rPr>
          <w:spacing w:val="-9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previous</w:t>
      </w:r>
      <w:r>
        <w:rPr>
          <w:spacing w:val="-10"/>
        </w:rPr>
        <w:t xml:space="preserve"> </w:t>
      </w:r>
      <w:r>
        <w:rPr>
          <w:spacing w:val="-6"/>
        </w:rPr>
        <w:t>fiscal</w:t>
      </w:r>
      <w:r>
        <w:rPr>
          <w:spacing w:val="-9"/>
        </w:rPr>
        <w:t xml:space="preserve"> </w:t>
      </w:r>
      <w:r>
        <w:rPr>
          <w:spacing w:val="-6"/>
        </w:rPr>
        <w:t>year</w:t>
      </w:r>
      <w:r>
        <w:rPr>
          <w:spacing w:val="-9"/>
        </w:rPr>
        <w:t xml:space="preserve"> </w:t>
      </w:r>
      <w:r>
        <w:rPr>
          <w:spacing w:val="-6"/>
        </w:rPr>
        <w:t>to</w:t>
      </w:r>
      <w:r>
        <w:rPr>
          <w:spacing w:val="-9"/>
        </w:rPr>
        <w:t xml:space="preserve"> </w:t>
      </w:r>
      <w:r>
        <w:rPr>
          <w:spacing w:val="-6"/>
        </w:rPr>
        <w:t>identify</w:t>
      </w:r>
      <w:r>
        <w:rPr>
          <w:spacing w:val="-9"/>
        </w:rPr>
        <w:t xml:space="preserve"> </w:t>
      </w:r>
      <w:r>
        <w:rPr>
          <w:spacing w:val="-6"/>
        </w:rPr>
        <w:t>to</w:t>
      </w:r>
      <w:r>
        <w:rPr>
          <w:spacing w:val="-10"/>
        </w:rPr>
        <w:t xml:space="preserve"> </w:t>
      </w:r>
      <w:r>
        <w:rPr>
          <w:spacing w:val="-6"/>
        </w:rPr>
        <w:t>consider</w:t>
      </w:r>
      <w:r>
        <w:rPr>
          <w:spacing w:val="-9"/>
        </w:rPr>
        <w:t xml:space="preserve"> </w:t>
      </w:r>
      <w:r>
        <w:rPr>
          <w:spacing w:val="-6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 xml:space="preserve">arrangements </w:t>
      </w:r>
      <w:r>
        <w:t>for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search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senior</w:t>
      </w:r>
      <w:r>
        <w:rPr>
          <w:spacing w:val="-15"/>
        </w:rPr>
        <w:t xml:space="preserve"> </w:t>
      </w:r>
      <w:r>
        <w:t>academic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replace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prior</w:t>
      </w:r>
      <w:r>
        <w:rPr>
          <w:spacing w:val="-16"/>
        </w:rPr>
        <w:t xml:space="preserve"> </w:t>
      </w:r>
      <w:r>
        <w:t>Dean</w:t>
      </w:r>
      <w:r>
        <w:rPr>
          <w:spacing w:val="-15"/>
        </w:rPr>
        <w:t xml:space="preserve"> </w:t>
      </w:r>
      <w:r>
        <w:t>concluded</w:t>
      </w:r>
      <w:r>
        <w:rPr>
          <w:spacing w:val="-16"/>
        </w:rPr>
        <w:t xml:space="preserve"> </w:t>
      </w:r>
      <w:r>
        <w:t>its</w:t>
      </w:r>
      <w:r>
        <w:rPr>
          <w:spacing w:val="-16"/>
        </w:rPr>
        <w:t xml:space="preserve"> </w:t>
      </w:r>
      <w:r>
        <w:t>business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 xml:space="preserve">2021-22 </w:t>
      </w:r>
      <w:r>
        <w:rPr>
          <w:spacing w:val="-4"/>
        </w:rPr>
        <w:t>with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appointment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Vice-Principal</w:t>
      </w:r>
      <w:r>
        <w:rPr>
          <w:spacing w:val="-8"/>
        </w:rPr>
        <w:t xml:space="preserve"> </w:t>
      </w:r>
      <w:r>
        <w:rPr>
          <w:spacing w:val="-4"/>
        </w:rPr>
        <w:t>(Curriculum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Students)</w:t>
      </w:r>
      <w:r>
        <w:rPr>
          <w:spacing w:val="-7"/>
        </w:rPr>
        <w:t xml:space="preserve"> </w:t>
      </w:r>
      <w:r>
        <w:rPr>
          <w:spacing w:val="-4"/>
        </w:rPr>
        <w:t>following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revision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 xml:space="preserve">the </w:t>
      </w:r>
      <w:r>
        <w:t>Senior</w:t>
      </w:r>
      <w:r>
        <w:rPr>
          <w:spacing w:val="-16"/>
        </w:rPr>
        <w:t xml:space="preserve"> </w:t>
      </w:r>
      <w:r>
        <w:t>postholder</w:t>
      </w:r>
      <w:r>
        <w:rPr>
          <w:spacing w:val="-16"/>
        </w:rPr>
        <w:t xml:space="preserve"> </w:t>
      </w:r>
      <w:r>
        <w:t>structure</w:t>
      </w:r>
      <w:r>
        <w:rPr>
          <w:spacing w:val="-16"/>
        </w:rPr>
        <w:t xml:space="preserve"> </w:t>
      </w:r>
      <w:r>
        <w:t>undertaken</w:t>
      </w:r>
      <w:r>
        <w:rPr>
          <w:spacing w:val="-16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Remuneration</w:t>
      </w:r>
      <w:r>
        <w:rPr>
          <w:spacing w:val="-16"/>
        </w:rPr>
        <w:t xml:space="preserve"> </w:t>
      </w:r>
      <w:r>
        <w:t>Committee</w:t>
      </w:r>
      <w:r>
        <w:rPr>
          <w:spacing w:val="-16"/>
        </w:rPr>
        <w:t xml:space="preserve"> </w:t>
      </w:r>
      <w:r>
        <w:t>in-year.</w:t>
      </w:r>
    </w:p>
    <w:p w14:paraId="3721BA76" w14:textId="77777777" w:rsidR="00F275D1" w:rsidRDefault="00F275D1">
      <w:pPr>
        <w:spacing w:line="319" w:lineRule="auto"/>
        <w:jc w:val="both"/>
        <w:sectPr w:rsidR="00F275D1">
          <w:pgSz w:w="11910" w:h="16840"/>
          <w:pgMar w:top="1080" w:right="320" w:bottom="960" w:left="420" w:header="739" w:footer="776" w:gutter="0"/>
          <w:cols w:space="720"/>
        </w:sectPr>
      </w:pPr>
    </w:p>
    <w:p w14:paraId="23FB0B20" w14:textId="77777777" w:rsidR="00F275D1" w:rsidRDefault="00F275D1">
      <w:pPr>
        <w:pStyle w:val="BodyText"/>
      </w:pPr>
    </w:p>
    <w:p w14:paraId="70E67E53" w14:textId="77777777" w:rsidR="00F275D1" w:rsidRDefault="00F275D1">
      <w:pPr>
        <w:pStyle w:val="BodyText"/>
        <w:spacing w:before="10"/>
        <w:rPr>
          <w:sz w:val="27"/>
        </w:rPr>
      </w:pPr>
    </w:p>
    <w:p w14:paraId="55891CBA" w14:textId="77777777" w:rsidR="00F275D1" w:rsidRDefault="007D7ADE">
      <w:pPr>
        <w:pStyle w:val="BodyText"/>
        <w:spacing w:before="120" w:line="319" w:lineRule="auto"/>
        <w:ind w:left="998" w:right="1100"/>
        <w:jc w:val="both"/>
      </w:pPr>
      <w:r>
        <w:t>All Governing Body committees are formally constituted with set memberships and terms o</w:t>
      </w:r>
      <w:r>
        <w:t>f reference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comprise</w:t>
      </w:r>
      <w:r>
        <w:rPr>
          <w:spacing w:val="-4"/>
        </w:rPr>
        <w:t xml:space="preserve"> </w:t>
      </w:r>
      <w:r>
        <w:t>mainly</w:t>
      </w:r>
      <w:r>
        <w:rPr>
          <w:spacing w:val="-4"/>
        </w:rPr>
        <w:t xml:space="preserve"> </w:t>
      </w:r>
      <w:r>
        <w:t>independent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Governing</w:t>
      </w:r>
      <w:r>
        <w:rPr>
          <w:spacing w:val="-4"/>
        </w:rPr>
        <w:t xml:space="preserve"> </w:t>
      </w:r>
      <w:r>
        <w:t>Body,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whom</w:t>
      </w:r>
      <w:r>
        <w:rPr>
          <w:spacing w:val="-5"/>
        </w:rPr>
        <w:t xml:space="preserve"> </w:t>
      </w:r>
      <w:r>
        <w:t>is nominated as Chair.</w:t>
      </w:r>
    </w:p>
    <w:p w14:paraId="081FFF0A" w14:textId="77777777" w:rsidR="00F275D1" w:rsidRDefault="00F275D1">
      <w:pPr>
        <w:pStyle w:val="BodyText"/>
        <w:spacing w:before="2"/>
        <w:rPr>
          <w:sz w:val="27"/>
        </w:rPr>
      </w:pPr>
    </w:p>
    <w:p w14:paraId="4E87D296" w14:textId="77777777" w:rsidR="00F275D1" w:rsidRDefault="007D7ADE">
      <w:pPr>
        <w:pStyle w:val="Heading5"/>
        <w:jc w:val="both"/>
      </w:pPr>
      <w:r>
        <w:rPr>
          <w:w w:val="105"/>
        </w:rPr>
        <w:t>Principal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Accountable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Officer</w:t>
      </w:r>
    </w:p>
    <w:p w14:paraId="4BA6A7EC" w14:textId="77777777" w:rsidR="00F275D1" w:rsidRDefault="007D7ADE">
      <w:pPr>
        <w:pStyle w:val="BodyText"/>
        <w:spacing w:before="71" w:line="316" w:lineRule="auto"/>
        <w:ind w:left="998" w:right="1091"/>
        <w:jc w:val="both"/>
      </w:pPr>
      <w:r>
        <w:rPr>
          <w:spacing w:val="-4"/>
        </w:rPr>
        <w:t>Prof.</w:t>
      </w:r>
      <w:r>
        <w:rPr>
          <w:spacing w:val="-12"/>
        </w:rPr>
        <w:t xml:space="preserve"> </w:t>
      </w:r>
      <w:r>
        <w:rPr>
          <w:spacing w:val="-4"/>
        </w:rPr>
        <w:t>George</w:t>
      </w:r>
      <w:r>
        <w:rPr>
          <w:spacing w:val="-12"/>
        </w:rPr>
        <w:t xml:space="preserve"> </w:t>
      </w:r>
      <w:proofErr w:type="spellStart"/>
      <w:r>
        <w:rPr>
          <w:spacing w:val="-4"/>
        </w:rPr>
        <w:t>Caird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was</w:t>
      </w:r>
      <w:r>
        <w:rPr>
          <w:spacing w:val="-12"/>
        </w:rPr>
        <w:t xml:space="preserve"> </w:t>
      </w:r>
      <w:r>
        <w:rPr>
          <w:spacing w:val="-4"/>
        </w:rPr>
        <w:t>interim</w:t>
      </w:r>
      <w:r>
        <w:rPr>
          <w:spacing w:val="-12"/>
        </w:rPr>
        <w:t xml:space="preserve"> </w:t>
      </w:r>
      <w:r>
        <w:rPr>
          <w:spacing w:val="-4"/>
        </w:rPr>
        <w:t>Principal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>Accountable</w:t>
      </w:r>
      <w:r>
        <w:rPr>
          <w:spacing w:val="-12"/>
        </w:rPr>
        <w:t xml:space="preserve"> </w:t>
      </w:r>
      <w:r>
        <w:rPr>
          <w:spacing w:val="-4"/>
        </w:rPr>
        <w:t>Officer</w:t>
      </w:r>
      <w:r>
        <w:rPr>
          <w:spacing w:val="-12"/>
        </w:rPr>
        <w:t xml:space="preserve"> </w:t>
      </w:r>
      <w:r>
        <w:rPr>
          <w:spacing w:val="-4"/>
        </w:rPr>
        <w:t>for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period</w:t>
      </w:r>
      <w:r>
        <w:rPr>
          <w:spacing w:val="-11"/>
        </w:rPr>
        <w:t xml:space="preserve"> </w:t>
      </w:r>
      <w:r>
        <w:rPr>
          <w:spacing w:val="-4"/>
        </w:rPr>
        <w:t>01</w:t>
      </w:r>
      <w:proofErr w:type="spellStart"/>
      <w:r>
        <w:rPr>
          <w:spacing w:val="-4"/>
          <w:position w:val="7"/>
          <w:sz w:val="13"/>
        </w:rPr>
        <w:t>st</w:t>
      </w:r>
      <w:proofErr w:type="spellEnd"/>
      <w:r>
        <w:rPr>
          <w:spacing w:val="-7"/>
          <w:position w:val="7"/>
          <w:sz w:val="13"/>
        </w:rPr>
        <w:t xml:space="preserve"> </w:t>
      </w:r>
      <w:r>
        <w:rPr>
          <w:spacing w:val="-4"/>
        </w:rPr>
        <w:t>August</w:t>
      </w:r>
      <w:r>
        <w:rPr>
          <w:spacing w:val="-11"/>
        </w:rPr>
        <w:t xml:space="preserve"> </w:t>
      </w:r>
      <w:r>
        <w:rPr>
          <w:spacing w:val="-4"/>
        </w:rPr>
        <w:t>2021</w:t>
      </w:r>
      <w:r>
        <w:rPr>
          <w:spacing w:val="-12"/>
        </w:rPr>
        <w:t xml:space="preserve"> </w:t>
      </w:r>
      <w:r>
        <w:rPr>
          <w:spacing w:val="-4"/>
        </w:rPr>
        <w:t xml:space="preserve">– </w:t>
      </w:r>
      <w:r>
        <w:rPr>
          <w:spacing w:val="-2"/>
        </w:rPr>
        <w:t>15</w:t>
      </w:r>
      <w:proofErr w:type="spellStart"/>
      <w:r>
        <w:rPr>
          <w:spacing w:val="-2"/>
          <w:position w:val="7"/>
          <w:sz w:val="13"/>
        </w:rPr>
        <w:t>th</w:t>
      </w:r>
      <w:proofErr w:type="spellEnd"/>
      <w:r>
        <w:rPr>
          <w:spacing w:val="-9"/>
          <w:position w:val="7"/>
          <w:sz w:val="13"/>
        </w:rPr>
        <w:t xml:space="preserve"> </w:t>
      </w:r>
      <w:r>
        <w:rPr>
          <w:spacing w:val="-2"/>
        </w:rPr>
        <w:t>August</w:t>
      </w:r>
      <w:r>
        <w:rPr>
          <w:spacing w:val="-14"/>
        </w:rPr>
        <w:t xml:space="preserve"> </w:t>
      </w:r>
      <w:r>
        <w:rPr>
          <w:spacing w:val="-2"/>
        </w:rPr>
        <w:t>2021.</w:t>
      </w:r>
      <w:r>
        <w:rPr>
          <w:spacing w:val="-13"/>
        </w:rPr>
        <w:t xml:space="preserve"> </w:t>
      </w:r>
      <w:r>
        <w:rPr>
          <w:spacing w:val="-2"/>
        </w:rPr>
        <w:t>On</w:t>
      </w:r>
      <w:r>
        <w:rPr>
          <w:spacing w:val="-14"/>
        </w:rPr>
        <w:t xml:space="preserve"> </w:t>
      </w:r>
      <w:r>
        <w:rPr>
          <w:spacing w:val="-2"/>
        </w:rPr>
        <w:t>16</w:t>
      </w:r>
      <w:proofErr w:type="spellStart"/>
      <w:r>
        <w:rPr>
          <w:spacing w:val="-2"/>
          <w:position w:val="7"/>
          <w:sz w:val="13"/>
        </w:rPr>
        <w:t>th</w:t>
      </w:r>
      <w:proofErr w:type="spellEnd"/>
      <w:r>
        <w:rPr>
          <w:spacing w:val="-9"/>
          <w:position w:val="7"/>
          <w:sz w:val="13"/>
        </w:rPr>
        <w:t xml:space="preserve"> </w:t>
      </w:r>
      <w:r>
        <w:rPr>
          <w:spacing w:val="-2"/>
        </w:rPr>
        <w:t>August</w:t>
      </w:r>
      <w:r>
        <w:rPr>
          <w:spacing w:val="-13"/>
        </w:rPr>
        <w:t xml:space="preserve"> </w:t>
      </w:r>
      <w:r>
        <w:rPr>
          <w:spacing w:val="-2"/>
        </w:rPr>
        <w:t>2021,</w:t>
      </w:r>
      <w:r>
        <w:rPr>
          <w:spacing w:val="-14"/>
        </w:rPr>
        <w:t xml:space="preserve"> </w:t>
      </w:r>
      <w:r>
        <w:rPr>
          <w:spacing w:val="-2"/>
        </w:rPr>
        <w:t>Josette</w:t>
      </w:r>
      <w:r>
        <w:rPr>
          <w:spacing w:val="-14"/>
        </w:rPr>
        <w:t xml:space="preserve"> </w:t>
      </w:r>
      <w:r>
        <w:rPr>
          <w:spacing w:val="-2"/>
        </w:rPr>
        <w:t>Bushell-Mingo</w:t>
      </w:r>
      <w:r>
        <w:rPr>
          <w:spacing w:val="-14"/>
        </w:rPr>
        <w:t xml:space="preserve"> </w:t>
      </w:r>
      <w:r>
        <w:rPr>
          <w:spacing w:val="-2"/>
        </w:rPr>
        <w:t>OBE</w:t>
      </w:r>
      <w:r>
        <w:rPr>
          <w:spacing w:val="-14"/>
        </w:rPr>
        <w:t xml:space="preserve"> </w:t>
      </w:r>
      <w:r>
        <w:rPr>
          <w:spacing w:val="-2"/>
        </w:rPr>
        <w:t>assumed</w:t>
      </w:r>
      <w:r>
        <w:rPr>
          <w:spacing w:val="-13"/>
        </w:rPr>
        <w:t xml:space="preserve"> </w:t>
      </w:r>
      <w:r>
        <w:rPr>
          <w:spacing w:val="-2"/>
        </w:rPr>
        <w:t>Accountable</w:t>
      </w:r>
      <w:r>
        <w:rPr>
          <w:spacing w:val="-14"/>
        </w:rPr>
        <w:t xml:space="preserve"> </w:t>
      </w:r>
      <w:r>
        <w:rPr>
          <w:spacing w:val="-2"/>
        </w:rPr>
        <w:t xml:space="preserve">Officer </w:t>
      </w:r>
      <w:r>
        <w:rPr>
          <w:spacing w:val="-4"/>
        </w:rPr>
        <w:t>responsibilities</w:t>
      </w:r>
      <w:r>
        <w:rPr>
          <w:spacing w:val="-5"/>
        </w:rPr>
        <w:t xml:space="preserve"> </w:t>
      </w:r>
      <w:r>
        <w:rPr>
          <w:spacing w:val="-4"/>
        </w:rPr>
        <w:t>following unanimous</w:t>
      </w:r>
      <w:r>
        <w:rPr>
          <w:spacing w:val="-6"/>
        </w:rPr>
        <w:t xml:space="preserve"> </w:t>
      </w:r>
      <w:r>
        <w:rPr>
          <w:spacing w:val="-4"/>
        </w:rPr>
        <w:t>appointment</w:t>
      </w:r>
      <w:r>
        <w:rPr>
          <w:spacing w:val="-5"/>
        </w:rPr>
        <w:t xml:space="preserve"> </w:t>
      </w:r>
      <w:r>
        <w:rPr>
          <w:spacing w:val="-4"/>
        </w:rPr>
        <w:t>as</w:t>
      </w:r>
      <w:r>
        <w:rPr>
          <w:spacing w:val="-6"/>
        </w:rPr>
        <w:t xml:space="preserve"> </w:t>
      </w:r>
      <w:r>
        <w:rPr>
          <w:spacing w:val="-4"/>
        </w:rPr>
        <w:t>permanent Principal</w:t>
      </w:r>
      <w:r>
        <w:rPr>
          <w:spacing w:val="-6"/>
        </w:rPr>
        <w:t xml:space="preserve"> </w:t>
      </w:r>
      <w:r>
        <w:rPr>
          <w:spacing w:val="-4"/>
        </w:rPr>
        <w:t>by the</w:t>
      </w:r>
      <w:r>
        <w:rPr>
          <w:spacing w:val="-5"/>
        </w:rPr>
        <w:t xml:space="preserve"> </w:t>
      </w:r>
      <w:r>
        <w:rPr>
          <w:spacing w:val="-4"/>
        </w:rPr>
        <w:t>Governing</w:t>
      </w:r>
      <w:r>
        <w:rPr>
          <w:spacing w:val="-5"/>
        </w:rPr>
        <w:t xml:space="preserve"> </w:t>
      </w:r>
      <w:r>
        <w:rPr>
          <w:spacing w:val="-4"/>
        </w:rPr>
        <w:t xml:space="preserve">Body </w:t>
      </w:r>
      <w:r>
        <w:t>at</w:t>
      </w:r>
      <w:r>
        <w:rPr>
          <w:spacing w:val="-8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16</w:t>
      </w:r>
      <w:proofErr w:type="spellStart"/>
      <w:r>
        <w:rPr>
          <w:position w:val="7"/>
          <w:sz w:val="13"/>
        </w:rPr>
        <w:t>th</w:t>
      </w:r>
      <w:proofErr w:type="spellEnd"/>
      <w:r>
        <w:rPr>
          <w:spacing w:val="15"/>
          <w:position w:val="7"/>
          <w:sz w:val="13"/>
        </w:rPr>
        <w:t xml:space="preserve"> </w:t>
      </w:r>
      <w:r>
        <w:t>February</w:t>
      </w:r>
      <w:r>
        <w:rPr>
          <w:spacing w:val="-7"/>
        </w:rPr>
        <w:t xml:space="preserve"> </w:t>
      </w:r>
      <w:r>
        <w:t>2021.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t>Principal</w:t>
      </w:r>
      <w:proofErr w:type="gramEnd"/>
      <w:r>
        <w:rPr>
          <w:spacing w:val="-8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authority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general</w:t>
      </w:r>
      <w:r>
        <w:rPr>
          <w:spacing w:val="-7"/>
        </w:rPr>
        <w:t xml:space="preserve"> </w:t>
      </w:r>
      <w:proofErr w:type="spellStart"/>
      <w:r>
        <w:t>organisation</w:t>
      </w:r>
      <w:proofErr w:type="spellEnd"/>
      <w:r>
        <w:t xml:space="preserve">, </w:t>
      </w:r>
      <w:r>
        <w:rPr>
          <w:spacing w:val="-4"/>
        </w:rPr>
        <w:t>direction</w:t>
      </w:r>
      <w:r>
        <w:rPr>
          <w:spacing w:val="-6"/>
        </w:rPr>
        <w:t xml:space="preserve"> </w:t>
      </w:r>
      <w:r>
        <w:rPr>
          <w:spacing w:val="-4"/>
        </w:rPr>
        <w:t>and</w:t>
      </w:r>
      <w:r>
        <w:rPr>
          <w:spacing w:val="-6"/>
        </w:rPr>
        <w:t xml:space="preserve"> </w:t>
      </w:r>
      <w:r>
        <w:rPr>
          <w:spacing w:val="-4"/>
        </w:rPr>
        <w:t>management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institution</w:t>
      </w:r>
      <w:r>
        <w:rPr>
          <w:spacing w:val="-6"/>
        </w:rPr>
        <w:t xml:space="preserve"> </w:t>
      </w:r>
      <w:r>
        <w:rPr>
          <w:spacing w:val="-4"/>
        </w:rPr>
        <w:t>and</w:t>
      </w:r>
      <w:r>
        <w:rPr>
          <w:spacing w:val="-6"/>
        </w:rPr>
        <w:t xml:space="preserve"> </w:t>
      </w:r>
      <w:r>
        <w:rPr>
          <w:spacing w:val="-4"/>
        </w:rPr>
        <w:t>leadership</w:t>
      </w:r>
      <w:r>
        <w:rPr>
          <w:spacing w:val="-5"/>
        </w:rPr>
        <w:t xml:space="preserve"> </w:t>
      </w:r>
      <w:r>
        <w:rPr>
          <w:spacing w:val="-4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staff</w:t>
      </w:r>
      <w:r>
        <w:rPr>
          <w:spacing w:val="-6"/>
        </w:rPr>
        <w:t xml:space="preserve"> </w:t>
      </w:r>
      <w:r>
        <w:rPr>
          <w:spacing w:val="-4"/>
        </w:rPr>
        <w:t>and</w:t>
      </w:r>
      <w:r>
        <w:rPr>
          <w:spacing w:val="-6"/>
        </w:rPr>
        <w:t xml:space="preserve"> </w:t>
      </w:r>
      <w:r>
        <w:rPr>
          <w:spacing w:val="-4"/>
        </w:rPr>
        <w:t>is</w:t>
      </w:r>
      <w:r>
        <w:rPr>
          <w:spacing w:val="-5"/>
        </w:rPr>
        <w:t xml:space="preserve"> </w:t>
      </w:r>
      <w:proofErr w:type="spellStart"/>
      <w:r>
        <w:rPr>
          <w:spacing w:val="-4"/>
        </w:rPr>
        <w:t>authorised</w:t>
      </w:r>
      <w:proofErr w:type="spellEnd"/>
      <w:r>
        <w:rPr>
          <w:spacing w:val="-5"/>
        </w:rPr>
        <w:t xml:space="preserve"> </w:t>
      </w:r>
      <w:r>
        <w:rPr>
          <w:spacing w:val="-4"/>
        </w:rPr>
        <w:t>to</w:t>
      </w:r>
      <w:r>
        <w:rPr>
          <w:spacing w:val="-6"/>
        </w:rPr>
        <w:t xml:space="preserve"> </w:t>
      </w:r>
      <w:r>
        <w:rPr>
          <w:spacing w:val="-4"/>
        </w:rPr>
        <w:t xml:space="preserve">delegate </w:t>
      </w:r>
      <w:r>
        <w:rPr>
          <w:spacing w:val="-6"/>
        </w:rPr>
        <w:t>powers</w:t>
      </w:r>
      <w:r>
        <w:rPr>
          <w:spacing w:val="-8"/>
        </w:rPr>
        <w:t xml:space="preserve"> </w:t>
      </w:r>
      <w:r>
        <w:rPr>
          <w:spacing w:val="-6"/>
        </w:rPr>
        <w:t>to</w:t>
      </w:r>
      <w:r>
        <w:rPr>
          <w:spacing w:val="-9"/>
        </w:rPr>
        <w:t xml:space="preserve"> </w:t>
      </w:r>
      <w:r>
        <w:rPr>
          <w:spacing w:val="-6"/>
        </w:rPr>
        <w:t>Senior</w:t>
      </w:r>
      <w:r>
        <w:rPr>
          <w:spacing w:val="-9"/>
        </w:rPr>
        <w:t xml:space="preserve"> </w:t>
      </w:r>
      <w:r>
        <w:rPr>
          <w:spacing w:val="-6"/>
        </w:rPr>
        <w:t>Staff</w:t>
      </w:r>
      <w:r>
        <w:rPr>
          <w:spacing w:val="-9"/>
        </w:rPr>
        <w:t xml:space="preserve"> </w:t>
      </w:r>
      <w:r>
        <w:rPr>
          <w:spacing w:val="-6"/>
        </w:rPr>
        <w:t>members</w:t>
      </w:r>
      <w:r>
        <w:rPr>
          <w:spacing w:val="-8"/>
        </w:rPr>
        <w:t xml:space="preserve"> </w:t>
      </w:r>
      <w:r>
        <w:rPr>
          <w:spacing w:val="-6"/>
        </w:rPr>
        <w:t>subject</w:t>
      </w:r>
      <w:r>
        <w:rPr>
          <w:spacing w:val="-10"/>
        </w:rPr>
        <w:t xml:space="preserve"> </w:t>
      </w:r>
      <w:r>
        <w:rPr>
          <w:spacing w:val="-6"/>
        </w:rPr>
        <w:t>to</w:t>
      </w:r>
      <w:r>
        <w:rPr>
          <w:spacing w:val="-9"/>
        </w:rPr>
        <w:t xml:space="preserve"> </w:t>
      </w:r>
      <w:r>
        <w:rPr>
          <w:spacing w:val="-6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limits</w:t>
      </w:r>
      <w:r>
        <w:rPr>
          <w:spacing w:val="-8"/>
        </w:rPr>
        <w:t xml:space="preserve"> </w:t>
      </w:r>
      <w:r>
        <w:rPr>
          <w:spacing w:val="-6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their</w:t>
      </w:r>
      <w:r>
        <w:rPr>
          <w:spacing w:val="-9"/>
        </w:rPr>
        <w:t xml:space="preserve"> </w:t>
      </w:r>
      <w:r>
        <w:rPr>
          <w:spacing w:val="-6"/>
        </w:rPr>
        <w:t>own</w:t>
      </w:r>
      <w:r>
        <w:rPr>
          <w:spacing w:val="-9"/>
        </w:rPr>
        <w:t xml:space="preserve"> </w:t>
      </w:r>
      <w:r>
        <w:rPr>
          <w:spacing w:val="-6"/>
        </w:rPr>
        <w:t>delegated</w:t>
      </w:r>
      <w:r>
        <w:rPr>
          <w:spacing w:val="-9"/>
        </w:rPr>
        <w:t xml:space="preserve"> </w:t>
      </w:r>
      <w:r>
        <w:rPr>
          <w:spacing w:val="-6"/>
        </w:rPr>
        <w:t>authority.</w:t>
      </w:r>
      <w:r>
        <w:rPr>
          <w:spacing w:val="-9"/>
        </w:rPr>
        <w:t xml:space="preserve"> </w:t>
      </w:r>
      <w:r>
        <w:rPr>
          <w:spacing w:val="-6"/>
        </w:rPr>
        <w:t>The</w:t>
      </w:r>
      <w:r>
        <w:rPr>
          <w:spacing w:val="-8"/>
        </w:rPr>
        <w:t xml:space="preserve"> </w:t>
      </w:r>
      <w:proofErr w:type="gramStart"/>
      <w:r>
        <w:rPr>
          <w:spacing w:val="-6"/>
        </w:rPr>
        <w:t>Principal</w:t>
      </w:r>
      <w:proofErr w:type="gramEnd"/>
      <w:r>
        <w:rPr>
          <w:spacing w:val="-6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directly</w:t>
      </w:r>
      <w:r>
        <w:rPr>
          <w:spacing w:val="-15"/>
        </w:rPr>
        <w:t xml:space="preserve"> </w:t>
      </w:r>
      <w:r>
        <w:t>supported</w:t>
      </w:r>
      <w:r>
        <w:rPr>
          <w:spacing w:val="-14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discharge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duties</w:t>
      </w:r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rFonts w:ascii="Calibri" w:hAnsi="Calibri"/>
          <w:i/>
        </w:rPr>
        <w:t>Senior Leadership Team</w:t>
      </w:r>
      <w:r>
        <w:rPr>
          <w:rFonts w:ascii="Calibri" w:hAnsi="Calibri"/>
          <w:i/>
          <w:spacing w:val="5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 xml:space="preserve">includes </w:t>
      </w:r>
      <w:r>
        <w:rPr>
          <w:spacing w:val="-2"/>
        </w:rPr>
        <w:t>other</w:t>
      </w:r>
      <w:r>
        <w:rPr>
          <w:spacing w:val="-7"/>
        </w:rPr>
        <w:t xml:space="preserve"> </w:t>
      </w:r>
      <w:r>
        <w:rPr>
          <w:spacing w:val="-2"/>
        </w:rPr>
        <w:t>designated</w:t>
      </w:r>
      <w:r>
        <w:rPr>
          <w:spacing w:val="-7"/>
        </w:rPr>
        <w:t xml:space="preserve"> </w:t>
      </w:r>
      <w:r>
        <w:rPr>
          <w:spacing w:val="-2"/>
        </w:rPr>
        <w:t>senior</w:t>
      </w:r>
      <w:r>
        <w:rPr>
          <w:spacing w:val="-7"/>
        </w:rPr>
        <w:t xml:space="preserve"> </w:t>
      </w:r>
      <w:r>
        <w:rPr>
          <w:spacing w:val="-2"/>
        </w:rPr>
        <w:t>postholders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meets</w:t>
      </w:r>
      <w:r>
        <w:rPr>
          <w:spacing w:val="-6"/>
        </w:rPr>
        <w:t xml:space="preserve"> </w:t>
      </w:r>
      <w:r>
        <w:rPr>
          <w:spacing w:val="-2"/>
        </w:rPr>
        <w:t>regularly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rPr>
          <w:spacing w:val="-2"/>
        </w:rPr>
        <w:t>defined</w:t>
      </w:r>
      <w:r>
        <w:rPr>
          <w:spacing w:val="-7"/>
        </w:rPr>
        <w:t xml:space="preserve"> </w:t>
      </w:r>
      <w:r>
        <w:rPr>
          <w:spacing w:val="-2"/>
        </w:rPr>
        <w:t>Terms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Reference.</w:t>
      </w:r>
    </w:p>
    <w:p w14:paraId="5384E3FF" w14:textId="77777777" w:rsidR="00F275D1" w:rsidRDefault="00F275D1">
      <w:pPr>
        <w:pStyle w:val="BodyText"/>
        <w:spacing w:before="3"/>
        <w:rPr>
          <w:sz w:val="27"/>
        </w:rPr>
      </w:pPr>
    </w:p>
    <w:p w14:paraId="2C2B909E" w14:textId="77777777" w:rsidR="00F275D1" w:rsidRDefault="007D7ADE">
      <w:pPr>
        <w:pStyle w:val="Heading5"/>
        <w:jc w:val="both"/>
      </w:pPr>
      <w:r>
        <w:t>Governing</w:t>
      </w:r>
      <w:r>
        <w:rPr>
          <w:spacing w:val="37"/>
        </w:rPr>
        <w:t xml:space="preserve"> </w:t>
      </w:r>
      <w:r>
        <w:t>Body</w:t>
      </w:r>
      <w:r>
        <w:rPr>
          <w:spacing w:val="40"/>
        </w:rPr>
        <w:t xml:space="preserve"> </w:t>
      </w:r>
      <w:r>
        <w:t>Statement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Primary</w:t>
      </w:r>
      <w:r>
        <w:rPr>
          <w:spacing w:val="38"/>
        </w:rPr>
        <w:t xml:space="preserve"> </w:t>
      </w:r>
      <w:r>
        <w:rPr>
          <w:spacing w:val="-2"/>
        </w:rPr>
        <w:t>Responsibilities</w:t>
      </w:r>
    </w:p>
    <w:p w14:paraId="1E57D537" w14:textId="77777777" w:rsidR="00F275D1" w:rsidRDefault="007D7ADE">
      <w:pPr>
        <w:pStyle w:val="BodyText"/>
        <w:spacing w:before="73" w:line="319" w:lineRule="auto"/>
        <w:ind w:left="998" w:right="1103"/>
        <w:jc w:val="both"/>
      </w:pP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Governance</w:t>
      </w:r>
      <w:r>
        <w:rPr>
          <w:spacing w:val="-3"/>
        </w:rPr>
        <w:t xml:space="preserve"> </w:t>
      </w:r>
      <w:r>
        <w:t>published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of University Chairmen (CUC), the Governing Body has adopted a Statement of Primary Responsibilities as follows:</w:t>
      </w:r>
    </w:p>
    <w:p w14:paraId="2A9B7453" w14:textId="77777777" w:rsidR="00F275D1" w:rsidRDefault="007D7ADE">
      <w:pPr>
        <w:pStyle w:val="ListParagraph"/>
        <w:numPr>
          <w:ilvl w:val="1"/>
          <w:numId w:val="13"/>
        </w:numPr>
        <w:tabs>
          <w:tab w:val="left" w:pos="1719"/>
        </w:tabs>
        <w:spacing w:before="1" w:line="319" w:lineRule="auto"/>
        <w:ind w:right="1100"/>
        <w:jc w:val="both"/>
        <w:rPr>
          <w:sz w:val="20"/>
        </w:rPr>
      </w:pPr>
      <w:r>
        <w:rPr>
          <w:spacing w:val="-4"/>
          <w:sz w:val="20"/>
        </w:rPr>
        <w:t>Working with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the Executive,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the Governing Body sets and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approved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mission,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strategic</w:t>
      </w:r>
      <w:r>
        <w:rPr>
          <w:spacing w:val="-4"/>
          <w:sz w:val="20"/>
        </w:rPr>
        <w:t xml:space="preserve"> </w:t>
      </w:r>
      <w:r>
        <w:rPr>
          <w:sz w:val="20"/>
        </w:rPr>
        <w:t>vision,</w:t>
      </w:r>
      <w:r>
        <w:rPr>
          <w:spacing w:val="-16"/>
          <w:sz w:val="20"/>
        </w:rPr>
        <w:t xml:space="preserve"> </w:t>
      </w:r>
      <w:r>
        <w:rPr>
          <w:sz w:val="20"/>
        </w:rPr>
        <w:t>overall</w:t>
      </w:r>
      <w:r>
        <w:rPr>
          <w:spacing w:val="-16"/>
          <w:sz w:val="20"/>
        </w:rPr>
        <w:t xml:space="preserve"> </w:t>
      </w:r>
      <w:r>
        <w:rPr>
          <w:sz w:val="20"/>
        </w:rPr>
        <w:t>aims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values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institution.</w:t>
      </w:r>
    </w:p>
    <w:p w14:paraId="28CA69B9" w14:textId="77777777" w:rsidR="00F275D1" w:rsidRDefault="007D7ADE">
      <w:pPr>
        <w:pStyle w:val="ListParagraph"/>
        <w:numPr>
          <w:ilvl w:val="1"/>
          <w:numId w:val="13"/>
        </w:numPr>
        <w:tabs>
          <w:tab w:val="left" w:pos="1719"/>
        </w:tabs>
        <w:spacing w:line="316" w:lineRule="auto"/>
        <w:ind w:right="1096"/>
        <w:jc w:val="both"/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agree long-term</w:t>
      </w:r>
      <w:r>
        <w:rPr>
          <w:spacing w:val="-1"/>
          <w:sz w:val="20"/>
        </w:rPr>
        <w:t xml:space="preserve"> </w:t>
      </w:r>
      <w:r>
        <w:rPr>
          <w:sz w:val="20"/>
        </w:rPr>
        <w:t>academic and</w:t>
      </w:r>
      <w:r>
        <w:rPr>
          <w:spacing w:val="-1"/>
          <w:sz w:val="20"/>
        </w:rPr>
        <w:t xml:space="preserve"> </w:t>
      </w:r>
      <w:r>
        <w:rPr>
          <w:sz w:val="20"/>
        </w:rPr>
        <w:t>business plans and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key performance indicators and </w:t>
      </w:r>
      <w:r>
        <w:rPr>
          <w:spacing w:val="-4"/>
          <w:sz w:val="20"/>
        </w:rPr>
        <w:t>ensure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that</w:t>
      </w:r>
      <w:r>
        <w:rPr>
          <w:spacing w:val="-17"/>
          <w:sz w:val="20"/>
        </w:rPr>
        <w:t xml:space="preserve"> </w:t>
      </w:r>
      <w:r>
        <w:rPr>
          <w:spacing w:val="-4"/>
          <w:sz w:val="20"/>
        </w:rPr>
        <w:t>these</w:t>
      </w:r>
      <w:r>
        <w:rPr>
          <w:spacing w:val="-17"/>
          <w:sz w:val="20"/>
        </w:rPr>
        <w:t xml:space="preserve"> </w:t>
      </w:r>
      <w:r>
        <w:rPr>
          <w:spacing w:val="-4"/>
          <w:sz w:val="20"/>
        </w:rPr>
        <w:t>meet</w:t>
      </w:r>
      <w:r>
        <w:rPr>
          <w:spacing w:val="-17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interests</w:t>
      </w:r>
      <w:r>
        <w:rPr>
          <w:spacing w:val="-17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pacing w:val="-4"/>
          <w:sz w:val="20"/>
        </w:rPr>
        <w:t>stakeholders,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especially</w:t>
      </w:r>
      <w:r>
        <w:rPr>
          <w:spacing w:val="-18"/>
          <w:sz w:val="20"/>
        </w:rPr>
        <w:t xml:space="preserve"> </w:t>
      </w:r>
      <w:r>
        <w:rPr>
          <w:spacing w:val="-4"/>
          <w:sz w:val="20"/>
        </w:rPr>
        <w:t>staff,</w:t>
      </w:r>
      <w:r>
        <w:rPr>
          <w:spacing w:val="-17"/>
          <w:sz w:val="20"/>
        </w:rPr>
        <w:t xml:space="preserve"> </w:t>
      </w:r>
      <w:proofErr w:type="gramStart"/>
      <w:r>
        <w:rPr>
          <w:spacing w:val="-4"/>
          <w:sz w:val="20"/>
        </w:rPr>
        <w:t>students</w:t>
      </w:r>
      <w:proofErr w:type="gramEnd"/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pacing w:val="-4"/>
          <w:sz w:val="20"/>
        </w:rPr>
        <w:t>alumni.</w:t>
      </w:r>
    </w:p>
    <w:p w14:paraId="7846A250" w14:textId="77777777" w:rsidR="00F275D1" w:rsidRDefault="007D7ADE">
      <w:pPr>
        <w:pStyle w:val="ListParagraph"/>
        <w:numPr>
          <w:ilvl w:val="1"/>
          <w:numId w:val="13"/>
        </w:numPr>
        <w:tabs>
          <w:tab w:val="left" w:pos="1719"/>
        </w:tabs>
        <w:spacing w:before="5" w:line="319" w:lineRule="auto"/>
        <w:ind w:right="1098"/>
        <w:jc w:val="both"/>
        <w:rPr>
          <w:sz w:val="20"/>
        </w:rPr>
      </w:pPr>
      <w:r>
        <w:rPr>
          <w:sz w:val="20"/>
        </w:rPr>
        <w:t xml:space="preserve">To ensure that processes are in place to monitor and evaluate the performance and </w:t>
      </w:r>
      <w:r>
        <w:rPr>
          <w:spacing w:val="-4"/>
          <w:sz w:val="20"/>
        </w:rPr>
        <w:t>effectiveness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the institution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against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the strategy, plans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approved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key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performance indicators,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which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should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be,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where possible and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appropriate,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benchmarked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against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oth</w:t>
      </w:r>
      <w:r>
        <w:rPr>
          <w:spacing w:val="-4"/>
          <w:sz w:val="20"/>
        </w:rPr>
        <w:t xml:space="preserve">er </w:t>
      </w:r>
      <w:r>
        <w:rPr>
          <w:sz w:val="20"/>
        </w:rPr>
        <w:t>comparable institutions.</w:t>
      </w:r>
    </w:p>
    <w:p w14:paraId="48CDDB89" w14:textId="77777777" w:rsidR="00F275D1" w:rsidRDefault="007D7ADE">
      <w:pPr>
        <w:pStyle w:val="ListParagraph"/>
        <w:numPr>
          <w:ilvl w:val="1"/>
          <w:numId w:val="13"/>
        </w:numPr>
        <w:tabs>
          <w:tab w:val="left" w:pos="1719"/>
        </w:tabs>
        <w:spacing w:line="319" w:lineRule="auto"/>
        <w:ind w:right="1099"/>
        <w:jc w:val="both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delegate</w:t>
      </w:r>
      <w:r>
        <w:rPr>
          <w:spacing w:val="-2"/>
          <w:sz w:val="20"/>
        </w:rPr>
        <w:t xml:space="preserve"> </w:t>
      </w:r>
      <w:r>
        <w:rPr>
          <w:sz w:val="20"/>
        </w:rPr>
        <w:t>authority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Principal</w:t>
      </w:r>
      <w:proofErr w:type="gram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chief</w:t>
      </w:r>
      <w:r>
        <w:rPr>
          <w:spacing w:val="-2"/>
          <w:sz w:val="20"/>
        </w:rPr>
        <w:t xml:space="preserve"> </w:t>
      </w:r>
      <w:r>
        <w:rPr>
          <w:sz w:val="20"/>
        </w:rPr>
        <w:t>executive,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academic,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corporate, </w:t>
      </w:r>
      <w:r>
        <w:rPr>
          <w:spacing w:val="-4"/>
          <w:sz w:val="20"/>
        </w:rPr>
        <w:t>financial,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estate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human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resource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management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institution,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establish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and </w:t>
      </w:r>
      <w:r>
        <w:rPr>
          <w:sz w:val="20"/>
        </w:rPr>
        <w:t>keep</w:t>
      </w:r>
      <w:r>
        <w:rPr>
          <w:spacing w:val="-13"/>
          <w:sz w:val="20"/>
        </w:rPr>
        <w:t xml:space="preserve"> </w:t>
      </w:r>
      <w:r>
        <w:rPr>
          <w:sz w:val="20"/>
        </w:rPr>
        <w:t>under</w:t>
      </w:r>
      <w:r>
        <w:rPr>
          <w:spacing w:val="-14"/>
          <w:sz w:val="20"/>
        </w:rPr>
        <w:t xml:space="preserve"> </w:t>
      </w:r>
      <w:r>
        <w:rPr>
          <w:sz w:val="20"/>
        </w:rPr>
        <w:t>regular</w:t>
      </w:r>
      <w:r>
        <w:rPr>
          <w:spacing w:val="-13"/>
          <w:sz w:val="20"/>
        </w:rPr>
        <w:t xml:space="preserve"> </w:t>
      </w:r>
      <w:r>
        <w:rPr>
          <w:sz w:val="20"/>
        </w:rPr>
        <w:t>review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policies,</w:t>
      </w:r>
      <w:r>
        <w:rPr>
          <w:spacing w:val="-14"/>
          <w:sz w:val="20"/>
        </w:rPr>
        <w:t xml:space="preserve"> </w:t>
      </w:r>
      <w:r>
        <w:rPr>
          <w:sz w:val="20"/>
        </w:rPr>
        <w:t>procedures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limits</w:t>
      </w:r>
      <w:r>
        <w:rPr>
          <w:spacing w:val="-12"/>
          <w:sz w:val="20"/>
        </w:rPr>
        <w:t xml:space="preserve"> </w:t>
      </w:r>
      <w:r>
        <w:rPr>
          <w:sz w:val="20"/>
        </w:rPr>
        <w:t>within</w:t>
      </w:r>
      <w:r>
        <w:rPr>
          <w:spacing w:val="-13"/>
          <w:sz w:val="20"/>
        </w:rPr>
        <w:t xml:space="preserve"> </w:t>
      </w:r>
      <w:r>
        <w:rPr>
          <w:sz w:val="20"/>
        </w:rPr>
        <w:t>such</w:t>
      </w:r>
      <w:r>
        <w:rPr>
          <w:spacing w:val="-14"/>
          <w:sz w:val="20"/>
        </w:rPr>
        <w:t xml:space="preserve"> </w:t>
      </w:r>
      <w:r>
        <w:rPr>
          <w:sz w:val="20"/>
        </w:rPr>
        <w:t>management functions</w:t>
      </w:r>
      <w:r>
        <w:rPr>
          <w:spacing w:val="-16"/>
          <w:sz w:val="20"/>
        </w:rPr>
        <w:t xml:space="preserve"> </w:t>
      </w:r>
      <w:r>
        <w:rPr>
          <w:sz w:val="20"/>
        </w:rPr>
        <w:t>as</w:t>
      </w:r>
      <w:r>
        <w:rPr>
          <w:spacing w:val="-16"/>
          <w:sz w:val="20"/>
        </w:rPr>
        <w:t xml:space="preserve"> </w:t>
      </w:r>
      <w:r>
        <w:rPr>
          <w:sz w:val="20"/>
        </w:rPr>
        <w:t>shall</w:t>
      </w:r>
      <w:r>
        <w:rPr>
          <w:spacing w:val="-16"/>
          <w:sz w:val="20"/>
        </w:rPr>
        <w:t xml:space="preserve"> </w:t>
      </w: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z w:val="20"/>
        </w:rPr>
        <w:t>undertaken</w:t>
      </w:r>
      <w:r>
        <w:rPr>
          <w:spacing w:val="-16"/>
          <w:sz w:val="20"/>
        </w:rPr>
        <w:t xml:space="preserve"> </w:t>
      </w:r>
      <w:r>
        <w:rPr>
          <w:sz w:val="20"/>
        </w:rPr>
        <w:t>by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under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authority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Principal.</w:t>
      </w:r>
    </w:p>
    <w:p w14:paraId="1C6BF602" w14:textId="77777777" w:rsidR="00F275D1" w:rsidRDefault="007D7ADE">
      <w:pPr>
        <w:pStyle w:val="ListParagraph"/>
        <w:numPr>
          <w:ilvl w:val="1"/>
          <w:numId w:val="13"/>
        </w:numPr>
        <w:tabs>
          <w:tab w:val="left" w:pos="1719"/>
        </w:tabs>
        <w:spacing w:line="319" w:lineRule="auto"/>
        <w:ind w:right="1101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ensure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establishment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monitoring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systems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control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accountability, including financial and operational controls, risk assessment, value for money </w:t>
      </w:r>
      <w:r>
        <w:rPr>
          <w:spacing w:val="-4"/>
          <w:sz w:val="20"/>
        </w:rPr>
        <w:t>arrangements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procedures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handling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internal grievances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managing conflicts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 xml:space="preserve">of </w:t>
      </w:r>
      <w:r>
        <w:rPr>
          <w:spacing w:val="-2"/>
          <w:sz w:val="20"/>
        </w:rPr>
        <w:t>interest.</w:t>
      </w:r>
    </w:p>
    <w:p w14:paraId="74C95908" w14:textId="77777777" w:rsidR="00F275D1" w:rsidRDefault="007D7ADE">
      <w:pPr>
        <w:pStyle w:val="ListParagraph"/>
        <w:numPr>
          <w:ilvl w:val="1"/>
          <w:numId w:val="13"/>
        </w:numPr>
        <w:tabs>
          <w:tab w:val="left" w:pos="1719"/>
        </w:tabs>
        <w:spacing w:line="316" w:lineRule="auto"/>
        <w:ind w:right="1103"/>
        <w:jc w:val="both"/>
        <w:rPr>
          <w:sz w:val="20"/>
        </w:rPr>
      </w:pPr>
      <w:r>
        <w:rPr>
          <w:spacing w:val="-2"/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establish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processes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monitor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evaluate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performance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2"/>
          <w:sz w:val="20"/>
        </w:rPr>
        <w:t>nd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effectiveness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 xml:space="preserve">the </w:t>
      </w:r>
      <w:r>
        <w:rPr>
          <w:sz w:val="20"/>
        </w:rPr>
        <w:t>governing body itself.</w:t>
      </w:r>
    </w:p>
    <w:p w14:paraId="6B696B7C" w14:textId="77777777" w:rsidR="00F275D1" w:rsidRDefault="007D7ADE">
      <w:pPr>
        <w:pStyle w:val="ListParagraph"/>
        <w:numPr>
          <w:ilvl w:val="1"/>
          <w:numId w:val="13"/>
        </w:numPr>
        <w:tabs>
          <w:tab w:val="left" w:pos="1719"/>
        </w:tabs>
        <w:spacing w:before="4" w:line="316" w:lineRule="auto"/>
        <w:ind w:right="1101"/>
        <w:jc w:val="both"/>
        <w:rPr>
          <w:sz w:val="20"/>
        </w:rPr>
      </w:pPr>
      <w:r>
        <w:rPr>
          <w:spacing w:val="-2"/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conduct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its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business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accordance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with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best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practice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HE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corporate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governance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and with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principles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public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life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drawn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up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Committee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on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Standards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Public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Life.</w:t>
      </w:r>
    </w:p>
    <w:p w14:paraId="464D5D52" w14:textId="77777777" w:rsidR="00F275D1" w:rsidRDefault="007D7ADE">
      <w:pPr>
        <w:pStyle w:val="ListParagraph"/>
        <w:numPr>
          <w:ilvl w:val="1"/>
          <w:numId w:val="13"/>
        </w:numPr>
        <w:tabs>
          <w:tab w:val="left" w:pos="1719"/>
        </w:tabs>
        <w:spacing w:before="4"/>
        <w:ind w:hanging="361"/>
        <w:jc w:val="both"/>
        <w:rPr>
          <w:sz w:val="20"/>
        </w:rPr>
      </w:pPr>
      <w:r>
        <w:rPr>
          <w:spacing w:val="-6"/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safeguard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good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name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values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of the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institution.</w:t>
      </w:r>
    </w:p>
    <w:p w14:paraId="2101F493" w14:textId="77777777" w:rsidR="00F275D1" w:rsidRDefault="007D7ADE">
      <w:pPr>
        <w:pStyle w:val="ListParagraph"/>
        <w:numPr>
          <w:ilvl w:val="1"/>
          <w:numId w:val="13"/>
        </w:numPr>
        <w:tabs>
          <w:tab w:val="left" w:pos="1719"/>
        </w:tabs>
        <w:spacing w:before="77" w:line="319" w:lineRule="auto"/>
        <w:ind w:right="1102"/>
        <w:jc w:val="both"/>
        <w:rPr>
          <w:sz w:val="20"/>
        </w:rPr>
      </w:pPr>
      <w:r>
        <w:rPr>
          <w:sz w:val="20"/>
        </w:rPr>
        <w:t xml:space="preserve">To appoint the </w:t>
      </w:r>
      <w:proofErr w:type="spellStart"/>
      <w:r>
        <w:rPr>
          <w:sz w:val="20"/>
        </w:rPr>
        <w:t>HoI</w:t>
      </w:r>
      <w:proofErr w:type="spellEnd"/>
      <w:r>
        <w:rPr>
          <w:sz w:val="20"/>
        </w:rPr>
        <w:t xml:space="preserve"> as Chief Executive and to put in place suitable arrangements for monitoring their performance.</w:t>
      </w:r>
    </w:p>
    <w:p w14:paraId="63106073" w14:textId="77777777" w:rsidR="00F275D1" w:rsidRDefault="00F275D1">
      <w:pPr>
        <w:spacing w:line="319" w:lineRule="auto"/>
        <w:jc w:val="both"/>
        <w:rPr>
          <w:sz w:val="20"/>
        </w:rPr>
        <w:sectPr w:rsidR="00F275D1">
          <w:pgSz w:w="11910" w:h="16840"/>
          <w:pgMar w:top="1080" w:right="320" w:bottom="960" w:left="420" w:header="739" w:footer="776" w:gutter="0"/>
          <w:cols w:space="720"/>
        </w:sectPr>
      </w:pPr>
    </w:p>
    <w:p w14:paraId="06510CB3" w14:textId="77777777" w:rsidR="00F275D1" w:rsidRDefault="00F275D1">
      <w:pPr>
        <w:pStyle w:val="BodyText"/>
        <w:spacing w:before="2"/>
        <w:rPr>
          <w:sz w:val="21"/>
        </w:rPr>
      </w:pPr>
    </w:p>
    <w:p w14:paraId="6E60D83C" w14:textId="77777777" w:rsidR="00F275D1" w:rsidRDefault="007D7ADE">
      <w:pPr>
        <w:pStyle w:val="ListParagraph"/>
        <w:numPr>
          <w:ilvl w:val="1"/>
          <w:numId w:val="13"/>
        </w:numPr>
        <w:tabs>
          <w:tab w:val="left" w:pos="1719"/>
        </w:tabs>
        <w:spacing w:before="120" w:line="319" w:lineRule="auto"/>
        <w:ind w:right="1101"/>
        <w:jc w:val="both"/>
        <w:rPr>
          <w:sz w:val="20"/>
        </w:rPr>
      </w:pPr>
      <w:r>
        <w:rPr>
          <w:spacing w:val="-2"/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appoint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4"/>
          <w:sz w:val="20"/>
        </w:rPr>
        <w:t xml:space="preserve"> </w:t>
      </w:r>
      <w:proofErr w:type="gramStart"/>
      <w:r>
        <w:rPr>
          <w:spacing w:val="-2"/>
          <w:sz w:val="20"/>
        </w:rPr>
        <w:t>Secretary</w:t>
      </w:r>
      <w:proofErr w:type="gramEnd"/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governing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body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ensure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that,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if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person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 xml:space="preserve">appointed </w:t>
      </w:r>
      <w:r>
        <w:rPr>
          <w:spacing w:val="-4"/>
          <w:sz w:val="20"/>
        </w:rPr>
        <w:t>has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managerial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responsibilities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institution,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there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appropriate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separation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 xml:space="preserve">the </w:t>
      </w:r>
      <w:r>
        <w:rPr>
          <w:sz w:val="20"/>
        </w:rPr>
        <w:t>lines of accountability.</w:t>
      </w:r>
    </w:p>
    <w:p w14:paraId="14547241" w14:textId="77777777" w:rsidR="00F275D1" w:rsidRDefault="007D7ADE">
      <w:pPr>
        <w:pStyle w:val="ListParagraph"/>
        <w:numPr>
          <w:ilvl w:val="1"/>
          <w:numId w:val="13"/>
        </w:numPr>
        <w:tabs>
          <w:tab w:val="left" w:pos="1719"/>
        </w:tabs>
        <w:spacing w:before="1" w:line="316" w:lineRule="auto"/>
        <w:ind w:right="1102"/>
        <w:jc w:val="both"/>
        <w:rPr>
          <w:sz w:val="20"/>
        </w:rPr>
      </w:pPr>
      <w:r>
        <w:rPr>
          <w:sz w:val="20"/>
        </w:rPr>
        <w:t>To be the employing authority for all staff in the institution and to be accountable for ensuring</w:t>
      </w:r>
      <w:r>
        <w:rPr>
          <w:spacing w:val="-16"/>
          <w:sz w:val="20"/>
        </w:rPr>
        <w:t xml:space="preserve"> </w:t>
      </w:r>
      <w:r>
        <w:rPr>
          <w:sz w:val="20"/>
        </w:rPr>
        <w:t>that</w:t>
      </w:r>
      <w:r>
        <w:rPr>
          <w:spacing w:val="-16"/>
          <w:sz w:val="20"/>
        </w:rPr>
        <w:t xml:space="preserve"> </w:t>
      </w:r>
      <w:r>
        <w:rPr>
          <w:sz w:val="20"/>
        </w:rPr>
        <w:t>an</w:t>
      </w:r>
      <w:r>
        <w:rPr>
          <w:spacing w:val="-16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16"/>
          <w:sz w:val="20"/>
        </w:rPr>
        <w:t xml:space="preserve"> </w:t>
      </w:r>
      <w:r>
        <w:rPr>
          <w:sz w:val="20"/>
        </w:rPr>
        <w:t>human</w:t>
      </w:r>
      <w:r>
        <w:rPr>
          <w:spacing w:val="-16"/>
          <w:sz w:val="20"/>
        </w:rPr>
        <w:t xml:space="preserve"> </w:t>
      </w:r>
      <w:r>
        <w:rPr>
          <w:sz w:val="20"/>
        </w:rPr>
        <w:t>resources</w:t>
      </w:r>
      <w:r>
        <w:rPr>
          <w:spacing w:val="-15"/>
          <w:sz w:val="20"/>
        </w:rPr>
        <w:t xml:space="preserve"> </w:t>
      </w:r>
      <w:r>
        <w:rPr>
          <w:sz w:val="20"/>
        </w:rPr>
        <w:t>strategy</w:t>
      </w:r>
      <w:r>
        <w:rPr>
          <w:spacing w:val="-16"/>
          <w:sz w:val="20"/>
        </w:rPr>
        <w:t xml:space="preserve"> </w:t>
      </w:r>
      <w:r>
        <w:rPr>
          <w:sz w:val="20"/>
        </w:rPr>
        <w:t>is</w:t>
      </w:r>
      <w:r>
        <w:rPr>
          <w:spacing w:val="-16"/>
          <w:sz w:val="20"/>
        </w:rPr>
        <w:t xml:space="preserve"> </w:t>
      </w:r>
      <w:r>
        <w:rPr>
          <w:sz w:val="20"/>
        </w:rPr>
        <w:t>established.</w:t>
      </w:r>
    </w:p>
    <w:p w14:paraId="06AFF638" w14:textId="77777777" w:rsidR="00F275D1" w:rsidRDefault="007D7ADE">
      <w:pPr>
        <w:pStyle w:val="ListParagraph"/>
        <w:numPr>
          <w:ilvl w:val="1"/>
          <w:numId w:val="13"/>
        </w:numPr>
        <w:tabs>
          <w:tab w:val="left" w:pos="1719"/>
        </w:tabs>
        <w:spacing w:before="4" w:line="319" w:lineRule="auto"/>
        <w:ind w:right="1096"/>
        <w:jc w:val="both"/>
        <w:rPr>
          <w:sz w:val="20"/>
        </w:rPr>
      </w:pPr>
      <w:r>
        <w:rPr>
          <w:spacing w:val="-6"/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be the principal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financial and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business authority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the institution,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ensure that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 xml:space="preserve">proper </w:t>
      </w:r>
      <w:r>
        <w:rPr>
          <w:spacing w:val="-4"/>
          <w:sz w:val="20"/>
        </w:rPr>
        <w:t>books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account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kept,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approve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annual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budget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financial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statements,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to </w:t>
      </w:r>
      <w:r>
        <w:rPr>
          <w:spacing w:val="-2"/>
          <w:sz w:val="20"/>
        </w:rPr>
        <w:t>have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overall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accountability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institution’s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assets,</w:t>
      </w:r>
      <w:r>
        <w:rPr>
          <w:spacing w:val="-12"/>
          <w:sz w:val="20"/>
        </w:rPr>
        <w:t xml:space="preserve"> </w:t>
      </w:r>
      <w:proofErr w:type="gramStart"/>
      <w:r>
        <w:rPr>
          <w:spacing w:val="-2"/>
          <w:sz w:val="20"/>
        </w:rPr>
        <w:t>p</w:t>
      </w:r>
      <w:r>
        <w:rPr>
          <w:spacing w:val="-2"/>
          <w:sz w:val="20"/>
        </w:rPr>
        <w:t>roperty</w:t>
      </w:r>
      <w:proofErr w:type="gramEnd"/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estate.</w:t>
      </w:r>
    </w:p>
    <w:p w14:paraId="27856437" w14:textId="77777777" w:rsidR="00F275D1" w:rsidRDefault="007D7ADE">
      <w:pPr>
        <w:pStyle w:val="ListParagraph"/>
        <w:numPr>
          <w:ilvl w:val="1"/>
          <w:numId w:val="13"/>
        </w:numPr>
        <w:tabs>
          <w:tab w:val="left" w:pos="1719"/>
        </w:tabs>
        <w:spacing w:line="319" w:lineRule="auto"/>
        <w:ind w:right="1098"/>
        <w:jc w:val="both"/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 the institution’s legal</w:t>
      </w:r>
      <w:r>
        <w:rPr>
          <w:spacing w:val="-1"/>
          <w:sz w:val="20"/>
        </w:rPr>
        <w:t xml:space="preserve"> </w:t>
      </w:r>
      <w:r>
        <w:rPr>
          <w:sz w:val="20"/>
        </w:rPr>
        <w:t>authority and, as such,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ensure systems are in place for </w:t>
      </w:r>
      <w:r>
        <w:rPr>
          <w:spacing w:val="-2"/>
          <w:sz w:val="20"/>
        </w:rPr>
        <w:t>meeting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all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institution’s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legal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obligations,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including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those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arising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from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contracts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and other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legal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commitments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made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institution’s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name.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This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includes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accountability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for health,</w:t>
      </w:r>
      <w:r>
        <w:rPr>
          <w:spacing w:val="-9"/>
          <w:sz w:val="20"/>
        </w:rPr>
        <w:t xml:space="preserve"> </w:t>
      </w:r>
      <w:proofErr w:type="gramStart"/>
      <w:r>
        <w:rPr>
          <w:spacing w:val="-2"/>
          <w:sz w:val="20"/>
        </w:rPr>
        <w:t>safety</w:t>
      </w:r>
      <w:proofErr w:type="gramEnd"/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security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equality,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diversity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inclusion.</w:t>
      </w:r>
    </w:p>
    <w:p w14:paraId="4362495A" w14:textId="77777777" w:rsidR="00F275D1" w:rsidRDefault="007D7ADE">
      <w:pPr>
        <w:pStyle w:val="ListParagraph"/>
        <w:numPr>
          <w:ilvl w:val="1"/>
          <w:numId w:val="13"/>
        </w:numPr>
        <w:tabs>
          <w:tab w:val="left" w:pos="1719"/>
        </w:tabs>
        <w:spacing w:line="319" w:lineRule="auto"/>
        <w:ind w:right="1100"/>
        <w:jc w:val="both"/>
        <w:rPr>
          <w:sz w:val="20"/>
        </w:rPr>
      </w:pP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receive</w:t>
      </w:r>
      <w:r>
        <w:rPr>
          <w:spacing w:val="-11"/>
          <w:sz w:val="20"/>
        </w:rPr>
        <w:t xml:space="preserve"> </w:t>
      </w:r>
      <w:r>
        <w:rPr>
          <w:sz w:val="20"/>
        </w:rPr>
        <w:t>assurance</w:t>
      </w:r>
      <w:r>
        <w:rPr>
          <w:spacing w:val="-13"/>
          <w:sz w:val="20"/>
        </w:rPr>
        <w:t xml:space="preserve"> </w:t>
      </w:r>
      <w:r>
        <w:rPr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z w:val="20"/>
        </w:rPr>
        <w:t>adequate</w:t>
      </w:r>
      <w:r>
        <w:rPr>
          <w:spacing w:val="-11"/>
          <w:sz w:val="20"/>
        </w:rPr>
        <w:t xml:space="preserve"> </w:t>
      </w:r>
      <w:r>
        <w:rPr>
          <w:sz w:val="20"/>
        </w:rPr>
        <w:t>provision</w:t>
      </w:r>
      <w:r>
        <w:rPr>
          <w:spacing w:val="-12"/>
          <w:sz w:val="20"/>
        </w:rPr>
        <w:t xml:space="preserve"> </w:t>
      </w:r>
      <w:r>
        <w:rPr>
          <w:sz w:val="20"/>
        </w:rPr>
        <w:t>has</w:t>
      </w:r>
      <w:r>
        <w:rPr>
          <w:spacing w:val="-9"/>
          <w:sz w:val="20"/>
        </w:rPr>
        <w:t xml:space="preserve"> </w:t>
      </w:r>
      <w:r>
        <w:rPr>
          <w:sz w:val="20"/>
        </w:rPr>
        <w:t>been</w:t>
      </w:r>
      <w:r>
        <w:rPr>
          <w:spacing w:val="-11"/>
          <w:sz w:val="20"/>
        </w:rPr>
        <w:t xml:space="preserve"> </w:t>
      </w:r>
      <w:r>
        <w:rPr>
          <w:sz w:val="20"/>
        </w:rPr>
        <w:t>made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general</w:t>
      </w:r>
      <w:r>
        <w:rPr>
          <w:spacing w:val="-12"/>
          <w:sz w:val="20"/>
        </w:rPr>
        <w:t xml:space="preserve"> </w:t>
      </w:r>
      <w:r>
        <w:rPr>
          <w:sz w:val="20"/>
        </w:rPr>
        <w:t>welfare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of </w:t>
      </w:r>
      <w:r>
        <w:rPr>
          <w:spacing w:val="-2"/>
          <w:sz w:val="20"/>
        </w:rPr>
        <w:t>students.</w:t>
      </w:r>
    </w:p>
    <w:p w14:paraId="2CA4E474" w14:textId="77777777" w:rsidR="00F275D1" w:rsidRDefault="007D7ADE">
      <w:pPr>
        <w:pStyle w:val="ListParagraph"/>
        <w:numPr>
          <w:ilvl w:val="1"/>
          <w:numId w:val="13"/>
        </w:numPr>
        <w:tabs>
          <w:tab w:val="left" w:pos="1719"/>
        </w:tabs>
        <w:spacing w:line="319" w:lineRule="auto"/>
        <w:ind w:right="1105"/>
        <w:jc w:val="both"/>
        <w:rPr>
          <w:sz w:val="20"/>
        </w:rPr>
      </w:pP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act</w:t>
      </w:r>
      <w:r>
        <w:rPr>
          <w:spacing w:val="-15"/>
          <w:sz w:val="20"/>
        </w:rPr>
        <w:t xml:space="preserve"> </w:t>
      </w:r>
      <w:r>
        <w:rPr>
          <w:sz w:val="20"/>
        </w:rPr>
        <w:t>as</w:t>
      </w:r>
      <w:r>
        <w:rPr>
          <w:spacing w:val="-15"/>
          <w:sz w:val="20"/>
        </w:rPr>
        <w:t xml:space="preserve"> </w:t>
      </w:r>
      <w:r>
        <w:rPr>
          <w:sz w:val="20"/>
        </w:rPr>
        <w:t>trustee</w:t>
      </w:r>
      <w:r>
        <w:rPr>
          <w:spacing w:val="-15"/>
          <w:sz w:val="20"/>
        </w:rPr>
        <w:t xml:space="preserve"> </w:t>
      </w:r>
      <w:r>
        <w:rPr>
          <w:sz w:val="20"/>
        </w:rPr>
        <w:t>for</w:t>
      </w:r>
      <w:r>
        <w:rPr>
          <w:spacing w:val="-13"/>
          <w:sz w:val="20"/>
        </w:rPr>
        <w:t xml:space="preserve"> </w:t>
      </w:r>
      <w:r>
        <w:rPr>
          <w:sz w:val="20"/>
        </w:rPr>
        <w:t>any</w:t>
      </w:r>
      <w:r>
        <w:rPr>
          <w:spacing w:val="-13"/>
          <w:sz w:val="20"/>
        </w:rPr>
        <w:t xml:space="preserve"> </w:t>
      </w:r>
      <w:r>
        <w:rPr>
          <w:sz w:val="20"/>
        </w:rPr>
        <w:t>property,</w:t>
      </w:r>
      <w:r>
        <w:rPr>
          <w:spacing w:val="-15"/>
          <w:sz w:val="20"/>
        </w:rPr>
        <w:t xml:space="preserve"> </w:t>
      </w:r>
      <w:r>
        <w:rPr>
          <w:sz w:val="20"/>
        </w:rPr>
        <w:t>legacy,</w:t>
      </w:r>
      <w:r>
        <w:rPr>
          <w:spacing w:val="-15"/>
          <w:sz w:val="20"/>
        </w:rPr>
        <w:t xml:space="preserve"> </w:t>
      </w:r>
      <w:r>
        <w:rPr>
          <w:sz w:val="20"/>
        </w:rPr>
        <w:t>endowment,</w:t>
      </w:r>
      <w:r>
        <w:rPr>
          <w:spacing w:val="-15"/>
          <w:sz w:val="20"/>
        </w:rPr>
        <w:t xml:space="preserve"> </w:t>
      </w:r>
      <w:proofErr w:type="gramStart"/>
      <w:r>
        <w:rPr>
          <w:sz w:val="20"/>
        </w:rPr>
        <w:t>bequest</w:t>
      </w:r>
      <w:proofErr w:type="gramEnd"/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5"/>
          <w:sz w:val="20"/>
        </w:rPr>
        <w:t xml:space="preserve"> </w:t>
      </w:r>
      <w:r>
        <w:rPr>
          <w:sz w:val="20"/>
        </w:rPr>
        <w:t>gift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support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the work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welfare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institution.</w:t>
      </w:r>
    </w:p>
    <w:p w14:paraId="4CDCF90D" w14:textId="77777777" w:rsidR="00F275D1" w:rsidRDefault="007D7ADE">
      <w:pPr>
        <w:pStyle w:val="ListParagraph"/>
        <w:numPr>
          <w:ilvl w:val="1"/>
          <w:numId w:val="13"/>
        </w:numPr>
        <w:tabs>
          <w:tab w:val="left" w:pos="1719"/>
        </w:tabs>
        <w:ind w:hanging="361"/>
        <w:jc w:val="both"/>
        <w:rPr>
          <w:sz w:val="20"/>
        </w:rPr>
      </w:pPr>
      <w:r>
        <w:rPr>
          <w:spacing w:val="-6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ensure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institution’s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constitution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always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followed,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that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appropriate</w:t>
      </w:r>
      <w:r>
        <w:rPr>
          <w:spacing w:val="-8"/>
          <w:sz w:val="20"/>
        </w:rPr>
        <w:t xml:space="preserve"> </w:t>
      </w:r>
      <w:proofErr w:type="gramStart"/>
      <w:r>
        <w:rPr>
          <w:spacing w:val="-6"/>
          <w:sz w:val="20"/>
        </w:rPr>
        <w:t>advice</w:t>
      </w:r>
      <w:proofErr w:type="gramEnd"/>
    </w:p>
    <w:p w14:paraId="544B496E" w14:textId="77777777" w:rsidR="00F275D1" w:rsidRDefault="007D7ADE">
      <w:pPr>
        <w:pStyle w:val="BodyText"/>
        <w:spacing w:before="78"/>
        <w:ind w:left="1718"/>
        <w:jc w:val="both"/>
      </w:pPr>
      <w:r>
        <w:rPr>
          <w:spacing w:val="-6"/>
        </w:rPr>
        <w:t>is</w:t>
      </w:r>
      <w:r>
        <w:rPr>
          <w:spacing w:val="-4"/>
        </w:rPr>
        <w:t xml:space="preserve"> </w:t>
      </w:r>
      <w:r>
        <w:rPr>
          <w:spacing w:val="-6"/>
        </w:rPr>
        <w:t>available</w:t>
      </w:r>
      <w:r>
        <w:rPr>
          <w:spacing w:val="-3"/>
        </w:rPr>
        <w:t xml:space="preserve"> </w:t>
      </w:r>
      <w:r>
        <w:rPr>
          <w:spacing w:val="-6"/>
        </w:rPr>
        <w:t>to</w:t>
      </w:r>
      <w:r>
        <w:rPr>
          <w:spacing w:val="-5"/>
        </w:rPr>
        <w:t xml:space="preserve"> </w:t>
      </w:r>
      <w:r>
        <w:rPr>
          <w:spacing w:val="-6"/>
        </w:rPr>
        <w:t>enable</w:t>
      </w:r>
      <w:r>
        <w:rPr>
          <w:spacing w:val="-3"/>
        </w:rPr>
        <w:t xml:space="preserve"> </w:t>
      </w:r>
      <w:r>
        <w:rPr>
          <w:spacing w:val="-6"/>
        </w:rPr>
        <w:t>this</w:t>
      </w:r>
      <w:r>
        <w:rPr>
          <w:spacing w:val="-3"/>
        </w:rPr>
        <w:t xml:space="preserve"> </w:t>
      </w:r>
      <w:r>
        <w:rPr>
          <w:spacing w:val="-6"/>
        </w:rPr>
        <w:t>to happen.</w:t>
      </w:r>
    </w:p>
    <w:p w14:paraId="674CD567" w14:textId="77777777" w:rsidR="00F275D1" w:rsidRDefault="007D7ADE">
      <w:pPr>
        <w:pStyle w:val="ListParagraph"/>
        <w:numPr>
          <w:ilvl w:val="1"/>
          <w:numId w:val="13"/>
        </w:numPr>
        <w:tabs>
          <w:tab w:val="left" w:pos="1719"/>
        </w:tabs>
        <w:spacing w:before="76"/>
        <w:ind w:hanging="361"/>
        <w:jc w:val="both"/>
        <w:rPr>
          <w:sz w:val="20"/>
        </w:rPr>
      </w:pPr>
      <w:r>
        <w:rPr>
          <w:spacing w:val="-6"/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promote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culture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supports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inclusivity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diversity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across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institution.</w:t>
      </w:r>
    </w:p>
    <w:p w14:paraId="09A3C576" w14:textId="77777777" w:rsidR="00F275D1" w:rsidRDefault="007D7ADE">
      <w:pPr>
        <w:pStyle w:val="ListParagraph"/>
        <w:numPr>
          <w:ilvl w:val="1"/>
          <w:numId w:val="13"/>
        </w:numPr>
        <w:tabs>
          <w:tab w:val="left" w:pos="1719"/>
        </w:tabs>
        <w:spacing w:before="79" w:line="319" w:lineRule="auto"/>
        <w:ind w:right="1100"/>
        <w:jc w:val="both"/>
        <w:rPr>
          <w:sz w:val="20"/>
        </w:rPr>
      </w:pPr>
      <w:r>
        <w:rPr>
          <w:sz w:val="20"/>
        </w:rPr>
        <w:t xml:space="preserve">To maintain and protect the principles of academic freedom and freedom of speech </w:t>
      </w:r>
      <w:r>
        <w:rPr>
          <w:spacing w:val="-2"/>
          <w:sz w:val="20"/>
        </w:rPr>
        <w:t>legislation.</w:t>
      </w:r>
    </w:p>
    <w:p w14:paraId="6ADAE8B3" w14:textId="77777777" w:rsidR="00F275D1" w:rsidRDefault="007D7ADE">
      <w:pPr>
        <w:pStyle w:val="ListParagraph"/>
        <w:numPr>
          <w:ilvl w:val="1"/>
          <w:numId w:val="13"/>
        </w:numPr>
        <w:tabs>
          <w:tab w:val="left" w:pos="1719"/>
        </w:tabs>
        <w:spacing w:line="316" w:lineRule="auto"/>
        <w:ind w:right="1103"/>
        <w:jc w:val="both"/>
        <w:rPr>
          <w:sz w:val="20"/>
        </w:rPr>
      </w:pP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ensure</w:t>
      </w:r>
      <w:r>
        <w:rPr>
          <w:spacing w:val="-12"/>
          <w:sz w:val="20"/>
        </w:rPr>
        <w:t xml:space="preserve"> </w:t>
      </w:r>
      <w:r>
        <w:rPr>
          <w:sz w:val="20"/>
        </w:rPr>
        <w:t>that</w:t>
      </w:r>
      <w:r>
        <w:rPr>
          <w:spacing w:val="-14"/>
          <w:sz w:val="20"/>
        </w:rPr>
        <w:t xml:space="preserve"> </w:t>
      </w:r>
      <w:r>
        <w:rPr>
          <w:sz w:val="20"/>
        </w:rPr>
        <w:t>all</w:t>
      </w:r>
      <w:r>
        <w:rPr>
          <w:spacing w:val="-13"/>
          <w:sz w:val="20"/>
        </w:rPr>
        <w:t xml:space="preserve"> </w:t>
      </w:r>
      <w:r>
        <w:rPr>
          <w:sz w:val="20"/>
        </w:rPr>
        <w:t>students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staff</w:t>
      </w:r>
      <w:r>
        <w:rPr>
          <w:spacing w:val="-13"/>
          <w:sz w:val="20"/>
        </w:rPr>
        <w:t xml:space="preserve"> </w:t>
      </w:r>
      <w:r>
        <w:rPr>
          <w:sz w:val="20"/>
        </w:rPr>
        <w:t>have</w:t>
      </w:r>
      <w:r>
        <w:rPr>
          <w:spacing w:val="-12"/>
          <w:sz w:val="20"/>
        </w:rPr>
        <w:t xml:space="preserve"> </w:t>
      </w:r>
      <w:r>
        <w:rPr>
          <w:sz w:val="20"/>
        </w:rPr>
        <w:t>opportunities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engage</w:t>
      </w:r>
      <w:r>
        <w:rPr>
          <w:spacing w:val="-12"/>
          <w:sz w:val="20"/>
        </w:rPr>
        <w:t xml:space="preserve"> </w:t>
      </w:r>
      <w:r>
        <w:rPr>
          <w:sz w:val="20"/>
        </w:rPr>
        <w:t>with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governance and management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 institution.</w:t>
      </w:r>
    </w:p>
    <w:p w14:paraId="6B1E1B01" w14:textId="77777777" w:rsidR="00F275D1" w:rsidRDefault="00F275D1">
      <w:pPr>
        <w:pStyle w:val="BodyText"/>
        <w:spacing w:before="7"/>
        <w:rPr>
          <w:sz w:val="24"/>
        </w:rPr>
      </w:pPr>
    </w:p>
    <w:p w14:paraId="7CFED87D" w14:textId="77777777" w:rsidR="00F275D1" w:rsidRDefault="007D7ADE">
      <w:pPr>
        <w:pStyle w:val="BodyText"/>
        <w:ind w:left="998"/>
        <w:jc w:val="both"/>
        <w:rPr>
          <w:rFonts w:ascii="Arial Black"/>
        </w:rPr>
      </w:pPr>
      <w:r>
        <w:rPr>
          <w:rFonts w:ascii="Arial Black"/>
          <w:w w:val="90"/>
        </w:rPr>
        <w:t>Statement</w:t>
      </w:r>
      <w:r>
        <w:rPr>
          <w:rFonts w:ascii="Arial Black"/>
          <w:spacing w:val="1"/>
        </w:rPr>
        <w:t xml:space="preserve"> </w:t>
      </w:r>
      <w:r>
        <w:rPr>
          <w:rFonts w:ascii="Arial Black"/>
          <w:w w:val="90"/>
        </w:rPr>
        <w:t>of</w:t>
      </w:r>
      <w:r>
        <w:rPr>
          <w:rFonts w:ascii="Arial Black"/>
          <w:spacing w:val="1"/>
        </w:rPr>
        <w:t xml:space="preserve"> </w:t>
      </w:r>
      <w:r>
        <w:rPr>
          <w:rFonts w:ascii="Arial Black"/>
          <w:w w:val="90"/>
        </w:rPr>
        <w:t>Internal</w:t>
      </w:r>
      <w:r>
        <w:rPr>
          <w:rFonts w:ascii="Arial Black"/>
        </w:rPr>
        <w:t xml:space="preserve"> </w:t>
      </w:r>
      <w:r>
        <w:rPr>
          <w:rFonts w:ascii="Arial Black"/>
          <w:spacing w:val="-2"/>
          <w:w w:val="90"/>
        </w:rPr>
        <w:t>Controls</w:t>
      </w:r>
    </w:p>
    <w:p w14:paraId="57C43F9A" w14:textId="77777777" w:rsidR="00F275D1" w:rsidRDefault="007D7ADE">
      <w:pPr>
        <w:pStyle w:val="BodyText"/>
        <w:spacing w:before="59" w:line="319" w:lineRule="auto"/>
        <w:ind w:left="998" w:right="1095"/>
        <w:jc w:val="both"/>
      </w:pP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Governing</w:t>
      </w:r>
      <w:r>
        <w:rPr>
          <w:spacing w:val="-10"/>
        </w:rPr>
        <w:t xml:space="preserve"> </w:t>
      </w:r>
      <w:r>
        <w:rPr>
          <w:spacing w:val="-6"/>
        </w:rPr>
        <w:t>Body</w:t>
      </w:r>
      <w:r>
        <w:rPr>
          <w:spacing w:val="-10"/>
        </w:rPr>
        <w:t xml:space="preserve"> </w:t>
      </w:r>
      <w:r>
        <w:rPr>
          <w:spacing w:val="-6"/>
        </w:rPr>
        <w:t>is</w:t>
      </w:r>
      <w:r>
        <w:rPr>
          <w:spacing w:val="-10"/>
        </w:rPr>
        <w:t xml:space="preserve"> </w:t>
      </w:r>
      <w:r>
        <w:rPr>
          <w:spacing w:val="-6"/>
        </w:rPr>
        <w:t>responsible</w:t>
      </w:r>
      <w:r>
        <w:rPr>
          <w:spacing w:val="-10"/>
        </w:rPr>
        <w:t xml:space="preserve"> </w:t>
      </w:r>
      <w:r>
        <w:rPr>
          <w:spacing w:val="-6"/>
        </w:rPr>
        <w:t>for</w:t>
      </w:r>
      <w:r>
        <w:rPr>
          <w:spacing w:val="-9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institution’s</w:t>
      </w:r>
      <w:r>
        <w:rPr>
          <w:spacing w:val="-10"/>
        </w:rPr>
        <w:t xml:space="preserve"> </w:t>
      </w:r>
      <w:r>
        <w:rPr>
          <w:spacing w:val="-6"/>
        </w:rPr>
        <w:t>system</w:t>
      </w:r>
      <w:r>
        <w:rPr>
          <w:spacing w:val="-10"/>
        </w:rPr>
        <w:t xml:space="preserve"> </w:t>
      </w:r>
      <w:r>
        <w:rPr>
          <w:spacing w:val="-6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internal</w:t>
      </w:r>
      <w:r>
        <w:rPr>
          <w:spacing w:val="-10"/>
        </w:rPr>
        <w:t xml:space="preserve"> </w:t>
      </w:r>
      <w:r>
        <w:rPr>
          <w:spacing w:val="-6"/>
        </w:rPr>
        <w:t>controls</w:t>
      </w:r>
      <w:r>
        <w:rPr>
          <w:spacing w:val="-9"/>
        </w:rPr>
        <w:t xml:space="preserve"> </w:t>
      </w:r>
      <w:r>
        <w:rPr>
          <w:spacing w:val="-6"/>
        </w:rPr>
        <w:t>and</w:t>
      </w:r>
      <w:r>
        <w:rPr>
          <w:spacing w:val="-10"/>
        </w:rPr>
        <w:t xml:space="preserve"> </w:t>
      </w:r>
      <w:r>
        <w:rPr>
          <w:spacing w:val="-6"/>
        </w:rPr>
        <w:t>for</w:t>
      </w:r>
      <w:r>
        <w:rPr>
          <w:spacing w:val="-10"/>
        </w:rPr>
        <w:t xml:space="preserve"> </w:t>
      </w:r>
      <w:r>
        <w:rPr>
          <w:spacing w:val="-6"/>
        </w:rPr>
        <w:t xml:space="preserve">reviewing </w:t>
      </w:r>
      <w:r>
        <w:rPr>
          <w:spacing w:val="-2"/>
        </w:rPr>
        <w:t>its</w:t>
      </w:r>
      <w:r>
        <w:rPr>
          <w:spacing w:val="-14"/>
        </w:rPr>
        <w:t xml:space="preserve"> </w:t>
      </w:r>
      <w:r>
        <w:rPr>
          <w:spacing w:val="-2"/>
        </w:rPr>
        <w:t>effectiveness.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system</w:t>
      </w:r>
      <w:r>
        <w:rPr>
          <w:spacing w:val="-14"/>
        </w:rPr>
        <w:t xml:space="preserve"> </w:t>
      </w:r>
      <w:r>
        <w:rPr>
          <w:spacing w:val="-2"/>
        </w:rPr>
        <w:t>is</w:t>
      </w:r>
      <w:r>
        <w:rPr>
          <w:spacing w:val="-14"/>
        </w:rPr>
        <w:t xml:space="preserve"> </w:t>
      </w:r>
      <w:r>
        <w:rPr>
          <w:spacing w:val="-2"/>
        </w:rPr>
        <w:t>based</w:t>
      </w:r>
      <w:r>
        <w:rPr>
          <w:spacing w:val="-13"/>
        </w:rPr>
        <w:t xml:space="preserve"> </w:t>
      </w:r>
      <w:r>
        <w:rPr>
          <w:spacing w:val="-2"/>
        </w:rPr>
        <w:t>on</w:t>
      </w:r>
      <w:r>
        <w:rPr>
          <w:spacing w:val="-14"/>
        </w:rPr>
        <w:t xml:space="preserve"> </w:t>
      </w:r>
      <w:r>
        <w:rPr>
          <w:spacing w:val="-2"/>
        </w:rPr>
        <w:t>identification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evaluation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risk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 xml:space="preserve">monitoring </w:t>
      </w:r>
      <w:r>
        <w:rPr>
          <w:spacing w:val="-6"/>
        </w:rPr>
        <w:t xml:space="preserve">of policies and processes to ensure effective management which enables objectives to be achieved </w:t>
      </w:r>
      <w:r>
        <w:rPr>
          <w:spacing w:val="-2"/>
        </w:rPr>
        <w:t>effectively,</w:t>
      </w:r>
      <w:r>
        <w:rPr>
          <w:spacing w:val="-9"/>
        </w:rPr>
        <w:t xml:space="preserve"> </w:t>
      </w:r>
      <w:r>
        <w:rPr>
          <w:spacing w:val="-2"/>
        </w:rPr>
        <w:t>efficiently,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economically</w:t>
      </w:r>
      <w:proofErr w:type="gramEnd"/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ethically.</w:t>
      </w:r>
    </w:p>
    <w:p w14:paraId="1EC8CB18" w14:textId="77777777" w:rsidR="00F275D1" w:rsidRDefault="00F275D1">
      <w:pPr>
        <w:pStyle w:val="BodyText"/>
        <w:spacing w:before="4"/>
        <w:rPr>
          <w:sz w:val="26"/>
        </w:rPr>
      </w:pPr>
    </w:p>
    <w:p w14:paraId="18240A86" w14:textId="77777777" w:rsidR="00F275D1" w:rsidRDefault="007D7ADE">
      <w:pPr>
        <w:pStyle w:val="BodyText"/>
        <w:spacing w:line="278" w:lineRule="auto"/>
        <w:ind w:left="998" w:right="1094"/>
        <w:jc w:val="both"/>
      </w:pP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Governing</w:t>
      </w:r>
      <w:r>
        <w:rPr>
          <w:spacing w:val="-12"/>
        </w:rPr>
        <w:t xml:space="preserve"> </w:t>
      </w:r>
      <w:r>
        <w:rPr>
          <w:spacing w:val="-2"/>
        </w:rPr>
        <w:t>Body</w:t>
      </w:r>
      <w:r>
        <w:rPr>
          <w:spacing w:val="-14"/>
        </w:rPr>
        <w:t xml:space="preserve"> </w:t>
      </w:r>
      <w:r>
        <w:rPr>
          <w:spacing w:val="-2"/>
        </w:rPr>
        <w:t>is</w:t>
      </w:r>
      <w:r>
        <w:rPr>
          <w:spacing w:val="-13"/>
        </w:rPr>
        <w:t xml:space="preserve"> </w:t>
      </w:r>
      <w:r>
        <w:rPr>
          <w:spacing w:val="-2"/>
        </w:rPr>
        <w:t>required</w:t>
      </w:r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14"/>
        </w:rPr>
        <w:t xml:space="preserve"> </w:t>
      </w:r>
      <w:r>
        <w:rPr>
          <w:spacing w:val="-2"/>
        </w:rPr>
        <w:t>present</w:t>
      </w:r>
      <w:r>
        <w:rPr>
          <w:spacing w:val="-14"/>
        </w:rPr>
        <w:t xml:space="preserve"> </w:t>
      </w:r>
      <w:r>
        <w:rPr>
          <w:spacing w:val="-2"/>
        </w:rPr>
        <w:t>audited</w:t>
      </w:r>
      <w:r>
        <w:rPr>
          <w:spacing w:val="-11"/>
        </w:rPr>
        <w:t xml:space="preserve"> </w:t>
      </w:r>
      <w:r>
        <w:rPr>
          <w:spacing w:val="-2"/>
        </w:rPr>
        <w:t>financial</w:t>
      </w:r>
      <w:r>
        <w:rPr>
          <w:spacing w:val="-14"/>
        </w:rPr>
        <w:t xml:space="preserve"> </w:t>
      </w:r>
      <w:r>
        <w:rPr>
          <w:spacing w:val="-2"/>
        </w:rPr>
        <w:t>statem</w:t>
      </w:r>
      <w:r>
        <w:rPr>
          <w:spacing w:val="-2"/>
        </w:rPr>
        <w:t>ents</w:t>
      </w:r>
      <w:r>
        <w:rPr>
          <w:spacing w:val="-13"/>
        </w:rPr>
        <w:t xml:space="preserve"> </w:t>
      </w:r>
      <w:r>
        <w:rPr>
          <w:spacing w:val="-2"/>
        </w:rPr>
        <w:t>for</w:t>
      </w:r>
      <w:r>
        <w:rPr>
          <w:spacing w:val="-14"/>
        </w:rPr>
        <w:t xml:space="preserve"> </w:t>
      </w:r>
      <w:r>
        <w:rPr>
          <w:spacing w:val="-2"/>
        </w:rPr>
        <w:t>each</w:t>
      </w:r>
      <w:r>
        <w:rPr>
          <w:spacing w:val="-13"/>
        </w:rPr>
        <w:t xml:space="preserve"> </w:t>
      </w:r>
      <w:r>
        <w:rPr>
          <w:spacing w:val="-2"/>
        </w:rPr>
        <w:t>financial</w:t>
      </w:r>
      <w:r>
        <w:rPr>
          <w:spacing w:val="-14"/>
        </w:rPr>
        <w:t xml:space="preserve"> </w:t>
      </w:r>
      <w:r>
        <w:rPr>
          <w:spacing w:val="-2"/>
        </w:rPr>
        <w:t>year.</w:t>
      </w:r>
      <w:r>
        <w:rPr>
          <w:spacing w:val="-14"/>
        </w:rPr>
        <w:t xml:space="preserve"> </w:t>
      </w:r>
      <w:r>
        <w:rPr>
          <w:spacing w:val="-2"/>
        </w:rPr>
        <w:t xml:space="preserve">It </w:t>
      </w:r>
      <w:r>
        <w:t xml:space="preserve">is responsible for the keeping of proper accounting records which disclose with reasonable </w:t>
      </w:r>
      <w:r>
        <w:rPr>
          <w:spacing w:val="-6"/>
        </w:rPr>
        <w:t>accuracy at</w:t>
      </w:r>
      <w:r>
        <w:rPr>
          <w:spacing w:val="-7"/>
        </w:rPr>
        <w:t xml:space="preserve"> </w:t>
      </w:r>
      <w:r>
        <w:rPr>
          <w:spacing w:val="-6"/>
        </w:rPr>
        <w:t>any time the financial</w:t>
      </w:r>
      <w:r>
        <w:rPr>
          <w:spacing w:val="-7"/>
        </w:rPr>
        <w:t xml:space="preserve"> </w:t>
      </w:r>
      <w:r>
        <w:rPr>
          <w:spacing w:val="-6"/>
        </w:rPr>
        <w:t>position of</w:t>
      </w:r>
      <w:r>
        <w:rPr>
          <w:spacing w:val="-7"/>
        </w:rPr>
        <w:t xml:space="preserve"> </w:t>
      </w:r>
      <w:r>
        <w:rPr>
          <w:spacing w:val="-6"/>
        </w:rPr>
        <w:t>Central and for ensuring that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financial</w:t>
      </w:r>
      <w:r>
        <w:rPr>
          <w:spacing w:val="-7"/>
        </w:rPr>
        <w:t xml:space="preserve"> </w:t>
      </w:r>
      <w:r>
        <w:rPr>
          <w:spacing w:val="-6"/>
        </w:rPr>
        <w:t xml:space="preserve">statements </w:t>
      </w:r>
      <w:r>
        <w:rPr>
          <w:spacing w:val="-4"/>
        </w:rPr>
        <w:t>are</w:t>
      </w:r>
      <w:r>
        <w:rPr>
          <w:spacing w:val="-7"/>
        </w:rPr>
        <w:t xml:space="preserve"> </w:t>
      </w:r>
      <w:r>
        <w:rPr>
          <w:spacing w:val="-4"/>
        </w:rPr>
        <w:t>prepared</w:t>
      </w:r>
      <w:r>
        <w:rPr>
          <w:spacing w:val="-7"/>
        </w:rPr>
        <w:t xml:space="preserve"> </w:t>
      </w:r>
      <w:r>
        <w:rPr>
          <w:spacing w:val="-4"/>
        </w:rPr>
        <w:t>in</w:t>
      </w:r>
      <w:r>
        <w:rPr>
          <w:spacing w:val="-7"/>
        </w:rPr>
        <w:t xml:space="preserve"> </w:t>
      </w:r>
      <w:r>
        <w:rPr>
          <w:spacing w:val="-4"/>
        </w:rPr>
        <w:t>accordance</w:t>
      </w:r>
      <w:r>
        <w:rPr>
          <w:spacing w:val="-7"/>
        </w:rPr>
        <w:t xml:space="preserve"> </w:t>
      </w:r>
      <w:r>
        <w:rPr>
          <w:spacing w:val="-4"/>
        </w:rPr>
        <w:t>wit</w:t>
      </w:r>
      <w:r>
        <w:rPr>
          <w:spacing w:val="-4"/>
        </w:rPr>
        <w:t>h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Statement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Recommended</w:t>
      </w:r>
      <w:r>
        <w:rPr>
          <w:spacing w:val="-7"/>
        </w:rPr>
        <w:t xml:space="preserve"> </w:t>
      </w:r>
      <w:r>
        <w:rPr>
          <w:spacing w:val="-4"/>
        </w:rPr>
        <w:t>Practice:</w:t>
      </w:r>
      <w:r>
        <w:rPr>
          <w:spacing w:val="-8"/>
        </w:rPr>
        <w:t xml:space="preserve"> </w:t>
      </w:r>
      <w:r>
        <w:rPr>
          <w:spacing w:val="-4"/>
        </w:rPr>
        <w:t>Accounting</w:t>
      </w:r>
      <w:r>
        <w:rPr>
          <w:spacing w:val="-6"/>
        </w:rPr>
        <w:t xml:space="preserve"> </w:t>
      </w:r>
      <w:r>
        <w:rPr>
          <w:spacing w:val="-4"/>
        </w:rPr>
        <w:t>for</w:t>
      </w:r>
      <w:r>
        <w:rPr>
          <w:spacing w:val="-7"/>
        </w:rPr>
        <w:t xml:space="preserve"> </w:t>
      </w:r>
      <w:r>
        <w:rPr>
          <w:spacing w:val="-4"/>
        </w:rPr>
        <w:t xml:space="preserve">Further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Higher</w:t>
      </w:r>
      <w:r>
        <w:rPr>
          <w:spacing w:val="-14"/>
        </w:rPr>
        <w:t xml:space="preserve"> </w:t>
      </w:r>
      <w:r>
        <w:rPr>
          <w:spacing w:val="-2"/>
        </w:rPr>
        <w:t>Education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other</w:t>
      </w:r>
      <w:r>
        <w:rPr>
          <w:spacing w:val="-14"/>
        </w:rPr>
        <w:t xml:space="preserve"> </w:t>
      </w:r>
      <w:r>
        <w:rPr>
          <w:spacing w:val="-2"/>
        </w:rPr>
        <w:t>relevant</w:t>
      </w:r>
      <w:r>
        <w:rPr>
          <w:spacing w:val="-13"/>
        </w:rPr>
        <w:t xml:space="preserve"> </w:t>
      </w:r>
      <w:r>
        <w:rPr>
          <w:spacing w:val="-2"/>
        </w:rPr>
        <w:t>accounting</w:t>
      </w:r>
      <w:r>
        <w:rPr>
          <w:spacing w:val="-14"/>
        </w:rPr>
        <w:t xml:space="preserve"> </w:t>
      </w:r>
      <w:r>
        <w:rPr>
          <w:spacing w:val="-2"/>
        </w:rPr>
        <w:t>standards.</w:t>
      </w:r>
      <w:r>
        <w:rPr>
          <w:spacing w:val="-14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2"/>
        </w:rPr>
        <w:t>addition,</w:t>
      </w:r>
      <w:r>
        <w:rPr>
          <w:spacing w:val="-14"/>
        </w:rPr>
        <w:t xml:space="preserve"> </w:t>
      </w:r>
      <w:r>
        <w:rPr>
          <w:spacing w:val="-2"/>
        </w:rPr>
        <w:t>within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terms</w:t>
      </w:r>
      <w:r>
        <w:rPr>
          <w:spacing w:val="-14"/>
        </w:rPr>
        <w:t xml:space="preserve"> </w:t>
      </w:r>
      <w:r>
        <w:rPr>
          <w:spacing w:val="-2"/>
        </w:rPr>
        <w:t xml:space="preserve">and </w:t>
      </w:r>
      <w:r>
        <w:rPr>
          <w:spacing w:val="-4"/>
        </w:rPr>
        <w:t>conditions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“Regulatory</w:t>
      </w:r>
      <w:r>
        <w:rPr>
          <w:spacing w:val="-8"/>
        </w:rPr>
        <w:t xml:space="preserve"> </w:t>
      </w:r>
      <w:r>
        <w:rPr>
          <w:spacing w:val="-4"/>
        </w:rPr>
        <w:t>framework</w:t>
      </w:r>
      <w:r>
        <w:rPr>
          <w:spacing w:val="-7"/>
        </w:rPr>
        <w:t xml:space="preserve"> </w:t>
      </w:r>
      <w:r>
        <w:rPr>
          <w:spacing w:val="-4"/>
        </w:rPr>
        <w:t>for</w:t>
      </w:r>
      <w:r>
        <w:rPr>
          <w:spacing w:val="-8"/>
        </w:rPr>
        <w:t xml:space="preserve"> </w:t>
      </w:r>
      <w:r>
        <w:rPr>
          <w:spacing w:val="-4"/>
        </w:rPr>
        <w:t>higher</w:t>
      </w:r>
      <w:r>
        <w:rPr>
          <w:spacing w:val="-8"/>
        </w:rPr>
        <w:t xml:space="preserve"> </w:t>
      </w:r>
      <w:r>
        <w:rPr>
          <w:spacing w:val="-4"/>
        </w:rPr>
        <w:t>education</w:t>
      </w:r>
      <w:r>
        <w:rPr>
          <w:spacing w:val="-8"/>
        </w:rPr>
        <w:t xml:space="preserve"> </w:t>
      </w:r>
      <w:r>
        <w:rPr>
          <w:spacing w:val="-4"/>
        </w:rPr>
        <w:t>in</w:t>
      </w:r>
      <w:r>
        <w:rPr>
          <w:spacing w:val="-8"/>
        </w:rPr>
        <w:t xml:space="preserve"> </w:t>
      </w:r>
      <w:r>
        <w:rPr>
          <w:spacing w:val="-4"/>
        </w:rPr>
        <w:t>England”</w:t>
      </w:r>
      <w:r>
        <w:rPr>
          <w:spacing w:val="-8"/>
        </w:rPr>
        <w:t xml:space="preserve"> </w:t>
      </w:r>
      <w:r>
        <w:rPr>
          <w:spacing w:val="-4"/>
        </w:rPr>
        <w:t>published</w:t>
      </w:r>
      <w:r>
        <w:rPr>
          <w:spacing w:val="-8"/>
        </w:rPr>
        <w:t xml:space="preserve"> </w:t>
      </w:r>
      <w:r>
        <w:rPr>
          <w:spacing w:val="-4"/>
        </w:rPr>
        <w:t>by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OfS</w:t>
      </w:r>
      <w:r>
        <w:rPr>
          <w:spacing w:val="-8"/>
        </w:rPr>
        <w:t xml:space="preserve"> </w:t>
      </w:r>
      <w:r>
        <w:rPr>
          <w:spacing w:val="-4"/>
        </w:rPr>
        <w:t xml:space="preserve">in </w:t>
      </w:r>
      <w:r>
        <w:rPr>
          <w:spacing w:val="-6"/>
        </w:rPr>
        <w:t xml:space="preserve">February 2018, the Governing Body, through the </w:t>
      </w:r>
      <w:proofErr w:type="gramStart"/>
      <w:r>
        <w:rPr>
          <w:spacing w:val="-6"/>
        </w:rPr>
        <w:t>Principal</w:t>
      </w:r>
      <w:proofErr w:type="gramEnd"/>
      <w:r>
        <w:rPr>
          <w:spacing w:val="-6"/>
        </w:rPr>
        <w:t xml:space="preserve">, its designated office holder, is required </w:t>
      </w:r>
      <w:r>
        <w:rPr>
          <w:spacing w:val="-2"/>
        </w:rPr>
        <w:t>to</w:t>
      </w:r>
      <w:r>
        <w:rPr>
          <w:spacing w:val="-14"/>
        </w:rPr>
        <w:t xml:space="preserve"> </w:t>
      </w:r>
      <w:r>
        <w:rPr>
          <w:spacing w:val="-2"/>
        </w:rPr>
        <w:t>prepare</w:t>
      </w:r>
      <w:r>
        <w:rPr>
          <w:spacing w:val="-13"/>
        </w:rPr>
        <w:t xml:space="preserve"> </w:t>
      </w:r>
      <w:r>
        <w:rPr>
          <w:spacing w:val="-2"/>
        </w:rPr>
        <w:t>financial</w:t>
      </w:r>
      <w:r>
        <w:rPr>
          <w:spacing w:val="-13"/>
        </w:rPr>
        <w:t xml:space="preserve"> </w:t>
      </w:r>
      <w:r>
        <w:rPr>
          <w:spacing w:val="-2"/>
        </w:rPr>
        <w:t>statements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-12"/>
        </w:rPr>
        <w:t xml:space="preserve"> </w:t>
      </w:r>
      <w:r>
        <w:rPr>
          <w:spacing w:val="-2"/>
        </w:rPr>
        <w:t>each</w:t>
      </w:r>
      <w:r>
        <w:rPr>
          <w:spacing w:val="-13"/>
        </w:rPr>
        <w:t xml:space="preserve"> </w:t>
      </w:r>
      <w:r>
        <w:rPr>
          <w:spacing w:val="-2"/>
        </w:rPr>
        <w:t>financial</w:t>
      </w:r>
      <w:r>
        <w:rPr>
          <w:spacing w:val="-13"/>
        </w:rPr>
        <w:t xml:space="preserve"> </w:t>
      </w:r>
      <w:r>
        <w:rPr>
          <w:spacing w:val="-2"/>
        </w:rPr>
        <w:t>year</w:t>
      </w:r>
      <w:r>
        <w:rPr>
          <w:spacing w:val="-12"/>
        </w:rPr>
        <w:t xml:space="preserve"> </w:t>
      </w:r>
      <w:r>
        <w:rPr>
          <w:spacing w:val="-2"/>
        </w:rPr>
        <w:t>which</w:t>
      </w:r>
      <w:r>
        <w:rPr>
          <w:spacing w:val="-14"/>
        </w:rPr>
        <w:t xml:space="preserve"> </w:t>
      </w:r>
      <w:r>
        <w:rPr>
          <w:spacing w:val="-2"/>
        </w:rPr>
        <w:t>give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true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fair</w:t>
      </w:r>
      <w:r>
        <w:rPr>
          <w:spacing w:val="-12"/>
        </w:rPr>
        <w:t xml:space="preserve"> </w:t>
      </w:r>
      <w:r>
        <w:rPr>
          <w:spacing w:val="-2"/>
        </w:rPr>
        <w:t>view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 xml:space="preserve">state </w:t>
      </w:r>
      <w:r>
        <w:rPr>
          <w:spacing w:val="-8"/>
        </w:rPr>
        <w:t>of</w:t>
      </w:r>
      <w:r>
        <w:rPr>
          <w:spacing w:val="-6"/>
        </w:rPr>
        <w:t xml:space="preserve"> </w:t>
      </w:r>
      <w:r>
        <w:rPr>
          <w:spacing w:val="-8"/>
        </w:rPr>
        <w:t>affairs</w:t>
      </w:r>
      <w:r>
        <w:rPr>
          <w:spacing w:val="-3"/>
        </w:rPr>
        <w:t xml:space="preserve"> </w:t>
      </w:r>
      <w:r>
        <w:rPr>
          <w:spacing w:val="-8"/>
        </w:rPr>
        <w:t>of</w:t>
      </w:r>
      <w:r>
        <w:rPr>
          <w:spacing w:val="-2"/>
        </w:rPr>
        <w:t xml:space="preserve"> </w:t>
      </w:r>
      <w:r>
        <w:rPr>
          <w:spacing w:val="-8"/>
        </w:rPr>
        <w:t>Central</w:t>
      </w:r>
      <w:r>
        <w:rPr>
          <w:spacing w:val="-2"/>
        </w:rPr>
        <w:t xml:space="preserve"> </w:t>
      </w:r>
      <w:r>
        <w:rPr>
          <w:spacing w:val="-8"/>
        </w:rPr>
        <w:t>and</w:t>
      </w:r>
      <w:r>
        <w:rPr>
          <w:spacing w:val="-5"/>
        </w:rPr>
        <w:t xml:space="preserve"> </w:t>
      </w:r>
      <w:r>
        <w:rPr>
          <w:spacing w:val="-8"/>
        </w:rPr>
        <w:t>of</w:t>
      </w:r>
      <w:r>
        <w:rPr>
          <w:spacing w:val="-2"/>
        </w:rPr>
        <w:t xml:space="preserve"> </w:t>
      </w:r>
      <w:r>
        <w:rPr>
          <w:spacing w:val="-8"/>
        </w:rPr>
        <w:t>the</w:t>
      </w:r>
      <w:r>
        <w:rPr>
          <w:spacing w:val="-3"/>
        </w:rPr>
        <w:t xml:space="preserve"> </w:t>
      </w:r>
      <w:r>
        <w:rPr>
          <w:spacing w:val="-8"/>
        </w:rPr>
        <w:t>surplus</w:t>
      </w:r>
      <w:r>
        <w:rPr>
          <w:spacing w:val="-3"/>
        </w:rPr>
        <w:t xml:space="preserve"> </w:t>
      </w:r>
      <w:r>
        <w:rPr>
          <w:spacing w:val="-8"/>
        </w:rPr>
        <w:t>or</w:t>
      </w:r>
      <w:r>
        <w:rPr>
          <w:spacing w:val="-5"/>
        </w:rPr>
        <w:t xml:space="preserve"> </w:t>
      </w:r>
      <w:r>
        <w:rPr>
          <w:spacing w:val="-8"/>
        </w:rPr>
        <w:t>deficit</w:t>
      </w:r>
      <w:r>
        <w:rPr>
          <w:spacing w:val="-6"/>
        </w:rPr>
        <w:t xml:space="preserve"> </w:t>
      </w:r>
      <w:r>
        <w:rPr>
          <w:spacing w:val="-8"/>
        </w:rPr>
        <w:t>and</w:t>
      </w:r>
      <w:r>
        <w:rPr>
          <w:spacing w:val="-5"/>
        </w:rPr>
        <w:t xml:space="preserve"> </w:t>
      </w:r>
      <w:r>
        <w:rPr>
          <w:spacing w:val="-8"/>
        </w:rPr>
        <w:t>cash</w:t>
      </w:r>
      <w:r>
        <w:rPr>
          <w:spacing w:val="-5"/>
        </w:rPr>
        <w:t xml:space="preserve"> </w:t>
      </w:r>
      <w:r>
        <w:rPr>
          <w:spacing w:val="-8"/>
        </w:rPr>
        <w:t>flows</w:t>
      </w:r>
      <w:r>
        <w:rPr>
          <w:spacing w:val="-3"/>
        </w:rPr>
        <w:t xml:space="preserve"> </w:t>
      </w:r>
      <w:r>
        <w:rPr>
          <w:spacing w:val="-8"/>
        </w:rPr>
        <w:t>for</w:t>
      </w:r>
      <w:r>
        <w:rPr>
          <w:spacing w:val="-5"/>
        </w:rPr>
        <w:t xml:space="preserve"> </w:t>
      </w:r>
      <w:r>
        <w:rPr>
          <w:spacing w:val="-8"/>
        </w:rPr>
        <w:t>that</w:t>
      </w:r>
      <w:r>
        <w:rPr>
          <w:spacing w:val="-6"/>
        </w:rPr>
        <w:t xml:space="preserve"> </w:t>
      </w:r>
      <w:r>
        <w:rPr>
          <w:spacing w:val="-8"/>
        </w:rPr>
        <w:t>year.</w:t>
      </w:r>
      <w:r>
        <w:rPr>
          <w:spacing w:val="-2"/>
        </w:rPr>
        <w:t xml:space="preserve"> </w:t>
      </w:r>
      <w:r>
        <w:rPr>
          <w:spacing w:val="-8"/>
        </w:rPr>
        <w:t>In</w:t>
      </w:r>
      <w:r>
        <w:rPr>
          <w:spacing w:val="-5"/>
        </w:rPr>
        <w:t xml:space="preserve"> </w:t>
      </w:r>
      <w:r>
        <w:rPr>
          <w:spacing w:val="-8"/>
        </w:rPr>
        <w:t>causing</w:t>
      </w:r>
      <w:r>
        <w:rPr>
          <w:spacing w:val="-3"/>
        </w:rPr>
        <w:t xml:space="preserve"> </w:t>
      </w:r>
      <w:r>
        <w:rPr>
          <w:spacing w:val="-8"/>
        </w:rPr>
        <w:t>the</w:t>
      </w:r>
      <w:r>
        <w:rPr>
          <w:spacing w:val="-3"/>
        </w:rPr>
        <w:t xml:space="preserve"> </w:t>
      </w:r>
      <w:r>
        <w:rPr>
          <w:spacing w:val="-8"/>
        </w:rPr>
        <w:t xml:space="preserve">financial </w:t>
      </w:r>
      <w:r>
        <w:t>statements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prepared,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Governing</w:t>
      </w:r>
      <w:r>
        <w:rPr>
          <w:spacing w:val="-10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ensured</w:t>
      </w:r>
      <w:r>
        <w:rPr>
          <w:spacing w:val="-11"/>
        </w:rPr>
        <w:t xml:space="preserve"> </w:t>
      </w:r>
      <w:r>
        <w:t>that:</w:t>
      </w:r>
    </w:p>
    <w:p w14:paraId="39B47000" w14:textId="77777777" w:rsidR="00F275D1" w:rsidRDefault="00F275D1">
      <w:pPr>
        <w:pStyle w:val="BodyText"/>
        <w:spacing w:before="10"/>
        <w:rPr>
          <w:sz w:val="19"/>
        </w:rPr>
      </w:pPr>
    </w:p>
    <w:p w14:paraId="5A39881D" w14:textId="77777777" w:rsidR="00F275D1" w:rsidRDefault="007D7ADE">
      <w:pPr>
        <w:pStyle w:val="ListParagraph"/>
        <w:numPr>
          <w:ilvl w:val="0"/>
          <w:numId w:val="10"/>
        </w:numPr>
        <w:tabs>
          <w:tab w:val="left" w:pos="1718"/>
          <w:tab w:val="left" w:pos="1719"/>
        </w:tabs>
        <w:ind w:hanging="721"/>
        <w:rPr>
          <w:sz w:val="20"/>
        </w:rPr>
      </w:pPr>
      <w:r>
        <w:rPr>
          <w:spacing w:val="-6"/>
          <w:sz w:val="20"/>
        </w:rPr>
        <w:t>suitable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accounting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policies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selected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applied</w:t>
      </w:r>
      <w:r>
        <w:rPr>
          <w:spacing w:val="-3"/>
          <w:sz w:val="20"/>
        </w:rPr>
        <w:t xml:space="preserve"> </w:t>
      </w:r>
      <w:proofErr w:type="gramStart"/>
      <w:r>
        <w:rPr>
          <w:spacing w:val="-6"/>
          <w:sz w:val="20"/>
        </w:rPr>
        <w:t>consistently;</w:t>
      </w:r>
      <w:proofErr w:type="gramEnd"/>
    </w:p>
    <w:p w14:paraId="6C27B1C0" w14:textId="77777777" w:rsidR="00F275D1" w:rsidRDefault="007D7ADE">
      <w:pPr>
        <w:pStyle w:val="ListParagraph"/>
        <w:numPr>
          <w:ilvl w:val="0"/>
          <w:numId w:val="10"/>
        </w:numPr>
        <w:tabs>
          <w:tab w:val="left" w:pos="1718"/>
          <w:tab w:val="left" w:pos="1719"/>
        </w:tabs>
        <w:spacing w:before="80"/>
        <w:ind w:hanging="721"/>
        <w:rPr>
          <w:sz w:val="20"/>
        </w:rPr>
      </w:pPr>
      <w:r>
        <w:rPr>
          <w:spacing w:val="-4"/>
          <w:sz w:val="20"/>
        </w:rPr>
        <w:t>judgments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estimates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made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reasonable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7"/>
          <w:sz w:val="20"/>
        </w:rPr>
        <w:t xml:space="preserve"> </w:t>
      </w:r>
      <w:proofErr w:type="gramStart"/>
      <w:r>
        <w:rPr>
          <w:spacing w:val="-4"/>
          <w:sz w:val="20"/>
        </w:rPr>
        <w:t>prudent;</w:t>
      </w:r>
      <w:proofErr w:type="gramEnd"/>
    </w:p>
    <w:p w14:paraId="49DAFE32" w14:textId="77777777" w:rsidR="00F275D1" w:rsidRDefault="007D7ADE">
      <w:pPr>
        <w:pStyle w:val="ListParagraph"/>
        <w:numPr>
          <w:ilvl w:val="0"/>
          <w:numId w:val="10"/>
        </w:numPr>
        <w:tabs>
          <w:tab w:val="left" w:pos="1718"/>
          <w:tab w:val="left" w:pos="1719"/>
        </w:tabs>
        <w:spacing w:before="76" w:line="319" w:lineRule="auto"/>
        <w:ind w:right="1092"/>
        <w:rPr>
          <w:sz w:val="20"/>
        </w:rPr>
      </w:pPr>
      <w:r>
        <w:rPr>
          <w:spacing w:val="-2"/>
          <w:sz w:val="20"/>
        </w:rPr>
        <w:t>applicable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accounting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standards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have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been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followed,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subject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 xml:space="preserve">material departures </w:t>
      </w:r>
      <w:r>
        <w:rPr>
          <w:sz w:val="20"/>
        </w:rPr>
        <w:t>disclosed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explained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financial</w:t>
      </w:r>
      <w:r>
        <w:rPr>
          <w:spacing w:val="-15"/>
          <w:sz w:val="20"/>
        </w:rPr>
        <w:t xml:space="preserve"> </w:t>
      </w:r>
      <w:proofErr w:type="gramStart"/>
      <w:r>
        <w:rPr>
          <w:sz w:val="20"/>
        </w:rPr>
        <w:t>statements;</w:t>
      </w:r>
      <w:proofErr w:type="gramEnd"/>
    </w:p>
    <w:p w14:paraId="7156B048" w14:textId="77777777" w:rsidR="00F275D1" w:rsidRDefault="00F275D1">
      <w:pPr>
        <w:spacing w:line="319" w:lineRule="auto"/>
        <w:rPr>
          <w:sz w:val="20"/>
        </w:rPr>
        <w:sectPr w:rsidR="00F275D1">
          <w:pgSz w:w="11910" w:h="16840"/>
          <w:pgMar w:top="1080" w:right="320" w:bottom="960" w:left="420" w:header="739" w:footer="776" w:gutter="0"/>
          <w:cols w:space="720"/>
        </w:sectPr>
      </w:pPr>
    </w:p>
    <w:p w14:paraId="25B5BE7B" w14:textId="77777777" w:rsidR="00F275D1" w:rsidRDefault="00F275D1">
      <w:pPr>
        <w:pStyle w:val="BodyText"/>
        <w:spacing w:before="2"/>
        <w:rPr>
          <w:sz w:val="21"/>
        </w:rPr>
      </w:pPr>
    </w:p>
    <w:p w14:paraId="48594621" w14:textId="77777777" w:rsidR="00F275D1" w:rsidRDefault="007D7ADE">
      <w:pPr>
        <w:pStyle w:val="ListParagraph"/>
        <w:numPr>
          <w:ilvl w:val="0"/>
          <w:numId w:val="10"/>
        </w:numPr>
        <w:tabs>
          <w:tab w:val="left" w:pos="1719"/>
        </w:tabs>
        <w:spacing w:before="120" w:line="319" w:lineRule="auto"/>
        <w:ind w:right="1094"/>
        <w:jc w:val="both"/>
        <w:rPr>
          <w:sz w:val="20"/>
        </w:rPr>
      </w:pPr>
      <w:r>
        <w:rPr>
          <w:sz w:val="20"/>
        </w:rPr>
        <w:t xml:space="preserve">Financial statements are prepared on the going concern basis. The Governing Body is </w:t>
      </w:r>
      <w:r>
        <w:rPr>
          <w:spacing w:val="-4"/>
          <w:sz w:val="20"/>
        </w:rPr>
        <w:t>satisfied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that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it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has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adequate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resources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continue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operation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foreseeable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future and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this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reason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going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concern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basis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continues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adopted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the preparation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 xml:space="preserve">of </w:t>
      </w:r>
      <w:r>
        <w:rPr>
          <w:sz w:val="20"/>
        </w:rPr>
        <w:t>the financial statements.</w:t>
      </w:r>
    </w:p>
    <w:p w14:paraId="23E44AD7" w14:textId="77777777" w:rsidR="00F275D1" w:rsidRDefault="00F275D1">
      <w:pPr>
        <w:pStyle w:val="BodyText"/>
        <w:spacing w:before="11"/>
        <w:rPr>
          <w:sz w:val="22"/>
        </w:rPr>
      </w:pPr>
    </w:p>
    <w:p w14:paraId="0817CE56" w14:textId="77777777" w:rsidR="00F275D1" w:rsidRDefault="007D7ADE">
      <w:pPr>
        <w:pStyle w:val="BodyText"/>
        <w:spacing w:line="276" w:lineRule="auto"/>
        <w:ind w:left="998" w:right="1100"/>
        <w:jc w:val="both"/>
      </w:pPr>
      <w:r>
        <w:t>Central’s</w:t>
      </w:r>
      <w:r>
        <w:rPr>
          <w:spacing w:val="-12"/>
        </w:rPr>
        <w:t xml:space="preserve"> </w:t>
      </w:r>
      <w:r>
        <w:t>external</w:t>
      </w:r>
      <w:r>
        <w:rPr>
          <w:spacing w:val="-13"/>
        </w:rPr>
        <w:t xml:space="preserve"> </w:t>
      </w:r>
      <w:r>
        <w:t>auditors</w:t>
      </w:r>
      <w:r>
        <w:rPr>
          <w:spacing w:val="-12"/>
        </w:rPr>
        <w:t xml:space="preserve"> </w:t>
      </w:r>
      <w:r>
        <w:t>consider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institution’s</w:t>
      </w:r>
      <w:r>
        <w:rPr>
          <w:spacing w:val="-12"/>
        </w:rPr>
        <w:t xml:space="preserve"> </w:t>
      </w:r>
      <w:r>
        <w:t>risks,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internal</w:t>
      </w:r>
      <w:r>
        <w:rPr>
          <w:spacing w:val="-14"/>
        </w:rPr>
        <w:t xml:space="preserve"> </w:t>
      </w:r>
      <w:r>
        <w:t>controls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place</w:t>
      </w:r>
      <w:r>
        <w:rPr>
          <w:spacing w:val="-12"/>
        </w:rPr>
        <w:t xml:space="preserve"> </w:t>
      </w:r>
      <w:r>
        <w:t xml:space="preserve">to </w:t>
      </w:r>
      <w:r>
        <w:rPr>
          <w:spacing w:val="-4"/>
        </w:rPr>
        <w:t>manage</w:t>
      </w:r>
      <w:r>
        <w:rPr>
          <w:spacing w:val="-8"/>
        </w:rPr>
        <w:t xml:space="preserve"> </w:t>
      </w:r>
      <w:r>
        <w:rPr>
          <w:spacing w:val="-4"/>
        </w:rPr>
        <w:t>those</w:t>
      </w:r>
      <w:r>
        <w:rPr>
          <w:spacing w:val="-8"/>
        </w:rPr>
        <w:t xml:space="preserve"> </w:t>
      </w:r>
      <w:r>
        <w:rPr>
          <w:spacing w:val="-4"/>
        </w:rPr>
        <w:t>risks,</w:t>
      </w:r>
      <w:r>
        <w:rPr>
          <w:spacing w:val="-10"/>
        </w:rPr>
        <w:t xml:space="preserve"> </w:t>
      </w:r>
      <w:r>
        <w:rPr>
          <w:spacing w:val="-4"/>
        </w:rPr>
        <w:t>as</w:t>
      </w:r>
      <w:r>
        <w:rPr>
          <w:spacing w:val="-11"/>
        </w:rPr>
        <w:t xml:space="preserve"> </w:t>
      </w:r>
      <w:r>
        <w:rPr>
          <w:spacing w:val="-4"/>
        </w:rPr>
        <w:t>part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annual</w:t>
      </w:r>
      <w:r>
        <w:rPr>
          <w:spacing w:val="-9"/>
        </w:rPr>
        <w:t xml:space="preserve"> </w:t>
      </w:r>
      <w:r>
        <w:rPr>
          <w:spacing w:val="-4"/>
        </w:rPr>
        <w:t>audit</w:t>
      </w:r>
      <w:r>
        <w:rPr>
          <w:spacing w:val="-5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financial</w:t>
      </w:r>
      <w:r>
        <w:rPr>
          <w:spacing w:val="-9"/>
        </w:rPr>
        <w:t xml:space="preserve"> </w:t>
      </w:r>
      <w:r>
        <w:rPr>
          <w:spacing w:val="-4"/>
        </w:rPr>
        <w:t>statements.</w:t>
      </w:r>
      <w:r>
        <w:rPr>
          <w:spacing w:val="-9"/>
        </w:rPr>
        <w:t xml:space="preserve"> </w:t>
      </w:r>
      <w:r>
        <w:rPr>
          <w:spacing w:val="-4"/>
        </w:rPr>
        <w:t>External</w:t>
      </w:r>
      <w:r>
        <w:rPr>
          <w:spacing w:val="-9"/>
        </w:rPr>
        <w:t xml:space="preserve"> </w:t>
      </w:r>
      <w:r>
        <w:rPr>
          <w:spacing w:val="-4"/>
        </w:rPr>
        <w:t>auditors</w:t>
      </w:r>
      <w:r>
        <w:rPr>
          <w:spacing w:val="-8"/>
        </w:rPr>
        <w:t xml:space="preserve"> </w:t>
      </w:r>
      <w:r>
        <w:rPr>
          <w:spacing w:val="-4"/>
        </w:rPr>
        <w:t xml:space="preserve">may </w:t>
      </w:r>
      <w:r>
        <w:rPr>
          <w:spacing w:val="-2"/>
        </w:rPr>
        <w:t>also</w:t>
      </w:r>
      <w:r>
        <w:rPr>
          <w:spacing w:val="-14"/>
        </w:rPr>
        <w:t xml:space="preserve"> </w:t>
      </w:r>
      <w:r>
        <w:rPr>
          <w:spacing w:val="-2"/>
        </w:rPr>
        <w:t>liaise</w:t>
      </w:r>
      <w:r>
        <w:rPr>
          <w:spacing w:val="-12"/>
        </w:rPr>
        <w:t xml:space="preserve"> </w:t>
      </w:r>
      <w:r>
        <w:rPr>
          <w:spacing w:val="-2"/>
        </w:rPr>
        <w:t>with,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access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work</w:t>
      </w:r>
      <w:r>
        <w:rPr>
          <w:spacing w:val="-12"/>
        </w:rPr>
        <w:t xml:space="preserve"> </w:t>
      </w:r>
      <w:r>
        <w:rPr>
          <w:spacing w:val="-2"/>
        </w:rPr>
        <w:t>of,</w:t>
      </w:r>
      <w:r>
        <w:rPr>
          <w:spacing w:val="-14"/>
        </w:rPr>
        <w:t xml:space="preserve"> </w:t>
      </w:r>
      <w:r>
        <w:rPr>
          <w:spacing w:val="-2"/>
        </w:rPr>
        <w:t>internal</w:t>
      </w:r>
      <w:r>
        <w:rPr>
          <w:spacing w:val="-13"/>
        </w:rPr>
        <w:t xml:space="preserve"> </w:t>
      </w:r>
      <w:r>
        <w:rPr>
          <w:spacing w:val="-2"/>
        </w:rPr>
        <w:t>auditors</w:t>
      </w:r>
      <w:r>
        <w:rPr>
          <w:spacing w:val="-12"/>
        </w:rPr>
        <w:t xml:space="preserve"> </w:t>
      </w:r>
      <w:r>
        <w:rPr>
          <w:spacing w:val="-2"/>
        </w:rPr>
        <w:t>(without</w:t>
      </w:r>
      <w:r>
        <w:rPr>
          <w:spacing w:val="-14"/>
        </w:rPr>
        <w:t xml:space="preserve"> </w:t>
      </w:r>
      <w:r>
        <w:rPr>
          <w:spacing w:val="-2"/>
        </w:rPr>
        <w:t>placing</w:t>
      </w:r>
      <w:r>
        <w:rPr>
          <w:spacing w:val="-12"/>
        </w:rPr>
        <w:t xml:space="preserve"> </w:t>
      </w:r>
      <w:r>
        <w:rPr>
          <w:spacing w:val="-2"/>
        </w:rPr>
        <w:t>reliance</w:t>
      </w:r>
      <w:r>
        <w:rPr>
          <w:spacing w:val="-12"/>
        </w:rPr>
        <w:t xml:space="preserve"> </w:t>
      </w:r>
      <w:r>
        <w:rPr>
          <w:spacing w:val="-2"/>
        </w:rPr>
        <w:t>upon</w:t>
      </w:r>
      <w:r>
        <w:rPr>
          <w:spacing w:val="-13"/>
        </w:rPr>
        <w:t xml:space="preserve"> </w:t>
      </w:r>
      <w:r>
        <w:rPr>
          <w:spacing w:val="-2"/>
        </w:rPr>
        <w:t>it).</w:t>
      </w:r>
    </w:p>
    <w:p w14:paraId="14535D83" w14:textId="77777777" w:rsidR="00F275D1" w:rsidRDefault="00F275D1">
      <w:pPr>
        <w:pStyle w:val="BodyText"/>
        <w:rPr>
          <w:sz w:val="27"/>
        </w:rPr>
      </w:pPr>
    </w:p>
    <w:p w14:paraId="5D371AC4" w14:textId="77777777" w:rsidR="00F275D1" w:rsidRDefault="007D7ADE">
      <w:pPr>
        <w:pStyle w:val="BodyText"/>
        <w:ind w:left="998"/>
        <w:jc w:val="both"/>
      </w:pP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Governing</w:t>
      </w:r>
      <w:r>
        <w:rPr>
          <w:spacing w:val="-8"/>
        </w:rPr>
        <w:t xml:space="preserve"> </w:t>
      </w:r>
      <w:r>
        <w:rPr>
          <w:spacing w:val="-4"/>
        </w:rPr>
        <w:t>Body</w:t>
      </w:r>
      <w:r>
        <w:rPr>
          <w:spacing w:val="-10"/>
        </w:rPr>
        <w:t xml:space="preserve"> </w:t>
      </w:r>
      <w:r>
        <w:rPr>
          <w:spacing w:val="-4"/>
        </w:rPr>
        <w:t>has</w:t>
      </w:r>
      <w:r>
        <w:rPr>
          <w:spacing w:val="-9"/>
        </w:rPr>
        <w:t xml:space="preserve"> </w:t>
      </w:r>
      <w:r>
        <w:rPr>
          <w:spacing w:val="-4"/>
        </w:rPr>
        <w:t>taken</w:t>
      </w:r>
      <w:r>
        <w:rPr>
          <w:spacing w:val="-9"/>
        </w:rPr>
        <w:t xml:space="preserve"> </w:t>
      </w:r>
      <w:r>
        <w:rPr>
          <w:spacing w:val="-4"/>
        </w:rPr>
        <w:t>reasonable</w:t>
      </w:r>
      <w:r>
        <w:rPr>
          <w:spacing w:val="-10"/>
        </w:rPr>
        <w:t xml:space="preserve"> </w:t>
      </w:r>
      <w:r>
        <w:rPr>
          <w:spacing w:val="-4"/>
        </w:rPr>
        <w:t>steps:</w:t>
      </w:r>
    </w:p>
    <w:p w14:paraId="260AC98A" w14:textId="77777777" w:rsidR="00F275D1" w:rsidRDefault="007D7ADE">
      <w:pPr>
        <w:pStyle w:val="ListParagraph"/>
        <w:numPr>
          <w:ilvl w:val="1"/>
          <w:numId w:val="10"/>
        </w:numPr>
        <w:tabs>
          <w:tab w:val="left" w:pos="1719"/>
        </w:tabs>
        <w:spacing w:before="80" w:line="319" w:lineRule="auto"/>
        <w:ind w:right="1100"/>
        <w:jc w:val="both"/>
        <w:rPr>
          <w:sz w:val="20"/>
        </w:rPr>
      </w:pPr>
      <w:r>
        <w:rPr>
          <w:spacing w:val="-2"/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ensure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that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funds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from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OfS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UKRI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are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only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used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purposes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which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 xml:space="preserve">they </w:t>
      </w:r>
      <w:r>
        <w:rPr>
          <w:spacing w:val="-4"/>
          <w:sz w:val="20"/>
        </w:rPr>
        <w:t>have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been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given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accordance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Regulatory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Framework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higher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education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in </w:t>
      </w:r>
      <w:r>
        <w:rPr>
          <w:sz w:val="20"/>
        </w:rPr>
        <w:t>England</w:t>
      </w:r>
      <w:r>
        <w:rPr>
          <w:spacing w:val="-14"/>
          <w:sz w:val="20"/>
        </w:rPr>
        <w:t xml:space="preserve"> </w:t>
      </w:r>
      <w:r>
        <w:rPr>
          <w:sz w:val="20"/>
        </w:rPr>
        <w:t>published</w:t>
      </w:r>
      <w:r>
        <w:rPr>
          <w:spacing w:val="-14"/>
          <w:sz w:val="20"/>
        </w:rPr>
        <w:t xml:space="preserve"> </w:t>
      </w:r>
      <w:r>
        <w:rPr>
          <w:sz w:val="20"/>
        </w:rPr>
        <w:t>by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OfS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February</w:t>
      </w:r>
      <w:r>
        <w:rPr>
          <w:spacing w:val="-14"/>
          <w:sz w:val="20"/>
        </w:rPr>
        <w:t xml:space="preserve"> </w:t>
      </w:r>
      <w:proofErr w:type="gramStart"/>
      <w:r>
        <w:rPr>
          <w:sz w:val="20"/>
        </w:rPr>
        <w:t>2018;</w:t>
      </w:r>
      <w:proofErr w:type="gramEnd"/>
    </w:p>
    <w:p w14:paraId="06E28209" w14:textId="77777777" w:rsidR="00F275D1" w:rsidRDefault="007D7ADE">
      <w:pPr>
        <w:pStyle w:val="ListParagraph"/>
        <w:numPr>
          <w:ilvl w:val="1"/>
          <w:numId w:val="10"/>
        </w:numPr>
        <w:tabs>
          <w:tab w:val="left" w:pos="1719"/>
        </w:tabs>
        <w:spacing w:before="1" w:line="316" w:lineRule="auto"/>
        <w:ind w:right="1096"/>
        <w:jc w:val="both"/>
        <w:rPr>
          <w:sz w:val="20"/>
        </w:rPr>
      </w:pPr>
      <w:r>
        <w:rPr>
          <w:sz w:val="20"/>
        </w:rPr>
        <w:t>to ensure that there are appropriate financial and management controls in place to safeguard</w:t>
      </w:r>
      <w:r>
        <w:rPr>
          <w:spacing w:val="-12"/>
          <w:sz w:val="20"/>
        </w:rPr>
        <w:t xml:space="preserve"> </w:t>
      </w:r>
      <w:r>
        <w:rPr>
          <w:sz w:val="20"/>
        </w:rPr>
        <w:t>public</w:t>
      </w:r>
      <w:r>
        <w:rPr>
          <w:spacing w:val="-12"/>
          <w:sz w:val="20"/>
        </w:rPr>
        <w:t xml:space="preserve"> </w:t>
      </w:r>
      <w:r>
        <w:rPr>
          <w:sz w:val="20"/>
        </w:rPr>
        <w:t>funds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funds</w:t>
      </w:r>
      <w:r>
        <w:rPr>
          <w:spacing w:val="-12"/>
          <w:sz w:val="20"/>
        </w:rPr>
        <w:t xml:space="preserve"> </w:t>
      </w:r>
      <w:r>
        <w:rPr>
          <w:sz w:val="20"/>
        </w:rPr>
        <w:t>from</w:t>
      </w:r>
      <w:r>
        <w:rPr>
          <w:spacing w:val="-13"/>
          <w:sz w:val="20"/>
        </w:rPr>
        <w:t xml:space="preserve"> </w:t>
      </w:r>
      <w:r>
        <w:rPr>
          <w:sz w:val="20"/>
        </w:rPr>
        <w:t>other</w:t>
      </w:r>
      <w:r>
        <w:rPr>
          <w:spacing w:val="-12"/>
          <w:sz w:val="20"/>
        </w:rPr>
        <w:t xml:space="preserve"> </w:t>
      </w:r>
      <w:proofErr w:type="gramStart"/>
      <w:r>
        <w:rPr>
          <w:sz w:val="20"/>
        </w:rPr>
        <w:t>sources;</w:t>
      </w:r>
      <w:proofErr w:type="gramEnd"/>
    </w:p>
    <w:p w14:paraId="3AA35103" w14:textId="77777777" w:rsidR="00F275D1" w:rsidRDefault="007D7ADE">
      <w:pPr>
        <w:pStyle w:val="ListParagraph"/>
        <w:numPr>
          <w:ilvl w:val="1"/>
          <w:numId w:val="10"/>
        </w:numPr>
        <w:tabs>
          <w:tab w:val="left" w:pos="1719"/>
        </w:tabs>
        <w:spacing w:before="4"/>
        <w:ind w:hanging="361"/>
        <w:jc w:val="both"/>
        <w:rPr>
          <w:sz w:val="20"/>
        </w:rPr>
      </w:pPr>
      <w:r>
        <w:rPr>
          <w:spacing w:val="-4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safeguard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assets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Central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prevent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detect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fraud;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and</w:t>
      </w:r>
    </w:p>
    <w:p w14:paraId="2667AD58" w14:textId="77777777" w:rsidR="00F275D1" w:rsidRDefault="007D7ADE">
      <w:pPr>
        <w:pStyle w:val="ListParagraph"/>
        <w:numPr>
          <w:ilvl w:val="1"/>
          <w:numId w:val="10"/>
        </w:numPr>
        <w:tabs>
          <w:tab w:val="left" w:pos="1719"/>
        </w:tabs>
        <w:spacing w:before="77" w:line="319" w:lineRule="auto"/>
        <w:ind w:right="1094"/>
        <w:jc w:val="both"/>
        <w:rPr>
          <w:sz w:val="20"/>
        </w:rPr>
      </w:pPr>
      <w:r>
        <w:rPr>
          <w:spacing w:val="-2"/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secure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economical,</w:t>
      </w:r>
      <w:r>
        <w:rPr>
          <w:spacing w:val="-12"/>
          <w:sz w:val="20"/>
        </w:rPr>
        <w:t xml:space="preserve"> </w:t>
      </w:r>
      <w:proofErr w:type="gramStart"/>
      <w:r>
        <w:rPr>
          <w:spacing w:val="-2"/>
          <w:sz w:val="20"/>
        </w:rPr>
        <w:t>efficient</w:t>
      </w:r>
      <w:proofErr w:type="gramEnd"/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effective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management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Central’s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resources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and expenditure.</w:t>
      </w:r>
    </w:p>
    <w:p w14:paraId="7271C6DB" w14:textId="77777777" w:rsidR="00F275D1" w:rsidRDefault="00F275D1">
      <w:pPr>
        <w:pStyle w:val="BodyText"/>
        <w:rPr>
          <w:sz w:val="26"/>
        </w:rPr>
      </w:pPr>
    </w:p>
    <w:p w14:paraId="11E6C11D" w14:textId="77777777" w:rsidR="00F275D1" w:rsidRDefault="007D7ADE">
      <w:pPr>
        <w:pStyle w:val="Heading5"/>
        <w:spacing w:before="214"/>
        <w:jc w:val="both"/>
      </w:pPr>
      <w:r>
        <w:rPr>
          <w:w w:val="105"/>
        </w:rPr>
        <w:t>Risk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Management</w:t>
      </w:r>
    </w:p>
    <w:p w14:paraId="5C8B2B42" w14:textId="77777777" w:rsidR="00F275D1" w:rsidRDefault="007D7ADE">
      <w:pPr>
        <w:pStyle w:val="BodyText"/>
        <w:spacing w:before="73"/>
        <w:ind w:left="998"/>
        <w:jc w:val="both"/>
      </w:pPr>
      <w:r>
        <w:rPr>
          <w:spacing w:val="-6"/>
        </w:rPr>
        <w:t>The</w:t>
      </w:r>
      <w:r>
        <w:rPr>
          <w:spacing w:val="-1"/>
        </w:rPr>
        <w:t xml:space="preserve"> </w:t>
      </w:r>
      <w:r>
        <w:rPr>
          <w:spacing w:val="-6"/>
        </w:rPr>
        <w:t>following</w:t>
      </w:r>
      <w:r>
        <w:rPr>
          <w:spacing w:val="-1"/>
        </w:rPr>
        <w:t xml:space="preserve"> </w:t>
      </w:r>
      <w:r>
        <w:rPr>
          <w:spacing w:val="-6"/>
        </w:rPr>
        <w:t>provides</w:t>
      </w:r>
      <w:r>
        <w:rPr>
          <w:spacing w:val="-1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 xml:space="preserve"> </w:t>
      </w:r>
      <w:r>
        <w:rPr>
          <w:spacing w:val="-6"/>
        </w:rPr>
        <w:t>summary</w:t>
      </w:r>
      <w:r>
        <w:rPr>
          <w:spacing w:val="-2"/>
        </w:rPr>
        <w:t xml:space="preserve"> </w:t>
      </w:r>
      <w:r>
        <w:rPr>
          <w:spacing w:val="-6"/>
        </w:rPr>
        <w:t>of</w:t>
      </w:r>
      <w:r>
        <w:rPr>
          <w:spacing w:val="-3"/>
        </w:rPr>
        <w:t xml:space="preserve"> </w:t>
      </w:r>
      <w:r>
        <w:rPr>
          <w:spacing w:val="-6"/>
        </w:rPr>
        <w:t>arrangements</w:t>
      </w:r>
      <w:r>
        <w:rPr>
          <w:spacing w:val="-1"/>
        </w:rPr>
        <w:t xml:space="preserve"> </w:t>
      </w:r>
      <w:r>
        <w:rPr>
          <w:spacing w:val="-6"/>
        </w:rPr>
        <w:t>in</w:t>
      </w:r>
      <w:r>
        <w:rPr>
          <w:spacing w:val="-2"/>
        </w:rPr>
        <w:t xml:space="preserve"> </w:t>
      </w:r>
      <w:r>
        <w:rPr>
          <w:spacing w:val="-6"/>
        </w:rPr>
        <w:t>place:</w:t>
      </w:r>
    </w:p>
    <w:p w14:paraId="620765E1" w14:textId="77777777" w:rsidR="00F275D1" w:rsidRDefault="007D7ADE">
      <w:pPr>
        <w:pStyle w:val="ListParagraph"/>
        <w:numPr>
          <w:ilvl w:val="0"/>
          <w:numId w:val="9"/>
        </w:numPr>
        <w:tabs>
          <w:tab w:val="left" w:pos="1719"/>
        </w:tabs>
        <w:spacing w:before="66" w:line="312" w:lineRule="auto"/>
        <w:ind w:right="1101"/>
        <w:jc w:val="both"/>
        <w:rPr>
          <w:sz w:val="20"/>
        </w:rPr>
      </w:pPr>
      <w:r>
        <w:rPr>
          <w:sz w:val="20"/>
        </w:rPr>
        <w:t>reports</w:t>
      </w:r>
      <w:r>
        <w:rPr>
          <w:spacing w:val="-8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received</w:t>
      </w:r>
      <w:r>
        <w:rPr>
          <w:spacing w:val="-8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budget</w:t>
      </w:r>
      <w:r>
        <w:rPr>
          <w:spacing w:val="-8"/>
          <w:sz w:val="20"/>
        </w:rPr>
        <w:t xml:space="preserve"> </w:t>
      </w:r>
      <w:r>
        <w:rPr>
          <w:sz w:val="20"/>
        </w:rPr>
        <w:t>holders,</w:t>
      </w:r>
      <w:r>
        <w:rPr>
          <w:spacing w:val="-8"/>
          <w:sz w:val="20"/>
        </w:rPr>
        <w:t xml:space="preserve"> </w:t>
      </w:r>
      <w:r>
        <w:rPr>
          <w:sz w:val="20"/>
        </w:rPr>
        <w:t>department</w:t>
      </w:r>
      <w:r>
        <w:rPr>
          <w:spacing w:val="-8"/>
          <w:sz w:val="20"/>
        </w:rPr>
        <w:t xml:space="preserve"> </w:t>
      </w:r>
      <w:r>
        <w:rPr>
          <w:sz w:val="20"/>
        </w:rPr>
        <w:t>heads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project</w:t>
      </w:r>
      <w:r>
        <w:rPr>
          <w:spacing w:val="-6"/>
          <w:sz w:val="20"/>
        </w:rPr>
        <w:t xml:space="preserve"> </w:t>
      </w:r>
      <w:r>
        <w:rPr>
          <w:sz w:val="20"/>
        </w:rPr>
        <w:t>managers</w:t>
      </w:r>
      <w:r>
        <w:rPr>
          <w:spacing w:val="-7"/>
          <w:sz w:val="20"/>
        </w:rPr>
        <w:t xml:space="preserve"> </w:t>
      </w:r>
      <w:r>
        <w:rPr>
          <w:sz w:val="20"/>
        </w:rPr>
        <w:t>on internal</w:t>
      </w:r>
      <w:r>
        <w:rPr>
          <w:spacing w:val="-12"/>
          <w:sz w:val="20"/>
        </w:rPr>
        <w:t xml:space="preserve"> </w:t>
      </w:r>
      <w:r>
        <w:rPr>
          <w:sz w:val="20"/>
        </w:rPr>
        <w:t>control</w:t>
      </w:r>
      <w:r>
        <w:rPr>
          <w:spacing w:val="-11"/>
          <w:sz w:val="20"/>
        </w:rPr>
        <w:t xml:space="preserve"> </w:t>
      </w:r>
      <w:r>
        <w:rPr>
          <w:sz w:val="20"/>
        </w:rPr>
        <w:t>activities</w:t>
      </w:r>
      <w:r>
        <w:rPr>
          <w:spacing w:val="-10"/>
          <w:sz w:val="20"/>
        </w:rPr>
        <w:t xml:space="preserve"> </w:t>
      </w:r>
      <w:r>
        <w:rPr>
          <w:sz w:val="20"/>
        </w:rPr>
        <w:t>within</w:t>
      </w:r>
      <w:r>
        <w:rPr>
          <w:spacing w:val="-12"/>
          <w:sz w:val="20"/>
        </w:rPr>
        <w:t xml:space="preserve"> </w:t>
      </w:r>
      <w:r>
        <w:rPr>
          <w:sz w:val="20"/>
        </w:rPr>
        <w:t>their</w:t>
      </w:r>
      <w:r>
        <w:rPr>
          <w:spacing w:val="-10"/>
          <w:sz w:val="20"/>
        </w:rPr>
        <w:t xml:space="preserve"> </w:t>
      </w:r>
      <w:r>
        <w:rPr>
          <w:sz w:val="20"/>
        </w:rPr>
        <w:t>areas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responsibility,</w:t>
      </w:r>
      <w:r>
        <w:rPr>
          <w:spacing w:val="-13"/>
          <w:sz w:val="20"/>
        </w:rPr>
        <w:t xml:space="preserve"> </w:t>
      </w:r>
      <w:r>
        <w:rPr>
          <w:sz w:val="20"/>
        </w:rPr>
        <w:t>including</w:t>
      </w:r>
      <w:r>
        <w:rPr>
          <w:spacing w:val="-11"/>
          <w:sz w:val="20"/>
        </w:rPr>
        <w:t xml:space="preserve"> </w:t>
      </w:r>
      <w:r>
        <w:rPr>
          <w:sz w:val="20"/>
        </w:rPr>
        <w:t>progress</w:t>
      </w:r>
      <w:r>
        <w:rPr>
          <w:spacing w:val="-12"/>
          <w:sz w:val="20"/>
        </w:rPr>
        <w:t xml:space="preserve"> </w:t>
      </w:r>
      <w:r>
        <w:rPr>
          <w:sz w:val="20"/>
        </w:rPr>
        <w:t>on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key </w:t>
      </w:r>
      <w:proofErr w:type="gramStart"/>
      <w:r>
        <w:rPr>
          <w:spacing w:val="-2"/>
          <w:sz w:val="20"/>
        </w:rPr>
        <w:t>projects;</w:t>
      </w:r>
      <w:proofErr w:type="gramEnd"/>
    </w:p>
    <w:p w14:paraId="50DC5FF3" w14:textId="77777777" w:rsidR="00F275D1" w:rsidRDefault="007D7ADE">
      <w:pPr>
        <w:pStyle w:val="ListParagraph"/>
        <w:numPr>
          <w:ilvl w:val="0"/>
          <w:numId w:val="9"/>
        </w:numPr>
        <w:tabs>
          <w:tab w:val="left" w:pos="1719"/>
        </w:tabs>
        <w:spacing w:line="316" w:lineRule="auto"/>
        <w:ind w:right="1095"/>
        <w:jc w:val="both"/>
        <w:rPr>
          <w:sz w:val="20"/>
        </w:rPr>
      </w:pPr>
      <w:r>
        <w:rPr>
          <w:spacing w:val="-4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Risk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Management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Framework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place,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which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defines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institution’s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approach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 xml:space="preserve">risk </w:t>
      </w:r>
      <w:r>
        <w:rPr>
          <w:spacing w:val="-2"/>
          <w:sz w:val="20"/>
        </w:rPr>
        <w:t>management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including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strategy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policy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provides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framework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risk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 xml:space="preserve">assurance. </w:t>
      </w:r>
      <w:r>
        <w:rPr>
          <w:spacing w:val="-6"/>
          <w:sz w:val="20"/>
        </w:rPr>
        <w:t>This is informed by best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practice guidance received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 xml:space="preserve">through the British Universities Finance </w:t>
      </w:r>
      <w:r>
        <w:rPr>
          <w:spacing w:val="-2"/>
          <w:sz w:val="20"/>
        </w:rPr>
        <w:t>Directors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Group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(BUFDG),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OfS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Guidance,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HM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Treasury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Assurance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Framework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 xml:space="preserve">the </w:t>
      </w:r>
      <w:r>
        <w:rPr>
          <w:sz w:val="20"/>
        </w:rPr>
        <w:t xml:space="preserve">Institute of Risk </w:t>
      </w:r>
      <w:proofErr w:type="gramStart"/>
      <w:r>
        <w:rPr>
          <w:sz w:val="20"/>
        </w:rPr>
        <w:t>Management;</w:t>
      </w:r>
      <w:proofErr w:type="gramEnd"/>
    </w:p>
    <w:p w14:paraId="3159C6BE" w14:textId="77777777" w:rsidR="00F275D1" w:rsidRDefault="007D7ADE">
      <w:pPr>
        <w:pStyle w:val="ListParagraph"/>
        <w:numPr>
          <w:ilvl w:val="0"/>
          <w:numId w:val="9"/>
        </w:numPr>
        <w:tabs>
          <w:tab w:val="left" w:pos="1719"/>
        </w:tabs>
        <w:spacing w:line="316" w:lineRule="auto"/>
        <w:ind w:right="1095"/>
        <w:jc w:val="both"/>
        <w:rPr>
          <w:sz w:val="20"/>
        </w:rPr>
      </w:pPr>
      <w:r>
        <w:rPr>
          <w:sz w:val="20"/>
        </w:rPr>
        <w:t>Central’s</w:t>
      </w:r>
      <w:r>
        <w:rPr>
          <w:spacing w:val="-16"/>
          <w:sz w:val="20"/>
        </w:rPr>
        <w:t xml:space="preserve"> </w:t>
      </w:r>
      <w:r>
        <w:rPr>
          <w:sz w:val="20"/>
        </w:rPr>
        <w:t>Risk</w:t>
      </w:r>
      <w:r>
        <w:rPr>
          <w:spacing w:val="-16"/>
          <w:sz w:val="20"/>
        </w:rPr>
        <w:t xml:space="preserve"> </w:t>
      </w:r>
      <w:r>
        <w:rPr>
          <w:sz w:val="20"/>
        </w:rPr>
        <w:t>Framework</w:t>
      </w:r>
      <w:r>
        <w:rPr>
          <w:spacing w:val="-16"/>
          <w:sz w:val="20"/>
        </w:rPr>
        <w:t xml:space="preserve"> </w:t>
      </w:r>
      <w:r>
        <w:rPr>
          <w:sz w:val="20"/>
        </w:rPr>
        <w:t>underwent</w:t>
      </w:r>
      <w:r>
        <w:rPr>
          <w:spacing w:val="-16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16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2021-22</w:t>
      </w:r>
      <w:r>
        <w:rPr>
          <w:spacing w:val="-16"/>
          <w:sz w:val="20"/>
        </w:rPr>
        <w:t xml:space="preserve"> </w:t>
      </w:r>
      <w:r>
        <w:rPr>
          <w:sz w:val="20"/>
        </w:rPr>
        <w:t>fiscal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year </w:t>
      </w:r>
      <w:r>
        <w:rPr>
          <w:spacing w:val="-4"/>
          <w:sz w:val="20"/>
        </w:rPr>
        <w:t>following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internal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audit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4"/>
          <w:sz w:val="20"/>
        </w:rPr>
        <w:t>organisation’s</w:t>
      </w:r>
      <w:proofErr w:type="spellEnd"/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approach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risk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management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reporting, </w:t>
      </w:r>
      <w:r>
        <w:rPr>
          <w:spacing w:val="-2"/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include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development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defined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statement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Governing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Body’s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“risk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 xml:space="preserve">appetite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tolerance”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inform</w:t>
      </w:r>
      <w:r>
        <w:rPr>
          <w:spacing w:val="-12"/>
          <w:sz w:val="20"/>
        </w:rPr>
        <w:t xml:space="preserve"> </w:t>
      </w:r>
      <w:r>
        <w:rPr>
          <w:sz w:val="20"/>
        </w:rPr>
        <w:t>investment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initiatives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pursue</w:t>
      </w:r>
      <w:r>
        <w:rPr>
          <w:spacing w:val="-13"/>
          <w:sz w:val="20"/>
        </w:rPr>
        <w:t xml:space="preserve"> </w:t>
      </w:r>
      <w:r>
        <w:rPr>
          <w:sz w:val="20"/>
        </w:rPr>
        <w:t>strategic</w:t>
      </w:r>
      <w:r>
        <w:rPr>
          <w:spacing w:val="-13"/>
          <w:sz w:val="20"/>
        </w:rPr>
        <w:t xml:space="preserve"> </w:t>
      </w:r>
      <w:r>
        <w:rPr>
          <w:sz w:val="20"/>
        </w:rPr>
        <w:t>objectives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the period to </w:t>
      </w:r>
      <w:proofErr w:type="gramStart"/>
      <w:r>
        <w:rPr>
          <w:sz w:val="20"/>
        </w:rPr>
        <w:t>2023;</w:t>
      </w:r>
      <w:proofErr w:type="gramEnd"/>
    </w:p>
    <w:p w14:paraId="5C2A3C37" w14:textId="77777777" w:rsidR="00F275D1" w:rsidRDefault="007D7ADE">
      <w:pPr>
        <w:pStyle w:val="ListParagraph"/>
        <w:numPr>
          <w:ilvl w:val="0"/>
          <w:numId w:val="9"/>
        </w:numPr>
        <w:tabs>
          <w:tab w:val="left" w:pos="1719"/>
        </w:tabs>
        <w:spacing w:line="240" w:lineRule="exact"/>
        <w:ind w:hanging="361"/>
        <w:jc w:val="both"/>
        <w:rPr>
          <w:sz w:val="20"/>
        </w:rPr>
      </w:pPr>
      <w:r>
        <w:rPr>
          <w:spacing w:val="-4"/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risk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assurance framework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has been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developed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reliable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 xml:space="preserve">evidence to </w:t>
      </w:r>
      <w:proofErr w:type="gramStart"/>
      <w:r>
        <w:rPr>
          <w:spacing w:val="-4"/>
          <w:sz w:val="20"/>
        </w:rPr>
        <w:t>underpin</w:t>
      </w:r>
      <w:proofErr w:type="gramEnd"/>
    </w:p>
    <w:p w14:paraId="5B54F7F9" w14:textId="77777777" w:rsidR="00F275D1" w:rsidRDefault="007D7ADE">
      <w:pPr>
        <w:pStyle w:val="BodyText"/>
        <w:spacing w:before="52"/>
        <w:ind w:left="1718"/>
        <w:jc w:val="both"/>
      </w:pP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assessment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rPr>
          <w:spacing w:val="-4"/>
        </w:rPr>
        <w:t>the</w:t>
      </w:r>
      <w:r>
        <w:rPr>
          <w:spacing w:val="-14"/>
        </w:rPr>
        <w:t xml:space="preserve"> </w:t>
      </w:r>
      <w:r>
        <w:rPr>
          <w:spacing w:val="-4"/>
        </w:rPr>
        <w:t>risk</w:t>
      </w:r>
      <w:r>
        <w:rPr>
          <w:spacing w:val="-15"/>
        </w:rPr>
        <w:t xml:space="preserve"> </w:t>
      </w:r>
      <w:r>
        <w:rPr>
          <w:spacing w:val="-4"/>
        </w:rPr>
        <w:t>and</w:t>
      </w:r>
      <w:r>
        <w:rPr>
          <w:spacing w:val="-13"/>
        </w:rPr>
        <w:t xml:space="preserve"> </w:t>
      </w:r>
      <w:r>
        <w:rPr>
          <w:spacing w:val="-4"/>
        </w:rPr>
        <w:t>control</w:t>
      </w:r>
      <w:r>
        <w:rPr>
          <w:spacing w:val="-14"/>
        </w:rPr>
        <w:t xml:space="preserve"> </w:t>
      </w:r>
      <w:r>
        <w:rPr>
          <w:spacing w:val="-4"/>
        </w:rPr>
        <w:t>environment</w:t>
      </w:r>
      <w:r>
        <w:rPr>
          <w:spacing w:val="-13"/>
        </w:rPr>
        <w:t xml:space="preserve"> </w:t>
      </w:r>
      <w:r>
        <w:rPr>
          <w:spacing w:val="-4"/>
        </w:rPr>
        <w:t>for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annual</w:t>
      </w:r>
      <w:r>
        <w:rPr>
          <w:spacing w:val="-14"/>
        </w:rPr>
        <w:t xml:space="preserve"> </w:t>
      </w:r>
      <w:r>
        <w:rPr>
          <w:spacing w:val="-4"/>
        </w:rPr>
        <w:t>Governance</w:t>
      </w:r>
      <w:r>
        <w:rPr>
          <w:spacing w:val="-12"/>
        </w:rPr>
        <w:t xml:space="preserve"> </w:t>
      </w:r>
      <w:proofErr w:type="gramStart"/>
      <w:r>
        <w:rPr>
          <w:spacing w:val="-4"/>
        </w:rPr>
        <w:t>statement;</w:t>
      </w:r>
      <w:proofErr w:type="gramEnd"/>
    </w:p>
    <w:p w14:paraId="65B9FE2C" w14:textId="77777777" w:rsidR="00F275D1" w:rsidRDefault="007D7ADE">
      <w:pPr>
        <w:pStyle w:val="ListParagraph"/>
        <w:numPr>
          <w:ilvl w:val="0"/>
          <w:numId w:val="9"/>
        </w:numPr>
        <w:tabs>
          <w:tab w:val="left" w:pos="1719"/>
        </w:tabs>
        <w:spacing w:before="66" w:line="312" w:lineRule="auto"/>
        <w:ind w:right="1097"/>
        <w:jc w:val="both"/>
        <w:rPr>
          <w:sz w:val="20"/>
        </w:rPr>
      </w:pPr>
      <w:r>
        <w:rPr>
          <w:sz w:val="20"/>
        </w:rPr>
        <w:t xml:space="preserve">the Strategic Management Team regularly reviews the key strategic risks </w:t>
      </w:r>
      <w:proofErr w:type="gramStart"/>
      <w:r>
        <w:rPr>
          <w:sz w:val="20"/>
        </w:rPr>
        <w:t>and also</w:t>
      </w:r>
      <w:proofErr w:type="gramEnd"/>
      <w:r>
        <w:rPr>
          <w:sz w:val="20"/>
        </w:rPr>
        <w:t xml:space="preserve"> undertakes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regular</w:t>
      </w:r>
      <w:r>
        <w:rPr>
          <w:spacing w:val="-16"/>
          <w:sz w:val="20"/>
        </w:rPr>
        <w:t xml:space="preserve"> </w:t>
      </w:r>
      <w:r>
        <w:rPr>
          <w:sz w:val="20"/>
        </w:rPr>
        <w:t>review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departmental</w:t>
      </w:r>
      <w:r>
        <w:rPr>
          <w:spacing w:val="-15"/>
          <w:sz w:val="20"/>
        </w:rPr>
        <w:t xml:space="preserve"> </w:t>
      </w:r>
      <w:r>
        <w:rPr>
          <w:sz w:val="20"/>
        </w:rPr>
        <w:t>operational</w:t>
      </w:r>
      <w:r>
        <w:rPr>
          <w:spacing w:val="-16"/>
          <w:sz w:val="20"/>
        </w:rPr>
        <w:t xml:space="preserve"> </w:t>
      </w:r>
      <w:r>
        <w:rPr>
          <w:sz w:val="20"/>
        </w:rPr>
        <w:t>r</w:t>
      </w:r>
      <w:r>
        <w:rPr>
          <w:sz w:val="20"/>
        </w:rPr>
        <w:t>isks.</w:t>
      </w:r>
      <w:r>
        <w:rPr>
          <w:spacing w:val="-16"/>
          <w:sz w:val="20"/>
        </w:rPr>
        <w:t xml:space="preserve"> </w:t>
      </w:r>
      <w:r>
        <w:rPr>
          <w:sz w:val="20"/>
        </w:rPr>
        <w:t>Feedback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training</w:t>
      </w:r>
      <w:r>
        <w:rPr>
          <w:spacing w:val="-16"/>
          <w:sz w:val="20"/>
        </w:rPr>
        <w:t xml:space="preserve"> </w:t>
      </w:r>
      <w:proofErr w:type="gramStart"/>
      <w:r>
        <w:rPr>
          <w:sz w:val="20"/>
        </w:rPr>
        <w:t>is</w:t>
      </w:r>
      <w:proofErr w:type="gramEnd"/>
      <w:r>
        <w:rPr>
          <w:sz w:val="20"/>
        </w:rPr>
        <w:t xml:space="preserve"> provided on an on-going basis;</w:t>
      </w:r>
    </w:p>
    <w:p w14:paraId="2B58BB59" w14:textId="77777777" w:rsidR="00F275D1" w:rsidRDefault="007D7ADE">
      <w:pPr>
        <w:pStyle w:val="ListParagraph"/>
        <w:numPr>
          <w:ilvl w:val="0"/>
          <w:numId w:val="9"/>
        </w:numPr>
        <w:tabs>
          <w:tab w:val="left" w:pos="1719"/>
        </w:tabs>
        <w:spacing w:line="314" w:lineRule="auto"/>
        <w:ind w:right="1095"/>
        <w:jc w:val="both"/>
        <w:rPr>
          <w:sz w:val="20"/>
        </w:rPr>
      </w:pPr>
      <w:r>
        <w:rPr>
          <w:sz w:val="20"/>
        </w:rPr>
        <w:t>the Audit</w:t>
      </w:r>
      <w:r>
        <w:rPr>
          <w:spacing w:val="-1"/>
          <w:sz w:val="20"/>
        </w:rPr>
        <w:t xml:space="preserve"> </w:t>
      </w:r>
      <w:r>
        <w:rPr>
          <w:sz w:val="20"/>
        </w:rPr>
        <w:t>Committee provides oversight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risk management</w:t>
      </w:r>
      <w:r>
        <w:rPr>
          <w:spacing w:val="-1"/>
          <w:sz w:val="20"/>
        </w:rPr>
        <w:t xml:space="preserve"> </w:t>
      </w:r>
      <w:r>
        <w:rPr>
          <w:sz w:val="20"/>
        </w:rPr>
        <w:t>procedures and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receives </w:t>
      </w:r>
      <w:r>
        <w:rPr>
          <w:spacing w:val="-4"/>
          <w:sz w:val="20"/>
        </w:rPr>
        <w:t>regular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reports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from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Strategic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Management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Team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internal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auditors,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which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include an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independent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opinion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adequacy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effectiveness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institution’s systems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 xml:space="preserve">of </w:t>
      </w:r>
      <w:r>
        <w:rPr>
          <w:sz w:val="20"/>
        </w:rPr>
        <w:t>internal</w:t>
      </w:r>
      <w:r>
        <w:rPr>
          <w:spacing w:val="-16"/>
          <w:sz w:val="20"/>
        </w:rPr>
        <w:t xml:space="preserve"> </w:t>
      </w:r>
      <w:r>
        <w:rPr>
          <w:sz w:val="20"/>
        </w:rPr>
        <w:t>control,</w:t>
      </w:r>
      <w:r>
        <w:rPr>
          <w:spacing w:val="-16"/>
          <w:sz w:val="20"/>
        </w:rPr>
        <w:t xml:space="preserve"> </w:t>
      </w:r>
      <w:r>
        <w:rPr>
          <w:sz w:val="20"/>
        </w:rPr>
        <w:t>together</w:t>
      </w:r>
      <w:r>
        <w:rPr>
          <w:spacing w:val="-16"/>
          <w:sz w:val="20"/>
        </w:rPr>
        <w:t xml:space="preserve"> </w:t>
      </w:r>
      <w:r>
        <w:rPr>
          <w:sz w:val="20"/>
        </w:rPr>
        <w:t>with</w:t>
      </w:r>
      <w:r>
        <w:rPr>
          <w:spacing w:val="-16"/>
          <w:sz w:val="20"/>
        </w:rPr>
        <w:t xml:space="preserve"> </w:t>
      </w:r>
      <w:r>
        <w:rPr>
          <w:sz w:val="20"/>
        </w:rPr>
        <w:t>recommendations</w:t>
      </w:r>
      <w:r>
        <w:rPr>
          <w:spacing w:val="-16"/>
          <w:sz w:val="20"/>
        </w:rPr>
        <w:t xml:space="preserve"> </w:t>
      </w:r>
      <w:r>
        <w:rPr>
          <w:sz w:val="20"/>
        </w:rPr>
        <w:t>for</w:t>
      </w:r>
      <w:r>
        <w:rPr>
          <w:spacing w:val="-15"/>
          <w:sz w:val="20"/>
        </w:rPr>
        <w:t xml:space="preserve"> </w:t>
      </w:r>
      <w:proofErr w:type="gramStart"/>
      <w:r>
        <w:rPr>
          <w:sz w:val="20"/>
        </w:rPr>
        <w:t>improvement;</w:t>
      </w:r>
      <w:proofErr w:type="gramEnd"/>
    </w:p>
    <w:p w14:paraId="06180540" w14:textId="77777777" w:rsidR="00F275D1" w:rsidRDefault="00F275D1">
      <w:pPr>
        <w:spacing w:line="314" w:lineRule="auto"/>
        <w:jc w:val="both"/>
        <w:rPr>
          <w:sz w:val="20"/>
        </w:rPr>
        <w:sectPr w:rsidR="00F275D1">
          <w:pgSz w:w="11910" w:h="16840"/>
          <w:pgMar w:top="1080" w:right="320" w:bottom="960" w:left="420" w:header="739" w:footer="776" w:gutter="0"/>
          <w:cols w:space="720"/>
        </w:sectPr>
      </w:pPr>
    </w:p>
    <w:p w14:paraId="628E1967" w14:textId="77777777" w:rsidR="00F275D1" w:rsidRDefault="00F275D1">
      <w:pPr>
        <w:pStyle w:val="BodyText"/>
        <w:spacing w:before="2"/>
        <w:rPr>
          <w:sz w:val="21"/>
        </w:rPr>
      </w:pPr>
    </w:p>
    <w:p w14:paraId="00716441" w14:textId="77777777" w:rsidR="00F275D1" w:rsidRDefault="007D7ADE">
      <w:pPr>
        <w:pStyle w:val="ListParagraph"/>
        <w:numPr>
          <w:ilvl w:val="0"/>
          <w:numId w:val="9"/>
        </w:numPr>
        <w:tabs>
          <w:tab w:val="left" w:pos="1719"/>
        </w:tabs>
        <w:spacing w:before="106" w:line="312" w:lineRule="auto"/>
        <w:ind w:right="1094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annual</w:t>
      </w:r>
      <w:r>
        <w:rPr>
          <w:spacing w:val="-4"/>
          <w:sz w:val="20"/>
        </w:rPr>
        <w:t xml:space="preserve"> </w:t>
      </w:r>
      <w:r>
        <w:rPr>
          <w:sz w:val="20"/>
        </w:rPr>
        <w:t>internal</w:t>
      </w:r>
      <w:r>
        <w:rPr>
          <w:spacing w:val="-4"/>
          <w:sz w:val="20"/>
        </w:rPr>
        <w:t xml:space="preserve"> </w:t>
      </w:r>
      <w:r>
        <w:rPr>
          <w:sz w:val="20"/>
        </w:rPr>
        <w:t>audit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programme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approved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Audit</w:t>
      </w:r>
      <w:r>
        <w:rPr>
          <w:spacing w:val="-4"/>
          <w:sz w:val="20"/>
        </w:rPr>
        <w:t xml:space="preserve"> </w:t>
      </w:r>
      <w:r>
        <w:rPr>
          <w:sz w:val="20"/>
        </w:rPr>
        <w:t>Committee</w:t>
      </w:r>
      <w:r>
        <w:rPr>
          <w:spacing w:val="-4"/>
          <w:sz w:val="20"/>
        </w:rPr>
        <w:t xml:space="preserve"> </w:t>
      </w:r>
      <w:r>
        <w:rPr>
          <w:sz w:val="20"/>
        </w:rPr>
        <w:t>based</w:t>
      </w:r>
      <w:r>
        <w:rPr>
          <w:spacing w:val="-4"/>
          <w:sz w:val="20"/>
        </w:rPr>
        <w:t xml:space="preserve"> </w:t>
      </w:r>
      <w:r>
        <w:rPr>
          <w:sz w:val="20"/>
        </w:rPr>
        <w:t>upon identified</w:t>
      </w:r>
      <w:r>
        <w:rPr>
          <w:spacing w:val="-16"/>
          <w:sz w:val="20"/>
        </w:rPr>
        <w:t xml:space="preserve"> </w:t>
      </w:r>
      <w:r>
        <w:rPr>
          <w:sz w:val="20"/>
        </w:rPr>
        <w:t>strategic</w:t>
      </w:r>
      <w:r>
        <w:rPr>
          <w:spacing w:val="-16"/>
          <w:sz w:val="20"/>
        </w:rPr>
        <w:t xml:space="preserve"> </w:t>
      </w:r>
      <w:r>
        <w:rPr>
          <w:sz w:val="20"/>
        </w:rPr>
        <w:t>risks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institution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taking</w:t>
      </w:r>
      <w:r>
        <w:rPr>
          <w:spacing w:val="-16"/>
          <w:sz w:val="20"/>
        </w:rPr>
        <w:t xml:space="preserve"> </w:t>
      </w:r>
      <w:r>
        <w:rPr>
          <w:sz w:val="20"/>
        </w:rPr>
        <w:t>into</w:t>
      </w:r>
      <w:r>
        <w:rPr>
          <w:spacing w:val="-16"/>
          <w:sz w:val="20"/>
        </w:rPr>
        <w:t xml:space="preserve"> </w:t>
      </w:r>
      <w:r>
        <w:rPr>
          <w:sz w:val="20"/>
        </w:rPr>
        <w:t>consideration</w:t>
      </w:r>
      <w:r>
        <w:rPr>
          <w:spacing w:val="-16"/>
          <w:sz w:val="20"/>
        </w:rPr>
        <w:t xml:space="preserve"> </w:t>
      </w:r>
      <w:r>
        <w:rPr>
          <w:sz w:val="20"/>
        </w:rPr>
        <w:t>risks</w:t>
      </w:r>
      <w:r>
        <w:rPr>
          <w:spacing w:val="-16"/>
          <w:sz w:val="20"/>
        </w:rPr>
        <w:t xml:space="preserve"> </w:t>
      </w:r>
      <w:r>
        <w:rPr>
          <w:sz w:val="20"/>
        </w:rPr>
        <w:t>facing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the sector as a </w:t>
      </w:r>
      <w:proofErr w:type="gramStart"/>
      <w:r>
        <w:rPr>
          <w:sz w:val="20"/>
        </w:rPr>
        <w:t>whole;</w:t>
      </w:r>
      <w:proofErr w:type="gramEnd"/>
    </w:p>
    <w:p w14:paraId="191FD14E" w14:textId="77777777" w:rsidR="00F275D1" w:rsidRDefault="007D7ADE">
      <w:pPr>
        <w:pStyle w:val="ListParagraph"/>
        <w:numPr>
          <w:ilvl w:val="0"/>
          <w:numId w:val="9"/>
        </w:numPr>
        <w:tabs>
          <w:tab w:val="left" w:pos="1719"/>
        </w:tabs>
        <w:spacing w:line="312" w:lineRule="auto"/>
        <w:ind w:right="1101"/>
        <w:jc w:val="both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Finance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Estates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Committee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reviews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risk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management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reports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relevant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its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 xml:space="preserve">area </w:t>
      </w:r>
      <w:r>
        <w:rPr>
          <w:sz w:val="20"/>
        </w:rPr>
        <w:t xml:space="preserve">on a termly basis and the Human Resources Committee </w:t>
      </w:r>
      <w:r>
        <w:rPr>
          <w:sz w:val="20"/>
        </w:rPr>
        <w:t>also reviews specific risks in relation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its</w:t>
      </w:r>
      <w:r>
        <w:rPr>
          <w:spacing w:val="-8"/>
          <w:sz w:val="20"/>
        </w:rPr>
        <w:t xml:space="preserve"> </w:t>
      </w:r>
      <w:r>
        <w:rPr>
          <w:sz w:val="20"/>
        </w:rPr>
        <w:t>area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responsibility;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</w:p>
    <w:p w14:paraId="74AD5FF2" w14:textId="77777777" w:rsidR="00F275D1" w:rsidRDefault="007D7ADE">
      <w:pPr>
        <w:pStyle w:val="ListParagraph"/>
        <w:numPr>
          <w:ilvl w:val="0"/>
          <w:numId w:val="9"/>
        </w:numPr>
        <w:tabs>
          <w:tab w:val="left" w:pos="1719"/>
        </w:tabs>
        <w:spacing w:line="314" w:lineRule="auto"/>
        <w:ind w:right="1100"/>
        <w:jc w:val="both"/>
        <w:rPr>
          <w:sz w:val="20"/>
        </w:rPr>
      </w:pPr>
      <w:r>
        <w:rPr>
          <w:sz w:val="20"/>
        </w:rPr>
        <w:t>the Governing Body undertakes an annual review of the significant risks facing the institution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receives</w:t>
      </w:r>
      <w:r>
        <w:rPr>
          <w:spacing w:val="-15"/>
          <w:sz w:val="20"/>
        </w:rPr>
        <w:t xml:space="preserve"> </w:t>
      </w:r>
      <w:r>
        <w:rPr>
          <w:sz w:val="20"/>
        </w:rPr>
        <w:t>periodic</w:t>
      </w:r>
      <w:r>
        <w:rPr>
          <w:spacing w:val="-15"/>
          <w:sz w:val="20"/>
        </w:rPr>
        <w:t xml:space="preserve"> </w:t>
      </w:r>
      <w:r>
        <w:rPr>
          <w:sz w:val="20"/>
        </w:rPr>
        <w:t>reports</w:t>
      </w:r>
      <w:r>
        <w:rPr>
          <w:spacing w:val="-16"/>
          <w:sz w:val="20"/>
        </w:rPr>
        <w:t xml:space="preserve"> </w:t>
      </w:r>
      <w:r>
        <w:rPr>
          <w:sz w:val="20"/>
        </w:rPr>
        <w:t>from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Audit</w:t>
      </w:r>
      <w:r>
        <w:rPr>
          <w:spacing w:val="-16"/>
          <w:sz w:val="20"/>
        </w:rPr>
        <w:t xml:space="preserve"> </w:t>
      </w:r>
      <w:r>
        <w:rPr>
          <w:sz w:val="20"/>
        </w:rPr>
        <w:t>Committee</w:t>
      </w:r>
      <w:r>
        <w:rPr>
          <w:spacing w:val="-15"/>
          <w:sz w:val="20"/>
        </w:rPr>
        <w:t xml:space="preserve"> </w:t>
      </w:r>
      <w:r>
        <w:rPr>
          <w:sz w:val="20"/>
        </w:rPr>
        <w:t>concerning</w:t>
      </w:r>
      <w:r>
        <w:rPr>
          <w:spacing w:val="-15"/>
          <w:sz w:val="20"/>
        </w:rPr>
        <w:t xml:space="preserve"> </w:t>
      </w:r>
      <w:r>
        <w:rPr>
          <w:sz w:val="20"/>
        </w:rPr>
        <w:t>risk</w:t>
      </w:r>
      <w:r>
        <w:rPr>
          <w:spacing w:val="-15"/>
          <w:sz w:val="20"/>
        </w:rPr>
        <w:t xml:space="preserve"> </w:t>
      </w:r>
      <w:r>
        <w:rPr>
          <w:sz w:val="20"/>
        </w:rPr>
        <w:t>and internal controls, and from the Finance and Estates Committee in respect of the manage</w:t>
      </w:r>
      <w:r>
        <w:rPr>
          <w:sz w:val="20"/>
        </w:rPr>
        <w:t>ment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8"/>
          <w:sz w:val="20"/>
        </w:rPr>
        <w:t xml:space="preserve"> </w:t>
      </w:r>
      <w:r>
        <w:rPr>
          <w:sz w:val="20"/>
        </w:rPr>
        <w:t>risks.</w:t>
      </w:r>
    </w:p>
    <w:p w14:paraId="3A46BE9D" w14:textId="77777777" w:rsidR="00F275D1" w:rsidRDefault="00F275D1">
      <w:pPr>
        <w:pStyle w:val="BodyText"/>
        <w:spacing w:before="5"/>
        <w:rPr>
          <w:sz w:val="26"/>
        </w:rPr>
      </w:pPr>
    </w:p>
    <w:p w14:paraId="470B5A49" w14:textId="77777777" w:rsidR="00F275D1" w:rsidRDefault="007D7ADE">
      <w:pPr>
        <w:pStyle w:val="BodyText"/>
        <w:spacing w:line="319" w:lineRule="auto"/>
        <w:ind w:left="998" w:right="1095"/>
        <w:jc w:val="both"/>
      </w:pP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Governing</w:t>
      </w:r>
      <w:r>
        <w:rPr>
          <w:spacing w:val="-6"/>
        </w:rPr>
        <w:t xml:space="preserve"> </w:t>
      </w:r>
      <w:r>
        <w:rPr>
          <w:spacing w:val="-4"/>
        </w:rPr>
        <w:t>Body</w:t>
      </w:r>
      <w:r>
        <w:rPr>
          <w:spacing w:val="-7"/>
        </w:rPr>
        <w:t xml:space="preserve"> </w:t>
      </w:r>
      <w:r>
        <w:rPr>
          <w:spacing w:val="-4"/>
        </w:rPr>
        <w:t>review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effectiveness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system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internal</w:t>
      </w:r>
      <w:r>
        <w:rPr>
          <w:spacing w:val="-7"/>
        </w:rPr>
        <w:t xml:space="preserve"> </w:t>
      </w:r>
      <w:r>
        <w:rPr>
          <w:spacing w:val="-4"/>
        </w:rPr>
        <w:t>control</w:t>
      </w:r>
      <w:r>
        <w:rPr>
          <w:spacing w:val="-7"/>
        </w:rPr>
        <w:t xml:space="preserve"> </w:t>
      </w:r>
      <w:r>
        <w:rPr>
          <w:spacing w:val="-4"/>
        </w:rPr>
        <w:t>was</w:t>
      </w:r>
      <w:r>
        <w:rPr>
          <w:spacing w:val="-7"/>
        </w:rPr>
        <w:t xml:space="preserve"> </w:t>
      </w:r>
      <w:r>
        <w:rPr>
          <w:spacing w:val="-4"/>
        </w:rPr>
        <w:t>informed</w:t>
      </w:r>
      <w:r>
        <w:rPr>
          <w:spacing w:val="-7"/>
        </w:rPr>
        <w:t xml:space="preserve"> </w:t>
      </w:r>
      <w:r>
        <w:rPr>
          <w:spacing w:val="-4"/>
        </w:rPr>
        <w:t>by the</w:t>
      </w:r>
      <w:r>
        <w:rPr>
          <w:spacing w:val="-7"/>
        </w:rPr>
        <w:t xml:space="preserve"> </w:t>
      </w:r>
      <w:proofErr w:type="gramStart"/>
      <w:r>
        <w:rPr>
          <w:spacing w:val="-4"/>
        </w:rPr>
        <w:t>School</w:t>
      </w:r>
      <w:proofErr w:type="gramEnd"/>
      <w:r>
        <w:rPr>
          <w:spacing w:val="-9"/>
        </w:rPr>
        <w:t xml:space="preserve"> </w:t>
      </w:r>
      <w:r>
        <w:rPr>
          <w:spacing w:val="-4"/>
        </w:rPr>
        <w:t>appointed</w:t>
      </w:r>
      <w:r>
        <w:rPr>
          <w:spacing w:val="-8"/>
        </w:rPr>
        <w:t xml:space="preserve"> </w:t>
      </w:r>
      <w:r>
        <w:rPr>
          <w:spacing w:val="-4"/>
        </w:rPr>
        <w:t>internal</w:t>
      </w:r>
      <w:r>
        <w:rPr>
          <w:spacing w:val="-8"/>
        </w:rPr>
        <w:t xml:space="preserve"> </w:t>
      </w:r>
      <w:r>
        <w:rPr>
          <w:spacing w:val="-4"/>
        </w:rPr>
        <w:t>audit</w:t>
      </w:r>
      <w:r>
        <w:rPr>
          <w:spacing w:val="-9"/>
        </w:rPr>
        <w:t xml:space="preserve"> </w:t>
      </w:r>
      <w:r>
        <w:rPr>
          <w:spacing w:val="-4"/>
        </w:rPr>
        <w:t>provider</w:t>
      </w:r>
      <w:r>
        <w:rPr>
          <w:spacing w:val="-8"/>
        </w:rPr>
        <w:t xml:space="preserve"> </w:t>
      </w:r>
      <w:r>
        <w:rPr>
          <w:spacing w:val="-4"/>
        </w:rPr>
        <w:t>(KPMG</w:t>
      </w:r>
      <w:r>
        <w:rPr>
          <w:spacing w:val="-9"/>
        </w:rPr>
        <w:t xml:space="preserve"> </w:t>
      </w:r>
      <w:r>
        <w:rPr>
          <w:spacing w:val="-4"/>
        </w:rPr>
        <w:t>LLP)</w:t>
      </w:r>
      <w:r>
        <w:rPr>
          <w:spacing w:val="-8"/>
        </w:rPr>
        <w:t xml:space="preserve"> </w:t>
      </w:r>
      <w:r>
        <w:rPr>
          <w:spacing w:val="-4"/>
        </w:rPr>
        <w:t>throughout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reporting</w:t>
      </w:r>
      <w:r>
        <w:rPr>
          <w:spacing w:val="-8"/>
        </w:rPr>
        <w:t xml:space="preserve"> </w:t>
      </w:r>
      <w:r>
        <w:rPr>
          <w:spacing w:val="-4"/>
        </w:rPr>
        <w:t>year,</w:t>
      </w:r>
      <w:r>
        <w:rPr>
          <w:spacing w:val="-9"/>
        </w:rPr>
        <w:t xml:space="preserve"> </w:t>
      </w:r>
      <w:r>
        <w:rPr>
          <w:spacing w:val="-4"/>
        </w:rPr>
        <w:t xml:space="preserve">operating </w:t>
      </w:r>
      <w:r>
        <w:rPr>
          <w:spacing w:val="-6"/>
        </w:rPr>
        <w:t>to</w:t>
      </w:r>
      <w:r>
        <w:rPr>
          <w:spacing w:val="-9"/>
        </w:rPr>
        <w:t xml:space="preserve"> </w:t>
      </w:r>
      <w:r>
        <w:rPr>
          <w:spacing w:val="-6"/>
        </w:rPr>
        <w:t>standards</w:t>
      </w:r>
      <w:r>
        <w:rPr>
          <w:spacing w:val="-8"/>
        </w:rPr>
        <w:t xml:space="preserve"> </w:t>
      </w:r>
      <w:r>
        <w:rPr>
          <w:spacing w:val="-6"/>
        </w:rPr>
        <w:t>defined</w:t>
      </w:r>
      <w:r>
        <w:rPr>
          <w:spacing w:val="-8"/>
        </w:rPr>
        <w:t xml:space="preserve"> </w:t>
      </w:r>
      <w:r>
        <w:rPr>
          <w:spacing w:val="-6"/>
        </w:rPr>
        <w:t>in</w:t>
      </w:r>
      <w:r>
        <w:rPr>
          <w:spacing w:val="-8"/>
        </w:rPr>
        <w:t xml:space="preserve"> </w:t>
      </w:r>
      <w:r>
        <w:rPr>
          <w:spacing w:val="-6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OfS</w:t>
      </w:r>
      <w:r>
        <w:rPr>
          <w:spacing w:val="-10"/>
        </w:rPr>
        <w:t xml:space="preserve"> </w:t>
      </w:r>
      <w:r>
        <w:rPr>
          <w:spacing w:val="-6"/>
        </w:rPr>
        <w:t>Terms</w:t>
      </w:r>
      <w:r>
        <w:rPr>
          <w:spacing w:val="-8"/>
        </w:rPr>
        <w:t xml:space="preserve"> </w:t>
      </w:r>
      <w:r>
        <w:rPr>
          <w:spacing w:val="-6"/>
        </w:rPr>
        <w:t>and</w:t>
      </w:r>
      <w:r>
        <w:rPr>
          <w:spacing w:val="-8"/>
        </w:rPr>
        <w:t xml:space="preserve"> </w:t>
      </w:r>
      <w:r>
        <w:rPr>
          <w:spacing w:val="-6"/>
        </w:rPr>
        <w:t>Conditions</w:t>
      </w:r>
      <w:r>
        <w:rPr>
          <w:spacing w:val="-8"/>
        </w:rPr>
        <w:t xml:space="preserve"> </w:t>
      </w:r>
      <w:r>
        <w:rPr>
          <w:spacing w:val="-6"/>
        </w:rPr>
        <w:t>of</w:t>
      </w:r>
      <w:r>
        <w:rPr>
          <w:spacing w:val="-9"/>
        </w:rPr>
        <w:t xml:space="preserve"> </w:t>
      </w:r>
      <w:r>
        <w:rPr>
          <w:spacing w:val="-6"/>
        </w:rPr>
        <w:t>funding</w:t>
      </w:r>
      <w:r>
        <w:rPr>
          <w:spacing w:val="-8"/>
        </w:rPr>
        <w:t xml:space="preserve"> </w:t>
      </w:r>
      <w:r>
        <w:rPr>
          <w:spacing w:val="-6"/>
        </w:rPr>
        <w:t>for</w:t>
      </w:r>
      <w:r>
        <w:rPr>
          <w:spacing w:val="-7"/>
        </w:rPr>
        <w:t xml:space="preserve"> </w:t>
      </w:r>
      <w:r>
        <w:rPr>
          <w:spacing w:val="-6"/>
        </w:rPr>
        <w:t>Higher</w:t>
      </w:r>
      <w:r>
        <w:rPr>
          <w:spacing w:val="-11"/>
        </w:rPr>
        <w:t xml:space="preserve"> </w:t>
      </w:r>
      <w:r>
        <w:rPr>
          <w:spacing w:val="-6"/>
        </w:rPr>
        <w:t>Education</w:t>
      </w:r>
      <w:r>
        <w:rPr>
          <w:spacing w:val="-9"/>
        </w:rPr>
        <w:t xml:space="preserve"> </w:t>
      </w:r>
      <w:r>
        <w:rPr>
          <w:spacing w:val="-6"/>
        </w:rPr>
        <w:t>Institutions.</w:t>
      </w:r>
    </w:p>
    <w:p w14:paraId="199386C7" w14:textId="77777777" w:rsidR="00F275D1" w:rsidRDefault="00F275D1">
      <w:pPr>
        <w:pStyle w:val="BodyText"/>
        <w:spacing w:before="7"/>
        <w:rPr>
          <w:sz w:val="26"/>
        </w:rPr>
      </w:pPr>
    </w:p>
    <w:p w14:paraId="4BA6351E" w14:textId="77777777" w:rsidR="00F275D1" w:rsidRDefault="007D7ADE">
      <w:pPr>
        <w:pStyle w:val="BodyText"/>
        <w:ind w:left="998"/>
        <w:jc w:val="both"/>
      </w:pP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Governing</w:t>
      </w:r>
      <w:r>
        <w:rPr>
          <w:spacing w:val="-7"/>
        </w:rPr>
        <w:t xml:space="preserve"> </w:t>
      </w:r>
      <w:r>
        <w:rPr>
          <w:spacing w:val="-2"/>
        </w:rPr>
        <w:t>Body</w:t>
      </w:r>
      <w:r>
        <w:rPr>
          <w:spacing w:val="-8"/>
        </w:rPr>
        <w:t xml:space="preserve"> </w:t>
      </w:r>
      <w:r>
        <w:rPr>
          <w:spacing w:val="-2"/>
        </w:rPr>
        <w:t>approved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appointment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KPMG</w:t>
      </w:r>
      <w:r>
        <w:rPr>
          <w:spacing w:val="-9"/>
        </w:rPr>
        <w:t xml:space="preserve"> </w:t>
      </w:r>
      <w:r>
        <w:rPr>
          <w:spacing w:val="-2"/>
        </w:rPr>
        <w:t>LLP</w:t>
      </w:r>
      <w:r>
        <w:rPr>
          <w:spacing w:val="-8"/>
        </w:rPr>
        <w:t xml:space="preserve"> </w:t>
      </w:r>
      <w:r>
        <w:rPr>
          <w:spacing w:val="-2"/>
        </w:rPr>
        <w:t>as</w:t>
      </w:r>
      <w:r>
        <w:rPr>
          <w:spacing w:val="-8"/>
        </w:rPr>
        <w:t xml:space="preserve"> </w:t>
      </w:r>
      <w:r>
        <w:rPr>
          <w:spacing w:val="-2"/>
        </w:rPr>
        <w:t>Central’s</w:t>
      </w:r>
      <w:r>
        <w:rPr>
          <w:spacing w:val="-8"/>
        </w:rPr>
        <w:t xml:space="preserve"> </w:t>
      </w:r>
      <w:r>
        <w:rPr>
          <w:spacing w:val="-2"/>
        </w:rPr>
        <w:t>Internal</w:t>
      </w:r>
      <w:r>
        <w:rPr>
          <w:spacing w:val="-8"/>
        </w:rPr>
        <w:t xml:space="preserve"> </w:t>
      </w:r>
      <w:r>
        <w:rPr>
          <w:spacing w:val="-2"/>
        </w:rPr>
        <w:t>Auditors</w:t>
      </w:r>
      <w:r>
        <w:rPr>
          <w:spacing w:val="-8"/>
        </w:rPr>
        <w:t xml:space="preserve"> </w:t>
      </w:r>
      <w:r>
        <w:rPr>
          <w:spacing w:val="-4"/>
        </w:rPr>
        <w:t>with</w:t>
      </w:r>
    </w:p>
    <w:p w14:paraId="42509BE9" w14:textId="77777777" w:rsidR="00F275D1" w:rsidRDefault="007D7ADE">
      <w:pPr>
        <w:pStyle w:val="BodyText"/>
        <w:spacing w:before="74"/>
        <w:ind w:left="998"/>
        <w:jc w:val="both"/>
      </w:pPr>
      <w:r>
        <w:rPr>
          <w:spacing w:val="-6"/>
        </w:rPr>
        <w:t>effect</w:t>
      </w:r>
      <w:r>
        <w:rPr>
          <w:spacing w:val="-12"/>
        </w:rPr>
        <w:t xml:space="preserve"> </w:t>
      </w:r>
      <w:r>
        <w:rPr>
          <w:spacing w:val="-6"/>
        </w:rPr>
        <w:t>from</w:t>
      </w:r>
      <w:r>
        <w:rPr>
          <w:spacing w:val="-11"/>
        </w:rPr>
        <w:t xml:space="preserve"> </w:t>
      </w:r>
      <w:r>
        <w:rPr>
          <w:spacing w:val="-6"/>
        </w:rPr>
        <w:t>01</w:t>
      </w:r>
      <w:proofErr w:type="spellStart"/>
      <w:r>
        <w:rPr>
          <w:spacing w:val="-6"/>
          <w:position w:val="7"/>
          <w:sz w:val="13"/>
        </w:rPr>
        <w:t>st</w:t>
      </w:r>
      <w:proofErr w:type="spellEnd"/>
      <w:r>
        <w:rPr>
          <w:spacing w:val="12"/>
          <w:position w:val="7"/>
          <w:sz w:val="13"/>
        </w:rPr>
        <w:t xml:space="preserve"> </w:t>
      </w:r>
      <w:r>
        <w:rPr>
          <w:spacing w:val="-6"/>
        </w:rPr>
        <w:t>August</w:t>
      </w:r>
      <w:r>
        <w:rPr>
          <w:spacing w:val="-12"/>
        </w:rPr>
        <w:t xml:space="preserve"> </w:t>
      </w:r>
      <w:r>
        <w:rPr>
          <w:spacing w:val="-6"/>
        </w:rPr>
        <w:t>2021.</w:t>
      </w:r>
    </w:p>
    <w:p w14:paraId="297A1595" w14:textId="77777777" w:rsidR="00F275D1" w:rsidRDefault="00F275D1">
      <w:pPr>
        <w:pStyle w:val="BodyText"/>
        <w:spacing w:before="2"/>
        <w:rPr>
          <w:sz w:val="33"/>
        </w:rPr>
      </w:pPr>
    </w:p>
    <w:p w14:paraId="4B9ACA19" w14:textId="77777777" w:rsidR="00F275D1" w:rsidRDefault="007D7ADE">
      <w:pPr>
        <w:pStyle w:val="BodyText"/>
        <w:spacing w:line="319" w:lineRule="auto"/>
        <w:ind w:left="998" w:right="1096"/>
        <w:jc w:val="both"/>
      </w:pPr>
      <w:r>
        <w:t>The</w:t>
      </w:r>
      <w:r>
        <w:rPr>
          <w:spacing w:val="-13"/>
        </w:rPr>
        <w:t xml:space="preserve"> </w:t>
      </w:r>
      <w:proofErr w:type="gramStart"/>
      <w:r>
        <w:t>School’s</w:t>
      </w:r>
      <w:proofErr w:type="gramEnd"/>
      <w:r>
        <w:rPr>
          <w:spacing w:val="-13"/>
        </w:rPr>
        <w:t xml:space="preserve"> </w:t>
      </w:r>
      <w:r>
        <w:t>risk</w:t>
      </w:r>
      <w:r>
        <w:rPr>
          <w:spacing w:val="-13"/>
        </w:rPr>
        <w:t xml:space="preserve"> </w:t>
      </w:r>
      <w:r>
        <w:t>management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also</w:t>
      </w:r>
      <w:r>
        <w:rPr>
          <w:spacing w:val="-12"/>
        </w:rPr>
        <w:t xml:space="preserve"> </w:t>
      </w:r>
      <w:r>
        <w:t>continually</w:t>
      </w:r>
      <w:r>
        <w:rPr>
          <w:spacing w:val="-13"/>
        </w:rPr>
        <w:t xml:space="preserve"> </w:t>
      </w:r>
      <w:r>
        <w:t>informed</w:t>
      </w:r>
      <w:r>
        <w:rPr>
          <w:spacing w:val="-13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work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executive</w:t>
      </w:r>
      <w:r>
        <w:rPr>
          <w:spacing w:val="-13"/>
        </w:rPr>
        <w:t xml:space="preserve"> </w:t>
      </w:r>
      <w:r>
        <w:t xml:space="preserve">managers within the institution, who have responsibility for the development and maintenance of the </w:t>
      </w:r>
      <w:r>
        <w:rPr>
          <w:spacing w:val="-4"/>
        </w:rPr>
        <w:t>internal</w:t>
      </w:r>
      <w:r>
        <w:rPr>
          <w:spacing w:val="-12"/>
        </w:rPr>
        <w:t xml:space="preserve"> </w:t>
      </w:r>
      <w:r>
        <w:rPr>
          <w:spacing w:val="-4"/>
        </w:rPr>
        <w:t>control</w:t>
      </w:r>
      <w:r>
        <w:rPr>
          <w:spacing w:val="-12"/>
        </w:rPr>
        <w:t xml:space="preserve"> </w:t>
      </w:r>
      <w:r>
        <w:rPr>
          <w:spacing w:val="-4"/>
        </w:rPr>
        <w:t>framework,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>by</w:t>
      </w:r>
      <w:r>
        <w:rPr>
          <w:spacing w:val="-12"/>
        </w:rPr>
        <w:t xml:space="preserve"> </w:t>
      </w:r>
      <w:r>
        <w:rPr>
          <w:spacing w:val="-4"/>
        </w:rPr>
        <w:t>comments</w:t>
      </w:r>
      <w:r>
        <w:rPr>
          <w:spacing w:val="-11"/>
        </w:rPr>
        <w:t xml:space="preserve"> </w:t>
      </w:r>
      <w:r>
        <w:rPr>
          <w:spacing w:val="-4"/>
        </w:rPr>
        <w:t>made</w:t>
      </w:r>
      <w:r>
        <w:rPr>
          <w:spacing w:val="-12"/>
        </w:rPr>
        <w:t xml:space="preserve"> </w:t>
      </w:r>
      <w:r>
        <w:rPr>
          <w:spacing w:val="-4"/>
        </w:rPr>
        <w:t>by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external</w:t>
      </w:r>
      <w:r>
        <w:rPr>
          <w:spacing w:val="-12"/>
        </w:rPr>
        <w:t xml:space="preserve"> </w:t>
      </w:r>
      <w:r>
        <w:rPr>
          <w:spacing w:val="-4"/>
        </w:rPr>
        <w:t>auditors</w:t>
      </w:r>
      <w:r>
        <w:rPr>
          <w:spacing w:val="-12"/>
        </w:rPr>
        <w:t xml:space="preserve"> </w:t>
      </w:r>
      <w:r>
        <w:rPr>
          <w:spacing w:val="-4"/>
        </w:rPr>
        <w:t>in</w:t>
      </w:r>
      <w:r>
        <w:rPr>
          <w:spacing w:val="-11"/>
        </w:rPr>
        <w:t xml:space="preserve"> </w:t>
      </w:r>
      <w:r>
        <w:rPr>
          <w:spacing w:val="-4"/>
        </w:rPr>
        <w:t>their</w:t>
      </w:r>
      <w:r>
        <w:rPr>
          <w:spacing w:val="-12"/>
        </w:rPr>
        <w:t xml:space="preserve"> </w:t>
      </w:r>
      <w:r>
        <w:rPr>
          <w:spacing w:val="-4"/>
        </w:rPr>
        <w:t xml:space="preserve">management </w:t>
      </w:r>
      <w:r>
        <w:t>letter and other reports.</w:t>
      </w:r>
    </w:p>
    <w:p w14:paraId="0C47FA2D" w14:textId="77777777" w:rsidR="00F275D1" w:rsidRDefault="00F275D1">
      <w:pPr>
        <w:pStyle w:val="BodyText"/>
        <w:spacing w:before="8"/>
        <w:rPr>
          <w:sz w:val="26"/>
        </w:rPr>
      </w:pPr>
    </w:p>
    <w:p w14:paraId="405542B3" w14:textId="77777777" w:rsidR="00F275D1" w:rsidRDefault="007D7ADE">
      <w:pPr>
        <w:spacing w:line="307" w:lineRule="auto"/>
        <w:ind w:left="998" w:right="1093"/>
        <w:jc w:val="both"/>
        <w:rPr>
          <w:rFonts w:ascii="Calibri" w:hAnsi="Calibri"/>
          <w:i/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Governing</w:t>
      </w:r>
      <w:r>
        <w:rPr>
          <w:spacing w:val="-7"/>
          <w:sz w:val="20"/>
        </w:rPr>
        <w:t xml:space="preserve"> </w:t>
      </w:r>
      <w:r>
        <w:rPr>
          <w:sz w:val="20"/>
        </w:rPr>
        <w:t>Body</w:t>
      </w:r>
      <w:r>
        <w:rPr>
          <w:spacing w:val="-9"/>
          <w:sz w:val="20"/>
        </w:rPr>
        <w:t xml:space="preserve"> </w:t>
      </w:r>
      <w:r>
        <w:rPr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view</w:t>
      </w:r>
      <w:r>
        <w:rPr>
          <w:spacing w:val="-9"/>
          <w:sz w:val="20"/>
        </w:rPr>
        <w:t xml:space="preserve"> </w:t>
      </w:r>
      <w:r>
        <w:rPr>
          <w:sz w:val="20"/>
        </w:rPr>
        <w:t>that:</w:t>
      </w:r>
      <w:r>
        <w:rPr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 xml:space="preserve">there is an effective on-going process for identifying, evaluating </w:t>
      </w:r>
      <w:r>
        <w:rPr>
          <w:rFonts w:ascii="Calibri" w:hAnsi="Calibri"/>
          <w:i/>
          <w:w w:val="105"/>
          <w:sz w:val="20"/>
        </w:rPr>
        <w:t>and managing the institution’s significant risks; that it has been in place throughout the year ended 31</w:t>
      </w:r>
      <w:proofErr w:type="spellStart"/>
      <w:r>
        <w:rPr>
          <w:rFonts w:ascii="Calibri" w:hAnsi="Calibri"/>
          <w:i/>
          <w:w w:val="105"/>
          <w:position w:val="7"/>
          <w:sz w:val="13"/>
        </w:rPr>
        <w:t>st</w:t>
      </w:r>
      <w:proofErr w:type="spellEnd"/>
      <w:r>
        <w:rPr>
          <w:rFonts w:ascii="Calibri" w:hAnsi="Calibri"/>
          <w:i/>
          <w:spacing w:val="40"/>
          <w:w w:val="105"/>
          <w:position w:val="7"/>
          <w:sz w:val="13"/>
        </w:rPr>
        <w:t xml:space="preserve"> </w:t>
      </w:r>
      <w:r>
        <w:rPr>
          <w:rFonts w:ascii="Calibri" w:hAnsi="Calibri"/>
          <w:i/>
          <w:w w:val="105"/>
          <w:sz w:val="20"/>
        </w:rPr>
        <w:t>July 2022, and up to the</w:t>
      </w:r>
      <w:r>
        <w:rPr>
          <w:rFonts w:ascii="Calibri" w:hAnsi="Calibri"/>
          <w:i/>
          <w:spacing w:val="-1"/>
          <w:w w:val="105"/>
          <w:sz w:val="20"/>
        </w:rPr>
        <w:t xml:space="preserve"> </w:t>
      </w:r>
      <w:r>
        <w:rPr>
          <w:rFonts w:ascii="Calibri" w:hAnsi="Calibri"/>
          <w:i/>
          <w:w w:val="105"/>
          <w:sz w:val="20"/>
        </w:rPr>
        <w:t>date of approval of</w:t>
      </w:r>
      <w:r>
        <w:rPr>
          <w:rFonts w:ascii="Calibri" w:hAnsi="Calibri"/>
          <w:i/>
          <w:spacing w:val="-1"/>
          <w:w w:val="105"/>
          <w:sz w:val="20"/>
        </w:rPr>
        <w:t xml:space="preserve"> </w:t>
      </w:r>
      <w:r>
        <w:rPr>
          <w:rFonts w:ascii="Calibri" w:hAnsi="Calibri"/>
          <w:i/>
          <w:w w:val="105"/>
          <w:sz w:val="20"/>
        </w:rPr>
        <w:t>the annual</w:t>
      </w:r>
      <w:r>
        <w:rPr>
          <w:rFonts w:ascii="Calibri" w:hAnsi="Calibri"/>
          <w:i/>
          <w:spacing w:val="-1"/>
          <w:w w:val="105"/>
          <w:sz w:val="20"/>
        </w:rPr>
        <w:t xml:space="preserve"> </w:t>
      </w:r>
      <w:r>
        <w:rPr>
          <w:rFonts w:ascii="Calibri" w:hAnsi="Calibri"/>
          <w:i/>
          <w:w w:val="105"/>
          <w:sz w:val="20"/>
        </w:rPr>
        <w:t>report and financial statements; that it</w:t>
      </w:r>
      <w:r>
        <w:rPr>
          <w:rFonts w:ascii="Calibri" w:hAnsi="Calibri"/>
          <w:i/>
          <w:spacing w:val="-1"/>
          <w:w w:val="105"/>
          <w:sz w:val="20"/>
        </w:rPr>
        <w:t xml:space="preserve"> </w:t>
      </w:r>
      <w:r>
        <w:rPr>
          <w:rFonts w:ascii="Calibri" w:hAnsi="Calibri"/>
          <w:i/>
          <w:w w:val="105"/>
          <w:sz w:val="20"/>
        </w:rPr>
        <w:t>is regularly reviewed by the Governing Body; and that it accords with the internal control guidance for directors on</w:t>
      </w:r>
      <w:r>
        <w:rPr>
          <w:rFonts w:ascii="Calibri" w:hAnsi="Calibri"/>
          <w:i/>
          <w:spacing w:val="80"/>
          <w:w w:val="105"/>
          <w:sz w:val="20"/>
        </w:rPr>
        <w:t xml:space="preserve"> </w:t>
      </w:r>
      <w:r>
        <w:rPr>
          <w:rFonts w:ascii="Calibri" w:hAnsi="Calibri"/>
          <w:i/>
          <w:w w:val="105"/>
          <w:sz w:val="20"/>
        </w:rPr>
        <w:t>the Combined Code as deemed appropriate fo</w:t>
      </w:r>
      <w:r>
        <w:rPr>
          <w:rFonts w:ascii="Calibri" w:hAnsi="Calibri"/>
          <w:i/>
          <w:w w:val="105"/>
          <w:sz w:val="20"/>
        </w:rPr>
        <w:t>r higher education. The Governing Body is of the view that</w:t>
      </w:r>
      <w:r>
        <w:rPr>
          <w:rFonts w:ascii="Calibri" w:hAnsi="Calibri"/>
          <w:i/>
          <w:spacing w:val="40"/>
          <w:w w:val="105"/>
          <w:sz w:val="20"/>
        </w:rPr>
        <w:t xml:space="preserve"> </w:t>
      </w:r>
      <w:r>
        <w:rPr>
          <w:rFonts w:ascii="Calibri" w:hAnsi="Calibri"/>
          <w:i/>
          <w:w w:val="105"/>
          <w:sz w:val="20"/>
        </w:rPr>
        <w:t>all elements of the statement of corporate governance and internal control have</w:t>
      </w:r>
      <w:r>
        <w:rPr>
          <w:rFonts w:ascii="Calibri" w:hAnsi="Calibri"/>
          <w:i/>
          <w:spacing w:val="28"/>
          <w:w w:val="105"/>
          <w:sz w:val="20"/>
        </w:rPr>
        <w:t xml:space="preserve"> </w:t>
      </w:r>
      <w:r>
        <w:rPr>
          <w:rFonts w:ascii="Calibri" w:hAnsi="Calibri"/>
          <w:i/>
          <w:w w:val="105"/>
          <w:sz w:val="20"/>
        </w:rPr>
        <w:t>been in effect for the</w:t>
      </w:r>
      <w:r>
        <w:rPr>
          <w:rFonts w:ascii="Calibri" w:hAnsi="Calibri"/>
          <w:i/>
          <w:spacing w:val="40"/>
          <w:w w:val="105"/>
          <w:sz w:val="20"/>
        </w:rPr>
        <w:t xml:space="preserve"> </w:t>
      </w:r>
      <w:r>
        <w:rPr>
          <w:rFonts w:ascii="Calibri" w:hAnsi="Calibri"/>
          <w:i/>
          <w:w w:val="105"/>
          <w:sz w:val="20"/>
        </w:rPr>
        <w:t>year ending 31</w:t>
      </w:r>
      <w:proofErr w:type="spellStart"/>
      <w:r>
        <w:rPr>
          <w:rFonts w:ascii="Calibri" w:hAnsi="Calibri"/>
          <w:i/>
          <w:w w:val="105"/>
          <w:position w:val="7"/>
          <w:sz w:val="13"/>
        </w:rPr>
        <w:t>st</w:t>
      </w:r>
      <w:proofErr w:type="spellEnd"/>
      <w:r>
        <w:rPr>
          <w:rFonts w:ascii="Calibri" w:hAnsi="Calibri"/>
          <w:i/>
          <w:spacing w:val="40"/>
          <w:w w:val="105"/>
          <w:position w:val="7"/>
          <w:sz w:val="13"/>
        </w:rPr>
        <w:t xml:space="preserve"> </w:t>
      </w:r>
      <w:r>
        <w:rPr>
          <w:rFonts w:ascii="Calibri" w:hAnsi="Calibri"/>
          <w:i/>
          <w:w w:val="105"/>
          <w:sz w:val="20"/>
        </w:rPr>
        <w:t>July 2022.</w:t>
      </w:r>
    </w:p>
    <w:p w14:paraId="21ECA944" w14:textId="77777777" w:rsidR="00F275D1" w:rsidRDefault="00F275D1">
      <w:pPr>
        <w:pStyle w:val="BodyText"/>
        <w:spacing w:before="12"/>
        <w:rPr>
          <w:rFonts w:ascii="Calibri"/>
          <w:i/>
          <w:sz w:val="25"/>
        </w:rPr>
      </w:pPr>
    </w:p>
    <w:p w14:paraId="0F26602F" w14:textId="77777777" w:rsidR="00F275D1" w:rsidRDefault="007D7ADE">
      <w:pPr>
        <w:pStyle w:val="Heading5"/>
        <w:jc w:val="both"/>
      </w:pPr>
      <w:r>
        <w:t>Disclosure</w:t>
      </w:r>
      <w:r>
        <w:rPr>
          <w:spacing w:val="37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information</w:t>
      </w:r>
      <w:r>
        <w:rPr>
          <w:spacing w:val="40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2"/>
        </w:rPr>
        <w:t>auditors</w:t>
      </w:r>
    </w:p>
    <w:p w14:paraId="4E44B3AE" w14:textId="77777777" w:rsidR="00F275D1" w:rsidRDefault="007D7ADE">
      <w:pPr>
        <w:pStyle w:val="BodyText"/>
        <w:spacing w:before="72" w:line="319" w:lineRule="auto"/>
        <w:ind w:left="998" w:right="1093"/>
        <w:jc w:val="both"/>
      </w:pP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Directors</w:t>
      </w:r>
      <w:r>
        <w:rPr>
          <w:spacing w:val="-11"/>
        </w:rPr>
        <w:t xml:space="preserve"> </w:t>
      </w:r>
      <w:r>
        <w:rPr>
          <w:spacing w:val="-4"/>
        </w:rPr>
        <w:t>who</w:t>
      </w:r>
      <w:r>
        <w:rPr>
          <w:spacing w:val="-12"/>
        </w:rPr>
        <w:t xml:space="preserve"> </w:t>
      </w:r>
      <w:r>
        <w:rPr>
          <w:spacing w:val="-4"/>
        </w:rPr>
        <w:t>held</w:t>
      </w:r>
      <w:r>
        <w:rPr>
          <w:spacing w:val="-12"/>
        </w:rPr>
        <w:t xml:space="preserve"> </w:t>
      </w:r>
      <w:r>
        <w:rPr>
          <w:spacing w:val="-4"/>
        </w:rPr>
        <w:t>offi</w:t>
      </w:r>
      <w:r>
        <w:rPr>
          <w:spacing w:val="-4"/>
        </w:rPr>
        <w:t>ce</w:t>
      </w:r>
      <w:r>
        <w:rPr>
          <w:spacing w:val="-10"/>
        </w:rPr>
        <w:t xml:space="preserve"> </w:t>
      </w:r>
      <w:r>
        <w:rPr>
          <w:spacing w:val="-4"/>
        </w:rPr>
        <w:t>at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date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approval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this</w:t>
      </w:r>
      <w:r>
        <w:rPr>
          <w:spacing w:val="-8"/>
        </w:rPr>
        <w:t xml:space="preserve"> </w:t>
      </w:r>
      <w:r>
        <w:rPr>
          <w:spacing w:val="-4"/>
        </w:rPr>
        <w:t>Corporate</w:t>
      </w:r>
      <w:r>
        <w:rPr>
          <w:spacing w:val="-9"/>
        </w:rPr>
        <w:t xml:space="preserve"> </w:t>
      </w:r>
      <w:r>
        <w:rPr>
          <w:spacing w:val="-4"/>
        </w:rPr>
        <w:t>Governance</w:t>
      </w:r>
      <w:r>
        <w:rPr>
          <w:spacing w:val="-11"/>
        </w:rPr>
        <w:t xml:space="preserve"> </w:t>
      </w:r>
      <w:r>
        <w:rPr>
          <w:spacing w:val="-4"/>
        </w:rPr>
        <w:t>report</w:t>
      </w:r>
      <w:r>
        <w:rPr>
          <w:spacing w:val="-12"/>
        </w:rPr>
        <w:t xml:space="preserve"> </w:t>
      </w:r>
      <w:r>
        <w:rPr>
          <w:spacing w:val="-4"/>
        </w:rPr>
        <w:t>confirm that,</w:t>
      </w:r>
      <w:r>
        <w:rPr>
          <w:spacing w:val="-9"/>
        </w:rPr>
        <w:t xml:space="preserve"> </w:t>
      </w:r>
      <w:r>
        <w:rPr>
          <w:spacing w:val="-4"/>
        </w:rPr>
        <w:t>so</w:t>
      </w:r>
      <w:r>
        <w:rPr>
          <w:spacing w:val="-9"/>
        </w:rPr>
        <w:t xml:space="preserve"> </w:t>
      </w:r>
      <w:r>
        <w:rPr>
          <w:spacing w:val="-4"/>
        </w:rPr>
        <w:t>far</w:t>
      </w:r>
      <w:r>
        <w:rPr>
          <w:spacing w:val="-5"/>
        </w:rPr>
        <w:t xml:space="preserve"> </w:t>
      </w:r>
      <w:r>
        <w:rPr>
          <w:spacing w:val="-4"/>
        </w:rPr>
        <w:t>as</w:t>
      </w:r>
      <w:r>
        <w:rPr>
          <w:spacing w:val="-8"/>
        </w:rPr>
        <w:t xml:space="preserve"> </w:t>
      </w:r>
      <w:r>
        <w:rPr>
          <w:spacing w:val="-4"/>
        </w:rPr>
        <w:t>they</w:t>
      </w:r>
      <w:r>
        <w:rPr>
          <w:spacing w:val="-8"/>
        </w:rPr>
        <w:t xml:space="preserve"> </w:t>
      </w:r>
      <w:r>
        <w:rPr>
          <w:spacing w:val="-4"/>
        </w:rPr>
        <w:t>are</w:t>
      </w:r>
      <w:r>
        <w:rPr>
          <w:spacing w:val="-7"/>
        </w:rPr>
        <w:t xml:space="preserve"> </w:t>
      </w:r>
      <w:r>
        <w:rPr>
          <w:spacing w:val="-4"/>
        </w:rPr>
        <w:t>each</w:t>
      </w:r>
      <w:r>
        <w:rPr>
          <w:spacing w:val="-8"/>
        </w:rPr>
        <w:t xml:space="preserve"> </w:t>
      </w:r>
      <w:r>
        <w:rPr>
          <w:spacing w:val="-4"/>
        </w:rPr>
        <w:t>aware,</w:t>
      </w:r>
      <w:r>
        <w:rPr>
          <w:spacing w:val="-9"/>
        </w:rPr>
        <w:t xml:space="preserve"> </w:t>
      </w:r>
      <w:r>
        <w:rPr>
          <w:spacing w:val="-4"/>
        </w:rPr>
        <w:t>there</w:t>
      </w:r>
      <w:r>
        <w:rPr>
          <w:spacing w:val="-7"/>
        </w:rPr>
        <w:t xml:space="preserve"> </w:t>
      </w:r>
      <w:r>
        <w:rPr>
          <w:spacing w:val="-4"/>
        </w:rPr>
        <w:t>is</w:t>
      </w:r>
      <w:r>
        <w:rPr>
          <w:spacing w:val="-7"/>
        </w:rPr>
        <w:t xml:space="preserve"> </w:t>
      </w:r>
      <w:r>
        <w:rPr>
          <w:spacing w:val="-4"/>
        </w:rPr>
        <w:t>no</w:t>
      </w:r>
      <w:r>
        <w:rPr>
          <w:spacing w:val="-8"/>
        </w:rPr>
        <w:t xml:space="preserve"> </w:t>
      </w:r>
      <w:r>
        <w:rPr>
          <w:spacing w:val="-4"/>
        </w:rPr>
        <w:t>relevant</w:t>
      </w:r>
      <w:r>
        <w:rPr>
          <w:spacing w:val="-9"/>
        </w:rPr>
        <w:t xml:space="preserve"> </w:t>
      </w:r>
      <w:r>
        <w:rPr>
          <w:spacing w:val="-4"/>
        </w:rPr>
        <w:t>audit</w:t>
      </w:r>
      <w:r>
        <w:rPr>
          <w:spacing w:val="-9"/>
        </w:rPr>
        <w:t xml:space="preserve"> </w:t>
      </w:r>
      <w:r>
        <w:rPr>
          <w:spacing w:val="-4"/>
        </w:rPr>
        <w:t>information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which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Company’s auditors</w:t>
      </w:r>
      <w:r>
        <w:rPr>
          <w:spacing w:val="-7"/>
        </w:rPr>
        <w:t xml:space="preserve"> </w:t>
      </w:r>
      <w:r>
        <w:rPr>
          <w:spacing w:val="-4"/>
        </w:rPr>
        <w:t>are</w:t>
      </w:r>
      <w:r>
        <w:rPr>
          <w:spacing w:val="-6"/>
        </w:rPr>
        <w:t xml:space="preserve"> </w:t>
      </w:r>
      <w:r>
        <w:rPr>
          <w:spacing w:val="-4"/>
        </w:rPr>
        <w:t>unaware;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each</w:t>
      </w:r>
      <w:r>
        <w:rPr>
          <w:spacing w:val="-11"/>
        </w:rPr>
        <w:t xml:space="preserve"> </w:t>
      </w:r>
      <w:r>
        <w:rPr>
          <w:spacing w:val="-4"/>
        </w:rPr>
        <w:t>director</w:t>
      </w:r>
      <w:r>
        <w:rPr>
          <w:spacing w:val="-7"/>
        </w:rPr>
        <w:t xml:space="preserve"> </w:t>
      </w:r>
      <w:r>
        <w:rPr>
          <w:spacing w:val="-4"/>
        </w:rPr>
        <w:t>has</w:t>
      </w:r>
      <w:r>
        <w:rPr>
          <w:spacing w:val="-7"/>
        </w:rPr>
        <w:t xml:space="preserve"> </w:t>
      </w:r>
      <w:r>
        <w:rPr>
          <w:spacing w:val="-4"/>
        </w:rPr>
        <w:t>taken</w:t>
      </w:r>
      <w:r>
        <w:rPr>
          <w:spacing w:val="-12"/>
        </w:rPr>
        <w:t xml:space="preserve"> </w:t>
      </w:r>
      <w:r>
        <w:rPr>
          <w:spacing w:val="-4"/>
        </w:rPr>
        <w:t>all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steps</w:t>
      </w:r>
      <w:r>
        <w:rPr>
          <w:spacing w:val="-8"/>
        </w:rPr>
        <w:t xml:space="preserve"> </w:t>
      </w:r>
      <w:r>
        <w:rPr>
          <w:spacing w:val="-4"/>
        </w:rPr>
        <w:t>that</w:t>
      </w:r>
      <w:r>
        <w:rPr>
          <w:spacing w:val="-8"/>
        </w:rPr>
        <w:t xml:space="preserve"> </w:t>
      </w:r>
      <w:r>
        <w:rPr>
          <w:spacing w:val="-4"/>
        </w:rPr>
        <w:t>they</w:t>
      </w:r>
      <w:r>
        <w:rPr>
          <w:spacing w:val="-7"/>
        </w:rPr>
        <w:t xml:space="preserve"> </w:t>
      </w:r>
      <w:r>
        <w:rPr>
          <w:spacing w:val="-4"/>
        </w:rPr>
        <w:t>ought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have</w:t>
      </w:r>
      <w:r>
        <w:rPr>
          <w:spacing w:val="-6"/>
        </w:rPr>
        <w:t xml:space="preserve"> </w:t>
      </w:r>
      <w:r>
        <w:rPr>
          <w:spacing w:val="-4"/>
        </w:rPr>
        <w:t>taken</w:t>
      </w:r>
      <w:r>
        <w:rPr>
          <w:spacing w:val="-7"/>
        </w:rPr>
        <w:t xml:space="preserve"> </w:t>
      </w:r>
      <w:r>
        <w:rPr>
          <w:spacing w:val="-4"/>
        </w:rPr>
        <w:t>as</w:t>
      </w:r>
      <w:r>
        <w:rPr>
          <w:spacing w:val="-10"/>
        </w:rPr>
        <w:t xml:space="preserve"> </w:t>
      </w:r>
      <w:r>
        <w:rPr>
          <w:spacing w:val="-4"/>
        </w:rPr>
        <w:t xml:space="preserve">a </w:t>
      </w:r>
      <w:r>
        <w:rPr>
          <w:spacing w:val="-6"/>
        </w:rPr>
        <w:t xml:space="preserve">director to make himself / herself aware of any relevant audit information and to establish that the </w:t>
      </w:r>
      <w:r>
        <w:rPr>
          <w:spacing w:val="-4"/>
        </w:rPr>
        <w:t>Company’s</w:t>
      </w:r>
      <w:r>
        <w:rPr>
          <w:spacing w:val="-12"/>
        </w:rPr>
        <w:t xml:space="preserve"> </w:t>
      </w:r>
      <w:r>
        <w:rPr>
          <w:spacing w:val="-4"/>
        </w:rPr>
        <w:t>auditor</w:t>
      </w:r>
      <w:r>
        <w:rPr>
          <w:spacing w:val="-12"/>
        </w:rPr>
        <w:t xml:space="preserve"> </w:t>
      </w:r>
      <w:r>
        <w:rPr>
          <w:spacing w:val="-4"/>
        </w:rPr>
        <w:t>is</w:t>
      </w:r>
      <w:r>
        <w:rPr>
          <w:spacing w:val="-12"/>
        </w:rPr>
        <w:t xml:space="preserve"> </w:t>
      </w:r>
      <w:r>
        <w:rPr>
          <w:spacing w:val="-4"/>
        </w:rPr>
        <w:t>aware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that</w:t>
      </w:r>
      <w:r>
        <w:rPr>
          <w:spacing w:val="-11"/>
        </w:rPr>
        <w:t xml:space="preserve"> </w:t>
      </w:r>
      <w:r>
        <w:rPr>
          <w:spacing w:val="-4"/>
        </w:rPr>
        <w:t>information.</w:t>
      </w:r>
      <w:r>
        <w:rPr>
          <w:spacing w:val="-12"/>
        </w:rPr>
        <w:t xml:space="preserve"> </w:t>
      </w:r>
      <w:r>
        <w:rPr>
          <w:spacing w:val="-4"/>
        </w:rPr>
        <w:t>At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Annual</w:t>
      </w:r>
      <w:r>
        <w:rPr>
          <w:spacing w:val="-12"/>
        </w:rPr>
        <w:t xml:space="preserve"> </w:t>
      </w:r>
      <w:r>
        <w:rPr>
          <w:spacing w:val="-4"/>
        </w:rPr>
        <w:t>General</w:t>
      </w:r>
      <w:r>
        <w:rPr>
          <w:spacing w:val="-12"/>
        </w:rPr>
        <w:t xml:space="preserve"> </w:t>
      </w:r>
      <w:r>
        <w:rPr>
          <w:spacing w:val="-4"/>
        </w:rPr>
        <w:t>Meeting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Members</w:t>
      </w:r>
      <w:r>
        <w:rPr>
          <w:spacing w:val="-12"/>
        </w:rPr>
        <w:t xml:space="preserve"> </w:t>
      </w:r>
      <w:r>
        <w:rPr>
          <w:spacing w:val="-4"/>
        </w:rPr>
        <w:t xml:space="preserve">of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Company</w:t>
      </w:r>
      <w:r>
        <w:rPr>
          <w:spacing w:val="-13"/>
        </w:rPr>
        <w:t xml:space="preserve"> </w:t>
      </w:r>
      <w:r>
        <w:rPr>
          <w:spacing w:val="-2"/>
        </w:rPr>
        <w:t>on</w:t>
      </w:r>
      <w:r>
        <w:rPr>
          <w:spacing w:val="-13"/>
        </w:rPr>
        <w:t xml:space="preserve"> </w:t>
      </w:r>
      <w:r>
        <w:rPr>
          <w:spacing w:val="-2"/>
        </w:rPr>
        <w:t>18</w:t>
      </w:r>
      <w:proofErr w:type="spellStart"/>
      <w:r>
        <w:rPr>
          <w:spacing w:val="-2"/>
          <w:position w:val="7"/>
          <w:sz w:val="13"/>
        </w:rPr>
        <w:t>th</w:t>
      </w:r>
      <w:proofErr w:type="spellEnd"/>
      <w:r>
        <w:rPr>
          <w:spacing w:val="9"/>
          <w:position w:val="7"/>
          <w:sz w:val="13"/>
        </w:rPr>
        <w:t xml:space="preserve"> </w:t>
      </w:r>
      <w:r>
        <w:rPr>
          <w:spacing w:val="-2"/>
        </w:rPr>
        <w:t>July</w:t>
      </w:r>
      <w:r>
        <w:rPr>
          <w:spacing w:val="-12"/>
        </w:rPr>
        <w:t xml:space="preserve"> </w:t>
      </w:r>
      <w:r>
        <w:rPr>
          <w:spacing w:val="-2"/>
        </w:rPr>
        <w:t>2022,</w:t>
      </w:r>
      <w:r>
        <w:rPr>
          <w:spacing w:val="-14"/>
        </w:rPr>
        <w:t xml:space="preserve"> </w:t>
      </w:r>
      <w:r>
        <w:rPr>
          <w:spacing w:val="-2"/>
        </w:rPr>
        <w:t>BDO</w:t>
      </w:r>
      <w:r>
        <w:rPr>
          <w:spacing w:val="-13"/>
        </w:rPr>
        <w:t xml:space="preserve"> </w:t>
      </w:r>
      <w:r>
        <w:rPr>
          <w:spacing w:val="-2"/>
        </w:rPr>
        <w:t>LLP</w:t>
      </w:r>
      <w:r>
        <w:rPr>
          <w:spacing w:val="-13"/>
        </w:rPr>
        <w:t xml:space="preserve"> </w:t>
      </w:r>
      <w:r>
        <w:rPr>
          <w:spacing w:val="-2"/>
        </w:rPr>
        <w:t>was</w:t>
      </w:r>
      <w:r>
        <w:rPr>
          <w:spacing w:val="-13"/>
        </w:rPr>
        <w:t xml:space="preserve"> </w:t>
      </w:r>
      <w:r>
        <w:rPr>
          <w:spacing w:val="-2"/>
        </w:rPr>
        <w:t>re-appointed</w:t>
      </w:r>
      <w:r>
        <w:rPr>
          <w:spacing w:val="-13"/>
        </w:rPr>
        <w:t xml:space="preserve"> </w:t>
      </w:r>
      <w:r>
        <w:rPr>
          <w:spacing w:val="-2"/>
        </w:rPr>
        <w:t>as</w:t>
      </w:r>
      <w:r>
        <w:rPr>
          <w:spacing w:val="-13"/>
        </w:rPr>
        <w:t xml:space="preserve"> </w:t>
      </w:r>
      <w:r>
        <w:rPr>
          <w:spacing w:val="-2"/>
        </w:rPr>
        <w:t>Central’s</w:t>
      </w:r>
      <w:r>
        <w:rPr>
          <w:spacing w:val="-13"/>
        </w:rPr>
        <w:t xml:space="preserve"> </w:t>
      </w:r>
      <w:r>
        <w:rPr>
          <w:spacing w:val="-2"/>
        </w:rPr>
        <w:t>external</w:t>
      </w:r>
      <w:r>
        <w:rPr>
          <w:spacing w:val="-13"/>
        </w:rPr>
        <w:t xml:space="preserve"> </w:t>
      </w:r>
      <w:r>
        <w:rPr>
          <w:spacing w:val="-2"/>
        </w:rPr>
        <w:t>auditor.</w:t>
      </w:r>
    </w:p>
    <w:p w14:paraId="3CADF46D" w14:textId="77777777" w:rsidR="00F275D1" w:rsidRDefault="00F275D1">
      <w:pPr>
        <w:pStyle w:val="BodyText"/>
        <w:spacing w:before="2"/>
        <w:rPr>
          <w:sz w:val="24"/>
        </w:rPr>
      </w:pPr>
    </w:p>
    <w:p w14:paraId="7886C7BF" w14:textId="77777777" w:rsidR="00F275D1" w:rsidRDefault="007D7ADE">
      <w:pPr>
        <w:pStyle w:val="BodyText"/>
        <w:spacing w:before="1" w:line="266" w:lineRule="auto"/>
        <w:ind w:left="998" w:right="1101"/>
        <w:jc w:val="both"/>
        <w:rPr>
          <w:rFonts w:ascii="Arial Black"/>
        </w:rPr>
      </w:pPr>
      <w:r>
        <w:rPr>
          <w:rFonts w:ascii="Arial Black"/>
        </w:rPr>
        <w:t>Statement</w:t>
      </w:r>
      <w:r>
        <w:rPr>
          <w:rFonts w:ascii="Arial Black"/>
          <w:spacing w:val="-11"/>
        </w:rPr>
        <w:t xml:space="preserve"> </w:t>
      </w:r>
      <w:r>
        <w:rPr>
          <w:rFonts w:ascii="Arial Black"/>
        </w:rPr>
        <w:t>of</w:t>
      </w:r>
      <w:r>
        <w:rPr>
          <w:rFonts w:ascii="Arial Black"/>
          <w:spacing w:val="-11"/>
        </w:rPr>
        <w:t xml:space="preserve"> </w:t>
      </w:r>
      <w:r>
        <w:rPr>
          <w:rFonts w:ascii="Arial Black"/>
        </w:rPr>
        <w:t>Governing</w:t>
      </w:r>
      <w:r>
        <w:rPr>
          <w:rFonts w:ascii="Arial Black"/>
          <w:spacing w:val="-11"/>
        </w:rPr>
        <w:t xml:space="preserve"> </w:t>
      </w:r>
      <w:r>
        <w:rPr>
          <w:rFonts w:ascii="Arial Black"/>
        </w:rPr>
        <w:t>Body</w:t>
      </w:r>
      <w:r>
        <w:rPr>
          <w:rFonts w:ascii="Arial Black"/>
          <w:spacing w:val="-11"/>
        </w:rPr>
        <w:t xml:space="preserve"> </w:t>
      </w:r>
      <w:r>
        <w:rPr>
          <w:rFonts w:ascii="Arial Black"/>
        </w:rPr>
        <w:t>Responsibilities</w:t>
      </w:r>
      <w:r>
        <w:rPr>
          <w:rFonts w:ascii="Arial Black"/>
          <w:spacing w:val="-10"/>
        </w:rPr>
        <w:t xml:space="preserve"> </w:t>
      </w:r>
      <w:r>
        <w:rPr>
          <w:rFonts w:ascii="Arial Black"/>
        </w:rPr>
        <w:t>in</w:t>
      </w:r>
      <w:r>
        <w:rPr>
          <w:rFonts w:ascii="Arial Black"/>
          <w:spacing w:val="-10"/>
        </w:rPr>
        <w:t xml:space="preserve"> </w:t>
      </w:r>
      <w:r>
        <w:rPr>
          <w:rFonts w:ascii="Arial Black"/>
        </w:rPr>
        <w:t>respect</w:t>
      </w:r>
      <w:r>
        <w:rPr>
          <w:rFonts w:ascii="Arial Black"/>
          <w:spacing w:val="-11"/>
        </w:rPr>
        <w:t xml:space="preserve"> </w:t>
      </w:r>
      <w:r>
        <w:rPr>
          <w:rFonts w:ascii="Arial Black"/>
        </w:rPr>
        <w:t>of</w:t>
      </w:r>
      <w:r>
        <w:rPr>
          <w:rFonts w:ascii="Arial Black"/>
          <w:spacing w:val="-11"/>
        </w:rPr>
        <w:t xml:space="preserve"> </w:t>
      </w:r>
      <w:r>
        <w:rPr>
          <w:rFonts w:ascii="Arial Black"/>
        </w:rPr>
        <w:t>the</w:t>
      </w:r>
      <w:r>
        <w:rPr>
          <w:rFonts w:ascii="Arial Black"/>
          <w:spacing w:val="-12"/>
        </w:rPr>
        <w:t xml:space="preserve"> </w:t>
      </w:r>
      <w:r>
        <w:rPr>
          <w:rFonts w:ascii="Arial Black"/>
        </w:rPr>
        <w:t>strategic</w:t>
      </w:r>
      <w:r>
        <w:rPr>
          <w:rFonts w:ascii="Arial Black"/>
          <w:spacing w:val="-11"/>
        </w:rPr>
        <w:t xml:space="preserve"> </w:t>
      </w:r>
      <w:r>
        <w:rPr>
          <w:rFonts w:ascii="Arial Black"/>
        </w:rPr>
        <w:t>report</w:t>
      </w:r>
      <w:r>
        <w:rPr>
          <w:rFonts w:ascii="Arial Black"/>
          <w:spacing w:val="-11"/>
        </w:rPr>
        <w:t xml:space="preserve"> </w:t>
      </w:r>
      <w:r>
        <w:rPr>
          <w:rFonts w:ascii="Arial Black"/>
        </w:rPr>
        <w:t xml:space="preserve">and </w:t>
      </w:r>
      <w:r>
        <w:rPr>
          <w:rFonts w:ascii="Arial Black"/>
          <w:spacing w:val="-2"/>
        </w:rPr>
        <w:t>Financial</w:t>
      </w:r>
      <w:r>
        <w:rPr>
          <w:rFonts w:ascii="Arial Black"/>
          <w:spacing w:val="-16"/>
        </w:rPr>
        <w:t xml:space="preserve"> </w:t>
      </w:r>
      <w:r>
        <w:rPr>
          <w:rFonts w:ascii="Arial Black"/>
          <w:spacing w:val="-2"/>
        </w:rPr>
        <w:t>Statements</w:t>
      </w:r>
    </w:p>
    <w:p w14:paraId="65A9D588" w14:textId="77777777" w:rsidR="00F275D1" w:rsidRDefault="007D7ADE">
      <w:pPr>
        <w:pStyle w:val="BodyText"/>
        <w:spacing w:before="27" w:line="319" w:lineRule="auto"/>
        <w:ind w:left="998" w:right="1096"/>
        <w:jc w:val="both"/>
      </w:pPr>
      <w:r>
        <w:t>In</w:t>
      </w:r>
      <w:r>
        <w:rPr>
          <w:spacing w:val="-13"/>
        </w:rPr>
        <w:t xml:space="preserve"> </w:t>
      </w:r>
      <w:r>
        <w:t>accordance</w:t>
      </w:r>
      <w:r>
        <w:rPr>
          <w:spacing w:val="-12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Company</w:t>
      </w:r>
      <w:r>
        <w:rPr>
          <w:spacing w:val="-13"/>
        </w:rPr>
        <w:t xml:space="preserve"> </w:t>
      </w:r>
      <w:r>
        <w:t>law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Articles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Association,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Governors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required</w:t>
      </w:r>
      <w:r>
        <w:rPr>
          <w:spacing w:val="-14"/>
        </w:rPr>
        <w:t xml:space="preserve"> </w:t>
      </w:r>
      <w:r>
        <w:t>to present audited financial statements of the group and parent for each financial year.</w:t>
      </w:r>
      <w:r>
        <w:rPr>
          <w:spacing w:val="40"/>
        </w:rPr>
        <w:t xml:space="preserve"> </w:t>
      </w:r>
      <w:r>
        <w:t>These audited</w:t>
      </w:r>
      <w:r>
        <w:rPr>
          <w:spacing w:val="17"/>
        </w:rPr>
        <w:t xml:space="preserve"> </w:t>
      </w:r>
      <w:r>
        <w:t>financial</w:t>
      </w:r>
      <w:r>
        <w:rPr>
          <w:spacing w:val="17"/>
        </w:rPr>
        <w:t xml:space="preserve"> </w:t>
      </w:r>
      <w:r>
        <w:t>statements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prepared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accordance</w:t>
      </w:r>
      <w:r>
        <w:rPr>
          <w:spacing w:val="18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UK</w:t>
      </w:r>
      <w:r>
        <w:rPr>
          <w:spacing w:val="17"/>
        </w:rPr>
        <w:t xml:space="preserve"> </w:t>
      </w:r>
      <w:r>
        <w:t>accounting</w:t>
      </w:r>
      <w:r>
        <w:rPr>
          <w:spacing w:val="18"/>
        </w:rPr>
        <w:t xml:space="preserve"> </w:t>
      </w:r>
      <w:r>
        <w:t>standards</w:t>
      </w:r>
      <w:r>
        <w:rPr>
          <w:spacing w:val="18"/>
        </w:rPr>
        <w:t xml:space="preserve"> </w:t>
      </w:r>
      <w:r>
        <w:t>and</w:t>
      </w:r>
    </w:p>
    <w:p w14:paraId="3F71B905" w14:textId="77777777" w:rsidR="00F275D1" w:rsidRDefault="00F275D1">
      <w:pPr>
        <w:spacing w:line="319" w:lineRule="auto"/>
        <w:jc w:val="both"/>
        <w:sectPr w:rsidR="00F275D1">
          <w:pgSz w:w="11910" w:h="16840"/>
          <w:pgMar w:top="1080" w:right="320" w:bottom="960" w:left="420" w:header="739" w:footer="776" w:gutter="0"/>
          <w:cols w:space="720"/>
        </w:sectPr>
      </w:pPr>
    </w:p>
    <w:p w14:paraId="08D3BCE7" w14:textId="77777777" w:rsidR="00F275D1" w:rsidRDefault="00F275D1">
      <w:pPr>
        <w:pStyle w:val="BodyText"/>
        <w:spacing w:before="2"/>
        <w:rPr>
          <w:sz w:val="21"/>
        </w:rPr>
      </w:pPr>
    </w:p>
    <w:p w14:paraId="3E02935B" w14:textId="77777777" w:rsidR="00F275D1" w:rsidRDefault="007D7ADE">
      <w:pPr>
        <w:pStyle w:val="BodyText"/>
        <w:spacing w:before="120" w:line="319" w:lineRule="auto"/>
        <w:ind w:left="998" w:right="1093"/>
        <w:jc w:val="both"/>
      </w:pPr>
      <w:r>
        <w:t>applicable law (UK Generally Accepted Accounting Prac</w:t>
      </w:r>
      <w:r>
        <w:t>tice), including FRS</w:t>
      </w:r>
      <w:r>
        <w:rPr>
          <w:spacing w:val="-16"/>
        </w:rPr>
        <w:t xml:space="preserve"> </w:t>
      </w:r>
      <w:r>
        <w:t xml:space="preserve">102, the Financial </w:t>
      </w:r>
      <w:r>
        <w:rPr>
          <w:spacing w:val="-4"/>
        </w:rPr>
        <w:t>Reporting</w:t>
      </w:r>
      <w:r>
        <w:rPr>
          <w:spacing w:val="-12"/>
        </w:rPr>
        <w:t xml:space="preserve"> </w:t>
      </w:r>
      <w:r>
        <w:rPr>
          <w:spacing w:val="-4"/>
        </w:rPr>
        <w:t>Standard</w:t>
      </w:r>
      <w:r>
        <w:rPr>
          <w:spacing w:val="-12"/>
        </w:rPr>
        <w:t xml:space="preserve"> </w:t>
      </w:r>
      <w:r>
        <w:rPr>
          <w:spacing w:val="-4"/>
        </w:rPr>
        <w:t>applicable</w:t>
      </w:r>
      <w:r>
        <w:rPr>
          <w:spacing w:val="-12"/>
        </w:rPr>
        <w:t xml:space="preserve"> </w:t>
      </w:r>
      <w:r>
        <w:rPr>
          <w:spacing w:val="-4"/>
        </w:rPr>
        <w:t>in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UK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>Republic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Ireland.</w:t>
      </w:r>
      <w:r>
        <w:rPr>
          <w:spacing w:val="-12"/>
        </w:rPr>
        <w:t xml:space="preserve"> </w:t>
      </w:r>
      <w:r>
        <w:rPr>
          <w:spacing w:val="-4"/>
        </w:rPr>
        <w:t>As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1"/>
        </w:rPr>
        <w:t xml:space="preserve"> </w:t>
      </w:r>
      <w:r>
        <w:rPr>
          <w:spacing w:val="-4"/>
        </w:rPr>
        <w:t>Higher</w:t>
      </w:r>
      <w:r>
        <w:rPr>
          <w:spacing w:val="-12"/>
        </w:rPr>
        <w:t xml:space="preserve"> </w:t>
      </w:r>
      <w:r>
        <w:rPr>
          <w:spacing w:val="-4"/>
        </w:rPr>
        <w:t>Education</w:t>
      </w:r>
      <w:r>
        <w:rPr>
          <w:spacing w:val="-12"/>
        </w:rPr>
        <w:t xml:space="preserve"> </w:t>
      </w:r>
      <w:r>
        <w:rPr>
          <w:spacing w:val="-4"/>
        </w:rPr>
        <w:t xml:space="preserve">institution, </w:t>
      </w:r>
      <w:r>
        <w:t>the financial statements also accord with the 2019 Statement of Recommended Practice – Accounting for Further and Higher Education.</w:t>
      </w:r>
      <w:r>
        <w:rPr>
          <w:spacing w:val="40"/>
        </w:rPr>
        <w:t xml:space="preserve"> </w:t>
      </w:r>
      <w:r>
        <w:t>In preparing these financial statements, the Governing Body has:</w:t>
      </w:r>
    </w:p>
    <w:p w14:paraId="03DBCEB2" w14:textId="77777777" w:rsidR="00F275D1" w:rsidRDefault="007D7ADE">
      <w:pPr>
        <w:pStyle w:val="ListParagraph"/>
        <w:numPr>
          <w:ilvl w:val="0"/>
          <w:numId w:val="8"/>
        </w:numPr>
        <w:tabs>
          <w:tab w:val="left" w:pos="1358"/>
          <w:tab w:val="left" w:pos="1359"/>
        </w:tabs>
        <w:spacing w:line="238" w:lineRule="exact"/>
        <w:ind w:hanging="361"/>
        <w:jc w:val="left"/>
        <w:rPr>
          <w:sz w:val="20"/>
        </w:rPr>
      </w:pPr>
      <w:r>
        <w:rPr>
          <w:spacing w:val="-6"/>
          <w:sz w:val="20"/>
        </w:rPr>
        <w:t>complied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Accounts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Direction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issued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Office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f</w:t>
      </w:r>
      <w:r>
        <w:rPr>
          <w:spacing w:val="-6"/>
          <w:sz w:val="20"/>
        </w:rPr>
        <w:t>or</w:t>
      </w:r>
      <w:r>
        <w:rPr>
          <w:spacing w:val="-4"/>
          <w:sz w:val="20"/>
        </w:rPr>
        <w:t xml:space="preserve"> </w:t>
      </w:r>
      <w:proofErr w:type="gramStart"/>
      <w:r>
        <w:rPr>
          <w:spacing w:val="-6"/>
          <w:sz w:val="20"/>
        </w:rPr>
        <w:t>Students;</w:t>
      </w:r>
      <w:proofErr w:type="gramEnd"/>
    </w:p>
    <w:p w14:paraId="229544D4" w14:textId="77777777" w:rsidR="00F275D1" w:rsidRDefault="007D7ADE">
      <w:pPr>
        <w:pStyle w:val="ListParagraph"/>
        <w:numPr>
          <w:ilvl w:val="0"/>
          <w:numId w:val="8"/>
        </w:numPr>
        <w:tabs>
          <w:tab w:val="left" w:pos="1358"/>
          <w:tab w:val="left" w:pos="1359"/>
        </w:tabs>
        <w:spacing w:before="67" w:line="314" w:lineRule="auto"/>
        <w:ind w:right="1100"/>
        <w:jc w:val="left"/>
        <w:rPr>
          <w:sz w:val="20"/>
        </w:rPr>
      </w:pPr>
      <w:r>
        <w:rPr>
          <w:spacing w:val="-4"/>
          <w:sz w:val="20"/>
        </w:rPr>
        <w:t>complied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Statement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Recommended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Practice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on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Accounting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Further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 xml:space="preserve">Higher </w:t>
      </w:r>
      <w:proofErr w:type="gramStart"/>
      <w:r>
        <w:rPr>
          <w:spacing w:val="-2"/>
          <w:sz w:val="20"/>
        </w:rPr>
        <w:t>Education;</w:t>
      </w:r>
      <w:proofErr w:type="gramEnd"/>
    </w:p>
    <w:p w14:paraId="537E3B67" w14:textId="77777777" w:rsidR="00F275D1" w:rsidRDefault="007D7ADE">
      <w:pPr>
        <w:pStyle w:val="ListParagraph"/>
        <w:numPr>
          <w:ilvl w:val="0"/>
          <w:numId w:val="8"/>
        </w:numPr>
        <w:tabs>
          <w:tab w:val="left" w:pos="1358"/>
          <w:tab w:val="left" w:pos="1359"/>
        </w:tabs>
        <w:spacing w:line="242" w:lineRule="exact"/>
        <w:ind w:hanging="361"/>
        <w:jc w:val="left"/>
        <w:rPr>
          <w:sz w:val="20"/>
        </w:rPr>
      </w:pPr>
      <w:r>
        <w:rPr>
          <w:spacing w:val="-6"/>
          <w:sz w:val="20"/>
        </w:rPr>
        <w:t>ensured that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appropriate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accounting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policies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been selected and applied consistently; and</w:t>
      </w:r>
    </w:p>
    <w:p w14:paraId="2CB9B5B6" w14:textId="77777777" w:rsidR="00F275D1" w:rsidRDefault="007D7ADE">
      <w:pPr>
        <w:pStyle w:val="ListParagraph"/>
        <w:numPr>
          <w:ilvl w:val="0"/>
          <w:numId w:val="8"/>
        </w:numPr>
        <w:tabs>
          <w:tab w:val="left" w:pos="1358"/>
          <w:tab w:val="left" w:pos="1359"/>
        </w:tabs>
        <w:spacing w:before="69"/>
        <w:ind w:hanging="361"/>
        <w:jc w:val="left"/>
        <w:rPr>
          <w:sz w:val="20"/>
        </w:rPr>
      </w:pPr>
      <w:r>
        <w:rPr>
          <w:spacing w:val="-4"/>
          <w:sz w:val="20"/>
        </w:rPr>
        <w:t>ensured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that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judgements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estimates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made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reasonable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prudent.</w:t>
      </w:r>
    </w:p>
    <w:p w14:paraId="6B7CD20B" w14:textId="77777777" w:rsidR="00F275D1" w:rsidRDefault="00F275D1">
      <w:pPr>
        <w:pStyle w:val="BodyText"/>
        <w:spacing w:before="1"/>
        <w:rPr>
          <w:sz w:val="33"/>
        </w:rPr>
      </w:pPr>
    </w:p>
    <w:p w14:paraId="2E92E26A" w14:textId="77777777" w:rsidR="00F275D1" w:rsidRDefault="007D7ADE">
      <w:pPr>
        <w:pStyle w:val="BodyText"/>
        <w:spacing w:line="316" w:lineRule="auto"/>
        <w:ind w:left="998" w:right="1098"/>
        <w:jc w:val="both"/>
      </w:pP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Governing</w:t>
      </w:r>
      <w:r>
        <w:rPr>
          <w:spacing w:val="-12"/>
        </w:rPr>
        <w:t xml:space="preserve"> </w:t>
      </w:r>
      <w:r>
        <w:rPr>
          <w:spacing w:val="-4"/>
        </w:rPr>
        <w:t>Body</w:t>
      </w:r>
      <w:r>
        <w:rPr>
          <w:spacing w:val="-12"/>
        </w:rPr>
        <w:t xml:space="preserve"> </w:t>
      </w:r>
      <w:r>
        <w:rPr>
          <w:spacing w:val="-4"/>
        </w:rPr>
        <w:t>considers</w:t>
      </w:r>
      <w:r>
        <w:rPr>
          <w:spacing w:val="-12"/>
        </w:rPr>
        <w:t xml:space="preserve"> </w:t>
      </w:r>
      <w:r>
        <w:rPr>
          <w:spacing w:val="-4"/>
        </w:rPr>
        <w:t>that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systems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internal</w:t>
      </w:r>
      <w:r>
        <w:rPr>
          <w:spacing w:val="-12"/>
        </w:rPr>
        <w:t xml:space="preserve"> </w:t>
      </w:r>
      <w:r>
        <w:rPr>
          <w:spacing w:val="-4"/>
        </w:rPr>
        <w:t>financial</w:t>
      </w:r>
      <w:r>
        <w:rPr>
          <w:spacing w:val="-12"/>
        </w:rPr>
        <w:t xml:space="preserve"> </w:t>
      </w:r>
      <w:r>
        <w:rPr>
          <w:spacing w:val="-4"/>
        </w:rPr>
        <w:t>control</w:t>
      </w:r>
      <w:r>
        <w:rPr>
          <w:spacing w:val="-12"/>
        </w:rPr>
        <w:t xml:space="preserve"> </w:t>
      </w:r>
      <w:r>
        <w:rPr>
          <w:spacing w:val="-4"/>
        </w:rPr>
        <w:t>in</w:t>
      </w:r>
      <w:r>
        <w:rPr>
          <w:spacing w:val="-11"/>
        </w:rPr>
        <w:t xml:space="preserve"> </w:t>
      </w:r>
      <w:r>
        <w:rPr>
          <w:spacing w:val="-4"/>
        </w:rPr>
        <w:t>place</w:t>
      </w:r>
      <w:r>
        <w:rPr>
          <w:spacing w:val="-12"/>
        </w:rPr>
        <w:t xml:space="preserve"> </w:t>
      </w:r>
      <w:r>
        <w:rPr>
          <w:spacing w:val="-4"/>
        </w:rPr>
        <w:t>have</w:t>
      </w:r>
      <w:r>
        <w:rPr>
          <w:spacing w:val="-12"/>
        </w:rPr>
        <w:t xml:space="preserve"> </w:t>
      </w:r>
      <w:r>
        <w:rPr>
          <w:spacing w:val="-4"/>
        </w:rPr>
        <w:t xml:space="preserve">provided </w:t>
      </w:r>
      <w:r>
        <w:t>appropriate assurance that:</w:t>
      </w:r>
    </w:p>
    <w:p w14:paraId="5404BE12" w14:textId="77777777" w:rsidR="00F275D1" w:rsidRDefault="007D7ADE">
      <w:pPr>
        <w:pStyle w:val="ListParagraph"/>
        <w:numPr>
          <w:ilvl w:val="0"/>
          <w:numId w:val="8"/>
        </w:numPr>
        <w:tabs>
          <w:tab w:val="left" w:pos="1359"/>
        </w:tabs>
        <w:spacing w:line="312" w:lineRule="auto"/>
        <w:ind w:right="1101"/>
        <w:rPr>
          <w:sz w:val="20"/>
        </w:rPr>
      </w:pPr>
      <w:r>
        <w:rPr>
          <w:spacing w:val="-6"/>
          <w:sz w:val="20"/>
        </w:rPr>
        <w:t>Central has adequate resources to continue in operation for the foreseeable future and for</w:t>
      </w:r>
      <w:r>
        <w:rPr>
          <w:spacing w:val="-6"/>
          <w:sz w:val="20"/>
        </w:rPr>
        <w:t xml:space="preserve"> this </w:t>
      </w:r>
      <w:r>
        <w:rPr>
          <w:sz w:val="20"/>
        </w:rPr>
        <w:t>reason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financial</w:t>
      </w:r>
      <w:r>
        <w:rPr>
          <w:spacing w:val="-16"/>
          <w:sz w:val="20"/>
        </w:rPr>
        <w:t xml:space="preserve"> </w:t>
      </w:r>
      <w:r>
        <w:rPr>
          <w:sz w:val="20"/>
        </w:rPr>
        <w:t>statements</w:t>
      </w:r>
      <w:r>
        <w:rPr>
          <w:spacing w:val="-16"/>
          <w:sz w:val="20"/>
        </w:rPr>
        <w:t xml:space="preserve"> </w:t>
      </w:r>
      <w:r>
        <w:rPr>
          <w:sz w:val="20"/>
        </w:rPr>
        <w:t>have</w:t>
      </w:r>
      <w:r>
        <w:rPr>
          <w:spacing w:val="-16"/>
          <w:sz w:val="20"/>
        </w:rPr>
        <w:t xml:space="preserve"> </w:t>
      </w:r>
      <w:r>
        <w:rPr>
          <w:sz w:val="20"/>
        </w:rPr>
        <w:t>been</w:t>
      </w:r>
      <w:r>
        <w:rPr>
          <w:spacing w:val="-15"/>
          <w:sz w:val="20"/>
        </w:rPr>
        <w:t xml:space="preserve"> </w:t>
      </w:r>
      <w:r>
        <w:rPr>
          <w:sz w:val="20"/>
        </w:rPr>
        <w:t>prepared</w:t>
      </w:r>
      <w:r>
        <w:rPr>
          <w:spacing w:val="-16"/>
          <w:sz w:val="20"/>
        </w:rPr>
        <w:t xml:space="preserve"> </w:t>
      </w:r>
      <w:r>
        <w:rPr>
          <w:sz w:val="20"/>
        </w:rPr>
        <w:t>on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going-concern</w:t>
      </w:r>
      <w:r>
        <w:rPr>
          <w:spacing w:val="-16"/>
          <w:sz w:val="20"/>
        </w:rPr>
        <w:t xml:space="preserve"> </w:t>
      </w:r>
      <w:proofErr w:type="gramStart"/>
      <w:r>
        <w:rPr>
          <w:sz w:val="20"/>
        </w:rPr>
        <w:t>basis;</w:t>
      </w:r>
      <w:proofErr w:type="gramEnd"/>
    </w:p>
    <w:p w14:paraId="54FC8FE8" w14:textId="77777777" w:rsidR="00F275D1" w:rsidRDefault="007D7ADE">
      <w:pPr>
        <w:pStyle w:val="ListParagraph"/>
        <w:numPr>
          <w:ilvl w:val="0"/>
          <w:numId w:val="8"/>
        </w:numPr>
        <w:tabs>
          <w:tab w:val="left" w:pos="1359"/>
        </w:tabs>
        <w:spacing w:line="316" w:lineRule="auto"/>
        <w:ind w:right="1102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financial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statements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represent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true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fair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view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state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affairs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group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 xml:space="preserve">and </w:t>
      </w:r>
      <w:r>
        <w:rPr>
          <w:spacing w:val="-4"/>
          <w:sz w:val="20"/>
        </w:rPr>
        <w:t>parent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School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their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income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expenditure,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gains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losses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changes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reserves </w:t>
      </w:r>
      <w:r>
        <w:rPr>
          <w:sz w:val="20"/>
        </w:rPr>
        <w:t xml:space="preserve">for that </w:t>
      </w:r>
      <w:proofErr w:type="gramStart"/>
      <w:r>
        <w:rPr>
          <w:sz w:val="20"/>
        </w:rPr>
        <w:t>period;</w:t>
      </w:r>
      <w:proofErr w:type="gramEnd"/>
    </w:p>
    <w:p w14:paraId="7829892D" w14:textId="77777777" w:rsidR="00F275D1" w:rsidRDefault="007D7ADE">
      <w:pPr>
        <w:pStyle w:val="ListParagraph"/>
        <w:numPr>
          <w:ilvl w:val="0"/>
          <w:numId w:val="8"/>
        </w:numPr>
        <w:tabs>
          <w:tab w:val="left" w:pos="1359"/>
        </w:tabs>
        <w:spacing w:line="316" w:lineRule="auto"/>
        <w:ind w:right="1104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Office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Students’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terms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conditions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funding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higher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education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institutions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and </w:t>
      </w:r>
      <w:r>
        <w:rPr>
          <w:spacing w:val="-2"/>
          <w:sz w:val="20"/>
        </w:rPr>
        <w:t>Research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England’s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terms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conditions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Research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England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grant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applicable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law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regulations have been </w:t>
      </w:r>
      <w:proofErr w:type="gramStart"/>
      <w:r>
        <w:rPr>
          <w:sz w:val="20"/>
        </w:rPr>
        <w:t>met;</w:t>
      </w:r>
      <w:proofErr w:type="gramEnd"/>
    </w:p>
    <w:p w14:paraId="6C8071A4" w14:textId="77777777" w:rsidR="00F275D1" w:rsidRDefault="007D7ADE">
      <w:pPr>
        <w:pStyle w:val="ListParagraph"/>
        <w:numPr>
          <w:ilvl w:val="0"/>
          <w:numId w:val="8"/>
        </w:numPr>
        <w:tabs>
          <w:tab w:val="left" w:pos="1359"/>
        </w:tabs>
        <w:spacing w:line="312" w:lineRule="auto"/>
        <w:ind w:right="1098"/>
        <w:rPr>
          <w:sz w:val="20"/>
        </w:rPr>
      </w:pPr>
      <w:r>
        <w:rPr>
          <w:spacing w:val="-2"/>
          <w:sz w:val="20"/>
        </w:rPr>
        <w:t>there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appropriate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financial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management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controls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place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safeguard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public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 xml:space="preserve">funds </w:t>
      </w:r>
      <w:r>
        <w:rPr>
          <w:sz w:val="20"/>
        </w:rPr>
        <w:t>and funds from other sources; and</w:t>
      </w:r>
    </w:p>
    <w:p w14:paraId="169488CE" w14:textId="77777777" w:rsidR="00F275D1" w:rsidRDefault="007D7ADE">
      <w:pPr>
        <w:pStyle w:val="ListParagraph"/>
        <w:numPr>
          <w:ilvl w:val="0"/>
          <w:numId w:val="8"/>
        </w:numPr>
        <w:tabs>
          <w:tab w:val="left" w:pos="1359"/>
        </w:tabs>
        <w:ind w:hanging="361"/>
        <w:rPr>
          <w:sz w:val="20"/>
        </w:rPr>
      </w:pPr>
      <w:r>
        <w:rPr>
          <w:spacing w:val="-6"/>
          <w:sz w:val="20"/>
        </w:rPr>
        <w:t>economical,</w:t>
      </w:r>
      <w:r>
        <w:rPr>
          <w:spacing w:val="-8"/>
          <w:sz w:val="20"/>
        </w:rPr>
        <w:t xml:space="preserve"> </w:t>
      </w:r>
      <w:proofErr w:type="gramStart"/>
      <w:r>
        <w:rPr>
          <w:spacing w:val="-6"/>
          <w:sz w:val="20"/>
        </w:rPr>
        <w:t>efficient</w:t>
      </w:r>
      <w:proofErr w:type="gramEnd"/>
      <w:r>
        <w:rPr>
          <w:spacing w:val="-6"/>
          <w:sz w:val="20"/>
        </w:rPr>
        <w:t xml:space="preserve"> and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effective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management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institution’s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resources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expenditure</w:t>
      </w:r>
    </w:p>
    <w:p w14:paraId="5B5113C9" w14:textId="77777777" w:rsidR="00F275D1" w:rsidRDefault="007D7ADE">
      <w:pPr>
        <w:pStyle w:val="BodyText"/>
        <w:spacing w:before="64"/>
        <w:ind w:left="1358"/>
        <w:jc w:val="both"/>
      </w:pPr>
      <w:r>
        <w:rPr>
          <w:w w:val="90"/>
        </w:rPr>
        <w:t>is</w:t>
      </w:r>
      <w:r>
        <w:rPr>
          <w:spacing w:val="-3"/>
          <w:w w:val="90"/>
        </w:rPr>
        <w:t xml:space="preserve"> </w:t>
      </w:r>
      <w:r>
        <w:rPr>
          <w:spacing w:val="-2"/>
        </w:rPr>
        <w:t>secured.</w:t>
      </w:r>
    </w:p>
    <w:p w14:paraId="5070F4C3" w14:textId="77777777" w:rsidR="00F275D1" w:rsidRDefault="00F275D1">
      <w:pPr>
        <w:pStyle w:val="BodyText"/>
        <w:spacing w:before="2"/>
        <w:rPr>
          <w:sz w:val="33"/>
        </w:rPr>
      </w:pPr>
    </w:p>
    <w:p w14:paraId="186AC884" w14:textId="77777777" w:rsidR="00F275D1" w:rsidRDefault="007D7ADE">
      <w:pPr>
        <w:pStyle w:val="BodyText"/>
        <w:spacing w:line="319" w:lineRule="auto"/>
        <w:ind w:left="998" w:right="1078"/>
      </w:pP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key</w:t>
      </w:r>
      <w:r>
        <w:rPr>
          <w:spacing w:val="-7"/>
        </w:rPr>
        <w:t xml:space="preserve"> </w:t>
      </w:r>
      <w:r>
        <w:rPr>
          <w:spacing w:val="-6"/>
        </w:rPr>
        <w:t>elements</w:t>
      </w:r>
      <w:r>
        <w:rPr>
          <w:spacing w:val="-7"/>
        </w:rPr>
        <w:t xml:space="preserve"> </w:t>
      </w:r>
      <w:r>
        <w:rPr>
          <w:spacing w:val="-6"/>
        </w:rPr>
        <w:t>of</w:t>
      </w:r>
      <w:r>
        <w:rPr>
          <w:spacing w:val="-8"/>
        </w:rPr>
        <w:t xml:space="preserve"> </w:t>
      </w: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institution’s</w:t>
      </w:r>
      <w:r>
        <w:rPr>
          <w:spacing w:val="-7"/>
        </w:rPr>
        <w:t xml:space="preserve"> </w:t>
      </w:r>
      <w:r>
        <w:rPr>
          <w:spacing w:val="-6"/>
        </w:rPr>
        <w:t>system</w:t>
      </w:r>
      <w:r>
        <w:rPr>
          <w:spacing w:val="-8"/>
        </w:rPr>
        <w:t xml:space="preserve"> </w:t>
      </w:r>
      <w:r>
        <w:rPr>
          <w:spacing w:val="-6"/>
        </w:rPr>
        <w:t>of</w:t>
      </w:r>
      <w:r>
        <w:rPr>
          <w:spacing w:val="-8"/>
        </w:rPr>
        <w:t xml:space="preserve"> </w:t>
      </w:r>
      <w:r>
        <w:rPr>
          <w:spacing w:val="-6"/>
        </w:rPr>
        <w:t>internal</w:t>
      </w:r>
      <w:r>
        <w:rPr>
          <w:spacing w:val="-8"/>
        </w:rPr>
        <w:t xml:space="preserve"> </w:t>
      </w:r>
      <w:r>
        <w:rPr>
          <w:spacing w:val="-6"/>
        </w:rPr>
        <w:t>financial</w:t>
      </w:r>
      <w:r>
        <w:rPr>
          <w:spacing w:val="-8"/>
        </w:rPr>
        <w:t xml:space="preserve"> </w:t>
      </w:r>
      <w:r>
        <w:rPr>
          <w:spacing w:val="-6"/>
        </w:rPr>
        <w:t>control,</w:t>
      </w:r>
      <w:r>
        <w:rPr>
          <w:spacing w:val="-9"/>
        </w:rPr>
        <w:t xml:space="preserve"> </w:t>
      </w:r>
      <w:r>
        <w:rPr>
          <w:spacing w:val="-6"/>
        </w:rPr>
        <w:t>designed to</w:t>
      </w:r>
      <w:r>
        <w:rPr>
          <w:spacing w:val="-8"/>
        </w:rPr>
        <w:t xml:space="preserve"> </w:t>
      </w:r>
      <w:r>
        <w:rPr>
          <w:spacing w:val="-6"/>
        </w:rPr>
        <w:t>discharge</w:t>
      </w:r>
      <w:r>
        <w:rPr>
          <w:spacing w:val="-7"/>
        </w:rPr>
        <w:t xml:space="preserve"> </w:t>
      </w:r>
      <w:r>
        <w:rPr>
          <w:spacing w:val="-6"/>
        </w:rPr>
        <w:t xml:space="preserve">the </w:t>
      </w:r>
      <w:r>
        <w:t>responsibilities</w:t>
      </w:r>
      <w:r>
        <w:rPr>
          <w:spacing w:val="-16"/>
        </w:rPr>
        <w:t xml:space="preserve"> </w:t>
      </w:r>
      <w:r>
        <w:t>set</w:t>
      </w:r>
      <w:r>
        <w:rPr>
          <w:spacing w:val="-16"/>
        </w:rPr>
        <w:t xml:space="preserve"> </w:t>
      </w:r>
      <w:r>
        <w:t>out</w:t>
      </w:r>
      <w:r>
        <w:rPr>
          <w:spacing w:val="-16"/>
        </w:rPr>
        <w:t xml:space="preserve"> </w:t>
      </w:r>
      <w:r>
        <w:t>above,</w:t>
      </w:r>
      <w:r>
        <w:rPr>
          <w:spacing w:val="-16"/>
        </w:rPr>
        <w:t xml:space="preserve"> </w:t>
      </w:r>
      <w:r>
        <w:t>include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following:</w:t>
      </w:r>
    </w:p>
    <w:p w14:paraId="539B241A" w14:textId="77777777" w:rsidR="00F275D1" w:rsidRDefault="007D7ADE">
      <w:pPr>
        <w:pStyle w:val="ListParagraph"/>
        <w:numPr>
          <w:ilvl w:val="0"/>
          <w:numId w:val="7"/>
        </w:numPr>
        <w:tabs>
          <w:tab w:val="left" w:pos="1359"/>
        </w:tabs>
        <w:spacing w:line="307" w:lineRule="auto"/>
        <w:ind w:right="1103"/>
        <w:rPr>
          <w:sz w:val="20"/>
        </w:rPr>
      </w:pPr>
      <w:r>
        <w:rPr>
          <w:spacing w:val="-2"/>
          <w:sz w:val="20"/>
        </w:rPr>
        <w:t>clear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definitions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responsibilities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of,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authority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delegated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to,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heads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 xml:space="preserve">academic </w:t>
      </w:r>
      <w:r>
        <w:rPr>
          <w:sz w:val="20"/>
        </w:rPr>
        <w:t xml:space="preserve">and administrative </w:t>
      </w:r>
      <w:proofErr w:type="gramStart"/>
      <w:r>
        <w:rPr>
          <w:sz w:val="20"/>
        </w:rPr>
        <w:t>departments;</w:t>
      </w:r>
      <w:proofErr w:type="gramEnd"/>
    </w:p>
    <w:p w14:paraId="01C4E379" w14:textId="77777777" w:rsidR="00F275D1" w:rsidRDefault="007D7ADE">
      <w:pPr>
        <w:pStyle w:val="ListParagraph"/>
        <w:numPr>
          <w:ilvl w:val="0"/>
          <w:numId w:val="7"/>
        </w:numPr>
        <w:tabs>
          <w:tab w:val="left" w:pos="1359"/>
        </w:tabs>
        <w:spacing w:line="307" w:lineRule="auto"/>
        <w:ind w:right="1097"/>
        <w:rPr>
          <w:sz w:val="20"/>
        </w:rPr>
      </w:pPr>
      <w:r>
        <w:rPr>
          <w:spacing w:val="-4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comprehensive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medium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short-term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planning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process,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supplemented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detailed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annual </w:t>
      </w:r>
      <w:r>
        <w:rPr>
          <w:sz w:val="20"/>
        </w:rPr>
        <w:t>income,</w:t>
      </w:r>
      <w:r>
        <w:rPr>
          <w:spacing w:val="-16"/>
          <w:sz w:val="20"/>
        </w:rPr>
        <w:t xml:space="preserve"> </w:t>
      </w:r>
      <w:r>
        <w:rPr>
          <w:sz w:val="20"/>
        </w:rPr>
        <w:t>expenditure,</w:t>
      </w:r>
      <w:r>
        <w:rPr>
          <w:spacing w:val="-16"/>
          <w:sz w:val="20"/>
        </w:rPr>
        <w:t xml:space="preserve"> </w:t>
      </w:r>
      <w:r>
        <w:rPr>
          <w:sz w:val="20"/>
        </w:rPr>
        <w:t>capital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cash</w:t>
      </w:r>
      <w:r>
        <w:rPr>
          <w:spacing w:val="-16"/>
          <w:sz w:val="20"/>
        </w:rPr>
        <w:t xml:space="preserve"> </w:t>
      </w:r>
      <w:r>
        <w:rPr>
          <w:sz w:val="20"/>
        </w:rPr>
        <w:t>flow</w:t>
      </w:r>
      <w:r>
        <w:rPr>
          <w:spacing w:val="-15"/>
          <w:sz w:val="20"/>
        </w:rPr>
        <w:t xml:space="preserve"> </w:t>
      </w:r>
      <w:proofErr w:type="gramStart"/>
      <w:r>
        <w:rPr>
          <w:sz w:val="20"/>
        </w:rPr>
        <w:t>budgets;</w:t>
      </w:r>
      <w:proofErr w:type="gramEnd"/>
    </w:p>
    <w:p w14:paraId="79574D41" w14:textId="77777777" w:rsidR="00F275D1" w:rsidRDefault="007D7ADE">
      <w:pPr>
        <w:pStyle w:val="ListParagraph"/>
        <w:numPr>
          <w:ilvl w:val="0"/>
          <w:numId w:val="7"/>
        </w:numPr>
        <w:tabs>
          <w:tab w:val="left" w:pos="1359"/>
        </w:tabs>
        <w:spacing w:line="253" w:lineRule="exact"/>
        <w:ind w:hanging="361"/>
        <w:rPr>
          <w:sz w:val="20"/>
        </w:rPr>
      </w:pPr>
      <w:r>
        <w:rPr>
          <w:spacing w:val="-4"/>
          <w:sz w:val="20"/>
        </w:rPr>
        <w:t>regular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variance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reporting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updates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forecast</w:t>
      </w:r>
      <w:r>
        <w:rPr>
          <w:spacing w:val="-12"/>
          <w:sz w:val="20"/>
        </w:rPr>
        <w:t xml:space="preserve"> </w:t>
      </w:r>
      <w:proofErr w:type="gramStart"/>
      <w:r>
        <w:rPr>
          <w:spacing w:val="-4"/>
          <w:sz w:val="20"/>
        </w:rPr>
        <w:t>outturns;</w:t>
      </w:r>
      <w:proofErr w:type="gramEnd"/>
    </w:p>
    <w:p w14:paraId="253BAE94" w14:textId="77777777" w:rsidR="00F275D1" w:rsidRDefault="007D7ADE">
      <w:pPr>
        <w:pStyle w:val="ListParagraph"/>
        <w:numPr>
          <w:ilvl w:val="0"/>
          <w:numId w:val="7"/>
        </w:numPr>
        <w:tabs>
          <w:tab w:val="left" w:pos="1359"/>
        </w:tabs>
        <w:spacing w:before="44" w:line="312" w:lineRule="auto"/>
        <w:ind w:right="1101"/>
        <w:jc w:val="both"/>
        <w:rPr>
          <w:sz w:val="20"/>
        </w:rPr>
      </w:pPr>
      <w:r>
        <w:rPr>
          <w:sz w:val="20"/>
        </w:rPr>
        <w:t>clearly</w:t>
      </w:r>
      <w:r>
        <w:rPr>
          <w:spacing w:val="-7"/>
          <w:sz w:val="20"/>
        </w:rPr>
        <w:t xml:space="preserve"> </w:t>
      </w:r>
      <w:r>
        <w:rPr>
          <w:sz w:val="20"/>
        </w:rPr>
        <w:t>defined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formalised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approval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control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expenditure,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with </w:t>
      </w:r>
      <w:r>
        <w:rPr>
          <w:spacing w:val="-6"/>
          <w:sz w:val="20"/>
        </w:rPr>
        <w:t xml:space="preserve">investment decisions involving capital or revenue expenditure being subject to formal detailed </w:t>
      </w:r>
      <w:r>
        <w:rPr>
          <w:sz w:val="20"/>
        </w:rPr>
        <w:t>appraisal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review</w:t>
      </w:r>
      <w:r>
        <w:rPr>
          <w:spacing w:val="-16"/>
          <w:sz w:val="20"/>
        </w:rPr>
        <w:t xml:space="preserve"> </w:t>
      </w:r>
      <w:r>
        <w:rPr>
          <w:sz w:val="20"/>
        </w:rPr>
        <w:t>according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approval</w:t>
      </w:r>
      <w:r>
        <w:rPr>
          <w:spacing w:val="-15"/>
          <w:sz w:val="20"/>
        </w:rPr>
        <w:t xml:space="preserve"> </w:t>
      </w:r>
      <w:r>
        <w:rPr>
          <w:sz w:val="20"/>
        </w:rPr>
        <w:t>levels</w:t>
      </w:r>
      <w:r>
        <w:rPr>
          <w:spacing w:val="-16"/>
          <w:sz w:val="20"/>
        </w:rPr>
        <w:t xml:space="preserve"> </w:t>
      </w:r>
      <w:r>
        <w:rPr>
          <w:sz w:val="20"/>
        </w:rPr>
        <w:t>set</w:t>
      </w:r>
      <w:r>
        <w:rPr>
          <w:spacing w:val="-16"/>
          <w:sz w:val="20"/>
        </w:rPr>
        <w:t xml:space="preserve"> </w:t>
      </w:r>
      <w:r>
        <w:rPr>
          <w:sz w:val="20"/>
        </w:rPr>
        <w:t>by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proofErr w:type="gramStart"/>
      <w:r>
        <w:rPr>
          <w:sz w:val="20"/>
        </w:rPr>
        <w:t>Governors;</w:t>
      </w:r>
      <w:proofErr w:type="gramEnd"/>
    </w:p>
    <w:p w14:paraId="7DA526D3" w14:textId="77777777" w:rsidR="00F275D1" w:rsidRDefault="007D7ADE">
      <w:pPr>
        <w:pStyle w:val="ListParagraph"/>
        <w:numPr>
          <w:ilvl w:val="0"/>
          <w:numId w:val="7"/>
        </w:numPr>
        <w:tabs>
          <w:tab w:val="left" w:pos="1359"/>
        </w:tabs>
        <w:spacing w:line="307" w:lineRule="auto"/>
        <w:ind w:right="1102"/>
        <w:jc w:val="both"/>
        <w:rPr>
          <w:sz w:val="20"/>
        </w:rPr>
      </w:pPr>
      <w:r>
        <w:rPr>
          <w:spacing w:val="-6"/>
          <w:sz w:val="20"/>
        </w:rPr>
        <w:t>compreh</w:t>
      </w:r>
      <w:r>
        <w:rPr>
          <w:spacing w:val="-6"/>
          <w:sz w:val="20"/>
        </w:rPr>
        <w:t xml:space="preserve">ensive Financial Regulations, detailing financial controls and procedures, approved by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Audit</w:t>
      </w:r>
      <w:r>
        <w:rPr>
          <w:spacing w:val="-4"/>
          <w:sz w:val="20"/>
        </w:rPr>
        <w:t xml:space="preserve"> </w:t>
      </w:r>
      <w:r>
        <w:rPr>
          <w:sz w:val="20"/>
        </w:rPr>
        <w:t>Committee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Governors;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</w:p>
    <w:p w14:paraId="43CF5C4C" w14:textId="77777777" w:rsidR="00F275D1" w:rsidRDefault="007D7ADE">
      <w:pPr>
        <w:pStyle w:val="ListParagraph"/>
        <w:numPr>
          <w:ilvl w:val="0"/>
          <w:numId w:val="7"/>
        </w:numPr>
        <w:tabs>
          <w:tab w:val="left" w:pos="1359"/>
        </w:tabs>
        <w:spacing w:line="307" w:lineRule="auto"/>
        <w:ind w:right="1103"/>
        <w:jc w:val="both"/>
        <w:rPr>
          <w:sz w:val="20"/>
        </w:rPr>
      </w:pPr>
      <w:r>
        <w:rPr>
          <w:sz w:val="20"/>
        </w:rPr>
        <w:t>a</w:t>
      </w:r>
      <w:r>
        <w:rPr>
          <w:spacing w:val="40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40"/>
          <w:sz w:val="20"/>
        </w:rPr>
        <w:t xml:space="preserve"> </w:t>
      </w:r>
      <w:r>
        <w:rPr>
          <w:sz w:val="20"/>
        </w:rPr>
        <w:t>Internal</w:t>
      </w:r>
      <w:r>
        <w:rPr>
          <w:spacing w:val="40"/>
          <w:sz w:val="20"/>
        </w:rPr>
        <w:t xml:space="preserve"> </w:t>
      </w:r>
      <w:r>
        <w:rPr>
          <w:sz w:val="20"/>
        </w:rPr>
        <w:t>Audit</w:t>
      </w:r>
      <w:r>
        <w:rPr>
          <w:spacing w:val="40"/>
          <w:sz w:val="20"/>
        </w:rPr>
        <w:t xml:space="preserve"> </w:t>
      </w:r>
      <w:r>
        <w:rPr>
          <w:sz w:val="20"/>
        </w:rPr>
        <w:t>team</w:t>
      </w:r>
      <w:r>
        <w:rPr>
          <w:spacing w:val="40"/>
          <w:sz w:val="20"/>
        </w:rPr>
        <w:t xml:space="preserve"> </w:t>
      </w:r>
      <w:r>
        <w:rPr>
          <w:sz w:val="20"/>
        </w:rPr>
        <w:t>whose</w:t>
      </w:r>
      <w:r>
        <w:rPr>
          <w:spacing w:val="40"/>
          <w:sz w:val="20"/>
        </w:rPr>
        <w:t xml:space="preserve"> </w:t>
      </w:r>
      <w:r>
        <w:rPr>
          <w:sz w:val="20"/>
        </w:rPr>
        <w:t>annual</w:t>
      </w:r>
      <w:r>
        <w:rPr>
          <w:spacing w:val="40"/>
          <w:sz w:val="20"/>
        </w:rPr>
        <w:t xml:space="preserve"> </w:t>
      </w:r>
      <w:proofErr w:type="spellStart"/>
      <w:r>
        <w:rPr>
          <w:sz w:val="20"/>
        </w:rPr>
        <w:t>programme</w:t>
      </w:r>
      <w:proofErr w:type="spellEnd"/>
      <w:r>
        <w:rPr>
          <w:spacing w:val="40"/>
          <w:sz w:val="20"/>
        </w:rPr>
        <w:t xml:space="preserve"> </w:t>
      </w:r>
      <w:r>
        <w:rPr>
          <w:sz w:val="20"/>
        </w:rPr>
        <w:t>is</w:t>
      </w:r>
      <w:r>
        <w:rPr>
          <w:spacing w:val="40"/>
          <w:sz w:val="20"/>
        </w:rPr>
        <w:t xml:space="preserve"> </w:t>
      </w:r>
      <w:r>
        <w:rPr>
          <w:sz w:val="20"/>
        </w:rPr>
        <w:t>approved</w:t>
      </w:r>
      <w:r>
        <w:rPr>
          <w:spacing w:val="40"/>
          <w:sz w:val="20"/>
        </w:rPr>
        <w:t xml:space="preserve"> </w:t>
      </w:r>
      <w:r>
        <w:rPr>
          <w:sz w:val="20"/>
        </w:rPr>
        <w:t>by</w:t>
      </w:r>
      <w:r>
        <w:rPr>
          <w:spacing w:val="40"/>
          <w:sz w:val="20"/>
        </w:rPr>
        <w:t xml:space="preserve"> </w:t>
      </w:r>
      <w:r>
        <w:rPr>
          <w:sz w:val="20"/>
        </w:rPr>
        <w:t>the Audit Committee.</w:t>
      </w:r>
    </w:p>
    <w:p w14:paraId="05149BF7" w14:textId="77777777" w:rsidR="00F275D1" w:rsidRDefault="00F275D1">
      <w:pPr>
        <w:pStyle w:val="BodyText"/>
        <w:rPr>
          <w:sz w:val="27"/>
        </w:rPr>
      </w:pPr>
    </w:p>
    <w:p w14:paraId="02B009BB" w14:textId="77777777" w:rsidR="00F275D1" w:rsidRDefault="007D7ADE">
      <w:pPr>
        <w:pStyle w:val="BodyText"/>
        <w:spacing w:line="316" w:lineRule="auto"/>
        <w:ind w:left="998" w:right="1078"/>
      </w:pPr>
      <w:r>
        <w:rPr>
          <w:spacing w:val="-2"/>
        </w:rPr>
        <w:t>Any</w:t>
      </w:r>
      <w:r>
        <w:rPr>
          <w:spacing w:val="-14"/>
        </w:rPr>
        <w:t xml:space="preserve"> </w:t>
      </w:r>
      <w:r>
        <w:rPr>
          <w:spacing w:val="-2"/>
        </w:rPr>
        <w:t>system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internal</w:t>
      </w:r>
      <w:r>
        <w:rPr>
          <w:spacing w:val="-14"/>
        </w:rPr>
        <w:t xml:space="preserve"> </w:t>
      </w:r>
      <w:r>
        <w:rPr>
          <w:spacing w:val="-2"/>
        </w:rPr>
        <w:t>financial</w:t>
      </w:r>
      <w:r>
        <w:rPr>
          <w:spacing w:val="-14"/>
        </w:rPr>
        <w:t xml:space="preserve"> </w:t>
      </w:r>
      <w:r>
        <w:rPr>
          <w:spacing w:val="-2"/>
        </w:rPr>
        <w:t>control</w:t>
      </w:r>
      <w:r>
        <w:rPr>
          <w:spacing w:val="-13"/>
        </w:rPr>
        <w:t xml:space="preserve"> </w:t>
      </w:r>
      <w:r>
        <w:rPr>
          <w:spacing w:val="-2"/>
        </w:rPr>
        <w:t>can,</w:t>
      </w:r>
      <w:r>
        <w:rPr>
          <w:spacing w:val="-14"/>
        </w:rPr>
        <w:t xml:space="preserve"> </w:t>
      </w:r>
      <w:r>
        <w:rPr>
          <w:spacing w:val="-2"/>
        </w:rPr>
        <w:t>however,</w:t>
      </w:r>
      <w:r>
        <w:rPr>
          <w:spacing w:val="-14"/>
        </w:rPr>
        <w:t xml:space="preserve"> </w:t>
      </w:r>
      <w:r>
        <w:rPr>
          <w:spacing w:val="-2"/>
        </w:rPr>
        <w:t>only</w:t>
      </w:r>
      <w:r>
        <w:rPr>
          <w:spacing w:val="-14"/>
        </w:rPr>
        <w:t xml:space="preserve"> </w:t>
      </w:r>
      <w:r>
        <w:rPr>
          <w:spacing w:val="-2"/>
        </w:rPr>
        <w:t>provide</w:t>
      </w:r>
      <w:r>
        <w:rPr>
          <w:spacing w:val="-14"/>
        </w:rPr>
        <w:t xml:space="preserve"> </w:t>
      </w:r>
      <w:r>
        <w:rPr>
          <w:spacing w:val="-2"/>
        </w:rPr>
        <w:t>reasonable,</w:t>
      </w:r>
      <w:r>
        <w:rPr>
          <w:spacing w:val="-14"/>
        </w:rPr>
        <w:t xml:space="preserve"> </w:t>
      </w:r>
      <w:r>
        <w:rPr>
          <w:spacing w:val="-2"/>
        </w:rPr>
        <w:t>but</w:t>
      </w:r>
      <w:r>
        <w:rPr>
          <w:spacing w:val="-13"/>
        </w:rPr>
        <w:t xml:space="preserve"> </w:t>
      </w:r>
      <w:r>
        <w:rPr>
          <w:spacing w:val="-2"/>
        </w:rPr>
        <w:t>not</w:t>
      </w:r>
      <w:r>
        <w:rPr>
          <w:spacing w:val="-14"/>
        </w:rPr>
        <w:t xml:space="preserve"> </w:t>
      </w:r>
      <w:r>
        <w:rPr>
          <w:spacing w:val="-2"/>
        </w:rPr>
        <w:t xml:space="preserve">absolute, </w:t>
      </w:r>
      <w:r>
        <w:t>assurance</w:t>
      </w:r>
      <w:r>
        <w:rPr>
          <w:spacing w:val="-12"/>
        </w:rPr>
        <w:t xml:space="preserve"> </w:t>
      </w:r>
      <w:r>
        <w:t>against</w:t>
      </w:r>
      <w:r>
        <w:rPr>
          <w:spacing w:val="-14"/>
        </w:rPr>
        <w:t xml:space="preserve"> </w:t>
      </w:r>
      <w:r>
        <w:t>material</w:t>
      </w:r>
      <w:r>
        <w:rPr>
          <w:spacing w:val="-13"/>
        </w:rPr>
        <w:t xml:space="preserve"> </w:t>
      </w:r>
      <w:r>
        <w:t>misstatement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loss.</w:t>
      </w:r>
    </w:p>
    <w:p w14:paraId="36720AD9" w14:textId="77777777" w:rsidR="00F275D1" w:rsidRDefault="00F275D1">
      <w:pPr>
        <w:spacing w:line="316" w:lineRule="auto"/>
        <w:sectPr w:rsidR="00F275D1">
          <w:pgSz w:w="11910" w:h="16840"/>
          <w:pgMar w:top="1080" w:right="320" w:bottom="960" w:left="420" w:header="739" w:footer="776" w:gutter="0"/>
          <w:cols w:space="720"/>
        </w:sectPr>
      </w:pPr>
    </w:p>
    <w:p w14:paraId="5016FE5A" w14:textId="77777777" w:rsidR="00F275D1" w:rsidRDefault="00F275D1">
      <w:pPr>
        <w:pStyle w:val="BodyText"/>
        <w:spacing w:before="2"/>
        <w:rPr>
          <w:sz w:val="21"/>
        </w:rPr>
      </w:pPr>
    </w:p>
    <w:p w14:paraId="1D28932C" w14:textId="77777777" w:rsidR="00F275D1" w:rsidRDefault="007D7ADE">
      <w:pPr>
        <w:pStyle w:val="Heading5"/>
        <w:spacing w:before="127"/>
        <w:jc w:val="both"/>
      </w:pPr>
      <w:r>
        <w:rPr>
          <w:w w:val="105"/>
        </w:rPr>
        <w:t>2021/22</w:t>
      </w:r>
      <w:r>
        <w:rPr>
          <w:spacing w:val="-9"/>
          <w:w w:val="105"/>
        </w:rPr>
        <w:t xml:space="preserve"> </w:t>
      </w:r>
      <w:r>
        <w:rPr>
          <w:w w:val="105"/>
        </w:rPr>
        <w:t>Trade</w:t>
      </w:r>
      <w:r>
        <w:rPr>
          <w:spacing w:val="-10"/>
          <w:w w:val="105"/>
        </w:rPr>
        <w:t xml:space="preserve"> </w:t>
      </w:r>
      <w:r>
        <w:rPr>
          <w:w w:val="105"/>
        </w:rPr>
        <w:t>Union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Disclosure</w:t>
      </w:r>
    </w:p>
    <w:p w14:paraId="38A2B59C" w14:textId="77777777" w:rsidR="00F275D1" w:rsidRDefault="007D7ADE">
      <w:pPr>
        <w:pStyle w:val="BodyText"/>
        <w:spacing w:before="75" w:line="319" w:lineRule="auto"/>
        <w:ind w:left="998" w:right="1095"/>
        <w:jc w:val="both"/>
      </w:pPr>
      <w:r>
        <w:rPr>
          <w:spacing w:val="-6"/>
        </w:rPr>
        <w:t xml:space="preserve">Trade Union Disclosure 2019-20 Trade Union (Facility Time Publication Requirements) Regulations </w:t>
      </w:r>
      <w:r>
        <w:rPr>
          <w:spacing w:val="-4"/>
        </w:rPr>
        <w:t>2017.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Trade</w:t>
      </w:r>
      <w:r>
        <w:rPr>
          <w:spacing w:val="-12"/>
        </w:rPr>
        <w:t xml:space="preserve"> </w:t>
      </w:r>
      <w:r>
        <w:rPr>
          <w:spacing w:val="-4"/>
        </w:rPr>
        <w:t>Union</w:t>
      </w:r>
      <w:r>
        <w:rPr>
          <w:spacing w:val="-12"/>
        </w:rPr>
        <w:t xml:space="preserve"> </w:t>
      </w:r>
      <w:r>
        <w:rPr>
          <w:spacing w:val="-4"/>
        </w:rPr>
        <w:t>(Facility</w:t>
      </w:r>
      <w:r>
        <w:rPr>
          <w:spacing w:val="-12"/>
        </w:rPr>
        <w:t xml:space="preserve"> </w:t>
      </w:r>
      <w:r>
        <w:rPr>
          <w:spacing w:val="-4"/>
        </w:rPr>
        <w:t>Time</w:t>
      </w:r>
      <w:r>
        <w:rPr>
          <w:spacing w:val="-11"/>
        </w:rPr>
        <w:t xml:space="preserve"> </w:t>
      </w:r>
      <w:r>
        <w:rPr>
          <w:spacing w:val="-4"/>
        </w:rPr>
        <w:t>Publication</w:t>
      </w:r>
      <w:r>
        <w:rPr>
          <w:spacing w:val="-12"/>
        </w:rPr>
        <w:t xml:space="preserve"> </w:t>
      </w:r>
      <w:r>
        <w:rPr>
          <w:spacing w:val="-4"/>
        </w:rPr>
        <w:t>Requirements)</w:t>
      </w:r>
      <w:r>
        <w:rPr>
          <w:spacing w:val="-12"/>
        </w:rPr>
        <w:t xml:space="preserve"> </w:t>
      </w:r>
      <w:r>
        <w:rPr>
          <w:spacing w:val="-4"/>
        </w:rPr>
        <w:t>Regulations</w:t>
      </w:r>
      <w:r>
        <w:rPr>
          <w:spacing w:val="-12"/>
        </w:rPr>
        <w:t xml:space="preserve"> </w:t>
      </w:r>
      <w:r>
        <w:rPr>
          <w:spacing w:val="-4"/>
        </w:rPr>
        <w:t>2017</w:t>
      </w:r>
      <w:r>
        <w:rPr>
          <w:spacing w:val="-12"/>
        </w:rPr>
        <w:t xml:space="preserve"> </w:t>
      </w:r>
      <w:r>
        <w:rPr>
          <w:spacing w:val="-4"/>
        </w:rPr>
        <w:t>came</w:t>
      </w:r>
      <w:r>
        <w:rPr>
          <w:spacing w:val="-12"/>
        </w:rPr>
        <w:t xml:space="preserve"> </w:t>
      </w:r>
      <w:r>
        <w:rPr>
          <w:spacing w:val="-4"/>
        </w:rPr>
        <w:t>into</w:t>
      </w:r>
      <w:r>
        <w:rPr>
          <w:spacing w:val="-11"/>
        </w:rPr>
        <w:t xml:space="preserve"> </w:t>
      </w:r>
      <w:r>
        <w:rPr>
          <w:spacing w:val="-4"/>
        </w:rPr>
        <w:t xml:space="preserve">force </w:t>
      </w:r>
      <w:r>
        <w:rPr>
          <w:spacing w:val="-6"/>
        </w:rPr>
        <w:t>on</w:t>
      </w:r>
      <w:r>
        <w:rPr>
          <w:spacing w:val="-10"/>
        </w:rPr>
        <w:t xml:space="preserve"> </w:t>
      </w:r>
      <w:r>
        <w:rPr>
          <w:spacing w:val="-6"/>
        </w:rPr>
        <w:t>1</w:t>
      </w:r>
      <w:r>
        <w:rPr>
          <w:spacing w:val="-10"/>
        </w:rPr>
        <w:t xml:space="preserve"> </w:t>
      </w:r>
      <w:r>
        <w:rPr>
          <w:spacing w:val="-6"/>
        </w:rPr>
        <w:t>April</w:t>
      </w:r>
      <w:r>
        <w:rPr>
          <w:spacing w:val="-10"/>
        </w:rPr>
        <w:t xml:space="preserve"> </w:t>
      </w:r>
      <w:r>
        <w:rPr>
          <w:spacing w:val="-6"/>
        </w:rPr>
        <w:t>2017.</w:t>
      </w:r>
      <w:r>
        <w:rPr>
          <w:spacing w:val="-10"/>
        </w:rPr>
        <w:t xml:space="preserve"> </w:t>
      </w:r>
      <w:r>
        <w:rPr>
          <w:spacing w:val="-6"/>
        </w:rPr>
        <w:t>These</w:t>
      </w:r>
      <w:r>
        <w:rPr>
          <w:spacing w:val="-10"/>
        </w:rPr>
        <w:t xml:space="preserve"> </w:t>
      </w:r>
      <w:r>
        <w:rPr>
          <w:spacing w:val="-6"/>
        </w:rPr>
        <w:t>regulations</w:t>
      </w:r>
      <w:r>
        <w:rPr>
          <w:spacing w:val="-9"/>
        </w:rPr>
        <w:t xml:space="preserve"> </w:t>
      </w:r>
      <w:r>
        <w:rPr>
          <w:spacing w:val="-6"/>
        </w:rPr>
        <w:t>place</w:t>
      </w:r>
      <w:r>
        <w:rPr>
          <w:spacing w:val="-10"/>
        </w:rPr>
        <w:t xml:space="preserve"> </w:t>
      </w:r>
      <w:r>
        <w:rPr>
          <w:spacing w:val="-6"/>
        </w:rPr>
        <w:t>a</w:t>
      </w:r>
      <w:r>
        <w:rPr>
          <w:spacing w:val="-10"/>
        </w:rPr>
        <w:t xml:space="preserve"> </w:t>
      </w:r>
      <w:r>
        <w:rPr>
          <w:spacing w:val="-6"/>
        </w:rPr>
        <w:t>legislative</w:t>
      </w:r>
      <w:r>
        <w:rPr>
          <w:spacing w:val="-10"/>
        </w:rPr>
        <w:t xml:space="preserve"> </w:t>
      </w:r>
      <w:r>
        <w:rPr>
          <w:spacing w:val="-6"/>
        </w:rPr>
        <w:t>requirement</w:t>
      </w:r>
      <w:r>
        <w:rPr>
          <w:spacing w:val="-10"/>
        </w:rPr>
        <w:t xml:space="preserve"> </w:t>
      </w:r>
      <w:r>
        <w:rPr>
          <w:spacing w:val="-6"/>
        </w:rPr>
        <w:t>on</w:t>
      </w:r>
      <w:r>
        <w:rPr>
          <w:spacing w:val="-10"/>
        </w:rPr>
        <w:t xml:space="preserve"> </w:t>
      </w:r>
      <w:r>
        <w:rPr>
          <w:spacing w:val="-6"/>
        </w:rPr>
        <w:t>Central</w:t>
      </w:r>
      <w:r>
        <w:rPr>
          <w:spacing w:val="-9"/>
        </w:rPr>
        <w:t xml:space="preserve"> </w:t>
      </w:r>
      <w:r>
        <w:rPr>
          <w:spacing w:val="-6"/>
        </w:rPr>
        <w:t>to</w:t>
      </w:r>
      <w:r>
        <w:rPr>
          <w:spacing w:val="-10"/>
        </w:rPr>
        <w:t xml:space="preserve"> </w:t>
      </w:r>
      <w:r>
        <w:rPr>
          <w:spacing w:val="-6"/>
        </w:rPr>
        <w:t>collate</w:t>
      </w:r>
      <w:r>
        <w:rPr>
          <w:spacing w:val="-10"/>
        </w:rPr>
        <w:t xml:space="preserve"> </w:t>
      </w:r>
      <w:r>
        <w:rPr>
          <w:spacing w:val="-6"/>
        </w:rPr>
        <w:t>and</w:t>
      </w:r>
      <w:r>
        <w:rPr>
          <w:spacing w:val="-10"/>
        </w:rPr>
        <w:t xml:space="preserve"> </w:t>
      </w:r>
      <w:r>
        <w:rPr>
          <w:spacing w:val="-6"/>
        </w:rPr>
        <w:t>publish, on an annual basis,</w:t>
      </w:r>
      <w:r>
        <w:rPr>
          <w:spacing w:val="-7"/>
        </w:rPr>
        <w:t xml:space="preserve"> </w:t>
      </w:r>
      <w:r>
        <w:rPr>
          <w:spacing w:val="-6"/>
        </w:rPr>
        <w:t>a range of data on the amount</w:t>
      </w:r>
      <w:r>
        <w:rPr>
          <w:spacing w:val="-7"/>
        </w:rPr>
        <w:t xml:space="preserve"> </w:t>
      </w:r>
      <w:r>
        <w:rPr>
          <w:spacing w:val="-6"/>
        </w:rPr>
        <w:t>and cost</w:t>
      </w:r>
      <w:r>
        <w:rPr>
          <w:spacing w:val="-7"/>
        </w:rPr>
        <w:t xml:space="preserve"> </w:t>
      </w:r>
      <w:r>
        <w:rPr>
          <w:spacing w:val="-6"/>
        </w:rPr>
        <w:t xml:space="preserve">of facility time within the </w:t>
      </w:r>
      <w:proofErr w:type="spellStart"/>
      <w:r>
        <w:rPr>
          <w:spacing w:val="-6"/>
        </w:rPr>
        <w:t>organisation</w:t>
      </w:r>
      <w:proofErr w:type="spellEnd"/>
      <w:r>
        <w:rPr>
          <w:spacing w:val="-6"/>
        </w:rPr>
        <w:t xml:space="preserve">. </w:t>
      </w:r>
      <w:r>
        <w:t>The</w:t>
      </w:r>
      <w:r>
        <w:rPr>
          <w:spacing w:val="-16"/>
        </w:rPr>
        <w:t xml:space="preserve"> </w:t>
      </w:r>
      <w:r>
        <w:t>relevant</w:t>
      </w:r>
      <w:r>
        <w:rPr>
          <w:spacing w:val="-16"/>
        </w:rPr>
        <w:t xml:space="preserve"> </w:t>
      </w:r>
      <w:r>
        <w:t>data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2021/22</w:t>
      </w:r>
      <w:r>
        <w:rPr>
          <w:spacing w:val="-16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follows:</w:t>
      </w:r>
    </w:p>
    <w:p w14:paraId="551DE51B" w14:textId="77777777" w:rsidR="00F275D1" w:rsidRDefault="007D7ADE">
      <w:pPr>
        <w:pStyle w:val="BodyText"/>
        <w:spacing w:line="319" w:lineRule="auto"/>
        <w:ind w:left="998" w:right="1095"/>
        <w:jc w:val="both"/>
      </w:pP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number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employees</w:t>
      </w:r>
      <w:r>
        <w:rPr>
          <w:spacing w:val="-12"/>
        </w:rPr>
        <w:t xml:space="preserve"> </w:t>
      </w:r>
      <w:r>
        <w:rPr>
          <w:spacing w:val="-4"/>
        </w:rPr>
        <w:t>who</w:t>
      </w:r>
      <w:r>
        <w:rPr>
          <w:spacing w:val="-10"/>
        </w:rPr>
        <w:t xml:space="preserve"> </w:t>
      </w:r>
      <w:r>
        <w:rPr>
          <w:spacing w:val="-4"/>
        </w:rPr>
        <w:t>were</w:t>
      </w:r>
      <w:r>
        <w:rPr>
          <w:spacing w:val="-10"/>
        </w:rPr>
        <w:t xml:space="preserve"> </w:t>
      </w:r>
      <w:r>
        <w:rPr>
          <w:spacing w:val="-4"/>
        </w:rPr>
        <w:t>relevant</w:t>
      </w:r>
      <w:r>
        <w:rPr>
          <w:spacing w:val="-12"/>
        </w:rPr>
        <w:t xml:space="preserve"> </w:t>
      </w:r>
      <w:r>
        <w:rPr>
          <w:spacing w:val="-4"/>
        </w:rPr>
        <w:t>union</w:t>
      </w:r>
      <w:r>
        <w:rPr>
          <w:spacing w:val="-12"/>
        </w:rPr>
        <w:t xml:space="preserve"> </w:t>
      </w:r>
      <w:r>
        <w:rPr>
          <w:spacing w:val="-4"/>
        </w:rPr>
        <w:t>off</w:t>
      </w:r>
      <w:r>
        <w:rPr>
          <w:spacing w:val="-4"/>
        </w:rPr>
        <w:t>icials</w:t>
      </w:r>
      <w:r>
        <w:rPr>
          <w:spacing w:val="-10"/>
        </w:rPr>
        <w:t xml:space="preserve"> </w:t>
      </w:r>
      <w:r>
        <w:rPr>
          <w:spacing w:val="-4"/>
        </w:rPr>
        <w:t>during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year</w:t>
      </w:r>
      <w:r>
        <w:rPr>
          <w:spacing w:val="-11"/>
        </w:rPr>
        <w:t xml:space="preserve"> </w:t>
      </w:r>
      <w:proofErr w:type="spellStart"/>
      <w:r>
        <w:rPr>
          <w:spacing w:val="-4"/>
        </w:rPr>
        <w:t>totalled</w:t>
      </w:r>
      <w:proofErr w:type="spellEnd"/>
      <w:r>
        <w:rPr>
          <w:spacing w:val="-4"/>
        </w:rPr>
        <w:t xml:space="preserve"> 9</w:t>
      </w:r>
      <w:r>
        <w:rPr>
          <w:spacing w:val="-12"/>
        </w:rPr>
        <w:t xml:space="preserve"> </w:t>
      </w:r>
      <w:r>
        <w:rPr>
          <w:spacing w:val="-4"/>
        </w:rPr>
        <w:t>staff</w:t>
      </w:r>
      <w:r>
        <w:rPr>
          <w:spacing w:val="-12"/>
        </w:rPr>
        <w:t xml:space="preserve"> </w:t>
      </w:r>
      <w:r>
        <w:rPr>
          <w:spacing w:val="-4"/>
        </w:rPr>
        <w:t>(9</w:t>
      </w:r>
      <w:r>
        <w:rPr>
          <w:spacing w:val="-11"/>
        </w:rPr>
        <w:t xml:space="preserve"> </w:t>
      </w:r>
      <w:r>
        <w:rPr>
          <w:spacing w:val="-4"/>
        </w:rPr>
        <w:t xml:space="preserve">full- </w:t>
      </w:r>
      <w:r>
        <w:t>time equivalent).</w:t>
      </w:r>
    </w:p>
    <w:p w14:paraId="76EB28ED" w14:textId="77777777" w:rsidR="00F275D1" w:rsidRDefault="00F275D1">
      <w:pPr>
        <w:pStyle w:val="BodyText"/>
        <w:spacing w:before="7"/>
        <w:rPr>
          <w:sz w:val="24"/>
        </w:rPr>
      </w:pPr>
    </w:p>
    <w:p w14:paraId="368E106C" w14:textId="77777777" w:rsidR="00F275D1" w:rsidRDefault="007D7ADE">
      <w:pPr>
        <w:spacing w:after="38"/>
        <w:ind w:left="998"/>
        <w:jc w:val="both"/>
        <w:rPr>
          <w:rFonts w:ascii="Trebuchet MS"/>
        </w:rPr>
      </w:pPr>
      <w:r>
        <w:rPr>
          <w:rFonts w:ascii="Trebuchet MS"/>
        </w:rPr>
        <w:t>The</w:t>
      </w:r>
      <w:r>
        <w:rPr>
          <w:rFonts w:ascii="Trebuchet MS"/>
          <w:spacing w:val="-6"/>
        </w:rPr>
        <w:t xml:space="preserve"> </w:t>
      </w:r>
      <w:r>
        <w:rPr>
          <w:rFonts w:ascii="Trebuchet MS"/>
        </w:rPr>
        <w:t>percentage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of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</w:rPr>
        <w:t>their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</w:rPr>
        <w:t>time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spent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</w:rPr>
        <w:t>on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trade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union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activity</w:t>
      </w:r>
      <w:r>
        <w:rPr>
          <w:rFonts w:ascii="Trebuchet MS"/>
          <w:spacing w:val="-6"/>
        </w:rPr>
        <w:t xml:space="preserve"> </w:t>
      </w:r>
      <w:r>
        <w:rPr>
          <w:rFonts w:ascii="Trebuchet MS"/>
        </w:rPr>
        <w:t>was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as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  <w:spacing w:val="-2"/>
        </w:rPr>
        <w:t>follows:</w:t>
      </w: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1"/>
        <w:gridCol w:w="2779"/>
      </w:tblGrid>
      <w:tr w:rsidR="00F275D1" w14:paraId="31F8B00B" w14:textId="77777777">
        <w:trPr>
          <w:trHeight w:val="360"/>
        </w:trPr>
        <w:tc>
          <w:tcPr>
            <w:tcW w:w="2441" w:type="dxa"/>
          </w:tcPr>
          <w:p w14:paraId="0318D0AF" w14:textId="77777777" w:rsidR="00F275D1" w:rsidRDefault="007D7ADE">
            <w:pPr>
              <w:pStyle w:val="TableParagraph"/>
              <w:spacing w:before="37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w w:val="90"/>
                <w:sz w:val="20"/>
              </w:rPr>
              <w:t>Percentage</w:t>
            </w:r>
            <w:r>
              <w:rPr>
                <w:rFonts w:ascii="Arial Black"/>
                <w:spacing w:val="-10"/>
                <w:w w:val="90"/>
                <w:sz w:val="20"/>
              </w:rPr>
              <w:t xml:space="preserve"> </w:t>
            </w:r>
            <w:r>
              <w:rPr>
                <w:rFonts w:ascii="Arial Black"/>
                <w:w w:val="90"/>
                <w:sz w:val="20"/>
              </w:rPr>
              <w:t>of</w:t>
            </w:r>
            <w:r>
              <w:rPr>
                <w:rFonts w:ascii="Arial Black"/>
                <w:spacing w:val="-10"/>
                <w:w w:val="90"/>
                <w:sz w:val="20"/>
              </w:rPr>
              <w:t xml:space="preserve"> </w:t>
            </w:r>
            <w:r>
              <w:rPr>
                <w:rFonts w:ascii="Arial Black"/>
                <w:spacing w:val="-4"/>
                <w:w w:val="90"/>
                <w:sz w:val="20"/>
              </w:rPr>
              <w:t>time</w:t>
            </w:r>
          </w:p>
        </w:tc>
        <w:tc>
          <w:tcPr>
            <w:tcW w:w="2779" w:type="dxa"/>
          </w:tcPr>
          <w:p w14:paraId="6A0A8E0E" w14:textId="77777777" w:rsidR="00F275D1" w:rsidRDefault="007D7ADE">
            <w:pPr>
              <w:pStyle w:val="TableParagraph"/>
              <w:spacing w:before="37"/>
              <w:ind w:left="108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6"/>
                <w:sz w:val="20"/>
              </w:rPr>
              <w:t>Number</w:t>
            </w:r>
            <w:r>
              <w:rPr>
                <w:rFonts w:ascii="Arial Black"/>
                <w:spacing w:val="-14"/>
                <w:sz w:val="20"/>
              </w:rPr>
              <w:t xml:space="preserve"> </w:t>
            </w:r>
            <w:r>
              <w:rPr>
                <w:rFonts w:ascii="Arial Black"/>
                <w:spacing w:val="-6"/>
                <w:sz w:val="20"/>
              </w:rPr>
              <w:t>of</w:t>
            </w:r>
            <w:r>
              <w:rPr>
                <w:rFonts w:ascii="Arial Black"/>
                <w:spacing w:val="-15"/>
                <w:sz w:val="20"/>
              </w:rPr>
              <w:t xml:space="preserve"> </w:t>
            </w:r>
            <w:r>
              <w:rPr>
                <w:rFonts w:ascii="Arial Black"/>
                <w:spacing w:val="-6"/>
                <w:sz w:val="20"/>
              </w:rPr>
              <w:t>employees</w:t>
            </w:r>
          </w:p>
        </w:tc>
      </w:tr>
      <w:tr w:rsidR="00F275D1" w14:paraId="6A649681" w14:textId="77777777">
        <w:trPr>
          <w:trHeight w:val="359"/>
        </w:trPr>
        <w:tc>
          <w:tcPr>
            <w:tcW w:w="2441" w:type="dxa"/>
          </w:tcPr>
          <w:p w14:paraId="2C865144" w14:textId="77777777" w:rsidR="00F275D1" w:rsidRDefault="007D7ADE">
            <w:pPr>
              <w:pStyle w:val="TableParagraph"/>
              <w:spacing w:before="65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z w:val="20"/>
              </w:rPr>
              <w:t>0%</w:t>
            </w:r>
            <w:r>
              <w:rPr>
                <w:rFonts w:ascii="Lucida Sans"/>
                <w:spacing w:val="-6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-</w:t>
            </w:r>
            <w:r>
              <w:rPr>
                <w:rFonts w:ascii="Lucida Sans"/>
                <w:spacing w:val="-3"/>
                <w:sz w:val="20"/>
              </w:rPr>
              <w:t xml:space="preserve"> </w:t>
            </w:r>
            <w:r>
              <w:rPr>
                <w:rFonts w:ascii="Lucida Sans"/>
                <w:spacing w:val="-5"/>
                <w:sz w:val="20"/>
              </w:rPr>
              <w:t>50%</w:t>
            </w:r>
          </w:p>
        </w:tc>
        <w:tc>
          <w:tcPr>
            <w:tcW w:w="2779" w:type="dxa"/>
          </w:tcPr>
          <w:p w14:paraId="37E86B2E" w14:textId="77777777" w:rsidR="00F275D1" w:rsidRDefault="007D7ADE">
            <w:pPr>
              <w:pStyle w:val="TableParagraph"/>
              <w:spacing w:before="65"/>
              <w:ind w:left="9"/>
              <w:jc w:val="center"/>
              <w:rPr>
                <w:rFonts w:ascii="Lucida Sans"/>
                <w:sz w:val="20"/>
              </w:rPr>
            </w:pPr>
            <w:r>
              <w:rPr>
                <w:rFonts w:ascii="Lucida Sans"/>
                <w:w w:val="90"/>
                <w:sz w:val="20"/>
              </w:rPr>
              <w:t>3</w:t>
            </w:r>
          </w:p>
        </w:tc>
      </w:tr>
      <w:tr w:rsidR="00F275D1" w14:paraId="466C044B" w14:textId="77777777">
        <w:trPr>
          <w:trHeight w:val="359"/>
        </w:trPr>
        <w:tc>
          <w:tcPr>
            <w:tcW w:w="2441" w:type="dxa"/>
          </w:tcPr>
          <w:p w14:paraId="2FEEC80D" w14:textId="77777777" w:rsidR="00F275D1" w:rsidRDefault="007D7ADE">
            <w:pPr>
              <w:pStyle w:val="TableParagraph"/>
              <w:spacing w:before="65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z w:val="20"/>
              </w:rPr>
              <w:t>51%</w:t>
            </w:r>
            <w:r>
              <w:rPr>
                <w:rFonts w:ascii="Lucida Sans"/>
                <w:spacing w:val="-11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-</w:t>
            </w:r>
            <w:r>
              <w:rPr>
                <w:rFonts w:ascii="Lucida Sans"/>
                <w:spacing w:val="-9"/>
                <w:sz w:val="20"/>
              </w:rPr>
              <w:t xml:space="preserve"> </w:t>
            </w:r>
            <w:r>
              <w:rPr>
                <w:rFonts w:ascii="Lucida Sans"/>
                <w:spacing w:val="-5"/>
                <w:sz w:val="20"/>
              </w:rPr>
              <w:t>99%</w:t>
            </w:r>
          </w:p>
        </w:tc>
        <w:tc>
          <w:tcPr>
            <w:tcW w:w="2779" w:type="dxa"/>
          </w:tcPr>
          <w:p w14:paraId="767D77DB" w14:textId="77777777" w:rsidR="00F275D1" w:rsidRDefault="007D7ADE">
            <w:pPr>
              <w:pStyle w:val="TableParagraph"/>
              <w:spacing w:before="65"/>
              <w:ind w:left="7"/>
              <w:jc w:val="center"/>
              <w:rPr>
                <w:rFonts w:ascii="Lucida Sans"/>
                <w:sz w:val="20"/>
              </w:rPr>
            </w:pPr>
            <w:r>
              <w:rPr>
                <w:rFonts w:ascii="Lucida Sans"/>
                <w:w w:val="98"/>
                <w:sz w:val="20"/>
              </w:rPr>
              <w:t>-</w:t>
            </w:r>
          </w:p>
        </w:tc>
      </w:tr>
      <w:tr w:rsidR="00F275D1" w14:paraId="30D84047" w14:textId="77777777">
        <w:trPr>
          <w:trHeight w:val="362"/>
        </w:trPr>
        <w:tc>
          <w:tcPr>
            <w:tcW w:w="2441" w:type="dxa"/>
          </w:tcPr>
          <w:p w14:paraId="38ED9547" w14:textId="77777777" w:rsidR="00F275D1" w:rsidRDefault="007D7ADE">
            <w:pPr>
              <w:pStyle w:val="TableParagraph"/>
              <w:spacing w:before="65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z w:val="20"/>
              </w:rPr>
              <w:t>99%</w:t>
            </w:r>
            <w:r>
              <w:rPr>
                <w:rFonts w:ascii="Lucida Sans"/>
                <w:spacing w:val="-11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-</w:t>
            </w:r>
            <w:r>
              <w:rPr>
                <w:rFonts w:ascii="Lucida Sans"/>
                <w:spacing w:val="-9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100%</w:t>
            </w:r>
          </w:p>
        </w:tc>
        <w:tc>
          <w:tcPr>
            <w:tcW w:w="2779" w:type="dxa"/>
          </w:tcPr>
          <w:p w14:paraId="0D848B14" w14:textId="77777777" w:rsidR="00F275D1" w:rsidRDefault="007D7ADE">
            <w:pPr>
              <w:pStyle w:val="TableParagraph"/>
              <w:spacing w:before="65"/>
              <w:ind w:left="7"/>
              <w:jc w:val="center"/>
              <w:rPr>
                <w:rFonts w:ascii="Lucida Sans"/>
                <w:sz w:val="20"/>
              </w:rPr>
            </w:pPr>
            <w:r>
              <w:rPr>
                <w:rFonts w:ascii="Lucida Sans"/>
                <w:w w:val="98"/>
                <w:sz w:val="20"/>
              </w:rPr>
              <w:t>-</w:t>
            </w:r>
          </w:p>
        </w:tc>
      </w:tr>
    </w:tbl>
    <w:p w14:paraId="7326BE9A" w14:textId="77777777" w:rsidR="00F275D1" w:rsidRDefault="007D7ADE">
      <w:pPr>
        <w:pStyle w:val="BodyText"/>
        <w:spacing w:before="23" w:line="319" w:lineRule="auto"/>
        <w:ind w:left="998" w:right="1097"/>
        <w:jc w:val="both"/>
      </w:pP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percentage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total</w:t>
      </w:r>
      <w:r>
        <w:rPr>
          <w:spacing w:val="-6"/>
        </w:rPr>
        <w:t xml:space="preserve"> </w:t>
      </w:r>
      <w:r>
        <w:rPr>
          <w:spacing w:val="-4"/>
        </w:rPr>
        <w:t>salary</w:t>
      </w:r>
      <w:r>
        <w:rPr>
          <w:spacing w:val="-5"/>
        </w:rPr>
        <w:t xml:space="preserve"> </w:t>
      </w:r>
      <w:r>
        <w:rPr>
          <w:spacing w:val="-4"/>
        </w:rPr>
        <w:t>costs</w:t>
      </w:r>
      <w:r>
        <w:rPr>
          <w:spacing w:val="-5"/>
        </w:rPr>
        <w:t xml:space="preserve"> </w:t>
      </w:r>
      <w:r>
        <w:rPr>
          <w:spacing w:val="-4"/>
        </w:rPr>
        <w:t>spent</w:t>
      </w:r>
      <w:r>
        <w:rPr>
          <w:spacing w:val="-9"/>
        </w:rPr>
        <w:t xml:space="preserve"> </w:t>
      </w:r>
      <w:r>
        <w:rPr>
          <w:spacing w:val="-4"/>
        </w:rPr>
        <w:t>on</w:t>
      </w:r>
      <w:r>
        <w:rPr>
          <w:spacing w:val="-6"/>
        </w:rPr>
        <w:t xml:space="preserve"> </w:t>
      </w:r>
      <w:r>
        <w:rPr>
          <w:spacing w:val="-4"/>
        </w:rPr>
        <w:t>facility</w:t>
      </w:r>
      <w:r>
        <w:rPr>
          <w:spacing w:val="-6"/>
        </w:rPr>
        <w:t xml:space="preserve"> </w:t>
      </w:r>
      <w:r>
        <w:rPr>
          <w:spacing w:val="-4"/>
        </w:rPr>
        <w:t>time</w:t>
      </w:r>
      <w:r>
        <w:rPr>
          <w:spacing w:val="-5"/>
        </w:rPr>
        <w:t xml:space="preserve"> </w:t>
      </w:r>
      <w:proofErr w:type="spellStart"/>
      <w:r>
        <w:rPr>
          <w:spacing w:val="-4"/>
        </w:rPr>
        <w:t>totalled</w:t>
      </w:r>
      <w:proofErr w:type="spellEnd"/>
      <w:r>
        <w:rPr>
          <w:spacing w:val="-4"/>
        </w:rPr>
        <w:t xml:space="preserve"> 1.94%.</w:t>
      </w:r>
      <w:r>
        <w:rPr>
          <w:spacing w:val="-6"/>
        </w:rPr>
        <w:t xml:space="preserve"> </w:t>
      </w:r>
      <w:r>
        <w:rPr>
          <w:spacing w:val="-4"/>
        </w:rPr>
        <w:t>As</w:t>
      </w:r>
      <w:r>
        <w:rPr>
          <w:spacing w:val="-5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percentage</w:t>
      </w:r>
      <w:r>
        <w:rPr>
          <w:spacing w:val="-5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 xml:space="preserve">total </w:t>
      </w:r>
      <w:r>
        <w:rPr>
          <w:spacing w:val="-6"/>
        </w:rPr>
        <w:t xml:space="preserve">paid facility time hours, 0.51% of hours were spent by employees who were relevant union officials </w:t>
      </w:r>
      <w:r>
        <w:t>during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period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paid</w:t>
      </w:r>
      <w:r>
        <w:rPr>
          <w:spacing w:val="-12"/>
        </w:rPr>
        <w:t xml:space="preserve"> </w:t>
      </w:r>
      <w:r>
        <w:t>trade</w:t>
      </w:r>
      <w:r>
        <w:rPr>
          <w:spacing w:val="-11"/>
        </w:rPr>
        <w:t xml:space="preserve"> </w:t>
      </w:r>
      <w:r>
        <w:t>union</w:t>
      </w:r>
      <w:r>
        <w:rPr>
          <w:spacing w:val="-12"/>
        </w:rPr>
        <w:t xml:space="preserve"> </w:t>
      </w:r>
      <w:r>
        <w:t>activities.</w:t>
      </w:r>
    </w:p>
    <w:p w14:paraId="306B1FD8" w14:textId="77777777" w:rsidR="00F275D1" w:rsidRDefault="00F275D1">
      <w:pPr>
        <w:pStyle w:val="BodyText"/>
        <w:spacing w:before="7"/>
        <w:rPr>
          <w:sz w:val="25"/>
        </w:rPr>
      </w:pPr>
    </w:p>
    <w:p w14:paraId="18B16BBA" w14:textId="77777777" w:rsidR="00F275D1" w:rsidRDefault="007D7ADE">
      <w:pPr>
        <w:pStyle w:val="Heading5"/>
        <w:jc w:val="both"/>
      </w:pPr>
      <w:r>
        <w:t>Publication</w:t>
      </w:r>
      <w:r>
        <w:rPr>
          <w:spacing w:val="38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Financial</w:t>
      </w:r>
      <w:r>
        <w:rPr>
          <w:spacing w:val="40"/>
        </w:rPr>
        <w:t xml:space="preserve"> </w:t>
      </w:r>
      <w:r>
        <w:t>Statements</w:t>
      </w:r>
      <w:r>
        <w:rPr>
          <w:spacing w:val="38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2"/>
        </w:rPr>
        <w:t>Website</w:t>
      </w:r>
    </w:p>
    <w:p w14:paraId="697E7245" w14:textId="77777777" w:rsidR="00F275D1" w:rsidRDefault="007D7ADE">
      <w:pPr>
        <w:pStyle w:val="BodyText"/>
        <w:spacing w:before="73" w:line="319" w:lineRule="auto"/>
        <w:ind w:left="998" w:right="1094"/>
        <w:jc w:val="both"/>
      </w:pPr>
      <w:r>
        <w:rPr>
          <w:spacing w:val="-6"/>
        </w:rPr>
        <w:t>The Governing Body is responsible for the maintenance and</w:t>
      </w:r>
      <w:r>
        <w:rPr>
          <w:spacing w:val="-7"/>
        </w:rPr>
        <w:t xml:space="preserve"> </w:t>
      </w:r>
      <w:r>
        <w:rPr>
          <w:spacing w:val="-6"/>
        </w:rPr>
        <w:t>integrity</w:t>
      </w:r>
      <w:r>
        <w:rPr>
          <w:spacing w:val="-7"/>
        </w:rPr>
        <w:t xml:space="preserve"> </w:t>
      </w:r>
      <w:r>
        <w:rPr>
          <w:spacing w:val="-6"/>
        </w:rPr>
        <w:t>of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corporate and</w:t>
      </w:r>
      <w:r>
        <w:rPr>
          <w:spacing w:val="-7"/>
        </w:rPr>
        <w:t xml:space="preserve"> </w:t>
      </w:r>
      <w:r>
        <w:rPr>
          <w:spacing w:val="-6"/>
        </w:rPr>
        <w:t xml:space="preserve">financial </w:t>
      </w:r>
      <w:r>
        <w:t>information</w:t>
      </w:r>
      <w:r>
        <w:rPr>
          <w:spacing w:val="-16"/>
        </w:rPr>
        <w:t xml:space="preserve"> </w:t>
      </w:r>
      <w:r>
        <w:t>published</w:t>
      </w:r>
      <w:r>
        <w:rPr>
          <w:spacing w:val="-16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proofErr w:type="gramStart"/>
      <w:r>
        <w:t>School’s</w:t>
      </w:r>
      <w:proofErr w:type="gramEnd"/>
      <w:r>
        <w:rPr>
          <w:spacing w:val="-16"/>
        </w:rPr>
        <w:t xml:space="preserve"> </w:t>
      </w:r>
      <w:r>
        <w:t>website.</w:t>
      </w:r>
      <w:r>
        <w:rPr>
          <w:spacing w:val="-15"/>
        </w:rPr>
        <w:t xml:space="preserve"> </w:t>
      </w:r>
      <w:r>
        <w:t>Legislation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UK</w:t>
      </w:r>
      <w:r>
        <w:rPr>
          <w:spacing w:val="-16"/>
        </w:rPr>
        <w:t xml:space="preserve"> </w:t>
      </w:r>
      <w:r>
        <w:t>governing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 xml:space="preserve">preparation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dissemination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finan</w:t>
      </w:r>
      <w:r>
        <w:rPr>
          <w:spacing w:val="-2"/>
        </w:rPr>
        <w:t>cial</w:t>
      </w:r>
      <w:r>
        <w:rPr>
          <w:spacing w:val="-13"/>
        </w:rPr>
        <w:t xml:space="preserve"> </w:t>
      </w:r>
      <w:r>
        <w:rPr>
          <w:spacing w:val="-2"/>
        </w:rPr>
        <w:t>statements</w:t>
      </w:r>
      <w:r>
        <w:rPr>
          <w:spacing w:val="-12"/>
        </w:rPr>
        <w:t xml:space="preserve"> </w:t>
      </w:r>
      <w:r>
        <w:rPr>
          <w:spacing w:val="-2"/>
        </w:rPr>
        <w:t>may</w:t>
      </w:r>
      <w:r>
        <w:rPr>
          <w:spacing w:val="-13"/>
        </w:rPr>
        <w:t xml:space="preserve"> </w:t>
      </w:r>
      <w:r>
        <w:rPr>
          <w:spacing w:val="-2"/>
        </w:rPr>
        <w:t>differ</w:t>
      </w:r>
      <w:r>
        <w:rPr>
          <w:spacing w:val="-13"/>
        </w:rPr>
        <w:t xml:space="preserve"> </w:t>
      </w:r>
      <w:r>
        <w:rPr>
          <w:spacing w:val="-2"/>
        </w:rPr>
        <w:t>from</w:t>
      </w:r>
      <w:r>
        <w:rPr>
          <w:spacing w:val="-14"/>
        </w:rPr>
        <w:t xml:space="preserve"> </w:t>
      </w:r>
      <w:r>
        <w:rPr>
          <w:spacing w:val="-2"/>
        </w:rPr>
        <w:t>legislation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3"/>
        </w:rPr>
        <w:t xml:space="preserve"> </w:t>
      </w:r>
      <w:r>
        <w:rPr>
          <w:spacing w:val="-2"/>
        </w:rPr>
        <w:t>other</w:t>
      </w:r>
      <w:r>
        <w:rPr>
          <w:spacing w:val="-13"/>
        </w:rPr>
        <w:t xml:space="preserve"> </w:t>
      </w:r>
      <w:r>
        <w:rPr>
          <w:spacing w:val="-2"/>
        </w:rPr>
        <w:t>jurisdictions.</w:t>
      </w:r>
    </w:p>
    <w:p w14:paraId="32F2A7A5" w14:textId="77777777" w:rsidR="00F275D1" w:rsidRDefault="00F275D1">
      <w:pPr>
        <w:pStyle w:val="BodyText"/>
      </w:pPr>
    </w:p>
    <w:p w14:paraId="221631F8" w14:textId="77777777" w:rsidR="00F275D1" w:rsidRDefault="00F275D1">
      <w:pPr>
        <w:pStyle w:val="BodyText"/>
      </w:pPr>
    </w:p>
    <w:p w14:paraId="4887C671" w14:textId="77777777" w:rsidR="00F275D1" w:rsidRDefault="00F275D1">
      <w:pPr>
        <w:pStyle w:val="BodyText"/>
      </w:pPr>
    </w:p>
    <w:p w14:paraId="1BD4C49B" w14:textId="77777777" w:rsidR="00F275D1" w:rsidRDefault="007D7ADE">
      <w:pPr>
        <w:pStyle w:val="BodyText"/>
        <w:spacing w:before="7"/>
        <w:rPr>
          <w:sz w:val="24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2CD2A8EE" wp14:editId="28A77DEA">
            <wp:simplePos x="0" y="0"/>
            <wp:positionH relativeFrom="page">
              <wp:posOffset>954511</wp:posOffset>
            </wp:positionH>
            <wp:positionV relativeFrom="paragraph">
              <wp:posOffset>199593</wp:posOffset>
            </wp:positionV>
            <wp:extent cx="2062297" cy="385572"/>
            <wp:effectExtent l="0" t="0" r="0" b="0"/>
            <wp:wrapTopAndBottom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297" cy="385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8722D5" w14:textId="77777777" w:rsidR="00F275D1" w:rsidRDefault="00F275D1">
      <w:pPr>
        <w:pStyle w:val="BodyText"/>
        <w:rPr>
          <w:sz w:val="26"/>
        </w:rPr>
      </w:pPr>
    </w:p>
    <w:p w14:paraId="77502BE1" w14:textId="77777777" w:rsidR="00F275D1" w:rsidRDefault="00F275D1">
      <w:pPr>
        <w:pStyle w:val="BodyText"/>
        <w:spacing w:before="1"/>
        <w:rPr>
          <w:sz w:val="31"/>
        </w:rPr>
      </w:pPr>
    </w:p>
    <w:p w14:paraId="59B04329" w14:textId="77777777" w:rsidR="00F275D1" w:rsidRDefault="007D7ADE">
      <w:pPr>
        <w:pStyle w:val="BodyText"/>
        <w:ind w:left="998"/>
        <w:jc w:val="both"/>
        <w:rPr>
          <w:rFonts w:ascii="Arial Black"/>
        </w:rPr>
      </w:pPr>
      <w:r>
        <w:rPr>
          <w:rFonts w:ascii="Arial Black"/>
          <w:w w:val="85"/>
        </w:rPr>
        <w:t>John</w:t>
      </w:r>
      <w:r>
        <w:rPr>
          <w:rFonts w:ascii="Arial Black"/>
          <w:spacing w:val="6"/>
        </w:rPr>
        <w:t xml:space="preserve"> </w:t>
      </w:r>
      <w:r>
        <w:rPr>
          <w:rFonts w:ascii="Arial Black"/>
          <w:w w:val="85"/>
        </w:rPr>
        <w:t>Willis,</w:t>
      </w:r>
      <w:r>
        <w:rPr>
          <w:rFonts w:ascii="Arial Black"/>
          <w:spacing w:val="4"/>
        </w:rPr>
        <w:t xml:space="preserve"> </w:t>
      </w:r>
      <w:r>
        <w:rPr>
          <w:rFonts w:ascii="Arial Black"/>
          <w:w w:val="85"/>
        </w:rPr>
        <w:t>Chair</w:t>
      </w:r>
      <w:r>
        <w:rPr>
          <w:rFonts w:ascii="Arial Black"/>
          <w:spacing w:val="6"/>
        </w:rPr>
        <w:t xml:space="preserve"> </w:t>
      </w:r>
      <w:r>
        <w:rPr>
          <w:rFonts w:ascii="Arial Black"/>
          <w:w w:val="85"/>
        </w:rPr>
        <w:t>of</w:t>
      </w:r>
      <w:r>
        <w:rPr>
          <w:rFonts w:ascii="Arial Black"/>
          <w:spacing w:val="5"/>
        </w:rPr>
        <w:t xml:space="preserve"> </w:t>
      </w:r>
      <w:r>
        <w:rPr>
          <w:rFonts w:ascii="Arial Black"/>
          <w:spacing w:val="-2"/>
          <w:w w:val="85"/>
        </w:rPr>
        <w:t>Governors</w:t>
      </w:r>
    </w:p>
    <w:p w14:paraId="5A0D4F70" w14:textId="77777777" w:rsidR="00F275D1" w:rsidRDefault="007D7ADE">
      <w:pPr>
        <w:pStyle w:val="BodyText"/>
        <w:spacing w:before="57"/>
        <w:ind w:left="998"/>
        <w:jc w:val="both"/>
      </w:pPr>
      <w:r>
        <w:rPr>
          <w:spacing w:val="-4"/>
        </w:rPr>
        <w:t>28</w:t>
      </w:r>
      <w:proofErr w:type="spellStart"/>
      <w:r>
        <w:rPr>
          <w:spacing w:val="-4"/>
          <w:position w:val="7"/>
          <w:sz w:val="13"/>
        </w:rPr>
        <w:t>th</w:t>
      </w:r>
      <w:proofErr w:type="spellEnd"/>
      <w:r>
        <w:rPr>
          <w:spacing w:val="10"/>
          <w:position w:val="7"/>
          <w:sz w:val="13"/>
        </w:rPr>
        <w:t xml:space="preserve"> </w:t>
      </w:r>
      <w:r>
        <w:rPr>
          <w:spacing w:val="-4"/>
        </w:rPr>
        <w:t>November</w:t>
      </w:r>
      <w:r>
        <w:rPr>
          <w:spacing w:val="-11"/>
        </w:rPr>
        <w:t xml:space="preserve"> </w:t>
      </w:r>
      <w:r>
        <w:rPr>
          <w:spacing w:val="-4"/>
        </w:rPr>
        <w:t>2022</w:t>
      </w:r>
    </w:p>
    <w:p w14:paraId="4BAD69D5" w14:textId="77777777" w:rsidR="00F275D1" w:rsidRDefault="00F275D1">
      <w:pPr>
        <w:jc w:val="both"/>
        <w:sectPr w:rsidR="00F275D1">
          <w:pgSz w:w="11910" w:h="16840"/>
          <w:pgMar w:top="1080" w:right="320" w:bottom="960" w:left="420" w:header="739" w:footer="776" w:gutter="0"/>
          <w:cols w:space="720"/>
        </w:sectPr>
      </w:pPr>
    </w:p>
    <w:p w14:paraId="56C1EAAB" w14:textId="77777777" w:rsidR="00F275D1" w:rsidRDefault="00F275D1">
      <w:pPr>
        <w:pStyle w:val="BodyText"/>
        <w:spacing w:before="1"/>
        <w:rPr>
          <w:sz w:val="21"/>
        </w:rPr>
      </w:pPr>
    </w:p>
    <w:p w14:paraId="6854773D" w14:textId="77777777" w:rsidR="00F275D1" w:rsidRDefault="007D7ADE">
      <w:pPr>
        <w:pStyle w:val="Heading1"/>
        <w:spacing w:before="100" w:line="232" w:lineRule="auto"/>
        <w:ind w:right="1097"/>
        <w:jc w:val="both"/>
      </w:pPr>
      <w:bookmarkStart w:id="4" w:name="_bookmark4"/>
      <w:bookmarkEnd w:id="4"/>
      <w:r>
        <w:rPr>
          <w:w w:val="90"/>
        </w:rPr>
        <w:t>INDEPENDENT AUDITOR’S REPORT TO THE GOVERNING BODY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ROYAL</w:t>
      </w:r>
      <w:r>
        <w:rPr>
          <w:spacing w:val="-16"/>
          <w:w w:val="90"/>
        </w:rPr>
        <w:t xml:space="preserve"> </w:t>
      </w:r>
      <w:r>
        <w:rPr>
          <w:w w:val="90"/>
        </w:rPr>
        <w:t>CENTRAL</w:t>
      </w:r>
      <w:r>
        <w:rPr>
          <w:spacing w:val="-16"/>
          <w:w w:val="90"/>
        </w:rPr>
        <w:t xml:space="preserve"> </w:t>
      </w:r>
      <w:r>
        <w:rPr>
          <w:w w:val="90"/>
        </w:rPr>
        <w:t>SCHOOL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SPEECH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AND </w:t>
      </w:r>
      <w:r>
        <w:rPr>
          <w:spacing w:val="-2"/>
          <w:w w:val="95"/>
        </w:rPr>
        <w:t>DRAMA</w:t>
      </w:r>
    </w:p>
    <w:p w14:paraId="0B6F4631" w14:textId="77777777" w:rsidR="00F275D1" w:rsidRDefault="007D7ADE">
      <w:pPr>
        <w:pStyle w:val="BodyText"/>
        <w:spacing w:before="241"/>
        <w:ind w:left="998"/>
        <w:rPr>
          <w:rFonts w:ascii="Arial Black"/>
        </w:rPr>
      </w:pPr>
      <w:r>
        <w:rPr>
          <w:rFonts w:ascii="Arial Black"/>
          <w:w w:val="90"/>
        </w:rPr>
        <w:t>Opinion</w:t>
      </w:r>
      <w:r>
        <w:rPr>
          <w:rFonts w:ascii="Arial Black"/>
          <w:spacing w:val="2"/>
        </w:rPr>
        <w:t xml:space="preserve"> </w:t>
      </w:r>
      <w:r>
        <w:rPr>
          <w:rFonts w:ascii="Arial Black"/>
          <w:w w:val="90"/>
        </w:rPr>
        <w:t>on</w:t>
      </w:r>
      <w:r>
        <w:rPr>
          <w:rFonts w:ascii="Arial Black"/>
          <w:spacing w:val="2"/>
        </w:rPr>
        <w:t xml:space="preserve"> </w:t>
      </w:r>
      <w:r>
        <w:rPr>
          <w:rFonts w:ascii="Arial Black"/>
          <w:w w:val="90"/>
        </w:rPr>
        <w:t>the</w:t>
      </w:r>
      <w:r>
        <w:rPr>
          <w:rFonts w:ascii="Arial Black"/>
          <w:spacing w:val="1"/>
        </w:rPr>
        <w:t xml:space="preserve"> </w:t>
      </w:r>
      <w:r>
        <w:rPr>
          <w:rFonts w:ascii="Arial Black"/>
          <w:w w:val="90"/>
        </w:rPr>
        <w:t>financial</w:t>
      </w:r>
      <w:r>
        <w:rPr>
          <w:rFonts w:ascii="Arial Black"/>
          <w:spacing w:val="4"/>
        </w:rPr>
        <w:t xml:space="preserve"> </w:t>
      </w:r>
      <w:r>
        <w:rPr>
          <w:rFonts w:ascii="Arial Black"/>
          <w:spacing w:val="-2"/>
          <w:w w:val="90"/>
        </w:rPr>
        <w:t>statements</w:t>
      </w:r>
    </w:p>
    <w:p w14:paraId="46E46FE9" w14:textId="77777777" w:rsidR="00F275D1" w:rsidRDefault="007D7ADE">
      <w:pPr>
        <w:pStyle w:val="BodyText"/>
        <w:spacing w:before="18"/>
        <w:ind w:left="998"/>
      </w:pPr>
      <w:r>
        <w:rPr>
          <w:spacing w:val="-6"/>
        </w:rPr>
        <w:t>In</w:t>
      </w:r>
      <w:r>
        <w:rPr>
          <w:spacing w:val="-3"/>
        </w:rPr>
        <w:t xml:space="preserve"> </w:t>
      </w:r>
      <w:r>
        <w:rPr>
          <w:spacing w:val="-6"/>
        </w:rPr>
        <w:t>our</w:t>
      </w:r>
      <w:r>
        <w:rPr>
          <w:spacing w:val="-2"/>
        </w:rPr>
        <w:t xml:space="preserve"> </w:t>
      </w:r>
      <w:r>
        <w:rPr>
          <w:spacing w:val="-6"/>
        </w:rPr>
        <w:t>opinion,</w:t>
      </w:r>
      <w:r>
        <w:rPr>
          <w:spacing w:val="-3"/>
        </w:rPr>
        <w:t xml:space="preserve"> </w:t>
      </w:r>
      <w:r>
        <w:rPr>
          <w:spacing w:val="-6"/>
        </w:rPr>
        <w:t>the</w:t>
      </w:r>
      <w:r>
        <w:rPr>
          <w:spacing w:val="-1"/>
        </w:rPr>
        <w:t xml:space="preserve"> </w:t>
      </w:r>
      <w:r>
        <w:rPr>
          <w:spacing w:val="-6"/>
        </w:rPr>
        <w:t>financial</w:t>
      </w:r>
      <w:r>
        <w:rPr>
          <w:spacing w:val="-4"/>
        </w:rPr>
        <w:t xml:space="preserve"> </w:t>
      </w:r>
      <w:r>
        <w:rPr>
          <w:spacing w:val="-6"/>
        </w:rPr>
        <w:t>statements:</w:t>
      </w:r>
    </w:p>
    <w:p w14:paraId="44A61AA1" w14:textId="77777777" w:rsidR="00F275D1" w:rsidRDefault="007D7ADE">
      <w:pPr>
        <w:pStyle w:val="ListParagraph"/>
        <w:numPr>
          <w:ilvl w:val="0"/>
          <w:numId w:val="6"/>
        </w:numPr>
        <w:tabs>
          <w:tab w:val="left" w:pos="1718"/>
          <w:tab w:val="left" w:pos="1719"/>
        </w:tabs>
        <w:spacing w:before="156"/>
        <w:ind w:hanging="361"/>
        <w:jc w:val="left"/>
        <w:rPr>
          <w:sz w:val="20"/>
        </w:rPr>
      </w:pPr>
      <w:r>
        <w:rPr>
          <w:spacing w:val="-6"/>
          <w:sz w:val="20"/>
        </w:rPr>
        <w:t>give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a true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fair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view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of the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state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of the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Group’s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of The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Royal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Central</w:t>
      </w:r>
      <w:r>
        <w:rPr>
          <w:spacing w:val="5"/>
          <w:sz w:val="20"/>
        </w:rPr>
        <w:t xml:space="preserve"> </w:t>
      </w:r>
      <w:r>
        <w:rPr>
          <w:spacing w:val="-6"/>
          <w:sz w:val="20"/>
        </w:rPr>
        <w:t>School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of</w:t>
      </w:r>
    </w:p>
    <w:p w14:paraId="33587C4A" w14:textId="77777777" w:rsidR="00F275D1" w:rsidRDefault="007D7ADE">
      <w:pPr>
        <w:pStyle w:val="BodyText"/>
        <w:spacing w:before="38" w:line="278" w:lineRule="auto"/>
        <w:ind w:left="1718" w:right="1255"/>
      </w:pPr>
      <w:r>
        <w:rPr>
          <w:spacing w:val="-4"/>
        </w:rPr>
        <w:t>Speech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Drama’s</w:t>
      </w:r>
      <w:r>
        <w:rPr>
          <w:spacing w:val="-7"/>
        </w:rPr>
        <w:t xml:space="preserve"> </w:t>
      </w:r>
      <w:r>
        <w:rPr>
          <w:spacing w:val="-4"/>
        </w:rPr>
        <w:t>(“Central’s”)</w:t>
      </w:r>
      <w:r>
        <w:rPr>
          <w:spacing w:val="-6"/>
        </w:rPr>
        <w:t xml:space="preserve"> </w:t>
      </w:r>
      <w:r>
        <w:rPr>
          <w:spacing w:val="-4"/>
        </w:rPr>
        <w:t>affairs</w:t>
      </w:r>
      <w:r>
        <w:rPr>
          <w:spacing w:val="-6"/>
        </w:rPr>
        <w:t xml:space="preserve"> </w:t>
      </w:r>
      <w:r>
        <w:rPr>
          <w:spacing w:val="-4"/>
        </w:rPr>
        <w:t>as</w:t>
      </w:r>
      <w:r>
        <w:rPr>
          <w:spacing w:val="-7"/>
        </w:rPr>
        <w:t xml:space="preserve"> </w:t>
      </w:r>
      <w:proofErr w:type="gramStart"/>
      <w:r>
        <w:rPr>
          <w:spacing w:val="-4"/>
        </w:rPr>
        <w:t>at</w:t>
      </w:r>
      <w:proofErr w:type="gramEnd"/>
      <w:r>
        <w:rPr>
          <w:spacing w:val="-8"/>
        </w:rPr>
        <w:t xml:space="preserve"> </w:t>
      </w:r>
      <w:r>
        <w:rPr>
          <w:spacing w:val="-4"/>
        </w:rPr>
        <w:t>31</w:t>
      </w:r>
      <w:r>
        <w:rPr>
          <w:spacing w:val="-8"/>
        </w:rPr>
        <w:t xml:space="preserve"> </w:t>
      </w:r>
      <w:r>
        <w:rPr>
          <w:spacing w:val="-4"/>
        </w:rPr>
        <w:t>July</w:t>
      </w:r>
      <w:r>
        <w:rPr>
          <w:spacing w:val="-7"/>
        </w:rPr>
        <w:t xml:space="preserve"> </w:t>
      </w:r>
      <w:r>
        <w:rPr>
          <w:spacing w:val="-4"/>
        </w:rPr>
        <w:t>2022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Group’s</w:t>
      </w:r>
      <w:r>
        <w:rPr>
          <w:spacing w:val="-7"/>
        </w:rPr>
        <w:t xml:space="preserve"> </w:t>
      </w:r>
      <w:r>
        <w:rPr>
          <w:spacing w:val="-4"/>
        </w:rPr>
        <w:t xml:space="preserve">and </w:t>
      </w:r>
      <w:r>
        <w:rPr>
          <w:spacing w:val="-6"/>
        </w:rPr>
        <w:t xml:space="preserve">Central’s income and expenditure, gains and losses, changes in reserves and of the </w:t>
      </w:r>
      <w:r>
        <w:t>group’s</w:t>
      </w:r>
      <w:r>
        <w:rPr>
          <w:spacing w:val="-9"/>
        </w:rPr>
        <w:t xml:space="preserve"> </w:t>
      </w:r>
      <w:r>
        <w:t>cash</w:t>
      </w:r>
      <w:r>
        <w:rPr>
          <w:spacing w:val="-10"/>
        </w:rPr>
        <w:t xml:space="preserve"> </w:t>
      </w:r>
      <w:r>
        <w:t>flows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year</w:t>
      </w:r>
      <w:r>
        <w:rPr>
          <w:spacing w:val="-10"/>
        </w:rPr>
        <w:t xml:space="preserve"> </w:t>
      </w:r>
      <w:r>
        <w:t>then</w:t>
      </w:r>
      <w:r>
        <w:rPr>
          <w:spacing w:val="-10"/>
        </w:rPr>
        <w:t xml:space="preserve"> </w:t>
      </w:r>
      <w:r>
        <w:t>ended;</w:t>
      </w:r>
    </w:p>
    <w:p w14:paraId="64A4E8A4" w14:textId="77777777" w:rsidR="00F275D1" w:rsidRDefault="007D7ADE">
      <w:pPr>
        <w:pStyle w:val="ListParagraph"/>
        <w:numPr>
          <w:ilvl w:val="0"/>
          <w:numId w:val="6"/>
        </w:numPr>
        <w:tabs>
          <w:tab w:val="left" w:pos="1718"/>
          <w:tab w:val="left" w:pos="1719"/>
        </w:tabs>
        <w:spacing w:line="278" w:lineRule="auto"/>
        <w:ind w:right="1509"/>
        <w:jc w:val="left"/>
        <w:rPr>
          <w:sz w:val="20"/>
        </w:rPr>
      </w:pPr>
      <w:r>
        <w:rPr>
          <w:spacing w:val="-4"/>
          <w:sz w:val="20"/>
        </w:rPr>
        <w:t>have been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properly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prepared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accordance with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United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Kingdom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Generally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 xml:space="preserve">Accepted </w:t>
      </w:r>
      <w:r>
        <w:rPr>
          <w:sz w:val="20"/>
        </w:rPr>
        <w:t>Accounting Practice; and</w:t>
      </w:r>
    </w:p>
    <w:p w14:paraId="257DB98A" w14:textId="77777777" w:rsidR="00F275D1" w:rsidRDefault="007D7ADE">
      <w:pPr>
        <w:pStyle w:val="ListParagraph"/>
        <w:numPr>
          <w:ilvl w:val="0"/>
          <w:numId w:val="6"/>
        </w:numPr>
        <w:tabs>
          <w:tab w:val="left" w:pos="1718"/>
          <w:tab w:val="left" w:pos="1719"/>
        </w:tabs>
        <w:spacing w:line="234" w:lineRule="exact"/>
        <w:ind w:hanging="361"/>
        <w:jc w:val="left"/>
        <w:rPr>
          <w:sz w:val="20"/>
        </w:rPr>
      </w:pPr>
      <w:r>
        <w:rPr>
          <w:spacing w:val="-4"/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been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prepared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4"/>
          <w:sz w:val="20"/>
        </w:rPr>
        <w:t>ccordance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requirements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Companies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Act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2006.</w:t>
      </w:r>
    </w:p>
    <w:p w14:paraId="6343B46E" w14:textId="77777777" w:rsidR="00F275D1" w:rsidRDefault="007D7ADE">
      <w:pPr>
        <w:pStyle w:val="BodyText"/>
        <w:spacing w:before="154" w:line="276" w:lineRule="auto"/>
        <w:ind w:left="998" w:right="1095"/>
        <w:jc w:val="both"/>
      </w:pPr>
      <w:r>
        <w:t xml:space="preserve">We have audited the financial statements of The Royal Central School of Speech and Drama </w:t>
      </w:r>
      <w:r>
        <w:rPr>
          <w:spacing w:val="-2"/>
        </w:rPr>
        <w:t>(“Central”)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its</w:t>
      </w:r>
      <w:r>
        <w:rPr>
          <w:spacing w:val="-8"/>
        </w:rPr>
        <w:t xml:space="preserve"> </w:t>
      </w:r>
      <w:r>
        <w:rPr>
          <w:spacing w:val="-2"/>
        </w:rPr>
        <w:t>subsidiaries</w:t>
      </w:r>
      <w:r>
        <w:rPr>
          <w:spacing w:val="-8"/>
        </w:rPr>
        <w:t xml:space="preserve"> </w:t>
      </w:r>
      <w:r>
        <w:rPr>
          <w:spacing w:val="-2"/>
        </w:rPr>
        <w:t>(the</w:t>
      </w:r>
      <w:r>
        <w:rPr>
          <w:spacing w:val="-8"/>
        </w:rPr>
        <w:t xml:space="preserve"> </w:t>
      </w:r>
      <w:r>
        <w:rPr>
          <w:spacing w:val="-2"/>
        </w:rPr>
        <w:t>‘Group’)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year</w:t>
      </w:r>
      <w:r>
        <w:rPr>
          <w:spacing w:val="-8"/>
        </w:rPr>
        <w:t xml:space="preserve"> </w:t>
      </w:r>
      <w:r>
        <w:rPr>
          <w:spacing w:val="-2"/>
        </w:rPr>
        <w:t>ended</w:t>
      </w:r>
      <w:r>
        <w:rPr>
          <w:spacing w:val="-8"/>
        </w:rPr>
        <w:t xml:space="preserve"> </w:t>
      </w:r>
      <w:r>
        <w:rPr>
          <w:spacing w:val="-2"/>
        </w:rPr>
        <w:t>31</w:t>
      </w:r>
      <w:r>
        <w:rPr>
          <w:spacing w:val="-9"/>
        </w:rPr>
        <w:t xml:space="preserve"> </w:t>
      </w:r>
      <w:r>
        <w:rPr>
          <w:spacing w:val="-2"/>
        </w:rPr>
        <w:t>July</w:t>
      </w:r>
      <w:r>
        <w:rPr>
          <w:spacing w:val="-8"/>
        </w:rPr>
        <w:t xml:space="preserve"> </w:t>
      </w:r>
      <w:r>
        <w:rPr>
          <w:spacing w:val="-2"/>
        </w:rPr>
        <w:t>2022</w:t>
      </w:r>
      <w:r>
        <w:rPr>
          <w:spacing w:val="-8"/>
        </w:rPr>
        <w:t xml:space="preserve"> </w:t>
      </w:r>
      <w:r>
        <w:rPr>
          <w:spacing w:val="-2"/>
        </w:rPr>
        <w:t>which</w:t>
      </w:r>
      <w:r>
        <w:rPr>
          <w:spacing w:val="-8"/>
        </w:rPr>
        <w:t xml:space="preserve"> </w:t>
      </w:r>
      <w:r>
        <w:rPr>
          <w:spacing w:val="-2"/>
        </w:rPr>
        <w:t>comprise</w:t>
      </w:r>
      <w:r>
        <w:rPr>
          <w:spacing w:val="-8"/>
        </w:rPr>
        <w:t xml:space="preserve"> </w:t>
      </w:r>
      <w:r>
        <w:rPr>
          <w:spacing w:val="-2"/>
        </w:rPr>
        <w:t xml:space="preserve">the </w:t>
      </w:r>
      <w:r>
        <w:rPr>
          <w:spacing w:val="-6"/>
        </w:rPr>
        <w:t xml:space="preserve">Consolidated and Central Statement of Comprehensive Income and Expenditure, the Consolidated </w:t>
      </w:r>
      <w:r>
        <w:t>and</w:t>
      </w:r>
      <w:r>
        <w:rPr>
          <w:spacing w:val="-16"/>
        </w:rPr>
        <w:t xml:space="preserve"> </w:t>
      </w:r>
      <w:r>
        <w:t>Central</w:t>
      </w:r>
      <w:r>
        <w:rPr>
          <w:spacing w:val="-16"/>
        </w:rPr>
        <w:t xml:space="preserve"> </w:t>
      </w:r>
      <w:r>
        <w:t>Statement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Changes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Reserves,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Consolidated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Central</w:t>
      </w:r>
      <w:r>
        <w:rPr>
          <w:spacing w:val="-16"/>
        </w:rPr>
        <w:t xml:space="preserve"> </w:t>
      </w:r>
      <w:r>
        <w:t>Balance</w:t>
      </w:r>
      <w:r>
        <w:rPr>
          <w:spacing w:val="-15"/>
        </w:rPr>
        <w:t xml:space="preserve"> </w:t>
      </w:r>
      <w:r>
        <w:t>Sheet</w:t>
      </w:r>
      <w:r>
        <w:rPr>
          <w:spacing w:val="-16"/>
        </w:rPr>
        <w:t xml:space="preserve"> </w:t>
      </w:r>
      <w:r>
        <w:t xml:space="preserve">and </w:t>
      </w:r>
      <w:r>
        <w:rPr>
          <w:spacing w:val="-6"/>
        </w:rPr>
        <w:t>the Consolidated Cash Flow Statement and notes to the financial statem</w:t>
      </w:r>
      <w:r>
        <w:rPr>
          <w:spacing w:val="-6"/>
        </w:rPr>
        <w:t xml:space="preserve">ents, including a summary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significant</w:t>
      </w:r>
      <w:r>
        <w:rPr>
          <w:spacing w:val="-12"/>
        </w:rPr>
        <w:t xml:space="preserve"> </w:t>
      </w:r>
      <w:r>
        <w:rPr>
          <w:spacing w:val="-4"/>
        </w:rPr>
        <w:t>accounting</w:t>
      </w:r>
      <w:r>
        <w:rPr>
          <w:spacing w:val="-12"/>
        </w:rPr>
        <w:t xml:space="preserve"> </w:t>
      </w:r>
      <w:r>
        <w:rPr>
          <w:spacing w:val="-4"/>
        </w:rPr>
        <w:t>policies.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financial</w:t>
      </w:r>
      <w:r>
        <w:rPr>
          <w:spacing w:val="-11"/>
        </w:rPr>
        <w:t xml:space="preserve"> </w:t>
      </w:r>
      <w:r>
        <w:rPr>
          <w:spacing w:val="-4"/>
        </w:rPr>
        <w:t>reporting</w:t>
      </w:r>
      <w:r>
        <w:rPr>
          <w:spacing w:val="-12"/>
        </w:rPr>
        <w:t xml:space="preserve"> </w:t>
      </w:r>
      <w:r>
        <w:rPr>
          <w:spacing w:val="-4"/>
        </w:rPr>
        <w:t>framework</w:t>
      </w:r>
      <w:r>
        <w:rPr>
          <w:spacing w:val="-12"/>
        </w:rPr>
        <w:t xml:space="preserve"> </w:t>
      </w:r>
      <w:r>
        <w:rPr>
          <w:spacing w:val="-4"/>
        </w:rPr>
        <w:t>that</w:t>
      </w:r>
      <w:r>
        <w:rPr>
          <w:spacing w:val="-12"/>
        </w:rPr>
        <w:t xml:space="preserve"> </w:t>
      </w:r>
      <w:r>
        <w:rPr>
          <w:spacing w:val="-4"/>
        </w:rPr>
        <w:t>has</w:t>
      </w:r>
      <w:r>
        <w:rPr>
          <w:spacing w:val="-12"/>
        </w:rPr>
        <w:t xml:space="preserve"> </w:t>
      </w:r>
      <w:r>
        <w:rPr>
          <w:spacing w:val="-4"/>
        </w:rPr>
        <w:t>been</w:t>
      </w:r>
      <w:r>
        <w:rPr>
          <w:spacing w:val="-12"/>
        </w:rPr>
        <w:t xml:space="preserve"> </w:t>
      </w:r>
      <w:r>
        <w:rPr>
          <w:spacing w:val="-4"/>
        </w:rPr>
        <w:t>applied</w:t>
      </w:r>
      <w:r>
        <w:rPr>
          <w:spacing w:val="-11"/>
        </w:rPr>
        <w:t xml:space="preserve"> </w:t>
      </w:r>
      <w:r>
        <w:rPr>
          <w:spacing w:val="-4"/>
        </w:rPr>
        <w:t>in</w:t>
      </w:r>
      <w:r>
        <w:rPr>
          <w:spacing w:val="-12"/>
        </w:rPr>
        <w:t xml:space="preserve"> </w:t>
      </w:r>
      <w:r>
        <w:rPr>
          <w:spacing w:val="-4"/>
        </w:rPr>
        <w:t xml:space="preserve">their </w:t>
      </w:r>
      <w:r>
        <w:t xml:space="preserve">preparation is applicable law and United Kingdom Accounting Standards, including Financial Reporting Standard 102 </w:t>
      </w:r>
      <w:r>
        <w:rPr>
          <w:rFonts w:ascii="Calibri" w:hAnsi="Calibri"/>
          <w:i/>
        </w:rPr>
        <w:t>The Financial R</w:t>
      </w:r>
      <w:r>
        <w:rPr>
          <w:rFonts w:ascii="Calibri" w:hAnsi="Calibri"/>
          <w:i/>
        </w:rPr>
        <w:t xml:space="preserve">eporting Standard applicable in the UK and Republic of Ireland </w:t>
      </w:r>
      <w:r>
        <w:rPr>
          <w:spacing w:val="-2"/>
        </w:rPr>
        <w:t>(United</w:t>
      </w:r>
      <w:r>
        <w:rPr>
          <w:spacing w:val="-3"/>
        </w:rPr>
        <w:t xml:space="preserve"> </w:t>
      </w:r>
      <w:r>
        <w:rPr>
          <w:spacing w:val="-2"/>
        </w:rPr>
        <w:t>Kingdom Generally</w:t>
      </w:r>
      <w:r>
        <w:rPr>
          <w:spacing w:val="-3"/>
        </w:rPr>
        <w:t xml:space="preserve"> </w:t>
      </w:r>
      <w:r>
        <w:rPr>
          <w:spacing w:val="-2"/>
        </w:rPr>
        <w:t>Accepted</w:t>
      </w:r>
      <w:r>
        <w:rPr>
          <w:spacing w:val="-3"/>
        </w:rPr>
        <w:t xml:space="preserve"> </w:t>
      </w:r>
      <w:r>
        <w:rPr>
          <w:spacing w:val="-2"/>
        </w:rPr>
        <w:t>Accounting Practice).</w:t>
      </w:r>
    </w:p>
    <w:p w14:paraId="376DBCDF" w14:textId="77777777" w:rsidR="00F275D1" w:rsidRDefault="00F275D1">
      <w:pPr>
        <w:pStyle w:val="BodyText"/>
        <w:rPr>
          <w:sz w:val="31"/>
        </w:rPr>
      </w:pPr>
    </w:p>
    <w:p w14:paraId="07F399D9" w14:textId="77777777" w:rsidR="00F275D1" w:rsidRDefault="007D7ADE">
      <w:pPr>
        <w:pStyle w:val="BodyText"/>
        <w:ind w:left="998"/>
        <w:rPr>
          <w:rFonts w:ascii="Arial Black"/>
        </w:rPr>
      </w:pPr>
      <w:r>
        <w:rPr>
          <w:rFonts w:ascii="Arial Black"/>
          <w:w w:val="85"/>
        </w:rPr>
        <w:t>Basis</w:t>
      </w:r>
      <w:r>
        <w:rPr>
          <w:rFonts w:ascii="Arial Black"/>
        </w:rPr>
        <w:t xml:space="preserve"> </w:t>
      </w:r>
      <w:r>
        <w:rPr>
          <w:rFonts w:ascii="Arial Black"/>
          <w:w w:val="85"/>
        </w:rPr>
        <w:t>for</w:t>
      </w:r>
      <w:r>
        <w:rPr>
          <w:rFonts w:ascii="Arial Black"/>
          <w:spacing w:val="2"/>
        </w:rPr>
        <w:t xml:space="preserve"> </w:t>
      </w:r>
      <w:r>
        <w:rPr>
          <w:rFonts w:ascii="Arial Black"/>
          <w:spacing w:val="-2"/>
          <w:w w:val="85"/>
        </w:rPr>
        <w:t>opinion</w:t>
      </w:r>
    </w:p>
    <w:p w14:paraId="2761BD5A" w14:textId="77777777" w:rsidR="00F275D1" w:rsidRDefault="007D7ADE">
      <w:pPr>
        <w:pStyle w:val="BodyText"/>
        <w:spacing w:before="138" w:line="278" w:lineRule="auto"/>
        <w:ind w:left="998" w:right="1094"/>
        <w:jc w:val="both"/>
      </w:pPr>
      <w:r>
        <w:rPr>
          <w:spacing w:val="-2"/>
        </w:rPr>
        <w:t>We</w:t>
      </w:r>
      <w:r>
        <w:rPr>
          <w:spacing w:val="-8"/>
        </w:rPr>
        <w:t xml:space="preserve"> </w:t>
      </w:r>
      <w:r>
        <w:rPr>
          <w:spacing w:val="-2"/>
        </w:rPr>
        <w:t>conducted</w:t>
      </w:r>
      <w:r>
        <w:rPr>
          <w:spacing w:val="-9"/>
        </w:rPr>
        <w:t xml:space="preserve"> </w:t>
      </w:r>
      <w:r>
        <w:rPr>
          <w:spacing w:val="-2"/>
        </w:rPr>
        <w:t>our</w:t>
      </w:r>
      <w:r>
        <w:rPr>
          <w:spacing w:val="-11"/>
        </w:rPr>
        <w:t xml:space="preserve"> </w:t>
      </w:r>
      <w:r>
        <w:rPr>
          <w:spacing w:val="-2"/>
        </w:rPr>
        <w:t>audit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accordance</w:t>
      </w:r>
      <w:r>
        <w:rPr>
          <w:spacing w:val="-11"/>
        </w:rPr>
        <w:t xml:space="preserve"> </w:t>
      </w:r>
      <w:r>
        <w:rPr>
          <w:spacing w:val="-2"/>
        </w:rPr>
        <w:t>with</w:t>
      </w:r>
      <w:r>
        <w:rPr>
          <w:spacing w:val="-9"/>
        </w:rPr>
        <w:t xml:space="preserve"> </w:t>
      </w:r>
      <w:r>
        <w:rPr>
          <w:spacing w:val="-2"/>
        </w:rPr>
        <w:t>International</w:t>
      </w:r>
      <w:r>
        <w:rPr>
          <w:spacing w:val="-10"/>
        </w:rPr>
        <w:t xml:space="preserve"> </w:t>
      </w:r>
      <w:r>
        <w:rPr>
          <w:spacing w:val="-2"/>
        </w:rPr>
        <w:t>Standards</w:t>
      </w:r>
      <w:r>
        <w:rPr>
          <w:spacing w:val="-8"/>
        </w:rPr>
        <w:t xml:space="preserve"> </w:t>
      </w:r>
      <w:r>
        <w:rPr>
          <w:spacing w:val="-2"/>
        </w:rPr>
        <w:t>on</w:t>
      </w:r>
      <w:r>
        <w:rPr>
          <w:spacing w:val="-9"/>
        </w:rPr>
        <w:t xml:space="preserve"> </w:t>
      </w:r>
      <w:r>
        <w:rPr>
          <w:spacing w:val="-2"/>
        </w:rPr>
        <w:t>Auditing</w:t>
      </w:r>
      <w:r>
        <w:rPr>
          <w:spacing w:val="-8"/>
        </w:rPr>
        <w:t xml:space="preserve"> </w:t>
      </w:r>
      <w:r>
        <w:rPr>
          <w:spacing w:val="-2"/>
        </w:rPr>
        <w:t>(UK)</w:t>
      </w:r>
      <w:r>
        <w:rPr>
          <w:spacing w:val="-10"/>
        </w:rPr>
        <w:t xml:space="preserve"> </w:t>
      </w:r>
      <w:r>
        <w:rPr>
          <w:spacing w:val="-2"/>
        </w:rPr>
        <w:t>“ISAs</w:t>
      </w:r>
      <w:r>
        <w:rPr>
          <w:spacing w:val="-11"/>
        </w:rPr>
        <w:t xml:space="preserve"> </w:t>
      </w:r>
      <w:r>
        <w:rPr>
          <w:spacing w:val="-2"/>
        </w:rPr>
        <w:t xml:space="preserve">(UK)”) </w:t>
      </w:r>
      <w:r>
        <w:t xml:space="preserve">and applicable law. Our responsibilities under those standards are further described in the </w:t>
      </w:r>
      <w:r>
        <w:rPr>
          <w:spacing w:val="-4"/>
        </w:rPr>
        <w:t>Auditor’s</w:t>
      </w:r>
      <w:r>
        <w:rPr>
          <w:spacing w:val="-12"/>
        </w:rPr>
        <w:t xml:space="preserve"> </w:t>
      </w:r>
      <w:r>
        <w:rPr>
          <w:spacing w:val="-4"/>
        </w:rPr>
        <w:t>responsibilities</w:t>
      </w:r>
      <w:r>
        <w:rPr>
          <w:spacing w:val="-12"/>
        </w:rPr>
        <w:t xml:space="preserve"> </w:t>
      </w:r>
      <w:r>
        <w:rPr>
          <w:spacing w:val="-4"/>
        </w:rPr>
        <w:t>for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audit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financial</w:t>
      </w:r>
      <w:r>
        <w:rPr>
          <w:spacing w:val="-12"/>
        </w:rPr>
        <w:t xml:space="preserve"> </w:t>
      </w:r>
      <w:r>
        <w:rPr>
          <w:spacing w:val="-4"/>
        </w:rPr>
        <w:t>statements</w:t>
      </w:r>
      <w:r>
        <w:rPr>
          <w:spacing w:val="-12"/>
        </w:rPr>
        <w:t xml:space="preserve"> </w:t>
      </w:r>
      <w:r>
        <w:rPr>
          <w:spacing w:val="-4"/>
        </w:rPr>
        <w:t>section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our</w:t>
      </w:r>
      <w:r>
        <w:rPr>
          <w:spacing w:val="-11"/>
        </w:rPr>
        <w:t xml:space="preserve"> </w:t>
      </w:r>
      <w:r>
        <w:rPr>
          <w:spacing w:val="-4"/>
        </w:rPr>
        <w:t>report.</w:t>
      </w:r>
      <w:r>
        <w:rPr>
          <w:spacing w:val="-12"/>
        </w:rPr>
        <w:t xml:space="preserve"> </w:t>
      </w:r>
      <w:r>
        <w:rPr>
          <w:spacing w:val="-4"/>
        </w:rPr>
        <w:t>We</w:t>
      </w:r>
      <w:r>
        <w:rPr>
          <w:spacing w:val="-12"/>
        </w:rPr>
        <w:t xml:space="preserve"> </w:t>
      </w:r>
      <w:r>
        <w:rPr>
          <w:spacing w:val="-4"/>
        </w:rPr>
        <w:t xml:space="preserve">believe </w:t>
      </w:r>
      <w:r>
        <w:t>that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audit</w:t>
      </w:r>
      <w:r>
        <w:rPr>
          <w:spacing w:val="-16"/>
        </w:rPr>
        <w:t xml:space="preserve"> </w:t>
      </w:r>
      <w:r>
        <w:t>evidence</w:t>
      </w:r>
      <w:r>
        <w:rPr>
          <w:spacing w:val="-16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obtained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sufficient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appropriate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provide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basis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 xml:space="preserve">our </w:t>
      </w:r>
      <w:r>
        <w:rPr>
          <w:spacing w:val="-2"/>
        </w:rPr>
        <w:t>opinion.</w:t>
      </w:r>
    </w:p>
    <w:p w14:paraId="6BA9DCEA" w14:textId="77777777" w:rsidR="00F275D1" w:rsidRDefault="007D7ADE">
      <w:pPr>
        <w:spacing w:before="118"/>
        <w:ind w:left="998"/>
        <w:rPr>
          <w:rFonts w:ascii="Calibri"/>
          <w:i/>
          <w:sz w:val="20"/>
        </w:rPr>
      </w:pPr>
      <w:r>
        <w:rPr>
          <w:rFonts w:ascii="Calibri"/>
          <w:i/>
          <w:spacing w:val="-2"/>
          <w:w w:val="105"/>
          <w:sz w:val="20"/>
        </w:rPr>
        <w:t>Independence</w:t>
      </w:r>
    </w:p>
    <w:p w14:paraId="6E8CF830" w14:textId="77777777" w:rsidR="00F275D1" w:rsidRDefault="007D7ADE">
      <w:pPr>
        <w:pStyle w:val="BodyText"/>
        <w:spacing w:before="147" w:line="278" w:lineRule="auto"/>
        <w:ind w:left="998" w:right="1100"/>
        <w:jc w:val="both"/>
      </w:pPr>
      <w:r>
        <w:rPr>
          <w:spacing w:val="-4"/>
        </w:rPr>
        <w:t>We</w:t>
      </w:r>
      <w:r>
        <w:rPr>
          <w:spacing w:val="-12"/>
        </w:rPr>
        <w:t xml:space="preserve"> </w:t>
      </w:r>
      <w:r>
        <w:rPr>
          <w:spacing w:val="-4"/>
        </w:rPr>
        <w:t>are</w:t>
      </w:r>
      <w:r>
        <w:rPr>
          <w:spacing w:val="-12"/>
        </w:rPr>
        <w:t xml:space="preserve"> </w:t>
      </w:r>
      <w:r>
        <w:rPr>
          <w:spacing w:val="-4"/>
        </w:rPr>
        <w:t>independent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Group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Central</w:t>
      </w:r>
      <w:r>
        <w:rPr>
          <w:spacing w:val="-12"/>
        </w:rPr>
        <w:t xml:space="preserve"> </w:t>
      </w:r>
      <w:r>
        <w:rPr>
          <w:spacing w:val="-4"/>
        </w:rPr>
        <w:t>in</w:t>
      </w:r>
      <w:r>
        <w:rPr>
          <w:spacing w:val="-12"/>
        </w:rPr>
        <w:t xml:space="preserve"> </w:t>
      </w:r>
      <w:r>
        <w:rPr>
          <w:spacing w:val="-4"/>
        </w:rPr>
        <w:t>accordance</w:t>
      </w:r>
      <w:r>
        <w:rPr>
          <w:spacing w:val="-12"/>
        </w:rPr>
        <w:t xml:space="preserve"> </w:t>
      </w:r>
      <w:r>
        <w:rPr>
          <w:spacing w:val="-4"/>
        </w:rPr>
        <w:t>with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ethical</w:t>
      </w:r>
      <w:r>
        <w:rPr>
          <w:spacing w:val="-12"/>
        </w:rPr>
        <w:t xml:space="preserve"> </w:t>
      </w:r>
      <w:r>
        <w:rPr>
          <w:spacing w:val="-4"/>
        </w:rPr>
        <w:t>requirements</w:t>
      </w:r>
      <w:r>
        <w:rPr>
          <w:spacing w:val="-12"/>
        </w:rPr>
        <w:t xml:space="preserve"> </w:t>
      </w:r>
      <w:r>
        <w:rPr>
          <w:spacing w:val="-4"/>
        </w:rPr>
        <w:t xml:space="preserve">that </w:t>
      </w:r>
      <w:r>
        <w:rPr>
          <w:spacing w:val="-6"/>
        </w:rPr>
        <w:t>are relevant</w:t>
      </w:r>
      <w:r>
        <w:rPr>
          <w:spacing w:val="-8"/>
        </w:rPr>
        <w:t xml:space="preserve"> </w:t>
      </w:r>
      <w:r>
        <w:rPr>
          <w:spacing w:val="-6"/>
        </w:rPr>
        <w:t>to</w:t>
      </w:r>
      <w:r>
        <w:rPr>
          <w:spacing w:val="-7"/>
        </w:rPr>
        <w:t xml:space="preserve"> </w:t>
      </w:r>
      <w:r>
        <w:rPr>
          <w:spacing w:val="-6"/>
        </w:rPr>
        <w:t>our</w:t>
      </w:r>
      <w:r>
        <w:rPr>
          <w:spacing w:val="-7"/>
        </w:rPr>
        <w:t xml:space="preserve"> </w:t>
      </w:r>
      <w:r>
        <w:rPr>
          <w:spacing w:val="-6"/>
        </w:rPr>
        <w:t>audit</w:t>
      </w:r>
      <w:r>
        <w:rPr>
          <w:spacing w:val="-7"/>
        </w:rPr>
        <w:t xml:space="preserve"> </w:t>
      </w:r>
      <w:r>
        <w:rPr>
          <w:spacing w:val="-6"/>
        </w:rPr>
        <w:t>of</w:t>
      </w:r>
      <w:r>
        <w:rPr>
          <w:spacing w:val="-7"/>
        </w:rPr>
        <w:t xml:space="preserve"> </w:t>
      </w:r>
      <w:r>
        <w:rPr>
          <w:spacing w:val="-6"/>
        </w:rPr>
        <w:t>the financial</w:t>
      </w:r>
      <w:r>
        <w:rPr>
          <w:spacing w:val="-7"/>
        </w:rPr>
        <w:t xml:space="preserve"> </w:t>
      </w:r>
      <w:r>
        <w:rPr>
          <w:spacing w:val="-6"/>
        </w:rPr>
        <w:t>statements in</w:t>
      </w:r>
      <w:r>
        <w:rPr>
          <w:spacing w:val="-7"/>
        </w:rPr>
        <w:t xml:space="preserve"> </w:t>
      </w:r>
      <w:r>
        <w:rPr>
          <w:spacing w:val="-6"/>
        </w:rPr>
        <w:t>the UK,</w:t>
      </w:r>
      <w:r>
        <w:rPr>
          <w:spacing w:val="-8"/>
        </w:rPr>
        <w:t xml:space="preserve"> </w:t>
      </w:r>
      <w:r>
        <w:rPr>
          <w:spacing w:val="-6"/>
        </w:rPr>
        <w:t>including the FRC’</w:t>
      </w:r>
      <w:r>
        <w:rPr>
          <w:spacing w:val="-6"/>
        </w:rPr>
        <w:t>s Ethical</w:t>
      </w:r>
      <w:r>
        <w:rPr>
          <w:spacing w:val="-7"/>
        </w:rPr>
        <w:t xml:space="preserve"> </w:t>
      </w:r>
      <w:r>
        <w:rPr>
          <w:spacing w:val="-6"/>
        </w:rPr>
        <w:t xml:space="preserve">Standard,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we</w:t>
      </w:r>
      <w:r>
        <w:rPr>
          <w:spacing w:val="-6"/>
        </w:rPr>
        <w:t xml:space="preserve"> </w:t>
      </w:r>
      <w:r>
        <w:rPr>
          <w:spacing w:val="-2"/>
        </w:rPr>
        <w:t>have</w:t>
      </w:r>
      <w:r>
        <w:rPr>
          <w:spacing w:val="-6"/>
        </w:rPr>
        <w:t xml:space="preserve"> </w:t>
      </w:r>
      <w:r>
        <w:rPr>
          <w:spacing w:val="-2"/>
        </w:rPr>
        <w:t>fulfilled</w:t>
      </w:r>
      <w:r>
        <w:rPr>
          <w:spacing w:val="-8"/>
        </w:rPr>
        <w:t xml:space="preserve"> </w:t>
      </w:r>
      <w:r>
        <w:rPr>
          <w:spacing w:val="-2"/>
        </w:rPr>
        <w:t>our</w:t>
      </w:r>
      <w:r>
        <w:rPr>
          <w:spacing w:val="-8"/>
        </w:rPr>
        <w:t xml:space="preserve"> </w:t>
      </w:r>
      <w:r>
        <w:rPr>
          <w:spacing w:val="-2"/>
        </w:rPr>
        <w:t>other</w:t>
      </w:r>
      <w:r>
        <w:rPr>
          <w:spacing w:val="-8"/>
        </w:rPr>
        <w:t xml:space="preserve"> </w:t>
      </w:r>
      <w:r>
        <w:rPr>
          <w:spacing w:val="-2"/>
        </w:rPr>
        <w:t>ethical</w:t>
      </w:r>
      <w:r>
        <w:rPr>
          <w:spacing w:val="-9"/>
        </w:rPr>
        <w:t xml:space="preserve"> </w:t>
      </w:r>
      <w:r>
        <w:rPr>
          <w:spacing w:val="-2"/>
        </w:rPr>
        <w:t>responsibilities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accordance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these</w:t>
      </w:r>
      <w:r>
        <w:rPr>
          <w:spacing w:val="-6"/>
        </w:rPr>
        <w:t xml:space="preserve"> </w:t>
      </w:r>
      <w:r>
        <w:rPr>
          <w:spacing w:val="-2"/>
        </w:rPr>
        <w:t>requirements.</w:t>
      </w:r>
    </w:p>
    <w:p w14:paraId="311A3AF5" w14:textId="77777777" w:rsidR="00F275D1" w:rsidRDefault="00F275D1">
      <w:pPr>
        <w:pStyle w:val="BodyText"/>
        <w:spacing w:before="9"/>
        <w:rPr>
          <w:sz w:val="30"/>
        </w:rPr>
      </w:pPr>
    </w:p>
    <w:p w14:paraId="565483AC" w14:textId="77777777" w:rsidR="00F275D1" w:rsidRDefault="007D7ADE">
      <w:pPr>
        <w:pStyle w:val="BodyText"/>
        <w:spacing w:before="1"/>
        <w:ind w:left="998"/>
        <w:rPr>
          <w:rFonts w:ascii="Arial Black"/>
        </w:rPr>
      </w:pPr>
      <w:r>
        <w:rPr>
          <w:rFonts w:ascii="Arial Black"/>
          <w:w w:val="90"/>
        </w:rPr>
        <w:t>Conclusions</w:t>
      </w:r>
      <w:r>
        <w:rPr>
          <w:rFonts w:ascii="Arial Black"/>
          <w:spacing w:val="-8"/>
          <w:w w:val="90"/>
        </w:rPr>
        <w:t xml:space="preserve"> </w:t>
      </w:r>
      <w:r>
        <w:rPr>
          <w:rFonts w:ascii="Arial Black"/>
          <w:w w:val="90"/>
        </w:rPr>
        <w:t>relating</w:t>
      </w:r>
      <w:r>
        <w:rPr>
          <w:rFonts w:ascii="Arial Black"/>
          <w:spacing w:val="-6"/>
          <w:w w:val="90"/>
        </w:rPr>
        <w:t xml:space="preserve"> </w:t>
      </w:r>
      <w:r>
        <w:rPr>
          <w:rFonts w:ascii="Arial Black"/>
          <w:w w:val="90"/>
        </w:rPr>
        <w:t>to</w:t>
      </w:r>
      <w:r>
        <w:rPr>
          <w:rFonts w:ascii="Arial Black"/>
          <w:spacing w:val="-9"/>
          <w:w w:val="90"/>
        </w:rPr>
        <w:t xml:space="preserve"> </w:t>
      </w:r>
      <w:r>
        <w:rPr>
          <w:rFonts w:ascii="Arial Black"/>
          <w:w w:val="90"/>
        </w:rPr>
        <w:t>going</w:t>
      </w:r>
      <w:r>
        <w:rPr>
          <w:rFonts w:ascii="Arial Black"/>
          <w:spacing w:val="-6"/>
          <w:w w:val="90"/>
        </w:rPr>
        <w:t xml:space="preserve"> </w:t>
      </w:r>
      <w:proofErr w:type="gramStart"/>
      <w:r>
        <w:rPr>
          <w:rFonts w:ascii="Arial Black"/>
          <w:spacing w:val="-2"/>
          <w:w w:val="90"/>
        </w:rPr>
        <w:t>concern</w:t>
      </w:r>
      <w:proofErr w:type="gramEnd"/>
    </w:p>
    <w:p w14:paraId="034C3FF2" w14:textId="77777777" w:rsidR="00F275D1" w:rsidRDefault="007D7ADE">
      <w:pPr>
        <w:pStyle w:val="BodyText"/>
        <w:spacing w:before="135"/>
        <w:ind w:left="998"/>
      </w:pPr>
      <w:r>
        <w:rPr>
          <w:spacing w:val="-6"/>
        </w:rPr>
        <w:t>In</w:t>
      </w:r>
      <w:r>
        <w:rPr>
          <w:spacing w:val="-2"/>
        </w:rPr>
        <w:t xml:space="preserve"> </w:t>
      </w:r>
      <w:r>
        <w:rPr>
          <w:spacing w:val="-6"/>
        </w:rPr>
        <w:t>auditing</w:t>
      </w:r>
      <w:r>
        <w:rPr>
          <w:spacing w:val="-1"/>
        </w:rPr>
        <w:t xml:space="preserve"> </w:t>
      </w:r>
      <w:r>
        <w:rPr>
          <w:spacing w:val="-6"/>
        </w:rPr>
        <w:t>the</w:t>
      </w:r>
      <w:r>
        <w:rPr>
          <w:spacing w:val="-1"/>
        </w:rPr>
        <w:t xml:space="preserve"> </w:t>
      </w:r>
      <w:r>
        <w:rPr>
          <w:spacing w:val="-6"/>
        </w:rPr>
        <w:t>financial</w:t>
      </w:r>
      <w:r>
        <w:rPr>
          <w:spacing w:val="-2"/>
        </w:rPr>
        <w:t xml:space="preserve"> </w:t>
      </w:r>
      <w:r>
        <w:rPr>
          <w:spacing w:val="-6"/>
        </w:rPr>
        <w:t>statements,</w:t>
      </w:r>
      <w:r>
        <w:rPr>
          <w:spacing w:val="-3"/>
        </w:rPr>
        <w:t xml:space="preserve"> </w:t>
      </w:r>
      <w:r>
        <w:rPr>
          <w:spacing w:val="-6"/>
        </w:rPr>
        <w:t>we</w:t>
      </w:r>
      <w:r>
        <w:rPr>
          <w:spacing w:val="-1"/>
        </w:rPr>
        <w:t xml:space="preserve"> </w:t>
      </w:r>
      <w:r>
        <w:rPr>
          <w:spacing w:val="-6"/>
        </w:rPr>
        <w:t>have</w:t>
      </w:r>
      <w:r>
        <w:rPr>
          <w:spacing w:val="-7"/>
        </w:rPr>
        <w:t xml:space="preserve"> </w:t>
      </w:r>
      <w:r>
        <w:rPr>
          <w:spacing w:val="-6"/>
        </w:rPr>
        <w:t>concluded</w:t>
      </w:r>
      <w:r>
        <w:rPr>
          <w:spacing w:val="-1"/>
        </w:rPr>
        <w:t xml:space="preserve"> </w:t>
      </w:r>
      <w:r>
        <w:rPr>
          <w:spacing w:val="-6"/>
        </w:rPr>
        <w:t>that</w:t>
      </w:r>
      <w:r>
        <w:rPr>
          <w:spacing w:val="-3"/>
        </w:rPr>
        <w:t xml:space="preserve"> </w:t>
      </w:r>
      <w:r>
        <w:rPr>
          <w:spacing w:val="-6"/>
        </w:rPr>
        <w:t>the</w:t>
      </w:r>
      <w:r>
        <w:rPr>
          <w:spacing w:val="-1"/>
        </w:rPr>
        <w:t xml:space="preserve"> </w:t>
      </w:r>
      <w:r>
        <w:rPr>
          <w:spacing w:val="-6"/>
        </w:rPr>
        <w:t>board</w:t>
      </w:r>
      <w:r>
        <w:rPr>
          <w:spacing w:val="-2"/>
        </w:rPr>
        <w:t xml:space="preserve"> </w:t>
      </w:r>
      <w:r>
        <w:rPr>
          <w:spacing w:val="-6"/>
        </w:rPr>
        <w:t>members’</w:t>
      </w:r>
      <w:r>
        <w:rPr>
          <w:spacing w:val="-2"/>
        </w:rPr>
        <w:t xml:space="preserve"> </w:t>
      </w:r>
      <w:r>
        <w:rPr>
          <w:spacing w:val="-6"/>
        </w:rPr>
        <w:t>use</w:t>
      </w:r>
      <w:r>
        <w:rPr>
          <w:spacing w:val="-4"/>
        </w:rPr>
        <w:t xml:space="preserve"> </w:t>
      </w:r>
      <w:r>
        <w:rPr>
          <w:spacing w:val="-6"/>
        </w:rPr>
        <w:t>of</w:t>
      </w:r>
      <w:r>
        <w:rPr>
          <w:spacing w:val="-3"/>
        </w:rPr>
        <w:t xml:space="preserve"> </w:t>
      </w:r>
      <w:r>
        <w:rPr>
          <w:spacing w:val="-6"/>
        </w:rPr>
        <w:t>the</w:t>
      </w:r>
      <w:r>
        <w:rPr>
          <w:spacing w:val="-3"/>
        </w:rPr>
        <w:t xml:space="preserve"> </w:t>
      </w:r>
      <w:proofErr w:type="gramStart"/>
      <w:r>
        <w:rPr>
          <w:spacing w:val="-6"/>
        </w:rPr>
        <w:t>going</w:t>
      </w:r>
      <w:proofErr w:type="gramEnd"/>
    </w:p>
    <w:p w14:paraId="1F3DCDF4" w14:textId="77777777" w:rsidR="00F275D1" w:rsidRDefault="007D7ADE">
      <w:pPr>
        <w:pStyle w:val="BodyText"/>
        <w:spacing w:before="39"/>
        <w:ind w:left="998"/>
      </w:pPr>
      <w:r>
        <w:rPr>
          <w:spacing w:val="-6"/>
        </w:rPr>
        <w:t>concern</w:t>
      </w:r>
      <w:r>
        <w:rPr>
          <w:spacing w:val="-2"/>
        </w:rPr>
        <w:t xml:space="preserve"> </w:t>
      </w:r>
      <w:r>
        <w:rPr>
          <w:spacing w:val="-6"/>
        </w:rPr>
        <w:t>basis</w:t>
      </w:r>
      <w:r>
        <w:rPr>
          <w:spacing w:val="-1"/>
        </w:rPr>
        <w:t xml:space="preserve"> </w:t>
      </w:r>
      <w:r>
        <w:rPr>
          <w:spacing w:val="-6"/>
        </w:rPr>
        <w:t>of</w:t>
      </w:r>
      <w:r>
        <w:rPr>
          <w:spacing w:val="-3"/>
        </w:rPr>
        <w:t xml:space="preserve"> </w:t>
      </w:r>
      <w:r>
        <w:rPr>
          <w:spacing w:val="-6"/>
        </w:rPr>
        <w:t>accounting</w:t>
      </w:r>
      <w:r>
        <w:rPr>
          <w:spacing w:val="-1"/>
        </w:rPr>
        <w:t xml:space="preserve"> </w:t>
      </w:r>
      <w:r>
        <w:rPr>
          <w:spacing w:val="-6"/>
        </w:rPr>
        <w:t>in</w:t>
      </w:r>
      <w:r>
        <w:rPr>
          <w:spacing w:val="-1"/>
        </w:rPr>
        <w:t xml:space="preserve"> </w:t>
      </w:r>
      <w:r>
        <w:rPr>
          <w:spacing w:val="-6"/>
        </w:rPr>
        <w:t>the</w:t>
      </w:r>
      <w:r>
        <w:rPr>
          <w:spacing w:val="-1"/>
        </w:rPr>
        <w:t xml:space="preserve"> </w:t>
      </w:r>
      <w:r>
        <w:rPr>
          <w:spacing w:val="-6"/>
        </w:rPr>
        <w:t>preparation</w:t>
      </w:r>
      <w:r>
        <w:rPr>
          <w:spacing w:val="-2"/>
        </w:rPr>
        <w:t xml:space="preserve"> </w:t>
      </w:r>
      <w:r>
        <w:rPr>
          <w:spacing w:val="-6"/>
        </w:rPr>
        <w:t>of</w:t>
      </w:r>
      <w:r>
        <w:rPr>
          <w:spacing w:val="-3"/>
        </w:rPr>
        <w:t xml:space="preserve"> </w:t>
      </w:r>
      <w:r>
        <w:rPr>
          <w:spacing w:val="-6"/>
        </w:rPr>
        <w:t>the</w:t>
      </w:r>
      <w:r>
        <w:rPr>
          <w:spacing w:val="-1"/>
        </w:rPr>
        <w:t xml:space="preserve"> </w:t>
      </w:r>
      <w:r>
        <w:rPr>
          <w:spacing w:val="-6"/>
        </w:rPr>
        <w:t>financial</w:t>
      </w:r>
      <w:r>
        <w:rPr>
          <w:spacing w:val="-3"/>
        </w:rPr>
        <w:t xml:space="preserve"> </w:t>
      </w:r>
      <w:r>
        <w:rPr>
          <w:spacing w:val="-6"/>
        </w:rPr>
        <w:t>statements</w:t>
      </w:r>
      <w:r>
        <w:t xml:space="preserve"> </w:t>
      </w:r>
      <w:r>
        <w:rPr>
          <w:spacing w:val="-6"/>
        </w:rPr>
        <w:t>is</w:t>
      </w:r>
      <w:r>
        <w:rPr>
          <w:spacing w:val="-1"/>
        </w:rPr>
        <w:t xml:space="preserve"> </w:t>
      </w:r>
      <w:r>
        <w:rPr>
          <w:spacing w:val="-6"/>
        </w:rPr>
        <w:t>appropriate.</w:t>
      </w:r>
    </w:p>
    <w:p w14:paraId="2112D579" w14:textId="77777777" w:rsidR="00F275D1" w:rsidRDefault="007D7ADE">
      <w:pPr>
        <w:pStyle w:val="BodyText"/>
        <w:spacing w:before="155" w:line="278" w:lineRule="auto"/>
        <w:ind w:left="998" w:right="1097"/>
        <w:jc w:val="both"/>
      </w:pPr>
      <w:r>
        <w:rPr>
          <w:spacing w:val="-2"/>
        </w:rPr>
        <w:t>Based</w:t>
      </w:r>
      <w:r>
        <w:rPr>
          <w:spacing w:val="-13"/>
        </w:rPr>
        <w:t xml:space="preserve"> </w:t>
      </w:r>
      <w:r>
        <w:rPr>
          <w:spacing w:val="-2"/>
        </w:rPr>
        <w:t>on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work</w:t>
      </w:r>
      <w:r>
        <w:rPr>
          <w:spacing w:val="-13"/>
        </w:rPr>
        <w:t xml:space="preserve"> </w:t>
      </w:r>
      <w:r>
        <w:rPr>
          <w:spacing w:val="-2"/>
        </w:rPr>
        <w:t>we</w:t>
      </w:r>
      <w:r>
        <w:rPr>
          <w:spacing w:val="-13"/>
        </w:rPr>
        <w:t xml:space="preserve"> </w:t>
      </w:r>
      <w:r>
        <w:rPr>
          <w:spacing w:val="-2"/>
        </w:rPr>
        <w:t>have</w:t>
      </w:r>
      <w:r>
        <w:rPr>
          <w:spacing w:val="-13"/>
        </w:rPr>
        <w:t xml:space="preserve"> </w:t>
      </w:r>
      <w:r>
        <w:rPr>
          <w:spacing w:val="-2"/>
        </w:rPr>
        <w:t>performed,</w:t>
      </w:r>
      <w:r>
        <w:rPr>
          <w:spacing w:val="-14"/>
        </w:rPr>
        <w:t xml:space="preserve"> </w:t>
      </w:r>
      <w:r>
        <w:rPr>
          <w:spacing w:val="-2"/>
        </w:rPr>
        <w:t>we</w:t>
      </w:r>
      <w:r>
        <w:rPr>
          <w:spacing w:val="-12"/>
        </w:rPr>
        <w:t xml:space="preserve"> </w:t>
      </w:r>
      <w:r>
        <w:rPr>
          <w:spacing w:val="-2"/>
        </w:rPr>
        <w:t>have</w:t>
      </w:r>
      <w:r>
        <w:rPr>
          <w:spacing w:val="-13"/>
        </w:rPr>
        <w:t xml:space="preserve"> </w:t>
      </w:r>
      <w:r>
        <w:rPr>
          <w:spacing w:val="-2"/>
        </w:rPr>
        <w:t>not</w:t>
      </w:r>
      <w:r>
        <w:rPr>
          <w:spacing w:val="-14"/>
        </w:rPr>
        <w:t xml:space="preserve"> </w:t>
      </w:r>
      <w:r>
        <w:rPr>
          <w:spacing w:val="-2"/>
        </w:rPr>
        <w:t>identified</w:t>
      </w:r>
      <w:r>
        <w:rPr>
          <w:spacing w:val="-12"/>
        </w:rPr>
        <w:t xml:space="preserve"> </w:t>
      </w:r>
      <w:r>
        <w:rPr>
          <w:spacing w:val="-2"/>
        </w:rPr>
        <w:t>any</w:t>
      </w:r>
      <w:r>
        <w:rPr>
          <w:spacing w:val="-13"/>
        </w:rPr>
        <w:t xml:space="preserve"> </w:t>
      </w:r>
      <w:r>
        <w:rPr>
          <w:spacing w:val="-2"/>
        </w:rPr>
        <w:t>material</w:t>
      </w:r>
      <w:r>
        <w:rPr>
          <w:spacing w:val="-14"/>
        </w:rPr>
        <w:t xml:space="preserve"> </w:t>
      </w:r>
      <w:r>
        <w:rPr>
          <w:spacing w:val="-2"/>
        </w:rPr>
        <w:t>uncertainties</w:t>
      </w:r>
      <w:r>
        <w:rPr>
          <w:spacing w:val="-12"/>
        </w:rPr>
        <w:t xml:space="preserve"> </w:t>
      </w:r>
      <w:r>
        <w:rPr>
          <w:spacing w:val="-2"/>
        </w:rPr>
        <w:t>relating to</w:t>
      </w:r>
      <w:r>
        <w:rPr>
          <w:spacing w:val="-11"/>
        </w:rPr>
        <w:t xml:space="preserve"> </w:t>
      </w:r>
      <w:r>
        <w:rPr>
          <w:spacing w:val="-2"/>
        </w:rPr>
        <w:t>events</w:t>
      </w:r>
      <w:r>
        <w:rPr>
          <w:spacing w:val="-10"/>
        </w:rPr>
        <w:t xml:space="preserve"> </w:t>
      </w:r>
      <w:r>
        <w:rPr>
          <w:spacing w:val="-2"/>
        </w:rPr>
        <w:t>or</w:t>
      </w:r>
      <w:r>
        <w:rPr>
          <w:spacing w:val="-11"/>
        </w:rPr>
        <w:t xml:space="preserve"> </w:t>
      </w:r>
      <w:r>
        <w:rPr>
          <w:spacing w:val="-2"/>
        </w:rPr>
        <w:t>conditions</w:t>
      </w:r>
      <w:r>
        <w:rPr>
          <w:spacing w:val="-10"/>
        </w:rPr>
        <w:t xml:space="preserve"> </w:t>
      </w:r>
      <w:r>
        <w:rPr>
          <w:spacing w:val="-2"/>
        </w:rPr>
        <w:t>that,</w:t>
      </w:r>
      <w:r>
        <w:rPr>
          <w:spacing w:val="-12"/>
        </w:rPr>
        <w:t xml:space="preserve"> </w:t>
      </w:r>
      <w:r>
        <w:rPr>
          <w:spacing w:val="-2"/>
        </w:rPr>
        <w:t>individually</w:t>
      </w:r>
      <w:r>
        <w:rPr>
          <w:spacing w:val="-11"/>
        </w:rPr>
        <w:t xml:space="preserve"> </w:t>
      </w:r>
      <w:r>
        <w:rPr>
          <w:spacing w:val="-2"/>
        </w:rPr>
        <w:t>or</w:t>
      </w:r>
      <w:r>
        <w:rPr>
          <w:spacing w:val="-11"/>
        </w:rPr>
        <w:t xml:space="preserve"> </w:t>
      </w:r>
      <w:r>
        <w:rPr>
          <w:spacing w:val="-2"/>
        </w:rPr>
        <w:t>collectively,</w:t>
      </w:r>
      <w:r>
        <w:rPr>
          <w:spacing w:val="-11"/>
        </w:rPr>
        <w:t xml:space="preserve"> </w:t>
      </w:r>
      <w:r>
        <w:rPr>
          <w:spacing w:val="-2"/>
        </w:rPr>
        <w:t>may</w:t>
      </w:r>
      <w:r>
        <w:rPr>
          <w:spacing w:val="-10"/>
        </w:rPr>
        <w:t xml:space="preserve"> </w:t>
      </w:r>
      <w:r>
        <w:rPr>
          <w:spacing w:val="-2"/>
        </w:rPr>
        <w:t>cast</w:t>
      </w:r>
      <w:r>
        <w:rPr>
          <w:spacing w:val="-12"/>
        </w:rPr>
        <w:t xml:space="preserve"> </w:t>
      </w:r>
      <w:r>
        <w:rPr>
          <w:spacing w:val="-2"/>
        </w:rPr>
        <w:t>significant</w:t>
      </w:r>
      <w:r>
        <w:rPr>
          <w:spacing w:val="-12"/>
        </w:rPr>
        <w:t xml:space="preserve"> </w:t>
      </w:r>
      <w:r>
        <w:rPr>
          <w:spacing w:val="-2"/>
        </w:rPr>
        <w:t>doubt</w:t>
      </w:r>
      <w:r>
        <w:rPr>
          <w:spacing w:val="-11"/>
        </w:rPr>
        <w:t xml:space="preserve"> </w:t>
      </w:r>
      <w:r>
        <w:rPr>
          <w:spacing w:val="-2"/>
        </w:rPr>
        <w:t>on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 xml:space="preserve">Group </w:t>
      </w:r>
      <w:r>
        <w:t>and</w:t>
      </w:r>
      <w:r>
        <w:rPr>
          <w:spacing w:val="-13"/>
        </w:rPr>
        <w:t xml:space="preserve"> </w:t>
      </w:r>
      <w:r>
        <w:t>Central’s</w:t>
      </w:r>
      <w:r>
        <w:rPr>
          <w:spacing w:val="-13"/>
        </w:rPr>
        <w:t xml:space="preserve"> </w:t>
      </w:r>
      <w:r>
        <w:t>ability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continue</w:t>
      </w:r>
      <w:r>
        <w:rPr>
          <w:spacing w:val="-12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going</w:t>
      </w:r>
      <w:r>
        <w:rPr>
          <w:spacing w:val="-12"/>
        </w:rPr>
        <w:t xml:space="preserve"> </w:t>
      </w:r>
      <w:r>
        <w:t>concern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period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least</w:t>
      </w:r>
      <w:r>
        <w:rPr>
          <w:spacing w:val="-12"/>
        </w:rPr>
        <w:t xml:space="preserve"> </w:t>
      </w:r>
      <w:r>
        <w:t>twelve</w:t>
      </w:r>
      <w:r>
        <w:rPr>
          <w:spacing w:val="-13"/>
        </w:rPr>
        <w:t xml:space="preserve"> </w:t>
      </w:r>
      <w:r>
        <w:t>months</w:t>
      </w:r>
      <w:r>
        <w:rPr>
          <w:spacing w:val="-13"/>
        </w:rPr>
        <w:t xml:space="preserve"> </w:t>
      </w:r>
      <w:r>
        <w:t>from when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financial</w:t>
      </w:r>
      <w:r>
        <w:rPr>
          <w:spacing w:val="-12"/>
        </w:rPr>
        <w:t xml:space="preserve"> </w:t>
      </w:r>
      <w:r>
        <w:t>statements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proofErr w:type="spellStart"/>
      <w:r>
        <w:t>authorised</w:t>
      </w:r>
      <w:proofErr w:type="spellEnd"/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issue.</w:t>
      </w:r>
    </w:p>
    <w:p w14:paraId="6A94468A" w14:textId="77777777" w:rsidR="00F275D1" w:rsidRDefault="007D7ADE">
      <w:pPr>
        <w:pStyle w:val="BodyText"/>
        <w:spacing w:before="117" w:line="278" w:lineRule="auto"/>
        <w:ind w:left="998" w:right="1104"/>
        <w:jc w:val="both"/>
      </w:pPr>
      <w:r>
        <w:rPr>
          <w:spacing w:val="-4"/>
        </w:rPr>
        <w:t>Our</w:t>
      </w:r>
      <w:r>
        <w:rPr>
          <w:spacing w:val="-5"/>
        </w:rPr>
        <w:t xml:space="preserve"> </w:t>
      </w:r>
      <w:r>
        <w:rPr>
          <w:spacing w:val="-4"/>
        </w:rPr>
        <w:t>responsibilities</w:t>
      </w:r>
      <w:r>
        <w:rPr>
          <w:spacing w:val="-5"/>
        </w:rPr>
        <w:t xml:space="preserve"> </w:t>
      </w:r>
      <w:r>
        <w:rPr>
          <w:spacing w:val="-4"/>
        </w:rPr>
        <w:t>and</w:t>
      </w:r>
      <w:r>
        <w:rPr>
          <w:spacing w:val="-5"/>
        </w:rPr>
        <w:t xml:space="preserve"> </w:t>
      </w:r>
      <w:r>
        <w:rPr>
          <w:spacing w:val="-4"/>
        </w:rPr>
        <w:t>the responsibilities</w:t>
      </w:r>
      <w:r>
        <w:rPr>
          <w:spacing w:val="-5"/>
        </w:rPr>
        <w:t xml:space="preserve"> </w:t>
      </w:r>
      <w:r>
        <w:rPr>
          <w:spacing w:val="-4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the board</w:t>
      </w:r>
      <w:r>
        <w:rPr>
          <w:spacing w:val="-5"/>
        </w:rPr>
        <w:t xml:space="preserve"> </w:t>
      </w:r>
      <w:r>
        <w:rPr>
          <w:spacing w:val="-4"/>
        </w:rPr>
        <w:t>members with</w:t>
      </w:r>
      <w:r>
        <w:rPr>
          <w:spacing w:val="-5"/>
        </w:rPr>
        <w:t xml:space="preserve"> </w:t>
      </w:r>
      <w:r>
        <w:rPr>
          <w:spacing w:val="-4"/>
        </w:rPr>
        <w:t>respect</w:t>
      </w:r>
      <w:r>
        <w:rPr>
          <w:spacing w:val="-6"/>
        </w:rPr>
        <w:t xml:space="preserve"> </w:t>
      </w:r>
      <w:r>
        <w:rPr>
          <w:spacing w:val="-4"/>
        </w:rPr>
        <w:t>to</w:t>
      </w:r>
      <w:r>
        <w:rPr>
          <w:spacing w:val="-6"/>
        </w:rPr>
        <w:t xml:space="preserve"> </w:t>
      </w:r>
      <w:r>
        <w:rPr>
          <w:spacing w:val="-4"/>
        </w:rPr>
        <w:t>going</w:t>
      </w:r>
      <w:r>
        <w:rPr>
          <w:spacing w:val="-5"/>
        </w:rPr>
        <w:t xml:space="preserve"> </w:t>
      </w:r>
      <w:r>
        <w:rPr>
          <w:spacing w:val="-4"/>
        </w:rPr>
        <w:t xml:space="preserve">concern </w:t>
      </w:r>
      <w:r>
        <w:t>are</w:t>
      </w:r>
      <w:r>
        <w:rPr>
          <w:spacing w:val="-11"/>
        </w:rPr>
        <w:t xml:space="preserve"> </w:t>
      </w:r>
      <w:r>
        <w:t>described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relevant</w:t>
      </w:r>
      <w:r>
        <w:rPr>
          <w:spacing w:val="-13"/>
        </w:rPr>
        <w:t xml:space="preserve"> </w:t>
      </w:r>
      <w:r>
        <w:t>sections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report.</w:t>
      </w:r>
    </w:p>
    <w:p w14:paraId="55631631" w14:textId="77777777" w:rsidR="00F275D1" w:rsidRDefault="00F275D1">
      <w:pPr>
        <w:spacing w:line="278" w:lineRule="auto"/>
        <w:jc w:val="both"/>
        <w:sectPr w:rsidR="00F275D1">
          <w:pgSz w:w="11910" w:h="16840"/>
          <w:pgMar w:top="1080" w:right="320" w:bottom="960" w:left="420" w:header="739" w:footer="776" w:gutter="0"/>
          <w:cols w:space="720"/>
        </w:sectPr>
      </w:pPr>
    </w:p>
    <w:p w14:paraId="55572B85" w14:textId="77777777" w:rsidR="00F275D1" w:rsidRDefault="00F275D1">
      <w:pPr>
        <w:pStyle w:val="BodyText"/>
        <w:spacing w:before="11"/>
      </w:pPr>
    </w:p>
    <w:p w14:paraId="0C2D5F5E" w14:textId="77777777" w:rsidR="00F275D1" w:rsidRDefault="007D7ADE">
      <w:pPr>
        <w:pStyle w:val="BodyText"/>
        <w:spacing w:before="93"/>
        <w:ind w:left="998"/>
        <w:rPr>
          <w:rFonts w:ascii="Arial Black"/>
        </w:rPr>
      </w:pPr>
      <w:r>
        <w:rPr>
          <w:rFonts w:ascii="Arial Black"/>
          <w:spacing w:val="-7"/>
        </w:rPr>
        <w:t>Other</w:t>
      </w:r>
      <w:r>
        <w:rPr>
          <w:rFonts w:ascii="Arial Black"/>
          <w:spacing w:val="-11"/>
        </w:rPr>
        <w:t xml:space="preserve"> </w:t>
      </w:r>
      <w:r>
        <w:rPr>
          <w:rFonts w:ascii="Arial Black"/>
          <w:spacing w:val="-2"/>
        </w:rPr>
        <w:t>information</w:t>
      </w:r>
    </w:p>
    <w:p w14:paraId="43B048A7" w14:textId="77777777" w:rsidR="00F275D1" w:rsidRDefault="007D7ADE">
      <w:pPr>
        <w:pStyle w:val="BodyText"/>
        <w:spacing w:before="136" w:line="278" w:lineRule="auto"/>
        <w:ind w:left="998" w:right="1099"/>
        <w:jc w:val="both"/>
      </w:pPr>
      <w:r>
        <w:t>The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comprises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included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annual</w:t>
      </w:r>
      <w:r>
        <w:rPr>
          <w:spacing w:val="-11"/>
        </w:rPr>
        <w:t xml:space="preserve"> </w:t>
      </w:r>
      <w:r>
        <w:t>report,</w:t>
      </w:r>
      <w:r>
        <w:rPr>
          <w:spacing w:val="-12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than</w:t>
      </w:r>
      <w:r>
        <w:rPr>
          <w:spacing w:val="-11"/>
        </w:rPr>
        <w:t xml:space="preserve"> </w:t>
      </w:r>
      <w:r>
        <w:t xml:space="preserve">the </w:t>
      </w:r>
      <w:r>
        <w:rPr>
          <w:spacing w:val="-4"/>
        </w:rPr>
        <w:t>financial</w:t>
      </w:r>
      <w:r>
        <w:rPr>
          <w:spacing w:val="-12"/>
        </w:rPr>
        <w:t xml:space="preserve"> </w:t>
      </w:r>
      <w:r>
        <w:rPr>
          <w:spacing w:val="-4"/>
        </w:rPr>
        <w:t>statements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>our</w:t>
      </w:r>
      <w:r>
        <w:rPr>
          <w:spacing w:val="-12"/>
        </w:rPr>
        <w:t xml:space="preserve"> </w:t>
      </w:r>
      <w:r>
        <w:rPr>
          <w:spacing w:val="-4"/>
        </w:rPr>
        <w:t>auditor’s</w:t>
      </w:r>
      <w:r>
        <w:rPr>
          <w:spacing w:val="-12"/>
        </w:rPr>
        <w:t xml:space="preserve"> </w:t>
      </w:r>
      <w:r>
        <w:rPr>
          <w:spacing w:val="-4"/>
        </w:rPr>
        <w:t>report</w:t>
      </w:r>
      <w:r>
        <w:rPr>
          <w:spacing w:val="-11"/>
        </w:rPr>
        <w:t xml:space="preserve"> </w:t>
      </w:r>
      <w:r>
        <w:rPr>
          <w:spacing w:val="-4"/>
        </w:rPr>
        <w:t>thereon.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Governing</w:t>
      </w:r>
      <w:r>
        <w:rPr>
          <w:spacing w:val="-11"/>
        </w:rPr>
        <w:t xml:space="preserve"> </w:t>
      </w:r>
      <w:r>
        <w:rPr>
          <w:spacing w:val="-4"/>
        </w:rPr>
        <w:t>Body</w:t>
      </w:r>
      <w:r>
        <w:rPr>
          <w:spacing w:val="-12"/>
        </w:rPr>
        <w:t xml:space="preserve"> </w:t>
      </w:r>
      <w:r>
        <w:rPr>
          <w:spacing w:val="-4"/>
        </w:rPr>
        <w:t>are</w:t>
      </w:r>
      <w:r>
        <w:rPr>
          <w:spacing w:val="-11"/>
        </w:rPr>
        <w:t xml:space="preserve"> </w:t>
      </w:r>
      <w:r>
        <w:rPr>
          <w:spacing w:val="-4"/>
        </w:rPr>
        <w:t>responsible</w:t>
      </w:r>
      <w:r>
        <w:rPr>
          <w:spacing w:val="-12"/>
        </w:rPr>
        <w:t xml:space="preserve"> </w:t>
      </w:r>
      <w:r>
        <w:rPr>
          <w:spacing w:val="-4"/>
        </w:rPr>
        <w:t>for</w:t>
      </w:r>
      <w:r>
        <w:rPr>
          <w:spacing w:val="-12"/>
        </w:rPr>
        <w:t xml:space="preserve"> </w:t>
      </w:r>
      <w:r>
        <w:rPr>
          <w:spacing w:val="-4"/>
        </w:rPr>
        <w:t xml:space="preserve">the </w:t>
      </w:r>
      <w:r>
        <w:rPr>
          <w:spacing w:val="-2"/>
        </w:rPr>
        <w:t>other</w:t>
      </w:r>
      <w:r>
        <w:rPr>
          <w:spacing w:val="-12"/>
        </w:rPr>
        <w:t xml:space="preserve"> </w:t>
      </w:r>
      <w:r>
        <w:rPr>
          <w:spacing w:val="-2"/>
        </w:rPr>
        <w:t>information.</w:t>
      </w:r>
      <w:r>
        <w:rPr>
          <w:spacing w:val="-12"/>
        </w:rPr>
        <w:t xml:space="preserve"> </w:t>
      </w:r>
      <w:r>
        <w:rPr>
          <w:spacing w:val="-2"/>
        </w:rPr>
        <w:t>Our</w:t>
      </w:r>
      <w:r>
        <w:rPr>
          <w:spacing w:val="-12"/>
        </w:rPr>
        <w:t xml:space="preserve"> </w:t>
      </w:r>
      <w:r>
        <w:rPr>
          <w:spacing w:val="-2"/>
        </w:rPr>
        <w:t>opinion</w:t>
      </w:r>
      <w:r>
        <w:rPr>
          <w:spacing w:val="-12"/>
        </w:rPr>
        <w:t xml:space="preserve"> </w:t>
      </w:r>
      <w:r>
        <w:rPr>
          <w:spacing w:val="-2"/>
        </w:rPr>
        <w:t>on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financial</w:t>
      </w:r>
      <w:r>
        <w:rPr>
          <w:spacing w:val="-12"/>
        </w:rPr>
        <w:t xml:space="preserve"> </w:t>
      </w:r>
      <w:r>
        <w:rPr>
          <w:spacing w:val="-2"/>
        </w:rPr>
        <w:t>statements</w:t>
      </w:r>
      <w:r>
        <w:rPr>
          <w:spacing w:val="-12"/>
        </w:rPr>
        <w:t xml:space="preserve"> </w:t>
      </w:r>
      <w:r>
        <w:rPr>
          <w:spacing w:val="-2"/>
        </w:rPr>
        <w:t>does</w:t>
      </w:r>
      <w:r>
        <w:rPr>
          <w:spacing w:val="-12"/>
        </w:rPr>
        <w:t xml:space="preserve"> </w:t>
      </w:r>
      <w:r>
        <w:rPr>
          <w:spacing w:val="-2"/>
        </w:rPr>
        <w:t>not</w:t>
      </w:r>
      <w:r>
        <w:rPr>
          <w:spacing w:val="-13"/>
        </w:rPr>
        <w:t xml:space="preserve"> </w:t>
      </w:r>
      <w:r>
        <w:rPr>
          <w:spacing w:val="-2"/>
        </w:rPr>
        <w:t>cover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other</w:t>
      </w:r>
      <w:r>
        <w:rPr>
          <w:spacing w:val="-12"/>
        </w:rPr>
        <w:t xml:space="preserve"> </w:t>
      </w:r>
      <w:r>
        <w:rPr>
          <w:spacing w:val="-2"/>
        </w:rPr>
        <w:t>information and,</w:t>
      </w:r>
      <w:r>
        <w:rPr>
          <w:spacing w:val="-14"/>
        </w:rPr>
        <w:t xml:space="preserve"> </w:t>
      </w:r>
      <w:r>
        <w:rPr>
          <w:spacing w:val="-2"/>
        </w:rPr>
        <w:t>except</w:t>
      </w:r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extent</w:t>
      </w:r>
      <w:r>
        <w:rPr>
          <w:spacing w:val="-14"/>
        </w:rPr>
        <w:t xml:space="preserve"> </w:t>
      </w:r>
      <w:r>
        <w:rPr>
          <w:spacing w:val="-2"/>
        </w:rPr>
        <w:t>otherwise</w:t>
      </w:r>
      <w:r>
        <w:rPr>
          <w:spacing w:val="-13"/>
        </w:rPr>
        <w:t xml:space="preserve"> </w:t>
      </w:r>
      <w:r>
        <w:rPr>
          <w:spacing w:val="-2"/>
        </w:rPr>
        <w:t>explicitly</w:t>
      </w:r>
      <w:r>
        <w:rPr>
          <w:spacing w:val="-14"/>
        </w:rPr>
        <w:t xml:space="preserve"> </w:t>
      </w:r>
      <w:r>
        <w:rPr>
          <w:spacing w:val="-2"/>
        </w:rPr>
        <w:t>stated</w:t>
      </w:r>
      <w:r>
        <w:rPr>
          <w:spacing w:val="-14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2"/>
        </w:rPr>
        <w:t>our</w:t>
      </w:r>
      <w:r>
        <w:rPr>
          <w:spacing w:val="-14"/>
        </w:rPr>
        <w:t xml:space="preserve"> </w:t>
      </w:r>
      <w:r>
        <w:rPr>
          <w:spacing w:val="-2"/>
        </w:rPr>
        <w:t>report,</w:t>
      </w:r>
      <w:r>
        <w:rPr>
          <w:spacing w:val="-14"/>
        </w:rPr>
        <w:t xml:space="preserve"> </w:t>
      </w:r>
      <w:r>
        <w:rPr>
          <w:spacing w:val="-2"/>
        </w:rPr>
        <w:t>we</w:t>
      </w:r>
      <w:r>
        <w:rPr>
          <w:spacing w:val="-13"/>
        </w:rPr>
        <w:t xml:space="preserve"> </w:t>
      </w:r>
      <w:r>
        <w:rPr>
          <w:spacing w:val="-2"/>
        </w:rPr>
        <w:t>do</w:t>
      </w:r>
      <w:r>
        <w:rPr>
          <w:spacing w:val="-14"/>
        </w:rPr>
        <w:t xml:space="preserve"> </w:t>
      </w:r>
      <w:r>
        <w:rPr>
          <w:spacing w:val="-2"/>
        </w:rPr>
        <w:t>not</w:t>
      </w:r>
      <w:r>
        <w:rPr>
          <w:spacing w:val="-14"/>
        </w:rPr>
        <w:t xml:space="preserve"> </w:t>
      </w:r>
      <w:r>
        <w:rPr>
          <w:spacing w:val="-2"/>
        </w:rPr>
        <w:t>express</w:t>
      </w:r>
      <w:r>
        <w:rPr>
          <w:spacing w:val="-14"/>
        </w:rPr>
        <w:t xml:space="preserve"> </w:t>
      </w:r>
      <w:r>
        <w:rPr>
          <w:spacing w:val="-2"/>
        </w:rPr>
        <w:t>any</w:t>
      </w:r>
      <w:r>
        <w:rPr>
          <w:spacing w:val="-14"/>
        </w:rPr>
        <w:t xml:space="preserve"> </w:t>
      </w:r>
      <w:r>
        <w:rPr>
          <w:spacing w:val="-2"/>
        </w:rPr>
        <w:t>form</w:t>
      </w:r>
      <w:r>
        <w:rPr>
          <w:spacing w:val="-13"/>
        </w:rPr>
        <w:t xml:space="preserve"> </w:t>
      </w:r>
      <w:r>
        <w:rPr>
          <w:spacing w:val="-2"/>
        </w:rPr>
        <w:t xml:space="preserve">of </w:t>
      </w:r>
      <w:r>
        <w:t>assurance conclusion thereon.</w:t>
      </w:r>
    </w:p>
    <w:p w14:paraId="5CE00EA6" w14:textId="77777777" w:rsidR="00F275D1" w:rsidRDefault="007D7ADE">
      <w:pPr>
        <w:pStyle w:val="BodyText"/>
        <w:spacing w:before="117" w:line="278" w:lineRule="auto"/>
        <w:ind w:left="998" w:right="1094"/>
        <w:jc w:val="both"/>
      </w:pPr>
      <w:r>
        <w:t>Our</w:t>
      </w:r>
      <w:r>
        <w:rPr>
          <w:spacing w:val="-15"/>
        </w:rPr>
        <w:t xml:space="preserve"> </w:t>
      </w:r>
      <w:r>
        <w:t>responsibility</w:t>
      </w:r>
      <w:r>
        <w:rPr>
          <w:spacing w:val="-15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read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other</w:t>
      </w:r>
      <w:r>
        <w:rPr>
          <w:spacing w:val="-15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and,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doing</w:t>
      </w:r>
      <w:r>
        <w:rPr>
          <w:spacing w:val="-14"/>
        </w:rPr>
        <w:t xml:space="preserve"> </w:t>
      </w:r>
      <w:r>
        <w:t>so,</w:t>
      </w:r>
      <w:r>
        <w:rPr>
          <w:spacing w:val="-16"/>
        </w:rPr>
        <w:t xml:space="preserve"> </w:t>
      </w:r>
      <w:r>
        <w:t>consider</w:t>
      </w:r>
      <w:r>
        <w:rPr>
          <w:spacing w:val="-16"/>
        </w:rPr>
        <w:t xml:space="preserve"> </w:t>
      </w:r>
      <w:r>
        <w:t>whether</w:t>
      </w:r>
      <w:r>
        <w:rPr>
          <w:spacing w:val="-1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 xml:space="preserve">other </w:t>
      </w:r>
      <w:r>
        <w:rPr>
          <w:spacing w:val="-4"/>
        </w:rPr>
        <w:t>information</w:t>
      </w:r>
      <w:r>
        <w:rPr>
          <w:spacing w:val="-5"/>
        </w:rPr>
        <w:t xml:space="preserve"> </w:t>
      </w:r>
      <w:r>
        <w:rPr>
          <w:spacing w:val="-4"/>
        </w:rPr>
        <w:t>is materially inconsistent</w:t>
      </w:r>
      <w:r>
        <w:rPr>
          <w:spacing w:val="-5"/>
        </w:rPr>
        <w:t xml:space="preserve"> </w:t>
      </w:r>
      <w:r>
        <w:rPr>
          <w:spacing w:val="-4"/>
        </w:rPr>
        <w:t>with the financial</w:t>
      </w:r>
      <w:r>
        <w:rPr>
          <w:spacing w:val="-5"/>
        </w:rPr>
        <w:t xml:space="preserve"> </w:t>
      </w:r>
      <w:proofErr w:type="gramStart"/>
      <w:r>
        <w:rPr>
          <w:spacing w:val="-4"/>
        </w:rPr>
        <w:t>statements</w:t>
      </w:r>
      <w:proofErr w:type="gramEnd"/>
      <w:r>
        <w:rPr>
          <w:spacing w:val="-4"/>
        </w:rPr>
        <w:t xml:space="preserve"> or our knowledge obtained in </w:t>
      </w:r>
      <w:r>
        <w:t xml:space="preserve">the audit or otherwise appears to be materially misstated. If we identify such material </w:t>
      </w:r>
      <w:r>
        <w:rPr>
          <w:spacing w:val="-2"/>
        </w:rPr>
        <w:t>inconsistencies</w:t>
      </w:r>
      <w:r>
        <w:rPr>
          <w:spacing w:val="-14"/>
        </w:rPr>
        <w:t xml:space="preserve"> </w:t>
      </w:r>
      <w:r>
        <w:rPr>
          <w:spacing w:val="-2"/>
        </w:rPr>
        <w:t>or</w:t>
      </w:r>
      <w:r>
        <w:rPr>
          <w:spacing w:val="-14"/>
        </w:rPr>
        <w:t xml:space="preserve"> </w:t>
      </w:r>
      <w:r>
        <w:rPr>
          <w:spacing w:val="-2"/>
        </w:rPr>
        <w:t>apparent</w:t>
      </w:r>
      <w:r>
        <w:rPr>
          <w:spacing w:val="-14"/>
        </w:rPr>
        <w:t xml:space="preserve"> </w:t>
      </w:r>
      <w:r>
        <w:rPr>
          <w:spacing w:val="-2"/>
        </w:rPr>
        <w:t>material</w:t>
      </w:r>
      <w:r>
        <w:rPr>
          <w:spacing w:val="-14"/>
        </w:rPr>
        <w:t xml:space="preserve"> </w:t>
      </w:r>
      <w:r>
        <w:rPr>
          <w:spacing w:val="-2"/>
        </w:rPr>
        <w:t>misstatements,</w:t>
      </w:r>
      <w:r>
        <w:rPr>
          <w:spacing w:val="-14"/>
        </w:rPr>
        <w:t xml:space="preserve"> </w:t>
      </w:r>
      <w:r>
        <w:rPr>
          <w:spacing w:val="-2"/>
        </w:rPr>
        <w:t>we</w:t>
      </w:r>
      <w:r>
        <w:rPr>
          <w:spacing w:val="-13"/>
        </w:rPr>
        <w:t xml:space="preserve"> </w:t>
      </w:r>
      <w:r>
        <w:rPr>
          <w:spacing w:val="-2"/>
        </w:rPr>
        <w:t>are</w:t>
      </w:r>
      <w:r>
        <w:rPr>
          <w:spacing w:val="-14"/>
        </w:rPr>
        <w:t xml:space="preserve"> </w:t>
      </w:r>
      <w:r>
        <w:rPr>
          <w:spacing w:val="-2"/>
        </w:rPr>
        <w:t>required</w:t>
      </w:r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14"/>
        </w:rPr>
        <w:t xml:space="preserve"> </w:t>
      </w:r>
      <w:r>
        <w:rPr>
          <w:spacing w:val="-2"/>
        </w:rPr>
        <w:t>determine</w:t>
      </w:r>
      <w:r>
        <w:rPr>
          <w:spacing w:val="-14"/>
        </w:rPr>
        <w:t xml:space="preserve"> </w:t>
      </w:r>
      <w:r>
        <w:rPr>
          <w:spacing w:val="-2"/>
        </w:rPr>
        <w:t>whether</w:t>
      </w:r>
      <w:r>
        <w:rPr>
          <w:spacing w:val="-14"/>
        </w:rPr>
        <w:t xml:space="preserve"> </w:t>
      </w:r>
      <w:r>
        <w:rPr>
          <w:spacing w:val="-2"/>
        </w:rPr>
        <w:t xml:space="preserve">there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misstatement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statements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misstatement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other information. If, based on the work we have performed, we conclude that there is a material misstatement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other</w:t>
      </w:r>
      <w:r>
        <w:rPr>
          <w:spacing w:val="-16"/>
        </w:rPr>
        <w:t xml:space="preserve"> </w:t>
      </w:r>
      <w:r>
        <w:t>information,</w:t>
      </w:r>
      <w:r>
        <w:rPr>
          <w:spacing w:val="-12"/>
        </w:rPr>
        <w:t xml:space="preserve"> </w:t>
      </w:r>
      <w:r>
        <w:t>we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required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report</w:t>
      </w:r>
      <w:r>
        <w:rPr>
          <w:spacing w:val="-1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fact.</w:t>
      </w:r>
    </w:p>
    <w:p w14:paraId="1A9EEA4C" w14:textId="77777777" w:rsidR="00F275D1" w:rsidRDefault="007D7ADE">
      <w:pPr>
        <w:pStyle w:val="BodyText"/>
        <w:spacing w:before="114"/>
        <w:ind w:left="998"/>
        <w:jc w:val="both"/>
      </w:pPr>
      <w:r>
        <w:rPr>
          <w:spacing w:val="-4"/>
        </w:rPr>
        <w:t>We</w:t>
      </w:r>
      <w:r>
        <w:rPr>
          <w:spacing w:val="-8"/>
        </w:rPr>
        <w:t xml:space="preserve"> </w:t>
      </w:r>
      <w:r>
        <w:rPr>
          <w:spacing w:val="-4"/>
        </w:rPr>
        <w:t>have</w:t>
      </w:r>
      <w:r>
        <w:rPr>
          <w:spacing w:val="-8"/>
        </w:rPr>
        <w:t xml:space="preserve"> </w:t>
      </w:r>
      <w:r>
        <w:rPr>
          <w:spacing w:val="-4"/>
        </w:rPr>
        <w:t>nothing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repo</w:t>
      </w:r>
      <w:r>
        <w:rPr>
          <w:spacing w:val="-4"/>
        </w:rPr>
        <w:t>rt</w:t>
      </w:r>
      <w:r>
        <w:rPr>
          <w:spacing w:val="-7"/>
        </w:rPr>
        <w:t xml:space="preserve"> </w:t>
      </w:r>
      <w:r>
        <w:rPr>
          <w:spacing w:val="-4"/>
        </w:rPr>
        <w:t>in</w:t>
      </w:r>
      <w:r>
        <w:rPr>
          <w:spacing w:val="-9"/>
        </w:rPr>
        <w:t xml:space="preserve"> </w:t>
      </w:r>
      <w:r>
        <w:rPr>
          <w:spacing w:val="-4"/>
        </w:rPr>
        <w:t>this</w:t>
      </w:r>
      <w:r>
        <w:rPr>
          <w:spacing w:val="-7"/>
        </w:rPr>
        <w:t xml:space="preserve"> </w:t>
      </w:r>
      <w:r>
        <w:rPr>
          <w:spacing w:val="-4"/>
        </w:rPr>
        <w:t>regard.</w:t>
      </w:r>
    </w:p>
    <w:p w14:paraId="5D8F1FFA" w14:textId="77777777" w:rsidR="00F275D1" w:rsidRDefault="00F275D1">
      <w:pPr>
        <w:pStyle w:val="BodyText"/>
        <w:spacing w:before="2"/>
        <w:rPr>
          <w:sz w:val="34"/>
        </w:rPr>
      </w:pPr>
    </w:p>
    <w:p w14:paraId="56CAA6C4" w14:textId="77777777" w:rsidR="00F275D1" w:rsidRDefault="007D7ADE">
      <w:pPr>
        <w:pStyle w:val="BodyText"/>
        <w:ind w:left="998"/>
        <w:rPr>
          <w:rFonts w:ascii="Arial Black"/>
        </w:rPr>
      </w:pPr>
      <w:r>
        <w:rPr>
          <w:rFonts w:ascii="Arial Black"/>
          <w:w w:val="85"/>
        </w:rPr>
        <w:t>Other</w:t>
      </w:r>
      <w:r>
        <w:rPr>
          <w:rFonts w:ascii="Arial Black"/>
          <w:spacing w:val="16"/>
        </w:rPr>
        <w:t xml:space="preserve"> </w:t>
      </w:r>
      <w:r>
        <w:rPr>
          <w:rFonts w:ascii="Arial Black"/>
          <w:w w:val="85"/>
        </w:rPr>
        <w:t>Companies</w:t>
      </w:r>
      <w:r>
        <w:rPr>
          <w:rFonts w:ascii="Arial Black"/>
          <w:spacing w:val="18"/>
        </w:rPr>
        <w:t xml:space="preserve"> </w:t>
      </w:r>
      <w:r>
        <w:rPr>
          <w:rFonts w:ascii="Arial Black"/>
          <w:w w:val="85"/>
        </w:rPr>
        <w:t>Act</w:t>
      </w:r>
      <w:r>
        <w:rPr>
          <w:rFonts w:ascii="Arial Black"/>
          <w:spacing w:val="16"/>
        </w:rPr>
        <w:t xml:space="preserve"> </w:t>
      </w:r>
      <w:r>
        <w:rPr>
          <w:rFonts w:ascii="Arial Black"/>
          <w:w w:val="85"/>
        </w:rPr>
        <w:t>2006</w:t>
      </w:r>
      <w:r>
        <w:rPr>
          <w:rFonts w:ascii="Arial Black"/>
          <w:spacing w:val="13"/>
        </w:rPr>
        <w:t xml:space="preserve"> </w:t>
      </w:r>
      <w:proofErr w:type="gramStart"/>
      <w:r>
        <w:rPr>
          <w:rFonts w:ascii="Arial Black"/>
          <w:spacing w:val="-2"/>
          <w:w w:val="85"/>
        </w:rPr>
        <w:t>reporting</w:t>
      </w:r>
      <w:proofErr w:type="gramEnd"/>
    </w:p>
    <w:p w14:paraId="376C8B17" w14:textId="77777777" w:rsidR="00F275D1" w:rsidRDefault="007D7ADE">
      <w:pPr>
        <w:pStyle w:val="BodyText"/>
        <w:spacing w:before="138"/>
        <w:ind w:left="998"/>
        <w:jc w:val="both"/>
      </w:pPr>
      <w:r>
        <w:rPr>
          <w:spacing w:val="-4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our</w:t>
      </w:r>
      <w:r>
        <w:rPr>
          <w:spacing w:val="-9"/>
        </w:rPr>
        <w:t xml:space="preserve"> </w:t>
      </w:r>
      <w:r>
        <w:rPr>
          <w:spacing w:val="-4"/>
        </w:rPr>
        <w:t>opinion,</w:t>
      </w:r>
      <w:r>
        <w:rPr>
          <w:spacing w:val="-10"/>
        </w:rPr>
        <w:t xml:space="preserve"> </w:t>
      </w:r>
      <w:r>
        <w:rPr>
          <w:spacing w:val="-4"/>
        </w:rPr>
        <w:t>based</w:t>
      </w:r>
      <w:r>
        <w:rPr>
          <w:spacing w:val="-10"/>
        </w:rPr>
        <w:t xml:space="preserve"> </w:t>
      </w:r>
      <w:r>
        <w:rPr>
          <w:spacing w:val="-4"/>
        </w:rPr>
        <w:t>on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work</w:t>
      </w:r>
      <w:r>
        <w:rPr>
          <w:spacing w:val="-8"/>
        </w:rPr>
        <w:t xml:space="preserve"> </w:t>
      </w:r>
      <w:r>
        <w:rPr>
          <w:spacing w:val="-4"/>
        </w:rPr>
        <w:t>undertaken</w:t>
      </w:r>
      <w:r>
        <w:rPr>
          <w:spacing w:val="-10"/>
        </w:rPr>
        <w:t xml:space="preserve"> </w:t>
      </w:r>
      <w:proofErr w:type="gramStart"/>
      <w:r>
        <w:rPr>
          <w:spacing w:val="-4"/>
        </w:rPr>
        <w:t>in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course</w:t>
      </w:r>
      <w:r>
        <w:rPr>
          <w:spacing w:val="-8"/>
        </w:rPr>
        <w:t xml:space="preserve"> </w:t>
      </w:r>
      <w:r>
        <w:rPr>
          <w:spacing w:val="-4"/>
        </w:rPr>
        <w:t>of</w:t>
      </w:r>
      <w:proofErr w:type="gramEnd"/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audit:</w:t>
      </w:r>
    </w:p>
    <w:p w14:paraId="5A20BBAF" w14:textId="77777777" w:rsidR="00F275D1" w:rsidRDefault="007D7ADE">
      <w:pPr>
        <w:pStyle w:val="ListParagraph"/>
        <w:numPr>
          <w:ilvl w:val="0"/>
          <w:numId w:val="6"/>
        </w:numPr>
        <w:tabs>
          <w:tab w:val="left" w:pos="1719"/>
        </w:tabs>
        <w:spacing w:before="156" w:line="278" w:lineRule="auto"/>
        <w:ind w:right="1093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information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given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Strategic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report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Report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Board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Executive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 xml:space="preserve">for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financial</w:t>
      </w:r>
      <w:r>
        <w:rPr>
          <w:spacing w:val="-11"/>
          <w:sz w:val="20"/>
        </w:rPr>
        <w:t xml:space="preserve"> </w:t>
      </w:r>
      <w:r>
        <w:rPr>
          <w:sz w:val="20"/>
        </w:rPr>
        <w:t>year</w:t>
      </w:r>
      <w:r>
        <w:rPr>
          <w:spacing w:val="-11"/>
          <w:sz w:val="20"/>
        </w:rPr>
        <w:t xml:space="preserve"> </w:t>
      </w:r>
      <w:r>
        <w:rPr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which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financial</w:t>
      </w:r>
      <w:r>
        <w:rPr>
          <w:spacing w:val="-11"/>
          <w:sz w:val="20"/>
        </w:rPr>
        <w:t xml:space="preserve"> </w:t>
      </w:r>
      <w:r>
        <w:rPr>
          <w:sz w:val="20"/>
        </w:rPr>
        <w:t>statements</w:t>
      </w:r>
      <w:r>
        <w:rPr>
          <w:spacing w:val="-11"/>
          <w:sz w:val="20"/>
        </w:rPr>
        <w:t xml:space="preserve"> </w:t>
      </w:r>
      <w:r>
        <w:rPr>
          <w:sz w:val="20"/>
        </w:rPr>
        <w:t>are</w:t>
      </w:r>
      <w:r>
        <w:rPr>
          <w:spacing w:val="-11"/>
          <w:sz w:val="20"/>
        </w:rPr>
        <w:t xml:space="preserve"> </w:t>
      </w:r>
      <w:r>
        <w:rPr>
          <w:sz w:val="20"/>
        </w:rPr>
        <w:t>prepared</w:t>
      </w:r>
      <w:r>
        <w:rPr>
          <w:spacing w:val="-11"/>
          <w:sz w:val="20"/>
        </w:rPr>
        <w:t xml:space="preserve"> </w:t>
      </w:r>
      <w:r>
        <w:rPr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z w:val="20"/>
        </w:rPr>
        <w:t>consistent</w:t>
      </w:r>
      <w:r>
        <w:rPr>
          <w:spacing w:val="-12"/>
          <w:sz w:val="20"/>
        </w:rPr>
        <w:t xml:space="preserve"> </w:t>
      </w:r>
      <w:r>
        <w:rPr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z w:val="20"/>
        </w:rPr>
        <w:t>the financial statements; and</w:t>
      </w:r>
    </w:p>
    <w:p w14:paraId="34CD099B" w14:textId="77777777" w:rsidR="00F275D1" w:rsidRDefault="007D7ADE">
      <w:pPr>
        <w:pStyle w:val="ListParagraph"/>
        <w:numPr>
          <w:ilvl w:val="0"/>
          <w:numId w:val="6"/>
        </w:numPr>
        <w:tabs>
          <w:tab w:val="left" w:pos="1719"/>
        </w:tabs>
        <w:spacing w:line="276" w:lineRule="auto"/>
        <w:ind w:right="1100"/>
        <w:rPr>
          <w:sz w:val="20"/>
        </w:rPr>
      </w:pPr>
      <w:r>
        <w:rPr>
          <w:sz w:val="20"/>
        </w:rPr>
        <w:t>the Strategic report and the Report of the Board and Executive have been prepared in accordance</w:t>
      </w:r>
      <w:r>
        <w:rPr>
          <w:spacing w:val="-10"/>
          <w:sz w:val="20"/>
        </w:rPr>
        <w:t xml:space="preserve"> </w:t>
      </w:r>
      <w:r>
        <w:rPr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z w:val="20"/>
        </w:rPr>
        <w:t>applicable</w:t>
      </w:r>
      <w:r>
        <w:rPr>
          <w:spacing w:val="-10"/>
          <w:sz w:val="20"/>
        </w:rPr>
        <w:t xml:space="preserve"> </w:t>
      </w:r>
      <w:r>
        <w:rPr>
          <w:sz w:val="20"/>
        </w:rPr>
        <w:t>legal</w:t>
      </w:r>
      <w:r>
        <w:rPr>
          <w:spacing w:val="-12"/>
          <w:sz w:val="20"/>
        </w:rPr>
        <w:t xml:space="preserve"> </w:t>
      </w:r>
      <w:r>
        <w:rPr>
          <w:sz w:val="20"/>
        </w:rPr>
        <w:t>requirements.</w:t>
      </w:r>
    </w:p>
    <w:p w14:paraId="38F661C4" w14:textId="77777777" w:rsidR="00F275D1" w:rsidRDefault="00F275D1">
      <w:pPr>
        <w:pStyle w:val="BodyText"/>
        <w:spacing w:before="7"/>
        <w:rPr>
          <w:sz w:val="26"/>
        </w:rPr>
      </w:pPr>
    </w:p>
    <w:p w14:paraId="5F11699A" w14:textId="77777777" w:rsidR="00F275D1" w:rsidRDefault="007D7ADE">
      <w:pPr>
        <w:pStyle w:val="BodyText"/>
        <w:spacing w:line="278" w:lineRule="auto"/>
        <w:ind w:left="998" w:right="1102"/>
        <w:jc w:val="both"/>
      </w:pP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light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knowledge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understanding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Group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Central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 xml:space="preserve">environment </w:t>
      </w:r>
      <w:r>
        <w:rPr>
          <w:spacing w:val="-4"/>
        </w:rPr>
        <w:t>obtained</w:t>
      </w:r>
      <w:r>
        <w:rPr>
          <w:spacing w:val="-10"/>
        </w:rPr>
        <w:t xml:space="preserve"> </w:t>
      </w:r>
      <w:proofErr w:type="gramStart"/>
      <w:r>
        <w:rPr>
          <w:spacing w:val="-4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course</w:t>
      </w:r>
      <w:r>
        <w:rPr>
          <w:spacing w:val="-9"/>
        </w:rPr>
        <w:t xml:space="preserve"> </w:t>
      </w:r>
      <w:r>
        <w:rPr>
          <w:spacing w:val="-4"/>
        </w:rPr>
        <w:t>of</w:t>
      </w:r>
      <w:proofErr w:type="gramEnd"/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audit,</w:t>
      </w:r>
      <w:r>
        <w:rPr>
          <w:spacing w:val="-11"/>
        </w:rPr>
        <w:t xml:space="preserve"> </w:t>
      </w:r>
      <w:r>
        <w:rPr>
          <w:spacing w:val="-4"/>
        </w:rPr>
        <w:t>we</w:t>
      </w:r>
      <w:r>
        <w:rPr>
          <w:spacing w:val="-9"/>
        </w:rPr>
        <w:t xml:space="preserve"> </w:t>
      </w:r>
      <w:r>
        <w:rPr>
          <w:spacing w:val="-4"/>
        </w:rPr>
        <w:t>have</w:t>
      </w:r>
      <w:r>
        <w:rPr>
          <w:spacing w:val="-9"/>
        </w:rPr>
        <w:t xml:space="preserve"> </w:t>
      </w:r>
      <w:r>
        <w:rPr>
          <w:spacing w:val="-4"/>
        </w:rPr>
        <w:t>not</w:t>
      </w:r>
      <w:r>
        <w:rPr>
          <w:spacing w:val="-11"/>
        </w:rPr>
        <w:t xml:space="preserve"> </w:t>
      </w:r>
      <w:r>
        <w:rPr>
          <w:spacing w:val="-4"/>
        </w:rPr>
        <w:t>identified</w:t>
      </w:r>
      <w:r>
        <w:rPr>
          <w:spacing w:val="-10"/>
        </w:rPr>
        <w:t xml:space="preserve"> </w:t>
      </w:r>
      <w:r>
        <w:rPr>
          <w:spacing w:val="-4"/>
        </w:rPr>
        <w:t>material</w:t>
      </w:r>
      <w:r>
        <w:rPr>
          <w:spacing w:val="-10"/>
        </w:rPr>
        <w:t xml:space="preserve"> </w:t>
      </w:r>
      <w:r>
        <w:rPr>
          <w:spacing w:val="-4"/>
        </w:rPr>
        <w:t>misstatements</w:t>
      </w:r>
      <w:r>
        <w:rPr>
          <w:spacing w:val="-9"/>
        </w:rPr>
        <w:t xml:space="preserve"> </w:t>
      </w:r>
      <w:r>
        <w:rPr>
          <w:spacing w:val="-4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 xml:space="preserve">strategic </w:t>
      </w:r>
      <w:r>
        <w:t>report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Executive.</w:t>
      </w:r>
    </w:p>
    <w:p w14:paraId="3A0D2B23" w14:textId="77777777" w:rsidR="00F275D1" w:rsidRDefault="007D7ADE">
      <w:pPr>
        <w:pStyle w:val="BodyText"/>
        <w:spacing w:before="119" w:line="276" w:lineRule="auto"/>
        <w:ind w:left="998" w:right="1101"/>
        <w:jc w:val="both"/>
      </w:pPr>
      <w:r>
        <w:rPr>
          <w:spacing w:val="-2"/>
        </w:rPr>
        <w:t>We</w:t>
      </w:r>
      <w:r>
        <w:rPr>
          <w:spacing w:val="-14"/>
        </w:rPr>
        <w:t xml:space="preserve"> </w:t>
      </w:r>
      <w:r>
        <w:rPr>
          <w:spacing w:val="-2"/>
        </w:rPr>
        <w:t>have</w:t>
      </w:r>
      <w:r>
        <w:rPr>
          <w:spacing w:val="-14"/>
        </w:rPr>
        <w:t xml:space="preserve"> </w:t>
      </w:r>
      <w:r>
        <w:rPr>
          <w:spacing w:val="-2"/>
        </w:rPr>
        <w:t>nothing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4"/>
        </w:rPr>
        <w:t xml:space="preserve"> </w:t>
      </w:r>
      <w:r>
        <w:rPr>
          <w:spacing w:val="-2"/>
        </w:rPr>
        <w:t>report</w:t>
      </w:r>
      <w:r>
        <w:rPr>
          <w:spacing w:val="-14"/>
        </w:rPr>
        <w:t xml:space="preserve"> </w:t>
      </w:r>
      <w:r>
        <w:rPr>
          <w:spacing w:val="-2"/>
        </w:rPr>
        <w:t>in</w:t>
      </w:r>
      <w:r>
        <w:rPr>
          <w:spacing w:val="-13"/>
        </w:rPr>
        <w:t xml:space="preserve"> </w:t>
      </w:r>
      <w:r>
        <w:rPr>
          <w:spacing w:val="-2"/>
        </w:rPr>
        <w:t>respect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following</w:t>
      </w:r>
      <w:r>
        <w:rPr>
          <w:spacing w:val="-13"/>
        </w:rPr>
        <w:t xml:space="preserve"> </w:t>
      </w:r>
      <w:r>
        <w:rPr>
          <w:spacing w:val="-2"/>
        </w:rPr>
        <w:t>matters</w:t>
      </w:r>
      <w:r>
        <w:rPr>
          <w:spacing w:val="-13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2"/>
        </w:rPr>
        <w:t>relation</w:t>
      </w:r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14"/>
        </w:rPr>
        <w:t xml:space="preserve"> </w:t>
      </w:r>
      <w:r>
        <w:rPr>
          <w:spacing w:val="-2"/>
        </w:rPr>
        <w:t>which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 xml:space="preserve">Companies </w:t>
      </w:r>
      <w:r>
        <w:t>Act</w:t>
      </w:r>
      <w:r>
        <w:rPr>
          <w:spacing w:val="-16"/>
        </w:rPr>
        <w:t xml:space="preserve"> </w:t>
      </w:r>
      <w:r>
        <w:t>2006</w:t>
      </w:r>
      <w:r>
        <w:rPr>
          <w:spacing w:val="-16"/>
        </w:rPr>
        <w:t xml:space="preserve"> </w:t>
      </w:r>
      <w:r>
        <w:t>requires</w:t>
      </w:r>
      <w:r>
        <w:rPr>
          <w:spacing w:val="-16"/>
        </w:rPr>
        <w:t xml:space="preserve"> </w:t>
      </w:r>
      <w:r>
        <w:t>us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report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you</w:t>
      </w:r>
      <w:r>
        <w:rPr>
          <w:spacing w:val="-16"/>
        </w:rPr>
        <w:t xml:space="preserve"> </w:t>
      </w:r>
      <w:r>
        <w:t>if,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our</w:t>
      </w:r>
      <w:r>
        <w:rPr>
          <w:spacing w:val="-16"/>
        </w:rPr>
        <w:t xml:space="preserve"> </w:t>
      </w:r>
      <w:r>
        <w:t>opinion:</w:t>
      </w:r>
    </w:p>
    <w:p w14:paraId="263CB0AA" w14:textId="77777777" w:rsidR="00F275D1" w:rsidRDefault="007D7ADE">
      <w:pPr>
        <w:pStyle w:val="ListParagraph"/>
        <w:numPr>
          <w:ilvl w:val="0"/>
          <w:numId w:val="6"/>
        </w:numPr>
        <w:tabs>
          <w:tab w:val="left" w:pos="1718"/>
          <w:tab w:val="left" w:pos="1719"/>
        </w:tabs>
        <w:spacing w:before="123" w:line="276" w:lineRule="auto"/>
        <w:ind w:right="1103"/>
        <w:jc w:val="left"/>
        <w:rPr>
          <w:sz w:val="20"/>
        </w:rPr>
      </w:pPr>
      <w:r>
        <w:rPr>
          <w:spacing w:val="-2"/>
          <w:sz w:val="20"/>
        </w:rPr>
        <w:t>adequate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accounting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records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have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been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kept,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returns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adequate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our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audit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 xml:space="preserve">have </w:t>
      </w:r>
      <w:r>
        <w:rPr>
          <w:sz w:val="20"/>
        </w:rPr>
        <w:t>not</w:t>
      </w:r>
      <w:r>
        <w:rPr>
          <w:spacing w:val="-11"/>
          <w:sz w:val="20"/>
        </w:rPr>
        <w:t xml:space="preserve"> </w:t>
      </w:r>
      <w:r>
        <w:rPr>
          <w:sz w:val="20"/>
        </w:rPr>
        <w:t>been</w:t>
      </w:r>
      <w:r>
        <w:rPr>
          <w:spacing w:val="-10"/>
          <w:sz w:val="20"/>
        </w:rPr>
        <w:t xml:space="preserve"> </w:t>
      </w:r>
      <w:r>
        <w:rPr>
          <w:sz w:val="20"/>
        </w:rPr>
        <w:t>received</w:t>
      </w:r>
      <w:r>
        <w:rPr>
          <w:spacing w:val="-12"/>
          <w:sz w:val="20"/>
        </w:rPr>
        <w:t xml:space="preserve"> </w:t>
      </w:r>
      <w:r>
        <w:rPr>
          <w:sz w:val="20"/>
        </w:rPr>
        <w:t>from</w:t>
      </w:r>
      <w:r>
        <w:rPr>
          <w:spacing w:val="-11"/>
          <w:sz w:val="20"/>
        </w:rPr>
        <w:t xml:space="preserve"> </w:t>
      </w:r>
      <w:r>
        <w:rPr>
          <w:sz w:val="20"/>
        </w:rPr>
        <w:t>branches</w:t>
      </w:r>
      <w:r>
        <w:rPr>
          <w:spacing w:val="-9"/>
          <w:sz w:val="20"/>
        </w:rPr>
        <w:t xml:space="preserve"> </w:t>
      </w:r>
      <w:r>
        <w:rPr>
          <w:sz w:val="20"/>
        </w:rPr>
        <w:t>not</w:t>
      </w:r>
      <w:r>
        <w:rPr>
          <w:spacing w:val="-11"/>
          <w:sz w:val="20"/>
        </w:rPr>
        <w:t xml:space="preserve"> </w:t>
      </w:r>
      <w:r>
        <w:rPr>
          <w:sz w:val="20"/>
        </w:rPr>
        <w:t>visited</w:t>
      </w:r>
      <w:r>
        <w:rPr>
          <w:spacing w:val="-10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us;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</w:p>
    <w:p w14:paraId="01522029" w14:textId="77777777" w:rsidR="00F275D1" w:rsidRDefault="007D7ADE">
      <w:pPr>
        <w:pStyle w:val="ListParagraph"/>
        <w:numPr>
          <w:ilvl w:val="0"/>
          <w:numId w:val="6"/>
        </w:numPr>
        <w:tabs>
          <w:tab w:val="left" w:pos="1718"/>
          <w:tab w:val="left" w:pos="1719"/>
        </w:tabs>
        <w:spacing w:before="3"/>
        <w:ind w:hanging="361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financial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statements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are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not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agreement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accounting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records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returns;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or</w:t>
      </w:r>
    </w:p>
    <w:p w14:paraId="46A8736D" w14:textId="77777777" w:rsidR="00F275D1" w:rsidRDefault="007D7ADE">
      <w:pPr>
        <w:pStyle w:val="ListParagraph"/>
        <w:numPr>
          <w:ilvl w:val="0"/>
          <w:numId w:val="6"/>
        </w:numPr>
        <w:tabs>
          <w:tab w:val="left" w:pos="1718"/>
          <w:tab w:val="left" w:pos="1719"/>
        </w:tabs>
        <w:spacing w:before="36"/>
        <w:ind w:hanging="361"/>
        <w:jc w:val="left"/>
        <w:rPr>
          <w:sz w:val="20"/>
        </w:rPr>
      </w:pPr>
      <w:r>
        <w:rPr>
          <w:spacing w:val="-4"/>
          <w:sz w:val="20"/>
        </w:rPr>
        <w:t>certain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disclosures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board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members’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remuneration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specified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law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are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not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made;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or</w:t>
      </w:r>
    </w:p>
    <w:p w14:paraId="4760EEB8" w14:textId="77777777" w:rsidR="00F275D1" w:rsidRDefault="007D7ADE">
      <w:pPr>
        <w:pStyle w:val="ListParagraph"/>
        <w:numPr>
          <w:ilvl w:val="0"/>
          <w:numId w:val="6"/>
        </w:numPr>
        <w:tabs>
          <w:tab w:val="left" w:pos="1718"/>
          <w:tab w:val="left" w:pos="1719"/>
        </w:tabs>
        <w:spacing w:before="38"/>
        <w:ind w:hanging="361"/>
        <w:jc w:val="left"/>
        <w:rPr>
          <w:sz w:val="20"/>
        </w:rPr>
      </w:pPr>
      <w:r>
        <w:rPr>
          <w:spacing w:val="-4"/>
          <w:sz w:val="20"/>
        </w:rPr>
        <w:t>we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have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not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received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all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information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explanations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we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require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our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audit.</w:t>
      </w:r>
    </w:p>
    <w:p w14:paraId="6CB2F124" w14:textId="77777777" w:rsidR="00F275D1" w:rsidRDefault="007D7ADE">
      <w:pPr>
        <w:pStyle w:val="BodyText"/>
        <w:spacing w:before="135" w:line="232" w:lineRule="auto"/>
        <w:ind w:left="998" w:right="1078"/>
        <w:rPr>
          <w:rFonts w:ascii="Arial Black" w:hAnsi="Arial Black"/>
        </w:rPr>
      </w:pPr>
      <w:r>
        <w:rPr>
          <w:rFonts w:ascii="Arial Black" w:hAnsi="Arial Black"/>
          <w:spacing w:val="-6"/>
        </w:rPr>
        <w:t>Opinion on other</w:t>
      </w:r>
      <w:r>
        <w:rPr>
          <w:rFonts w:ascii="Arial Black" w:hAnsi="Arial Black"/>
          <w:spacing w:val="-7"/>
        </w:rPr>
        <w:t xml:space="preserve"> </w:t>
      </w:r>
      <w:r>
        <w:rPr>
          <w:rFonts w:ascii="Arial Black" w:hAnsi="Arial Black"/>
          <w:spacing w:val="-6"/>
        </w:rPr>
        <w:t>matters</w:t>
      </w:r>
      <w:r>
        <w:rPr>
          <w:rFonts w:ascii="Arial Black" w:hAnsi="Arial Black"/>
          <w:spacing w:val="-8"/>
        </w:rPr>
        <w:t xml:space="preserve"> </w:t>
      </w:r>
      <w:r>
        <w:rPr>
          <w:rFonts w:ascii="Arial Black" w:hAnsi="Arial Black"/>
          <w:spacing w:val="-6"/>
        </w:rPr>
        <w:t>required by</w:t>
      </w:r>
      <w:r>
        <w:rPr>
          <w:rFonts w:ascii="Arial Black" w:hAnsi="Arial Black"/>
          <w:spacing w:val="-8"/>
        </w:rPr>
        <w:t xml:space="preserve"> </w:t>
      </w:r>
      <w:r>
        <w:rPr>
          <w:rFonts w:ascii="Arial Black" w:hAnsi="Arial Black"/>
          <w:spacing w:val="-6"/>
        </w:rPr>
        <w:t>the</w:t>
      </w:r>
      <w:r>
        <w:rPr>
          <w:rFonts w:ascii="Arial Black" w:hAnsi="Arial Black"/>
          <w:spacing w:val="-7"/>
        </w:rPr>
        <w:t xml:space="preserve"> </w:t>
      </w:r>
      <w:r>
        <w:rPr>
          <w:rFonts w:ascii="Arial Black" w:hAnsi="Arial Black"/>
          <w:spacing w:val="-6"/>
        </w:rPr>
        <w:t>Office</w:t>
      </w:r>
      <w:r>
        <w:rPr>
          <w:rFonts w:ascii="Arial Black" w:hAnsi="Arial Black"/>
          <w:spacing w:val="-7"/>
        </w:rPr>
        <w:t xml:space="preserve"> </w:t>
      </w:r>
      <w:r>
        <w:rPr>
          <w:rFonts w:ascii="Arial Black" w:hAnsi="Arial Black"/>
          <w:spacing w:val="-6"/>
        </w:rPr>
        <w:t>for</w:t>
      </w:r>
      <w:r>
        <w:rPr>
          <w:rFonts w:ascii="Arial Black" w:hAnsi="Arial Black"/>
          <w:spacing w:val="-7"/>
        </w:rPr>
        <w:t xml:space="preserve"> </w:t>
      </w:r>
      <w:r>
        <w:rPr>
          <w:rFonts w:ascii="Arial Black" w:hAnsi="Arial Black"/>
          <w:spacing w:val="-6"/>
        </w:rPr>
        <w:t>Students</w:t>
      </w:r>
      <w:r>
        <w:rPr>
          <w:rFonts w:ascii="Arial Black" w:hAnsi="Arial Black"/>
          <w:spacing w:val="-8"/>
        </w:rPr>
        <w:t xml:space="preserve"> </w:t>
      </w:r>
      <w:r>
        <w:rPr>
          <w:rFonts w:ascii="Arial Black" w:hAnsi="Arial Black"/>
          <w:spacing w:val="-6"/>
        </w:rPr>
        <w:t>(“OfS”)</w:t>
      </w:r>
      <w:r>
        <w:rPr>
          <w:rFonts w:ascii="Arial Black" w:hAnsi="Arial Black"/>
          <w:spacing w:val="-7"/>
        </w:rPr>
        <w:t xml:space="preserve"> </w:t>
      </w:r>
      <w:r>
        <w:rPr>
          <w:rFonts w:ascii="Arial Black" w:hAnsi="Arial Black"/>
          <w:spacing w:val="-6"/>
        </w:rPr>
        <w:t>and</w:t>
      </w:r>
      <w:r>
        <w:rPr>
          <w:rFonts w:ascii="Arial Black" w:hAnsi="Arial Black"/>
        </w:rPr>
        <w:t xml:space="preserve"> </w:t>
      </w:r>
      <w:r>
        <w:rPr>
          <w:spacing w:val="-6"/>
        </w:rPr>
        <w:t xml:space="preserve">UK Research and </w:t>
      </w:r>
      <w:r>
        <w:rPr>
          <w:spacing w:val="-4"/>
        </w:rPr>
        <w:t>Innovation</w:t>
      </w:r>
      <w:r>
        <w:rPr>
          <w:spacing w:val="-12"/>
        </w:rPr>
        <w:t xml:space="preserve"> </w:t>
      </w:r>
      <w:r>
        <w:rPr>
          <w:spacing w:val="-4"/>
        </w:rPr>
        <w:t>(including</w:t>
      </w:r>
      <w:r>
        <w:rPr>
          <w:spacing w:val="-9"/>
        </w:rPr>
        <w:t xml:space="preserve"> </w:t>
      </w:r>
      <w:r>
        <w:rPr>
          <w:rFonts w:ascii="Arial Black" w:hAnsi="Arial Black"/>
          <w:spacing w:val="-4"/>
        </w:rPr>
        <w:t>Research</w:t>
      </w:r>
      <w:r>
        <w:rPr>
          <w:rFonts w:ascii="Arial Black" w:hAnsi="Arial Black"/>
          <w:spacing w:val="-14"/>
        </w:rPr>
        <w:t xml:space="preserve"> </w:t>
      </w:r>
      <w:r>
        <w:rPr>
          <w:rFonts w:ascii="Arial Black" w:hAnsi="Arial Black"/>
          <w:spacing w:val="-4"/>
        </w:rPr>
        <w:t>England)</w:t>
      </w:r>
    </w:p>
    <w:p w14:paraId="27D9EC4A" w14:textId="77777777" w:rsidR="00F275D1" w:rsidRDefault="007D7ADE">
      <w:pPr>
        <w:pStyle w:val="BodyText"/>
        <w:spacing w:before="138"/>
        <w:ind w:left="998"/>
        <w:jc w:val="both"/>
      </w:pPr>
      <w:r>
        <w:rPr>
          <w:spacing w:val="-4"/>
        </w:rPr>
        <w:t>In</w:t>
      </w:r>
      <w:r>
        <w:rPr>
          <w:spacing w:val="-12"/>
        </w:rPr>
        <w:t xml:space="preserve"> </w:t>
      </w:r>
      <w:r>
        <w:rPr>
          <w:spacing w:val="-4"/>
        </w:rPr>
        <w:t>our</w:t>
      </w:r>
      <w:r>
        <w:rPr>
          <w:spacing w:val="-12"/>
        </w:rPr>
        <w:t xml:space="preserve"> </w:t>
      </w:r>
      <w:r>
        <w:rPr>
          <w:spacing w:val="-4"/>
        </w:rPr>
        <w:t>opinion,</w:t>
      </w:r>
      <w:r>
        <w:rPr>
          <w:spacing w:val="-12"/>
        </w:rPr>
        <w:t xml:space="preserve"> </w:t>
      </w:r>
      <w:r>
        <w:rPr>
          <w:spacing w:val="-4"/>
        </w:rPr>
        <w:t>in</w:t>
      </w:r>
      <w:r>
        <w:rPr>
          <w:spacing w:val="-12"/>
        </w:rPr>
        <w:t xml:space="preserve"> </w:t>
      </w:r>
      <w:r>
        <w:rPr>
          <w:spacing w:val="-4"/>
        </w:rPr>
        <w:t>all</w:t>
      </w:r>
      <w:r>
        <w:rPr>
          <w:spacing w:val="-12"/>
        </w:rPr>
        <w:t xml:space="preserve"> </w:t>
      </w:r>
      <w:r>
        <w:rPr>
          <w:spacing w:val="-4"/>
        </w:rPr>
        <w:t>material</w:t>
      </w:r>
      <w:r>
        <w:rPr>
          <w:spacing w:val="-11"/>
        </w:rPr>
        <w:t xml:space="preserve"> </w:t>
      </w:r>
      <w:r>
        <w:rPr>
          <w:spacing w:val="-4"/>
        </w:rPr>
        <w:t>respects:</w:t>
      </w:r>
    </w:p>
    <w:p w14:paraId="6E4A903F" w14:textId="77777777" w:rsidR="00F275D1" w:rsidRDefault="007D7ADE">
      <w:pPr>
        <w:pStyle w:val="ListParagraph"/>
        <w:numPr>
          <w:ilvl w:val="0"/>
          <w:numId w:val="6"/>
        </w:numPr>
        <w:tabs>
          <w:tab w:val="left" w:pos="1719"/>
        </w:tabs>
        <w:spacing w:before="156" w:line="278" w:lineRule="auto"/>
        <w:ind w:right="1100"/>
        <w:rPr>
          <w:sz w:val="20"/>
        </w:rPr>
      </w:pPr>
      <w:r>
        <w:rPr>
          <w:spacing w:val="-4"/>
          <w:sz w:val="20"/>
        </w:rPr>
        <w:t>Funds from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whatever source administered by the higher education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institution for specific purposes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been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properly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applied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those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purposes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managed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accordance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 xml:space="preserve">with </w:t>
      </w:r>
      <w:r>
        <w:rPr>
          <w:sz w:val="20"/>
        </w:rPr>
        <w:t>relevant</w:t>
      </w:r>
      <w:r>
        <w:rPr>
          <w:spacing w:val="-1"/>
          <w:sz w:val="20"/>
        </w:rPr>
        <w:t xml:space="preserve"> </w:t>
      </w:r>
      <w:r>
        <w:rPr>
          <w:sz w:val="20"/>
        </w:rPr>
        <w:t>legislation.</w:t>
      </w:r>
    </w:p>
    <w:p w14:paraId="3D8CB806" w14:textId="77777777" w:rsidR="00F275D1" w:rsidRDefault="007D7ADE">
      <w:pPr>
        <w:pStyle w:val="ListParagraph"/>
        <w:numPr>
          <w:ilvl w:val="0"/>
          <w:numId w:val="6"/>
        </w:numPr>
        <w:tabs>
          <w:tab w:val="left" w:pos="1719"/>
        </w:tabs>
        <w:spacing w:line="276" w:lineRule="auto"/>
        <w:ind w:right="1105"/>
        <w:rPr>
          <w:sz w:val="20"/>
        </w:rPr>
      </w:pPr>
      <w:r>
        <w:rPr>
          <w:spacing w:val="-2"/>
          <w:sz w:val="20"/>
        </w:rPr>
        <w:t>Funds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provided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by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OfS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UK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Research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Innovation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(including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Research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 xml:space="preserve">England) </w:t>
      </w:r>
      <w:r>
        <w:rPr>
          <w:sz w:val="20"/>
        </w:rPr>
        <w:t>have</w:t>
      </w:r>
      <w:r>
        <w:rPr>
          <w:spacing w:val="-14"/>
          <w:sz w:val="20"/>
        </w:rPr>
        <w:t xml:space="preserve"> </w:t>
      </w:r>
      <w:r>
        <w:rPr>
          <w:sz w:val="20"/>
        </w:rPr>
        <w:t>been</w:t>
      </w:r>
      <w:r>
        <w:rPr>
          <w:spacing w:val="-15"/>
          <w:sz w:val="20"/>
        </w:rPr>
        <w:t xml:space="preserve"> </w:t>
      </w:r>
      <w:r>
        <w:rPr>
          <w:sz w:val="20"/>
        </w:rPr>
        <w:t>applied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accordance</w:t>
      </w:r>
      <w:r>
        <w:rPr>
          <w:spacing w:val="-14"/>
          <w:sz w:val="20"/>
        </w:rPr>
        <w:t xml:space="preserve"> </w:t>
      </w:r>
      <w:r>
        <w:rPr>
          <w:sz w:val="20"/>
        </w:rPr>
        <w:t>with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relevant</w:t>
      </w:r>
      <w:r>
        <w:rPr>
          <w:spacing w:val="-16"/>
          <w:sz w:val="20"/>
        </w:rPr>
        <w:t xml:space="preserve"> </w:t>
      </w:r>
      <w:r>
        <w:rPr>
          <w:sz w:val="20"/>
        </w:rPr>
        <w:t>terms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proofErr w:type="gramStart"/>
      <w:r>
        <w:rPr>
          <w:sz w:val="20"/>
        </w:rPr>
        <w:t>conditions</w:t>
      </w:r>
      <w:proofErr w:type="gramEnd"/>
    </w:p>
    <w:p w14:paraId="5A7C90D3" w14:textId="77777777" w:rsidR="00F275D1" w:rsidRDefault="007D7ADE">
      <w:pPr>
        <w:pStyle w:val="ListParagraph"/>
        <w:numPr>
          <w:ilvl w:val="0"/>
          <w:numId w:val="6"/>
        </w:numPr>
        <w:tabs>
          <w:tab w:val="left" w:pos="1719"/>
        </w:tabs>
        <w:spacing w:before="1"/>
        <w:ind w:hanging="361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requirements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7"/>
          <w:sz w:val="20"/>
        </w:rPr>
        <w:t xml:space="preserve"> </w:t>
      </w:r>
      <w:proofErr w:type="spellStart"/>
      <w:r>
        <w:rPr>
          <w:spacing w:val="-6"/>
          <w:sz w:val="20"/>
        </w:rPr>
        <w:t>OfS’s</w:t>
      </w:r>
      <w:proofErr w:type="spellEnd"/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Accounts Direction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(OfS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2019.41) have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been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met.</w:t>
      </w:r>
    </w:p>
    <w:p w14:paraId="77CCD5E7" w14:textId="77777777" w:rsidR="00F275D1" w:rsidRDefault="007D7ADE">
      <w:pPr>
        <w:pStyle w:val="BodyText"/>
        <w:spacing w:before="156" w:line="278" w:lineRule="auto"/>
        <w:ind w:left="998" w:right="1096"/>
        <w:jc w:val="both"/>
      </w:pPr>
      <w:r>
        <w:rPr>
          <w:spacing w:val="-4"/>
        </w:rPr>
        <w:t>We</w:t>
      </w:r>
      <w:r>
        <w:rPr>
          <w:spacing w:val="-9"/>
        </w:rPr>
        <w:t xml:space="preserve"> </w:t>
      </w:r>
      <w:r>
        <w:rPr>
          <w:spacing w:val="-4"/>
        </w:rPr>
        <w:t>have</w:t>
      </w:r>
      <w:r>
        <w:rPr>
          <w:spacing w:val="-10"/>
        </w:rPr>
        <w:t xml:space="preserve"> </w:t>
      </w:r>
      <w:r>
        <w:rPr>
          <w:spacing w:val="-4"/>
        </w:rPr>
        <w:t>nothing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report</w:t>
      </w:r>
      <w:r>
        <w:rPr>
          <w:spacing w:val="-9"/>
        </w:rPr>
        <w:t xml:space="preserve"> </w:t>
      </w:r>
      <w:r>
        <w:rPr>
          <w:spacing w:val="-4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respect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following</w:t>
      </w:r>
      <w:r>
        <w:rPr>
          <w:spacing w:val="-9"/>
        </w:rPr>
        <w:t xml:space="preserve"> </w:t>
      </w:r>
      <w:r>
        <w:rPr>
          <w:spacing w:val="-4"/>
        </w:rPr>
        <w:t>matters</w:t>
      </w:r>
      <w:r>
        <w:rPr>
          <w:spacing w:val="-9"/>
        </w:rPr>
        <w:t xml:space="preserve"> </w:t>
      </w:r>
      <w:r>
        <w:rPr>
          <w:spacing w:val="-4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relation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which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OfS</w:t>
      </w:r>
      <w:r>
        <w:rPr>
          <w:spacing w:val="-10"/>
        </w:rPr>
        <w:t xml:space="preserve"> </w:t>
      </w:r>
      <w:r>
        <w:rPr>
          <w:spacing w:val="-4"/>
        </w:rPr>
        <w:t xml:space="preserve">requires </w:t>
      </w:r>
      <w:r>
        <w:t>us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if,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opinion:</w:t>
      </w:r>
    </w:p>
    <w:p w14:paraId="0836E44D" w14:textId="77777777" w:rsidR="00F275D1" w:rsidRDefault="00F275D1">
      <w:pPr>
        <w:spacing w:line="278" w:lineRule="auto"/>
        <w:jc w:val="both"/>
        <w:sectPr w:rsidR="00F275D1">
          <w:pgSz w:w="11910" w:h="16840"/>
          <w:pgMar w:top="1080" w:right="320" w:bottom="960" w:left="420" w:header="739" w:footer="776" w:gutter="0"/>
          <w:cols w:space="720"/>
        </w:sectPr>
      </w:pPr>
    </w:p>
    <w:p w14:paraId="3CE1084F" w14:textId="77777777" w:rsidR="00F275D1" w:rsidRDefault="00F275D1">
      <w:pPr>
        <w:pStyle w:val="BodyText"/>
        <w:spacing w:before="11"/>
      </w:pPr>
    </w:p>
    <w:p w14:paraId="20088A3B" w14:textId="77777777" w:rsidR="00F275D1" w:rsidRDefault="007D7ADE">
      <w:pPr>
        <w:pStyle w:val="ListParagraph"/>
        <w:numPr>
          <w:ilvl w:val="0"/>
          <w:numId w:val="6"/>
        </w:numPr>
        <w:tabs>
          <w:tab w:val="left" w:pos="484"/>
          <w:tab w:val="left" w:pos="485"/>
        </w:tabs>
        <w:spacing w:before="120"/>
        <w:ind w:left="484" w:hanging="361"/>
        <w:jc w:val="center"/>
        <w:rPr>
          <w:sz w:val="20"/>
        </w:rPr>
      </w:pPr>
      <w:r>
        <w:rPr>
          <w:spacing w:val="-10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10"/>
          <w:sz w:val="20"/>
        </w:rPr>
        <w:t>Central’s</w:t>
      </w:r>
      <w:r>
        <w:rPr>
          <w:spacing w:val="-11"/>
          <w:sz w:val="20"/>
        </w:rPr>
        <w:t xml:space="preserve"> </w:t>
      </w:r>
      <w:r>
        <w:rPr>
          <w:spacing w:val="-10"/>
          <w:sz w:val="20"/>
        </w:rPr>
        <w:t>grant</w:t>
      </w:r>
      <w:r>
        <w:rPr>
          <w:spacing w:val="-13"/>
          <w:sz w:val="20"/>
        </w:rPr>
        <w:t xml:space="preserve"> </w:t>
      </w:r>
      <w:r>
        <w:rPr>
          <w:spacing w:val="-10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10"/>
          <w:sz w:val="20"/>
        </w:rPr>
        <w:t>fee</w:t>
      </w:r>
      <w:r>
        <w:rPr>
          <w:spacing w:val="-7"/>
          <w:sz w:val="20"/>
        </w:rPr>
        <w:t xml:space="preserve"> </w:t>
      </w:r>
      <w:r>
        <w:rPr>
          <w:spacing w:val="-10"/>
          <w:sz w:val="20"/>
        </w:rPr>
        <w:t>income, as</w:t>
      </w:r>
      <w:r>
        <w:rPr>
          <w:spacing w:val="-11"/>
          <w:sz w:val="20"/>
        </w:rPr>
        <w:t xml:space="preserve"> </w:t>
      </w:r>
      <w:r>
        <w:rPr>
          <w:spacing w:val="-10"/>
          <w:sz w:val="20"/>
        </w:rPr>
        <w:t>disclosed</w:t>
      </w:r>
      <w:r>
        <w:rPr>
          <w:spacing w:val="-12"/>
          <w:sz w:val="20"/>
        </w:rPr>
        <w:t xml:space="preserve"> </w:t>
      </w:r>
      <w:r>
        <w:rPr>
          <w:spacing w:val="-10"/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pacing w:val="-10"/>
          <w:sz w:val="20"/>
        </w:rPr>
        <w:t>note</w:t>
      </w:r>
      <w:r>
        <w:rPr>
          <w:spacing w:val="-12"/>
          <w:sz w:val="20"/>
        </w:rPr>
        <w:t xml:space="preserve"> </w:t>
      </w:r>
      <w:r>
        <w:rPr>
          <w:spacing w:val="-10"/>
          <w:sz w:val="20"/>
        </w:rPr>
        <w:t>to the</w:t>
      </w:r>
      <w:r>
        <w:rPr>
          <w:spacing w:val="-11"/>
          <w:sz w:val="20"/>
        </w:rPr>
        <w:t xml:space="preserve"> </w:t>
      </w:r>
      <w:r>
        <w:rPr>
          <w:spacing w:val="-10"/>
          <w:sz w:val="20"/>
        </w:rPr>
        <w:t>accounts,</w:t>
      </w:r>
      <w:r>
        <w:rPr>
          <w:spacing w:val="-12"/>
          <w:sz w:val="20"/>
        </w:rPr>
        <w:t xml:space="preserve"> </w:t>
      </w:r>
      <w:r>
        <w:rPr>
          <w:spacing w:val="-10"/>
          <w:sz w:val="20"/>
        </w:rPr>
        <w:t>has</w:t>
      </w:r>
      <w:r>
        <w:rPr>
          <w:spacing w:val="-12"/>
          <w:sz w:val="20"/>
        </w:rPr>
        <w:t xml:space="preserve"> </w:t>
      </w:r>
      <w:r>
        <w:rPr>
          <w:spacing w:val="-10"/>
          <w:sz w:val="20"/>
        </w:rPr>
        <w:t>been</w:t>
      </w:r>
      <w:r>
        <w:rPr>
          <w:spacing w:val="-8"/>
          <w:sz w:val="20"/>
        </w:rPr>
        <w:t xml:space="preserve"> </w:t>
      </w:r>
      <w:proofErr w:type="gramStart"/>
      <w:r>
        <w:rPr>
          <w:spacing w:val="-10"/>
          <w:sz w:val="20"/>
        </w:rPr>
        <w:t>materially</w:t>
      </w:r>
      <w:proofErr w:type="gramEnd"/>
    </w:p>
    <w:p w14:paraId="02ABB083" w14:textId="77777777" w:rsidR="00F275D1" w:rsidRDefault="007D7ADE">
      <w:pPr>
        <w:pStyle w:val="BodyText"/>
        <w:spacing w:before="35"/>
        <w:ind w:left="1671" w:right="8468"/>
        <w:jc w:val="center"/>
      </w:pPr>
      <w:r>
        <w:rPr>
          <w:spacing w:val="-2"/>
        </w:rPr>
        <w:t>misstated.</w:t>
      </w:r>
    </w:p>
    <w:p w14:paraId="0F9F321D" w14:textId="77777777" w:rsidR="00F275D1" w:rsidRDefault="007D7ADE">
      <w:pPr>
        <w:pStyle w:val="ListParagraph"/>
        <w:numPr>
          <w:ilvl w:val="0"/>
          <w:numId w:val="6"/>
        </w:numPr>
        <w:tabs>
          <w:tab w:val="left" w:pos="390"/>
          <w:tab w:val="left" w:pos="391"/>
        </w:tabs>
        <w:spacing w:before="39"/>
        <w:ind w:left="390" w:hanging="361"/>
        <w:jc w:val="center"/>
        <w:rPr>
          <w:sz w:val="20"/>
        </w:rPr>
      </w:pPr>
      <w:r>
        <w:rPr>
          <w:spacing w:val="-10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10"/>
          <w:sz w:val="20"/>
        </w:rPr>
        <w:t>Central’s expenditure</w:t>
      </w:r>
      <w:r>
        <w:rPr>
          <w:spacing w:val="-9"/>
          <w:sz w:val="20"/>
        </w:rPr>
        <w:t xml:space="preserve"> </w:t>
      </w:r>
      <w:r>
        <w:rPr>
          <w:spacing w:val="-10"/>
          <w:sz w:val="20"/>
        </w:rPr>
        <w:t>on</w:t>
      </w:r>
      <w:r>
        <w:rPr>
          <w:spacing w:val="-9"/>
          <w:sz w:val="20"/>
        </w:rPr>
        <w:t xml:space="preserve"> </w:t>
      </w:r>
      <w:r>
        <w:rPr>
          <w:spacing w:val="-10"/>
          <w:sz w:val="20"/>
        </w:rPr>
        <w:t>access</w:t>
      </w:r>
      <w:r>
        <w:rPr>
          <w:spacing w:val="-6"/>
          <w:sz w:val="20"/>
        </w:rPr>
        <w:t xml:space="preserve"> </w:t>
      </w:r>
      <w:r>
        <w:rPr>
          <w:spacing w:val="-10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10"/>
          <w:sz w:val="20"/>
        </w:rPr>
        <w:t>participation</w:t>
      </w:r>
      <w:r>
        <w:rPr>
          <w:spacing w:val="-7"/>
          <w:sz w:val="20"/>
        </w:rPr>
        <w:t xml:space="preserve"> </w:t>
      </w:r>
      <w:r>
        <w:rPr>
          <w:spacing w:val="-10"/>
          <w:sz w:val="20"/>
        </w:rPr>
        <w:t>activities for</w:t>
      </w:r>
      <w:r>
        <w:rPr>
          <w:spacing w:val="-6"/>
          <w:sz w:val="20"/>
        </w:rPr>
        <w:t xml:space="preserve"> </w:t>
      </w:r>
      <w:r>
        <w:rPr>
          <w:spacing w:val="-10"/>
          <w:sz w:val="20"/>
        </w:rPr>
        <w:t>the financial year,</w:t>
      </w:r>
      <w:r>
        <w:rPr>
          <w:spacing w:val="-9"/>
          <w:sz w:val="20"/>
        </w:rPr>
        <w:t xml:space="preserve"> </w:t>
      </w:r>
      <w:r>
        <w:rPr>
          <w:spacing w:val="-10"/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pacing w:val="-10"/>
          <w:sz w:val="20"/>
        </w:rPr>
        <w:t>has</w:t>
      </w:r>
    </w:p>
    <w:p w14:paraId="69522F91" w14:textId="77777777" w:rsidR="00F275D1" w:rsidRDefault="007D7ADE">
      <w:pPr>
        <w:pStyle w:val="BodyText"/>
        <w:spacing w:before="35"/>
        <w:ind w:left="1671" w:right="2872"/>
        <w:jc w:val="center"/>
      </w:pPr>
      <w:r>
        <w:rPr>
          <w:spacing w:val="-8"/>
        </w:rPr>
        <w:t>been</w:t>
      </w:r>
      <w:r>
        <w:rPr>
          <w:spacing w:val="-18"/>
        </w:rPr>
        <w:t xml:space="preserve"> </w:t>
      </w:r>
      <w:r>
        <w:rPr>
          <w:spacing w:val="-8"/>
        </w:rPr>
        <w:t>disclosed</w:t>
      </w:r>
      <w:r>
        <w:rPr>
          <w:spacing w:val="-17"/>
        </w:rPr>
        <w:t xml:space="preserve"> </w:t>
      </w:r>
      <w:r>
        <w:rPr>
          <w:spacing w:val="-8"/>
        </w:rPr>
        <w:t>in</w:t>
      </w:r>
      <w:r>
        <w:rPr>
          <w:spacing w:val="-17"/>
        </w:rPr>
        <w:t xml:space="preserve"> </w:t>
      </w:r>
      <w:r>
        <w:rPr>
          <w:spacing w:val="-8"/>
        </w:rPr>
        <w:t>note</w:t>
      </w:r>
      <w:r>
        <w:rPr>
          <w:spacing w:val="-17"/>
        </w:rPr>
        <w:t xml:space="preserve"> </w:t>
      </w:r>
      <w:r>
        <w:rPr>
          <w:spacing w:val="-8"/>
        </w:rPr>
        <w:t>9b</w:t>
      </w:r>
      <w:r>
        <w:rPr>
          <w:spacing w:val="-15"/>
        </w:rPr>
        <w:t xml:space="preserve"> </w:t>
      </w:r>
      <w:r>
        <w:rPr>
          <w:spacing w:val="-8"/>
        </w:rPr>
        <w:t>to</w:t>
      </w:r>
      <w:r>
        <w:rPr>
          <w:spacing w:val="-19"/>
        </w:rPr>
        <w:t xml:space="preserve"> </w:t>
      </w:r>
      <w:r>
        <w:rPr>
          <w:spacing w:val="-8"/>
        </w:rPr>
        <w:t>the</w:t>
      </w:r>
      <w:r>
        <w:rPr>
          <w:spacing w:val="-14"/>
        </w:rPr>
        <w:t xml:space="preserve"> </w:t>
      </w:r>
      <w:r>
        <w:rPr>
          <w:spacing w:val="-8"/>
        </w:rPr>
        <w:t>accounts,</w:t>
      </w:r>
      <w:r>
        <w:rPr>
          <w:spacing w:val="-18"/>
        </w:rPr>
        <w:t xml:space="preserve"> </w:t>
      </w:r>
      <w:r>
        <w:rPr>
          <w:spacing w:val="-8"/>
        </w:rPr>
        <w:t>has</w:t>
      </w:r>
      <w:r>
        <w:rPr>
          <w:spacing w:val="-14"/>
        </w:rPr>
        <w:t xml:space="preserve"> </w:t>
      </w:r>
      <w:r>
        <w:rPr>
          <w:spacing w:val="-8"/>
        </w:rPr>
        <w:t>been</w:t>
      </w:r>
      <w:r>
        <w:rPr>
          <w:spacing w:val="-15"/>
        </w:rPr>
        <w:t xml:space="preserve"> </w:t>
      </w:r>
      <w:r>
        <w:rPr>
          <w:spacing w:val="-8"/>
        </w:rPr>
        <w:t>materially</w:t>
      </w:r>
      <w:r>
        <w:rPr>
          <w:spacing w:val="-15"/>
        </w:rPr>
        <w:t xml:space="preserve"> </w:t>
      </w:r>
      <w:r>
        <w:rPr>
          <w:spacing w:val="-8"/>
        </w:rPr>
        <w:t>misstated.</w:t>
      </w:r>
    </w:p>
    <w:p w14:paraId="10F7C4E4" w14:textId="77777777" w:rsidR="00F275D1" w:rsidRDefault="007D7ADE">
      <w:pPr>
        <w:pStyle w:val="BodyText"/>
        <w:spacing w:before="131"/>
        <w:ind w:left="998"/>
        <w:jc w:val="both"/>
        <w:rPr>
          <w:rFonts w:ascii="Arial Black"/>
        </w:rPr>
      </w:pPr>
      <w:r>
        <w:rPr>
          <w:rFonts w:ascii="Arial Black"/>
          <w:w w:val="90"/>
        </w:rPr>
        <w:t>Responsibilities</w:t>
      </w:r>
      <w:r>
        <w:rPr>
          <w:rFonts w:ascii="Arial Black"/>
          <w:spacing w:val="-5"/>
          <w:w w:val="90"/>
        </w:rPr>
        <w:t xml:space="preserve"> </w:t>
      </w:r>
      <w:r>
        <w:rPr>
          <w:rFonts w:ascii="Arial Black"/>
          <w:w w:val="90"/>
        </w:rPr>
        <w:t>of</w:t>
      </w:r>
      <w:r>
        <w:rPr>
          <w:rFonts w:ascii="Arial Black"/>
          <w:spacing w:val="-4"/>
          <w:w w:val="90"/>
        </w:rPr>
        <w:t xml:space="preserve"> </w:t>
      </w:r>
      <w:r>
        <w:rPr>
          <w:rFonts w:ascii="Arial Black"/>
          <w:w w:val="90"/>
        </w:rPr>
        <w:t>the</w:t>
      </w:r>
      <w:r>
        <w:rPr>
          <w:rFonts w:ascii="Arial Black"/>
          <w:spacing w:val="-4"/>
          <w:w w:val="90"/>
        </w:rPr>
        <w:t xml:space="preserve"> </w:t>
      </w:r>
      <w:r>
        <w:rPr>
          <w:rFonts w:ascii="Arial Black"/>
          <w:w w:val="90"/>
        </w:rPr>
        <w:t>Governing</w:t>
      </w:r>
      <w:r>
        <w:rPr>
          <w:rFonts w:ascii="Arial Black"/>
          <w:spacing w:val="-4"/>
          <w:w w:val="90"/>
        </w:rPr>
        <w:t xml:space="preserve"> Body</w:t>
      </w:r>
    </w:p>
    <w:p w14:paraId="0C4911EF" w14:textId="77777777" w:rsidR="00F275D1" w:rsidRDefault="007D7ADE">
      <w:pPr>
        <w:pStyle w:val="BodyText"/>
        <w:spacing w:before="136" w:line="278" w:lineRule="auto"/>
        <w:ind w:left="998" w:right="1099"/>
        <w:jc w:val="both"/>
      </w:pPr>
      <w:r>
        <w:rPr>
          <w:spacing w:val="-6"/>
        </w:rPr>
        <w:t>As explained more fully in</w:t>
      </w:r>
      <w:r>
        <w:rPr>
          <w:spacing w:val="-7"/>
        </w:rPr>
        <w:t xml:space="preserve"> </w:t>
      </w:r>
      <w:r>
        <w:rPr>
          <w:spacing w:val="-6"/>
        </w:rPr>
        <w:t xml:space="preserve">the Statement of Governing Body’s responsibilities statement set out on </w:t>
      </w:r>
      <w:r>
        <w:rPr>
          <w:spacing w:val="-2"/>
        </w:rPr>
        <w:t>page</w:t>
      </w:r>
      <w:r>
        <w:rPr>
          <w:spacing w:val="-11"/>
        </w:rPr>
        <w:t xml:space="preserve"> </w:t>
      </w:r>
      <w:r>
        <w:rPr>
          <w:spacing w:val="-2"/>
        </w:rPr>
        <w:t>43,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Governing</w:t>
      </w:r>
      <w:r>
        <w:rPr>
          <w:spacing w:val="-10"/>
        </w:rPr>
        <w:t xml:space="preserve"> </w:t>
      </w:r>
      <w:r>
        <w:rPr>
          <w:spacing w:val="-2"/>
        </w:rPr>
        <w:t>Body</w:t>
      </w:r>
      <w:r>
        <w:rPr>
          <w:spacing w:val="-11"/>
        </w:rPr>
        <w:t xml:space="preserve"> </w:t>
      </w:r>
      <w:r>
        <w:rPr>
          <w:spacing w:val="-2"/>
        </w:rPr>
        <w:t>are</w:t>
      </w:r>
      <w:r>
        <w:rPr>
          <w:spacing w:val="-11"/>
        </w:rPr>
        <w:t xml:space="preserve"> </w:t>
      </w:r>
      <w:r>
        <w:rPr>
          <w:spacing w:val="-2"/>
        </w:rPr>
        <w:t>responsible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preparation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financial</w:t>
      </w:r>
      <w:r>
        <w:rPr>
          <w:spacing w:val="-12"/>
        </w:rPr>
        <w:t xml:space="preserve"> </w:t>
      </w:r>
      <w:r>
        <w:rPr>
          <w:spacing w:val="-2"/>
        </w:rPr>
        <w:t>statements</w:t>
      </w:r>
      <w:r>
        <w:rPr>
          <w:spacing w:val="-11"/>
        </w:rPr>
        <w:t xml:space="preserve"> </w:t>
      </w:r>
      <w:r>
        <w:rPr>
          <w:spacing w:val="-2"/>
        </w:rPr>
        <w:t xml:space="preserve">and </w:t>
      </w:r>
      <w:r>
        <w:rPr>
          <w:spacing w:val="-6"/>
        </w:rPr>
        <w:t>for</w:t>
      </w:r>
      <w:r>
        <w:rPr>
          <w:spacing w:val="-10"/>
        </w:rPr>
        <w:t xml:space="preserve"> </w:t>
      </w:r>
      <w:r>
        <w:rPr>
          <w:spacing w:val="-6"/>
        </w:rPr>
        <w:t>being</w:t>
      </w:r>
      <w:r>
        <w:rPr>
          <w:spacing w:val="-7"/>
        </w:rPr>
        <w:t xml:space="preserve"> </w:t>
      </w:r>
      <w:r>
        <w:rPr>
          <w:spacing w:val="-6"/>
        </w:rPr>
        <w:t>satisfied</w:t>
      </w:r>
      <w:r>
        <w:rPr>
          <w:spacing w:val="-8"/>
        </w:rPr>
        <w:t xml:space="preserve"> </w:t>
      </w:r>
      <w:r>
        <w:rPr>
          <w:spacing w:val="-6"/>
        </w:rPr>
        <w:t>that</w:t>
      </w:r>
      <w:r>
        <w:rPr>
          <w:spacing w:val="-9"/>
        </w:rPr>
        <w:t xml:space="preserve"> </w:t>
      </w:r>
      <w:r>
        <w:rPr>
          <w:spacing w:val="-6"/>
        </w:rPr>
        <w:t>they</w:t>
      </w:r>
      <w:r>
        <w:rPr>
          <w:spacing w:val="-8"/>
        </w:rPr>
        <w:t xml:space="preserve"> </w:t>
      </w:r>
      <w:r>
        <w:rPr>
          <w:spacing w:val="-6"/>
        </w:rPr>
        <w:t>give</w:t>
      </w:r>
      <w:r>
        <w:rPr>
          <w:spacing w:val="-10"/>
        </w:rPr>
        <w:t xml:space="preserve"> </w:t>
      </w:r>
      <w:r>
        <w:rPr>
          <w:spacing w:val="-6"/>
        </w:rPr>
        <w:t>a</w:t>
      </w:r>
      <w:r>
        <w:rPr>
          <w:spacing w:val="-9"/>
        </w:rPr>
        <w:t xml:space="preserve"> </w:t>
      </w:r>
      <w:r>
        <w:rPr>
          <w:spacing w:val="-6"/>
        </w:rPr>
        <w:t>true</w:t>
      </w:r>
      <w:r>
        <w:rPr>
          <w:spacing w:val="-7"/>
        </w:rPr>
        <w:t xml:space="preserve"> </w:t>
      </w:r>
      <w:r>
        <w:rPr>
          <w:spacing w:val="-6"/>
        </w:rPr>
        <w:t>and</w:t>
      </w:r>
      <w:r>
        <w:rPr>
          <w:spacing w:val="-8"/>
        </w:rPr>
        <w:t xml:space="preserve"> </w:t>
      </w:r>
      <w:r>
        <w:rPr>
          <w:spacing w:val="-6"/>
        </w:rPr>
        <w:t>fair</w:t>
      </w:r>
      <w:r>
        <w:rPr>
          <w:spacing w:val="-10"/>
        </w:rPr>
        <w:t xml:space="preserve"> </w:t>
      </w:r>
      <w:r>
        <w:rPr>
          <w:spacing w:val="-6"/>
        </w:rPr>
        <w:t>view,</w:t>
      </w:r>
      <w:r>
        <w:rPr>
          <w:spacing w:val="-10"/>
        </w:rPr>
        <w:t xml:space="preserve"> </w:t>
      </w:r>
      <w:r>
        <w:rPr>
          <w:spacing w:val="-6"/>
        </w:rPr>
        <w:t>and</w:t>
      </w:r>
      <w:r>
        <w:rPr>
          <w:spacing w:val="-8"/>
        </w:rPr>
        <w:t xml:space="preserve"> </w:t>
      </w:r>
      <w:r>
        <w:rPr>
          <w:spacing w:val="-6"/>
        </w:rPr>
        <w:t>for</w:t>
      </w:r>
      <w:r>
        <w:rPr>
          <w:spacing w:val="-8"/>
        </w:rPr>
        <w:t xml:space="preserve"> </w:t>
      </w:r>
      <w:r>
        <w:rPr>
          <w:spacing w:val="-6"/>
        </w:rPr>
        <w:t>such</w:t>
      </w:r>
      <w:r>
        <w:rPr>
          <w:spacing w:val="-8"/>
        </w:rPr>
        <w:t xml:space="preserve"> </w:t>
      </w:r>
      <w:r>
        <w:rPr>
          <w:spacing w:val="-6"/>
        </w:rPr>
        <w:t>internal</w:t>
      </w:r>
      <w:r>
        <w:rPr>
          <w:spacing w:val="-8"/>
        </w:rPr>
        <w:t xml:space="preserve"> </w:t>
      </w:r>
      <w:r>
        <w:rPr>
          <w:spacing w:val="-6"/>
        </w:rPr>
        <w:t>control</w:t>
      </w:r>
      <w:r>
        <w:rPr>
          <w:spacing w:val="-8"/>
        </w:rPr>
        <w:t xml:space="preserve"> </w:t>
      </w:r>
      <w:r>
        <w:rPr>
          <w:spacing w:val="-6"/>
        </w:rPr>
        <w:t>as</w:t>
      </w:r>
      <w:r>
        <w:rPr>
          <w:spacing w:val="-8"/>
        </w:rPr>
        <w:t xml:space="preserve"> </w:t>
      </w: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 xml:space="preserve">Governing </w:t>
      </w:r>
      <w:r>
        <w:rPr>
          <w:spacing w:val="-2"/>
        </w:rPr>
        <w:t>Body</w:t>
      </w:r>
      <w:r>
        <w:rPr>
          <w:spacing w:val="-11"/>
        </w:rPr>
        <w:t xml:space="preserve"> </w:t>
      </w:r>
      <w:r>
        <w:rPr>
          <w:spacing w:val="-2"/>
        </w:rPr>
        <w:t>members</w:t>
      </w:r>
      <w:r>
        <w:rPr>
          <w:spacing w:val="-11"/>
        </w:rPr>
        <w:t xml:space="preserve"> </w:t>
      </w:r>
      <w:r>
        <w:rPr>
          <w:spacing w:val="-2"/>
        </w:rPr>
        <w:t>determine</w:t>
      </w:r>
      <w:r>
        <w:rPr>
          <w:spacing w:val="-11"/>
        </w:rPr>
        <w:t xml:space="preserve"> </w:t>
      </w:r>
      <w:r>
        <w:rPr>
          <w:spacing w:val="-2"/>
        </w:rPr>
        <w:t>is</w:t>
      </w:r>
      <w:r>
        <w:rPr>
          <w:spacing w:val="-13"/>
        </w:rPr>
        <w:t xml:space="preserve"> </w:t>
      </w:r>
      <w:r>
        <w:rPr>
          <w:spacing w:val="-2"/>
        </w:rPr>
        <w:t>necessary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4"/>
        </w:rPr>
        <w:t xml:space="preserve"> </w:t>
      </w:r>
      <w:r>
        <w:rPr>
          <w:spacing w:val="-2"/>
        </w:rPr>
        <w:t>enable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preparation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financial</w:t>
      </w:r>
      <w:r>
        <w:rPr>
          <w:spacing w:val="-12"/>
        </w:rPr>
        <w:t xml:space="preserve"> </w:t>
      </w:r>
      <w:r>
        <w:rPr>
          <w:spacing w:val="-2"/>
        </w:rPr>
        <w:t>statements</w:t>
      </w:r>
      <w:r>
        <w:rPr>
          <w:spacing w:val="-11"/>
        </w:rPr>
        <w:t xml:space="preserve"> </w:t>
      </w:r>
      <w:r>
        <w:rPr>
          <w:spacing w:val="-2"/>
        </w:rPr>
        <w:t>that</w:t>
      </w:r>
      <w:r>
        <w:rPr>
          <w:spacing w:val="-12"/>
        </w:rPr>
        <w:t xml:space="preserve"> </w:t>
      </w:r>
      <w:r>
        <w:rPr>
          <w:spacing w:val="-2"/>
        </w:rPr>
        <w:t xml:space="preserve">are </w:t>
      </w:r>
      <w:r>
        <w:t>free</w:t>
      </w:r>
      <w:r>
        <w:rPr>
          <w:spacing w:val="-8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material</w:t>
      </w:r>
      <w:r>
        <w:rPr>
          <w:spacing w:val="-10"/>
        </w:rPr>
        <w:t xml:space="preserve"> </w:t>
      </w:r>
      <w:r>
        <w:t>misstatement,</w:t>
      </w:r>
      <w:r>
        <w:rPr>
          <w:spacing w:val="-10"/>
        </w:rPr>
        <w:t xml:space="preserve"> </w:t>
      </w:r>
      <w:r>
        <w:t>whether</w:t>
      </w:r>
      <w:r>
        <w:rPr>
          <w:spacing w:val="-9"/>
        </w:rPr>
        <w:t xml:space="preserve"> </w:t>
      </w:r>
      <w:r>
        <w:t>due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fraud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error.</w:t>
      </w:r>
    </w:p>
    <w:p w14:paraId="6A41ACA7" w14:textId="77777777" w:rsidR="00F275D1" w:rsidRDefault="007D7ADE">
      <w:pPr>
        <w:pStyle w:val="BodyText"/>
        <w:spacing w:before="118" w:line="278" w:lineRule="auto"/>
        <w:ind w:left="998" w:right="1098"/>
        <w:jc w:val="both"/>
      </w:pPr>
      <w:r>
        <w:rPr>
          <w:spacing w:val="-4"/>
        </w:rPr>
        <w:t>In</w:t>
      </w:r>
      <w:r>
        <w:rPr>
          <w:spacing w:val="-12"/>
        </w:rPr>
        <w:t xml:space="preserve"> </w:t>
      </w:r>
      <w:r>
        <w:rPr>
          <w:spacing w:val="-4"/>
        </w:rPr>
        <w:t>preparing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financial</w:t>
      </w:r>
      <w:r>
        <w:rPr>
          <w:spacing w:val="-12"/>
        </w:rPr>
        <w:t xml:space="preserve"> </w:t>
      </w:r>
      <w:r>
        <w:rPr>
          <w:spacing w:val="-4"/>
        </w:rPr>
        <w:t>statements,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Governing</w:t>
      </w:r>
      <w:r>
        <w:rPr>
          <w:spacing w:val="-12"/>
        </w:rPr>
        <w:t xml:space="preserve"> </w:t>
      </w:r>
      <w:r>
        <w:rPr>
          <w:spacing w:val="-4"/>
        </w:rPr>
        <w:t>Body</w:t>
      </w:r>
      <w:r>
        <w:rPr>
          <w:spacing w:val="-12"/>
        </w:rPr>
        <w:t xml:space="preserve"> </w:t>
      </w:r>
      <w:r>
        <w:rPr>
          <w:spacing w:val="-4"/>
        </w:rPr>
        <w:t>are</w:t>
      </w:r>
      <w:r>
        <w:rPr>
          <w:spacing w:val="-12"/>
        </w:rPr>
        <w:t xml:space="preserve"> </w:t>
      </w:r>
      <w:r>
        <w:rPr>
          <w:spacing w:val="-4"/>
        </w:rPr>
        <w:t>responsible</w:t>
      </w:r>
      <w:r>
        <w:rPr>
          <w:spacing w:val="-12"/>
        </w:rPr>
        <w:t xml:space="preserve"> </w:t>
      </w:r>
      <w:r>
        <w:rPr>
          <w:spacing w:val="-4"/>
        </w:rPr>
        <w:t>for</w:t>
      </w:r>
      <w:r>
        <w:rPr>
          <w:spacing w:val="-12"/>
        </w:rPr>
        <w:t xml:space="preserve"> </w:t>
      </w:r>
      <w:r>
        <w:rPr>
          <w:spacing w:val="-4"/>
        </w:rPr>
        <w:t>assessing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Group and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Central’s</w:t>
      </w:r>
      <w:r>
        <w:rPr>
          <w:spacing w:val="-7"/>
        </w:rPr>
        <w:t xml:space="preserve"> </w:t>
      </w:r>
      <w:r>
        <w:rPr>
          <w:spacing w:val="-4"/>
        </w:rPr>
        <w:t>ability</w:t>
      </w:r>
      <w:r>
        <w:rPr>
          <w:spacing w:val="-7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continue</w:t>
      </w:r>
      <w:r>
        <w:rPr>
          <w:spacing w:val="-7"/>
        </w:rPr>
        <w:t xml:space="preserve"> </w:t>
      </w:r>
      <w:r>
        <w:rPr>
          <w:spacing w:val="-4"/>
        </w:rPr>
        <w:t>as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8"/>
        </w:rPr>
        <w:t xml:space="preserve"> </w:t>
      </w:r>
      <w:r>
        <w:rPr>
          <w:spacing w:val="-4"/>
        </w:rPr>
        <w:t>going</w:t>
      </w:r>
      <w:r>
        <w:rPr>
          <w:spacing w:val="-9"/>
        </w:rPr>
        <w:t xml:space="preserve"> </w:t>
      </w:r>
      <w:r>
        <w:rPr>
          <w:spacing w:val="-4"/>
        </w:rPr>
        <w:t>concern,</w:t>
      </w:r>
      <w:r>
        <w:rPr>
          <w:spacing w:val="-8"/>
        </w:rPr>
        <w:t xml:space="preserve"> </w:t>
      </w:r>
      <w:r>
        <w:rPr>
          <w:spacing w:val="-4"/>
        </w:rPr>
        <w:t>disclosing,</w:t>
      </w:r>
      <w:r>
        <w:rPr>
          <w:spacing w:val="-8"/>
        </w:rPr>
        <w:t xml:space="preserve"> </w:t>
      </w:r>
      <w:r>
        <w:rPr>
          <w:spacing w:val="-4"/>
        </w:rPr>
        <w:t>as</w:t>
      </w:r>
      <w:r>
        <w:rPr>
          <w:spacing w:val="-9"/>
        </w:rPr>
        <w:t xml:space="preserve"> </w:t>
      </w:r>
      <w:r>
        <w:rPr>
          <w:spacing w:val="-4"/>
        </w:rPr>
        <w:t>applicable,</w:t>
      </w:r>
      <w:r>
        <w:rPr>
          <w:spacing w:val="-8"/>
        </w:rPr>
        <w:t xml:space="preserve"> </w:t>
      </w:r>
      <w:r>
        <w:rPr>
          <w:spacing w:val="-4"/>
        </w:rPr>
        <w:t>matters</w:t>
      </w:r>
      <w:r>
        <w:rPr>
          <w:spacing w:val="-6"/>
        </w:rPr>
        <w:t xml:space="preserve"> </w:t>
      </w:r>
      <w:r>
        <w:rPr>
          <w:spacing w:val="-4"/>
        </w:rPr>
        <w:t xml:space="preserve">related </w:t>
      </w:r>
      <w:r>
        <w:rPr>
          <w:spacing w:val="-8"/>
        </w:rPr>
        <w:t>to</w:t>
      </w:r>
      <w:r>
        <w:rPr>
          <w:spacing w:val="-3"/>
        </w:rPr>
        <w:t xml:space="preserve"> </w:t>
      </w:r>
      <w:r>
        <w:rPr>
          <w:spacing w:val="-8"/>
        </w:rPr>
        <w:t>going</w:t>
      </w:r>
      <w:r>
        <w:rPr>
          <w:spacing w:val="-2"/>
        </w:rPr>
        <w:t xml:space="preserve"> </w:t>
      </w:r>
      <w:r>
        <w:rPr>
          <w:spacing w:val="-8"/>
        </w:rPr>
        <w:t>concern</w:t>
      </w:r>
      <w:r>
        <w:rPr>
          <w:spacing w:val="-3"/>
        </w:rPr>
        <w:t xml:space="preserve"> </w:t>
      </w:r>
      <w:r>
        <w:rPr>
          <w:spacing w:val="-8"/>
        </w:rPr>
        <w:t>and</w:t>
      </w:r>
      <w:r>
        <w:rPr>
          <w:spacing w:val="-3"/>
        </w:rPr>
        <w:t xml:space="preserve"> </w:t>
      </w:r>
      <w:r>
        <w:rPr>
          <w:spacing w:val="-8"/>
        </w:rPr>
        <w:t>using</w:t>
      </w:r>
      <w:r>
        <w:rPr>
          <w:spacing w:val="-2"/>
        </w:rPr>
        <w:t xml:space="preserve"> </w:t>
      </w:r>
      <w:r>
        <w:rPr>
          <w:spacing w:val="-8"/>
        </w:rPr>
        <w:t>the</w:t>
      </w:r>
      <w:r>
        <w:rPr>
          <w:spacing w:val="-2"/>
        </w:rPr>
        <w:t xml:space="preserve"> </w:t>
      </w:r>
      <w:r>
        <w:rPr>
          <w:spacing w:val="-8"/>
        </w:rPr>
        <w:t>going</w:t>
      </w:r>
      <w:r>
        <w:rPr>
          <w:spacing w:val="-2"/>
        </w:rPr>
        <w:t xml:space="preserve"> </w:t>
      </w:r>
      <w:r>
        <w:rPr>
          <w:spacing w:val="-8"/>
        </w:rPr>
        <w:t>concern</w:t>
      </w:r>
      <w:r>
        <w:rPr>
          <w:spacing w:val="-3"/>
        </w:rPr>
        <w:t xml:space="preserve"> </w:t>
      </w:r>
      <w:r>
        <w:rPr>
          <w:spacing w:val="-8"/>
        </w:rPr>
        <w:t>basis</w:t>
      </w:r>
      <w:r>
        <w:rPr>
          <w:spacing w:val="-2"/>
        </w:rPr>
        <w:t xml:space="preserve"> </w:t>
      </w:r>
      <w:r>
        <w:rPr>
          <w:spacing w:val="-8"/>
        </w:rPr>
        <w:t>of</w:t>
      </w:r>
      <w:r>
        <w:rPr>
          <w:spacing w:val="-5"/>
        </w:rPr>
        <w:t xml:space="preserve"> </w:t>
      </w:r>
      <w:r>
        <w:rPr>
          <w:spacing w:val="-8"/>
        </w:rPr>
        <w:t>accounting</w:t>
      </w:r>
      <w:r>
        <w:rPr>
          <w:spacing w:val="-2"/>
        </w:rPr>
        <w:t xml:space="preserve"> </w:t>
      </w:r>
      <w:r>
        <w:rPr>
          <w:spacing w:val="-8"/>
        </w:rPr>
        <w:t>unless</w:t>
      </w:r>
      <w:r>
        <w:rPr>
          <w:spacing w:val="-2"/>
        </w:rPr>
        <w:t xml:space="preserve"> </w:t>
      </w:r>
      <w:r>
        <w:rPr>
          <w:spacing w:val="-8"/>
        </w:rPr>
        <w:t>the</w:t>
      </w:r>
      <w:r>
        <w:rPr>
          <w:spacing w:val="-2"/>
        </w:rPr>
        <w:t xml:space="preserve"> </w:t>
      </w:r>
      <w:r>
        <w:rPr>
          <w:spacing w:val="-8"/>
        </w:rPr>
        <w:t>Governing</w:t>
      </w:r>
      <w:r>
        <w:t xml:space="preserve"> </w:t>
      </w:r>
      <w:r>
        <w:rPr>
          <w:spacing w:val="-8"/>
        </w:rPr>
        <w:t>Body</w:t>
      </w:r>
      <w:r>
        <w:rPr>
          <w:spacing w:val="-2"/>
        </w:rPr>
        <w:t xml:space="preserve"> </w:t>
      </w:r>
      <w:r>
        <w:rPr>
          <w:spacing w:val="-8"/>
        </w:rPr>
        <w:t xml:space="preserve">either </w:t>
      </w:r>
      <w:r>
        <w:rPr>
          <w:spacing w:val="-4"/>
        </w:rPr>
        <w:t>intend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liquidate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Group</w:t>
      </w:r>
      <w:r>
        <w:rPr>
          <w:spacing w:val="-10"/>
        </w:rPr>
        <w:t xml:space="preserve"> </w:t>
      </w:r>
      <w:r>
        <w:rPr>
          <w:spacing w:val="-4"/>
        </w:rPr>
        <w:t>or</w:t>
      </w:r>
      <w:r>
        <w:rPr>
          <w:spacing w:val="-10"/>
        </w:rPr>
        <w:t xml:space="preserve"> </w:t>
      </w:r>
      <w:r>
        <w:rPr>
          <w:spacing w:val="-4"/>
        </w:rPr>
        <w:t>Central</w:t>
      </w:r>
      <w:r>
        <w:rPr>
          <w:spacing w:val="-10"/>
        </w:rPr>
        <w:t xml:space="preserve"> </w:t>
      </w:r>
      <w:r>
        <w:rPr>
          <w:spacing w:val="-4"/>
        </w:rPr>
        <w:t>or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cease</w:t>
      </w:r>
      <w:r>
        <w:rPr>
          <w:spacing w:val="-10"/>
        </w:rPr>
        <w:t xml:space="preserve"> </w:t>
      </w:r>
      <w:r>
        <w:rPr>
          <w:spacing w:val="-4"/>
        </w:rPr>
        <w:t>operations,</w:t>
      </w:r>
      <w:r>
        <w:rPr>
          <w:spacing w:val="-11"/>
        </w:rPr>
        <w:t xml:space="preserve"> </w:t>
      </w:r>
      <w:r>
        <w:rPr>
          <w:spacing w:val="-4"/>
        </w:rPr>
        <w:t>or</w:t>
      </w:r>
      <w:r>
        <w:rPr>
          <w:spacing w:val="-10"/>
        </w:rPr>
        <w:t xml:space="preserve"> </w:t>
      </w:r>
      <w:r>
        <w:rPr>
          <w:spacing w:val="-4"/>
        </w:rPr>
        <w:t>have</w:t>
      </w:r>
      <w:r>
        <w:rPr>
          <w:spacing w:val="-10"/>
        </w:rPr>
        <w:t xml:space="preserve"> </w:t>
      </w:r>
      <w:r>
        <w:rPr>
          <w:spacing w:val="-4"/>
        </w:rPr>
        <w:t>no</w:t>
      </w:r>
      <w:r>
        <w:rPr>
          <w:spacing w:val="-10"/>
        </w:rPr>
        <w:t xml:space="preserve"> </w:t>
      </w:r>
      <w:r>
        <w:rPr>
          <w:spacing w:val="-4"/>
        </w:rPr>
        <w:t>realistic</w:t>
      </w:r>
      <w:r>
        <w:rPr>
          <w:spacing w:val="-9"/>
        </w:rPr>
        <w:t xml:space="preserve"> </w:t>
      </w:r>
      <w:r>
        <w:rPr>
          <w:spacing w:val="-4"/>
        </w:rPr>
        <w:t>alternative</w:t>
      </w:r>
      <w:r>
        <w:rPr>
          <w:spacing w:val="-10"/>
        </w:rPr>
        <w:t xml:space="preserve"> </w:t>
      </w:r>
      <w:r>
        <w:rPr>
          <w:spacing w:val="-4"/>
        </w:rPr>
        <w:t xml:space="preserve">but </w:t>
      </w:r>
      <w:r>
        <w:t>to do so.</w:t>
      </w:r>
    </w:p>
    <w:p w14:paraId="748970A9" w14:textId="77777777" w:rsidR="00F275D1" w:rsidRDefault="007D7ADE">
      <w:pPr>
        <w:pStyle w:val="BodyText"/>
        <w:spacing w:before="88"/>
        <w:ind w:left="998"/>
        <w:jc w:val="both"/>
        <w:rPr>
          <w:rFonts w:ascii="Arial Black" w:hAnsi="Arial Black"/>
        </w:rPr>
      </w:pPr>
      <w:r>
        <w:rPr>
          <w:rFonts w:ascii="Arial Black" w:hAnsi="Arial Black"/>
          <w:w w:val="90"/>
        </w:rPr>
        <w:t>Auditor’s</w:t>
      </w:r>
      <w:r>
        <w:rPr>
          <w:rFonts w:ascii="Arial Black" w:hAnsi="Arial Black"/>
          <w:spacing w:val="-3"/>
        </w:rPr>
        <w:t xml:space="preserve"> </w:t>
      </w:r>
      <w:r>
        <w:rPr>
          <w:rFonts w:ascii="Arial Black" w:hAnsi="Arial Black"/>
          <w:w w:val="90"/>
        </w:rPr>
        <w:t>responsibilities</w:t>
      </w:r>
      <w:r>
        <w:rPr>
          <w:rFonts w:ascii="Arial Black" w:hAnsi="Arial Black"/>
          <w:spacing w:val="-3"/>
        </w:rPr>
        <w:t xml:space="preserve"> </w:t>
      </w:r>
      <w:r>
        <w:rPr>
          <w:rFonts w:ascii="Arial Black" w:hAnsi="Arial Black"/>
          <w:w w:val="90"/>
        </w:rPr>
        <w:t>for</w:t>
      </w:r>
      <w:r>
        <w:rPr>
          <w:rFonts w:ascii="Arial Black" w:hAnsi="Arial Black"/>
          <w:spacing w:val="-1"/>
        </w:rPr>
        <w:t xml:space="preserve"> </w:t>
      </w:r>
      <w:r>
        <w:rPr>
          <w:rFonts w:ascii="Arial Black" w:hAnsi="Arial Black"/>
          <w:w w:val="90"/>
        </w:rPr>
        <w:t>the</w:t>
      </w:r>
      <w:r>
        <w:rPr>
          <w:rFonts w:ascii="Arial Black" w:hAnsi="Arial Black"/>
          <w:spacing w:val="-2"/>
        </w:rPr>
        <w:t xml:space="preserve"> </w:t>
      </w:r>
      <w:r>
        <w:rPr>
          <w:rFonts w:ascii="Arial Black" w:hAnsi="Arial Black"/>
          <w:w w:val="90"/>
        </w:rPr>
        <w:t>audit</w:t>
      </w:r>
      <w:r>
        <w:rPr>
          <w:rFonts w:ascii="Arial Black" w:hAnsi="Arial Black"/>
          <w:spacing w:val="-3"/>
        </w:rPr>
        <w:t xml:space="preserve"> </w:t>
      </w:r>
      <w:r>
        <w:rPr>
          <w:rFonts w:ascii="Arial Black" w:hAnsi="Arial Black"/>
          <w:w w:val="90"/>
        </w:rPr>
        <w:t>of</w:t>
      </w:r>
      <w:r>
        <w:rPr>
          <w:rFonts w:ascii="Arial Black" w:hAnsi="Arial Black"/>
          <w:spacing w:val="-2"/>
        </w:rPr>
        <w:t xml:space="preserve"> </w:t>
      </w:r>
      <w:r>
        <w:rPr>
          <w:rFonts w:ascii="Arial Black" w:hAnsi="Arial Black"/>
          <w:w w:val="90"/>
        </w:rPr>
        <w:t>the</w:t>
      </w:r>
      <w:r>
        <w:rPr>
          <w:rFonts w:ascii="Arial Black" w:hAnsi="Arial Black"/>
          <w:spacing w:val="-3"/>
        </w:rPr>
        <w:t xml:space="preserve"> </w:t>
      </w:r>
      <w:r>
        <w:rPr>
          <w:rFonts w:ascii="Arial Black" w:hAnsi="Arial Black"/>
          <w:w w:val="90"/>
        </w:rPr>
        <w:t>financial</w:t>
      </w:r>
      <w:r>
        <w:rPr>
          <w:rFonts w:ascii="Arial Black" w:hAnsi="Arial Black"/>
          <w:spacing w:val="-4"/>
        </w:rPr>
        <w:t xml:space="preserve"> </w:t>
      </w:r>
      <w:r>
        <w:rPr>
          <w:rFonts w:ascii="Arial Black" w:hAnsi="Arial Black"/>
          <w:spacing w:val="-2"/>
          <w:w w:val="90"/>
        </w:rPr>
        <w:t>statements</w:t>
      </w:r>
    </w:p>
    <w:p w14:paraId="57B3F61C" w14:textId="77777777" w:rsidR="00F275D1" w:rsidRDefault="007D7ADE">
      <w:pPr>
        <w:pStyle w:val="BodyText"/>
        <w:spacing w:before="138" w:line="278" w:lineRule="auto"/>
        <w:ind w:left="998" w:right="1098"/>
        <w:jc w:val="both"/>
      </w:pPr>
      <w:r>
        <w:t>Our</w:t>
      </w:r>
      <w:r>
        <w:rPr>
          <w:spacing w:val="-10"/>
        </w:rPr>
        <w:t xml:space="preserve"> </w:t>
      </w:r>
      <w:r>
        <w:t>objectives</w:t>
      </w:r>
      <w:r>
        <w:rPr>
          <w:spacing w:val="-10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obtain</w:t>
      </w:r>
      <w:r>
        <w:rPr>
          <w:spacing w:val="-11"/>
        </w:rPr>
        <w:t xml:space="preserve"> </w:t>
      </w:r>
      <w:r>
        <w:t>reasonable</w:t>
      </w:r>
      <w:r>
        <w:rPr>
          <w:spacing w:val="-10"/>
        </w:rPr>
        <w:t xml:space="preserve"> </w:t>
      </w:r>
      <w:r>
        <w:t>assurance</w:t>
      </w:r>
      <w:r>
        <w:rPr>
          <w:spacing w:val="-10"/>
        </w:rPr>
        <w:t xml:space="preserve"> </w:t>
      </w:r>
      <w:r>
        <w:t>about</w:t>
      </w:r>
      <w:r>
        <w:rPr>
          <w:spacing w:val="-12"/>
        </w:rPr>
        <w:t xml:space="preserve"> </w:t>
      </w:r>
      <w:r>
        <w:t>whether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statements</w:t>
      </w:r>
      <w:r>
        <w:rPr>
          <w:spacing w:val="-10"/>
        </w:rPr>
        <w:t xml:space="preserve"> </w:t>
      </w:r>
      <w:proofErr w:type="gramStart"/>
      <w:r>
        <w:t>as</w:t>
      </w:r>
      <w:r>
        <w:rPr>
          <w:spacing w:val="-11"/>
        </w:rPr>
        <w:t xml:space="preserve"> </w:t>
      </w:r>
      <w:r>
        <w:t xml:space="preserve">a </w:t>
      </w:r>
      <w:r>
        <w:rPr>
          <w:spacing w:val="-6"/>
        </w:rPr>
        <w:t>whole</w:t>
      </w:r>
      <w:r>
        <w:rPr>
          <w:spacing w:val="-7"/>
        </w:rPr>
        <w:t xml:space="preserve"> </w:t>
      </w:r>
      <w:r>
        <w:rPr>
          <w:spacing w:val="-6"/>
        </w:rPr>
        <w:t>are</w:t>
      </w:r>
      <w:proofErr w:type="gramEnd"/>
      <w:r>
        <w:rPr>
          <w:spacing w:val="-7"/>
        </w:rPr>
        <w:t xml:space="preserve"> </w:t>
      </w:r>
      <w:r>
        <w:rPr>
          <w:spacing w:val="-6"/>
        </w:rPr>
        <w:t>free</w:t>
      </w:r>
      <w:r>
        <w:rPr>
          <w:spacing w:val="-7"/>
        </w:rPr>
        <w:t xml:space="preserve"> </w:t>
      </w:r>
      <w:r>
        <w:rPr>
          <w:spacing w:val="-6"/>
        </w:rPr>
        <w:t>from</w:t>
      </w:r>
      <w:r>
        <w:rPr>
          <w:spacing w:val="-10"/>
        </w:rPr>
        <w:t xml:space="preserve"> </w:t>
      </w:r>
      <w:r>
        <w:rPr>
          <w:spacing w:val="-6"/>
        </w:rPr>
        <w:t>material</w:t>
      </w:r>
      <w:r>
        <w:rPr>
          <w:spacing w:val="-9"/>
        </w:rPr>
        <w:t xml:space="preserve"> </w:t>
      </w:r>
      <w:r>
        <w:rPr>
          <w:spacing w:val="-6"/>
        </w:rPr>
        <w:t>misstatement,</w:t>
      </w:r>
      <w:r>
        <w:rPr>
          <w:spacing w:val="-10"/>
        </w:rPr>
        <w:t xml:space="preserve"> </w:t>
      </w:r>
      <w:r>
        <w:rPr>
          <w:spacing w:val="-6"/>
        </w:rPr>
        <w:t>whether due</w:t>
      </w:r>
      <w:r>
        <w:rPr>
          <w:spacing w:val="-7"/>
        </w:rPr>
        <w:t xml:space="preserve"> </w:t>
      </w:r>
      <w:r>
        <w:rPr>
          <w:spacing w:val="-6"/>
        </w:rPr>
        <w:t>to</w:t>
      </w:r>
      <w:r>
        <w:rPr>
          <w:spacing w:val="-9"/>
        </w:rPr>
        <w:t xml:space="preserve"> </w:t>
      </w:r>
      <w:r>
        <w:rPr>
          <w:spacing w:val="-6"/>
        </w:rPr>
        <w:t>fraud</w:t>
      </w:r>
      <w:r>
        <w:rPr>
          <w:spacing w:val="-9"/>
        </w:rPr>
        <w:t xml:space="preserve"> </w:t>
      </w:r>
      <w:r>
        <w:rPr>
          <w:spacing w:val="-6"/>
        </w:rPr>
        <w:t>or</w:t>
      </w:r>
      <w:r>
        <w:rPr>
          <w:spacing w:val="-9"/>
        </w:rPr>
        <w:t xml:space="preserve"> </w:t>
      </w:r>
      <w:r>
        <w:rPr>
          <w:spacing w:val="-6"/>
        </w:rPr>
        <w:t>error,</w:t>
      </w:r>
      <w:r>
        <w:rPr>
          <w:spacing w:val="-10"/>
        </w:rPr>
        <w:t xml:space="preserve"> </w:t>
      </w:r>
      <w:r>
        <w:rPr>
          <w:spacing w:val="-6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to</w:t>
      </w:r>
      <w:r>
        <w:rPr>
          <w:spacing w:val="-9"/>
        </w:rPr>
        <w:t xml:space="preserve"> </w:t>
      </w:r>
      <w:r>
        <w:rPr>
          <w:spacing w:val="-6"/>
        </w:rPr>
        <w:t>issue</w:t>
      </w:r>
      <w:r>
        <w:rPr>
          <w:spacing w:val="-7"/>
        </w:rPr>
        <w:t xml:space="preserve"> </w:t>
      </w:r>
      <w:r>
        <w:rPr>
          <w:spacing w:val="-6"/>
        </w:rPr>
        <w:t>an</w:t>
      </w:r>
      <w:r>
        <w:rPr>
          <w:spacing w:val="-9"/>
        </w:rPr>
        <w:t xml:space="preserve"> </w:t>
      </w:r>
      <w:r>
        <w:rPr>
          <w:spacing w:val="-6"/>
        </w:rPr>
        <w:t xml:space="preserve">auditor’s </w:t>
      </w:r>
      <w:r>
        <w:t>report</w:t>
      </w:r>
      <w:r>
        <w:rPr>
          <w:spacing w:val="-1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includes</w:t>
      </w:r>
      <w:r>
        <w:rPr>
          <w:spacing w:val="-16"/>
        </w:rPr>
        <w:t xml:space="preserve"> </w:t>
      </w:r>
      <w:r>
        <w:t>our</w:t>
      </w:r>
      <w:r>
        <w:rPr>
          <w:spacing w:val="-16"/>
        </w:rPr>
        <w:t xml:space="preserve"> </w:t>
      </w:r>
      <w:r>
        <w:t>opinion.</w:t>
      </w:r>
      <w:r>
        <w:rPr>
          <w:spacing w:val="-16"/>
        </w:rPr>
        <w:t xml:space="preserve"> </w:t>
      </w:r>
      <w:r>
        <w:t>Reasonable</w:t>
      </w:r>
      <w:r>
        <w:rPr>
          <w:spacing w:val="-15"/>
        </w:rPr>
        <w:t xml:space="preserve"> </w:t>
      </w:r>
      <w:r>
        <w:t>assurance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high</w:t>
      </w:r>
      <w:r>
        <w:rPr>
          <w:spacing w:val="-16"/>
        </w:rPr>
        <w:t xml:space="preserve"> </w:t>
      </w:r>
      <w:r>
        <w:t>level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proofErr w:type="gramStart"/>
      <w:r>
        <w:t>assurance,</w:t>
      </w:r>
      <w:r>
        <w:rPr>
          <w:spacing w:val="-16"/>
        </w:rPr>
        <w:t xml:space="preserve"> </w:t>
      </w:r>
      <w:r>
        <w:t>but</w:t>
      </w:r>
      <w:proofErr w:type="gramEnd"/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a guarantee that an audit conducted in accordance with ISAs (UK) will always detect a material misstatement when it exists. Misstatements can arise from fraud or error and are considered material</w:t>
      </w:r>
      <w:r>
        <w:rPr>
          <w:spacing w:val="-15"/>
        </w:rPr>
        <w:t xml:space="preserve"> </w:t>
      </w:r>
      <w:r>
        <w:t>if,</w:t>
      </w:r>
      <w:r>
        <w:rPr>
          <w:spacing w:val="-16"/>
        </w:rPr>
        <w:t xml:space="preserve"> </w:t>
      </w:r>
      <w:r>
        <w:t>individually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aggregate,</w:t>
      </w:r>
      <w:r>
        <w:rPr>
          <w:spacing w:val="-15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could</w:t>
      </w:r>
      <w:r>
        <w:rPr>
          <w:spacing w:val="-15"/>
        </w:rPr>
        <w:t xml:space="preserve"> </w:t>
      </w:r>
      <w:r>
        <w:t>reasonably</w:t>
      </w:r>
      <w:r>
        <w:rPr>
          <w:spacing w:val="-15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expected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influence</w:t>
      </w:r>
      <w:r>
        <w:rPr>
          <w:spacing w:val="-15"/>
        </w:rPr>
        <w:t xml:space="preserve"> </w:t>
      </w:r>
      <w:r>
        <w:t xml:space="preserve">the </w:t>
      </w:r>
      <w:r>
        <w:rPr>
          <w:spacing w:val="-2"/>
        </w:rPr>
        <w:t>economic</w:t>
      </w:r>
      <w:r>
        <w:rPr>
          <w:spacing w:val="-8"/>
        </w:rPr>
        <w:t xml:space="preserve"> </w:t>
      </w:r>
      <w:r>
        <w:rPr>
          <w:spacing w:val="-2"/>
        </w:rPr>
        <w:t>decisions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users</w:t>
      </w:r>
      <w:r>
        <w:rPr>
          <w:spacing w:val="-8"/>
        </w:rPr>
        <w:t xml:space="preserve"> </w:t>
      </w:r>
      <w:r>
        <w:rPr>
          <w:spacing w:val="-2"/>
        </w:rPr>
        <w:t>taken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on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basis</w:t>
      </w:r>
      <w:r>
        <w:rPr>
          <w:spacing w:val="-8"/>
        </w:rPr>
        <w:t xml:space="preserve"> </w:t>
      </w:r>
      <w:r>
        <w:rPr>
          <w:spacing w:val="-2"/>
        </w:rPr>
        <w:t>of</w:t>
      </w:r>
      <w:proofErr w:type="gramEnd"/>
      <w:r>
        <w:rPr>
          <w:spacing w:val="-10"/>
        </w:rPr>
        <w:t xml:space="preserve"> </w:t>
      </w:r>
      <w:r>
        <w:rPr>
          <w:spacing w:val="-2"/>
        </w:rPr>
        <w:t>these</w:t>
      </w:r>
      <w:r>
        <w:rPr>
          <w:spacing w:val="-8"/>
        </w:rPr>
        <w:t xml:space="preserve"> </w:t>
      </w:r>
      <w:r>
        <w:rPr>
          <w:spacing w:val="-2"/>
        </w:rPr>
        <w:t>financial</w:t>
      </w:r>
      <w:r>
        <w:rPr>
          <w:spacing w:val="-10"/>
        </w:rPr>
        <w:t xml:space="preserve"> </w:t>
      </w:r>
      <w:r>
        <w:rPr>
          <w:spacing w:val="-2"/>
        </w:rPr>
        <w:t>statements.</w:t>
      </w:r>
    </w:p>
    <w:p w14:paraId="2DF56D9C" w14:textId="77777777" w:rsidR="00F275D1" w:rsidRDefault="007D7ADE">
      <w:pPr>
        <w:spacing w:before="116"/>
        <w:ind w:left="998"/>
        <w:jc w:val="both"/>
        <w:rPr>
          <w:rFonts w:ascii="Calibri"/>
          <w:i/>
          <w:sz w:val="20"/>
        </w:rPr>
      </w:pPr>
      <w:r>
        <w:rPr>
          <w:rFonts w:ascii="Calibri"/>
          <w:i/>
          <w:w w:val="105"/>
          <w:sz w:val="20"/>
        </w:rPr>
        <w:t>Extent</w:t>
      </w:r>
      <w:r>
        <w:rPr>
          <w:rFonts w:ascii="Calibri"/>
          <w:i/>
          <w:spacing w:val="9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to</w:t>
      </w:r>
      <w:r>
        <w:rPr>
          <w:rFonts w:ascii="Calibri"/>
          <w:i/>
          <w:spacing w:val="11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which</w:t>
      </w:r>
      <w:r>
        <w:rPr>
          <w:rFonts w:ascii="Calibri"/>
          <w:i/>
          <w:spacing w:val="9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the</w:t>
      </w:r>
      <w:r>
        <w:rPr>
          <w:rFonts w:ascii="Calibri"/>
          <w:i/>
          <w:spacing w:val="9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audit</w:t>
      </w:r>
      <w:r>
        <w:rPr>
          <w:rFonts w:ascii="Calibri"/>
          <w:i/>
          <w:spacing w:val="10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was</w:t>
      </w:r>
      <w:r>
        <w:rPr>
          <w:rFonts w:ascii="Calibri"/>
          <w:i/>
          <w:spacing w:val="11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capable</w:t>
      </w:r>
      <w:r>
        <w:rPr>
          <w:rFonts w:ascii="Calibri"/>
          <w:i/>
          <w:spacing w:val="9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of</w:t>
      </w:r>
      <w:r>
        <w:rPr>
          <w:rFonts w:ascii="Calibri"/>
          <w:i/>
          <w:spacing w:val="9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detecting</w:t>
      </w:r>
      <w:r>
        <w:rPr>
          <w:rFonts w:ascii="Calibri"/>
          <w:i/>
          <w:spacing w:val="11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irregularities,</w:t>
      </w:r>
      <w:r>
        <w:rPr>
          <w:rFonts w:ascii="Calibri"/>
          <w:i/>
          <w:spacing w:val="10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including</w:t>
      </w:r>
      <w:r>
        <w:rPr>
          <w:rFonts w:ascii="Calibri"/>
          <w:i/>
          <w:spacing w:val="17"/>
          <w:w w:val="105"/>
          <w:sz w:val="20"/>
        </w:rPr>
        <w:t xml:space="preserve"> </w:t>
      </w:r>
      <w:proofErr w:type="gramStart"/>
      <w:r>
        <w:rPr>
          <w:rFonts w:ascii="Calibri"/>
          <w:i/>
          <w:spacing w:val="-2"/>
          <w:w w:val="105"/>
          <w:sz w:val="20"/>
        </w:rPr>
        <w:t>fraud</w:t>
      </w:r>
      <w:proofErr w:type="gramEnd"/>
    </w:p>
    <w:p w14:paraId="3B7AC08E" w14:textId="77777777" w:rsidR="00F275D1" w:rsidRDefault="00F275D1">
      <w:pPr>
        <w:pStyle w:val="BodyText"/>
        <w:spacing w:before="5"/>
        <w:rPr>
          <w:rFonts w:ascii="Calibri"/>
          <w:i/>
          <w:sz w:val="24"/>
        </w:rPr>
      </w:pPr>
    </w:p>
    <w:p w14:paraId="6F39DAFB" w14:textId="77777777" w:rsidR="00F275D1" w:rsidRDefault="007D7ADE">
      <w:pPr>
        <w:pStyle w:val="BodyText"/>
        <w:spacing w:line="278" w:lineRule="auto"/>
        <w:ind w:left="998" w:right="1096"/>
        <w:jc w:val="both"/>
      </w:pPr>
      <w:r>
        <w:t>Irregularities,</w:t>
      </w:r>
      <w:r>
        <w:rPr>
          <w:spacing w:val="-3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fraud,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instances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non-compliance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regulations.</w:t>
      </w:r>
      <w:r>
        <w:rPr>
          <w:spacing w:val="-2"/>
        </w:rPr>
        <w:t xml:space="preserve"> </w:t>
      </w:r>
      <w:r>
        <w:t xml:space="preserve">We design procedures in line with our responsibilities, outlined above, to detect material </w:t>
      </w:r>
      <w:r>
        <w:rPr>
          <w:spacing w:val="-6"/>
        </w:rPr>
        <w:t xml:space="preserve">misstatements in respect of irregularities, including fraud. The extent to which our procedures </w:t>
      </w:r>
      <w:proofErr w:type="gramStart"/>
      <w:r>
        <w:rPr>
          <w:spacing w:val="-6"/>
        </w:rPr>
        <w:t xml:space="preserve">are </w:t>
      </w:r>
      <w:r>
        <w:rPr>
          <w:spacing w:val="-2"/>
        </w:rPr>
        <w:t>capable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detecting</w:t>
      </w:r>
      <w:proofErr w:type="gramEnd"/>
      <w:r>
        <w:rPr>
          <w:spacing w:val="-11"/>
        </w:rPr>
        <w:t xml:space="preserve"> </w:t>
      </w:r>
      <w:r>
        <w:rPr>
          <w:spacing w:val="-2"/>
        </w:rPr>
        <w:t>irregularities,</w:t>
      </w:r>
      <w:r>
        <w:rPr>
          <w:spacing w:val="-13"/>
        </w:rPr>
        <w:t xml:space="preserve"> </w:t>
      </w:r>
      <w:r>
        <w:rPr>
          <w:spacing w:val="-2"/>
        </w:rPr>
        <w:t>including</w:t>
      </w:r>
      <w:r>
        <w:rPr>
          <w:spacing w:val="-11"/>
        </w:rPr>
        <w:t xml:space="preserve"> </w:t>
      </w:r>
      <w:r>
        <w:rPr>
          <w:spacing w:val="-2"/>
        </w:rPr>
        <w:t>fraud</w:t>
      </w:r>
      <w:r>
        <w:rPr>
          <w:spacing w:val="-12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2"/>
        </w:rPr>
        <w:t>detailed</w:t>
      </w:r>
      <w:r>
        <w:rPr>
          <w:spacing w:val="-12"/>
        </w:rPr>
        <w:t xml:space="preserve"> </w:t>
      </w:r>
      <w:r>
        <w:rPr>
          <w:spacing w:val="-2"/>
        </w:rPr>
        <w:t>below:</w:t>
      </w:r>
    </w:p>
    <w:p w14:paraId="1992AF65" w14:textId="77777777" w:rsidR="00F275D1" w:rsidRDefault="00F275D1">
      <w:pPr>
        <w:pStyle w:val="BodyText"/>
        <w:spacing w:before="11"/>
        <w:rPr>
          <w:sz w:val="22"/>
        </w:rPr>
      </w:pPr>
    </w:p>
    <w:p w14:paraId="2B5F71DC" w14:textId="77777777" w:rsidR="00F275D1" w:rsidRDefault="007D7ADE">
      <w:pPr>
        <w:pStyle w:val="BodyText"/>
        <w:spacing w:line="278" w:lineRule="auto"/>
        <w:ind w:left="998" w:right="1097"/>
        <w:jc w:val="both"/>
      </w:pPr>
      <w:r>
        <w:t>Based</w:t>
      </w:r>
      <w:r>
        <w:rPr>
          <w:spacing w:val="-16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our</w:t>
      </w:r>
      <w:r>
        <w:rPr>
          <w:spacing w:val="-16"/>
        </w:rPr>
        <w:t xml:space="preserve"> </w:t>
      </w:r>
      <w:r>
        <w:t>understanding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Group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sector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which</w:t>
      </w:r>
      <w:r>
        <w:rPr>
          <w:spacing w:val="-16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t>operates,</w:t>
      </w:r>
      <w:r>
        <w:rPr>
          <w:spacing w:val="-16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identified</w:t>
      </w:r>
      <w:r>
        <w:rPr>
          <w:spacing w:val="-15"/>
        </w:rPr>
        <w:t xml:space="preserve"> </w:t>
      </w:r>
      <w:r>
        <w:t>that the</w:t>
      </w:r>
      <w:r>
        <w:rPr>
          <w:spacing w:val="-14"/>
        </w:rPr>
        <w:t xml:space="preserve"> </w:t>
      </w:r>
      <w:r>
        <w:t>principal</w:t>
      </w:r>
      <w:r>
        <w:rPr>
          <w:spacing w:val="-14"/>
        </w:rPr>
        <w:t xml:space="preserve"> </w:t>
      </w:r>
      <w:r>
        <w:t>risks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non-compliance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laws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regulations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related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their</w:t>
      </w:r>
      <w:r>
        <w:rPr>
          <w:spacing w:val="-14"/>
        </w:rPr>
        <w:t xml:space="preserve"> </w:t>
      </w:r>
      <w:r>
        <w:t xml:space="preserve">registration </w:t>
      </w:r>
      <w:r>
        <w:rPr>
          <w:spacing w:val="-6"/>
        </w:rPr>
        <w:t>with the Office for Students ("OfS”) and their ongoing</w:t>
      </w:r>
      <w:r>
        <w:rPr>
          <w:spacing w:val="-8"/>
        </w:rPr>
        <w:t xml:space="preserve"> </w:t>
      </w:r>
      <w:r>
        <w:rPr>
          <w:spacing w:val="-6"/>
        </w:rPr>
        <w:t>conditions of</w:t>
      </w:r>
      <w:r>
        <w:rPr>
          <w:spacing w:val="-7"/>
        </w:rPr>
        <w:t xml:space="preserve"> </w:t>
      </w:r>
      <w:r>
        <w:rPr>
          <w:spacing w:val="-6"/>
        </w:rPr>
        <w:t>registration, and we</w:t>
      </w:r>
      <w:r>
        <w:rPr>
          <w:spacing w:val="-8"/>
        </w:rPr>
        <w:t xml:space="preserve"> </w:t>
      </w:r>
      <w:r>
        <w:rPr>
          <w:spacing w:val="-6"/>
        </w:rPr>
        <w:t xml:space="preserve">considered </w:t>
      </w:r>
      <w:r>
        <w:t xml:space="preserve">the extent to which non-compliance might have a material effect on the Group Financial </w:t>
      </w:r>
      <w:r>
        <w:rPr>
          <w:spacing w:val="-4"/>
        </w:rPr>
        <w:t>Statements</w:t>
      </w:r>
      <w:r>
        <w:rPr>
          <w:spacing w:val="-12"/>
        </w:rPr>
        <w:t xml:space="preserve"> </w:t>
      </w:r>
      <w:r>
        <w:rPr>
          <w:spacing w:val="-4"/>
        </w:rPr>
        <w:t>or</w:t>
      </w:r>
      <w:r>
        <w:rPr>
          <w:spacing w:val="-12"/>
        </w:rPr>
        <w:t xml:space="preserve"> </w:t>
      </w:r>
      <w:r>
        <w:rPr>
          <w:spacing w:val="-4"/>
        </w:rPr>
        <w:t>their</w:t>
      </w:r>
      <w:r>
        <w:rPr>
          <w:spacing w:val="-12"/>
        </w:rPr>
        <w:t xml:space="preserve"> </w:t>
      </w:r>
      <w:r>
        <w:rPr>
          <w:spacing w:val="-4"/>
        </w:rPr>
        <w:t>continued</w:t>
      </w:r>
      <w:r>
        <w:rPr>
          <w:spacing w:val="-12"/>
        </w:rPr>
        <w:t xml:space="preserve"> </w:t>
      </w:r>
      <w:r>
        <w:rPr>
          <w:spacing w:val="-4"/>
        </w:rPr>
        <w:t>operation.</w:t>
      </w:r>
      <w:r>
        <w:rPr>
          <w:spacing w:val="4"/>
        </w:rPr>
        <w:t xml:space="preserve"> </w:t>
      </w:r>
      <w:r>
        <w:rPr>
          <w:spacing w:val="-4"/>
        </w:rPr>
        <w:t>We</w:t>
      </w:r>
      <w:r>
        <w:rPr>
          <w:spacing w:val="-12"/>
        </w:rPr>
        <w:t xml:space="preserve"> </w:t>
      </w:r>
      <w:r>
        <w:rPr>
          <w:spacing w:val="-4"/>
        </w:rPr>
        <w:t>also</w:t>
      </w:r>
      <w:r>
        <w:rPr>
          <w:spacing w:val="-12"/>
        </w:rPr>
        <w:t xml:space="preserve"> </w:t>
      </w:r>
      <w:r>
        <w:rPr>
          <w:spacing w:val="-4"/>
        </w:rPr>
        <w:t>consid</w:t>
      </w:r>
      <w:r>
        <w:rPr>
          <w:spacing w:val="-4"/>
        </w:rPr>
        <w:t>ered</w:t>
      </w:r>
      <w:r>
        <w:rPr>
          <w:spacing w:val="-12"/>
        </w:rPr>
        <w:t xml:space="preserve"> </w:t>
      </w:r>
      <w:r>
        <w:rPr>
          <w:spacing w:val="-4"/>
        </w:rPr>
        <w:t>those</w:t>
      </w:r>
      <w:r>
        <w:rPr>
          <w:spacing w:val="-12"/>
        </w:rPr>
        <w:t xml:space="preserve"> </w:t>
      </w:r>
      <w:r>
        <w:rPr>
          <w:spacing w:val="-4"/>
        </w:rPr>
        <w:t>laws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>regulations</w:t>
      </w:r>
      <w:r>
        <w:rPr>
          <w:spacing w:val="-12"/>
        </w:rPr>
        <w:t xml:space="preserve"> </w:t>
      </w:r>
      <w:r>
        <w:rPr>
          <w:spacing w:val="-4"/>
        </w:rPr>
        <w:t>that</w:t>
      </w:r>
      <w:r>
        <w:rPr>
          <w:spacing w:val="-12"/>
        </w:rPr>
        <w:t xml:space="preserve"> </w:t>
      </w:r>
      <w:r>
        <w:rPr>
          <w:spacing w:val="-4"/>
        </w:rPr>
        <w:t xml:space="preserve">have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direct</w:t>
      </w:r>
      <w:r>
        <w:rPr>
          <w:spacing w:val="-10"/>
        </w:rPr>
        <w:t xml:space="preserve"> </w:t>
      </w:r>
      <w:r>
        <w:rPr>
          <w:spacing w:val="-2"/>
        </w:rPr>
        <w:t>impact</w:t>
      </w:r>
      <w:r>
        <w:rPr>
          <w:spacing w:val="-8"/>
        </w:rPr>
        <w:t xml:space="preserve"> </w:t>
      </w:r>
      <w:r>
        <w:rPr>
          <w:spacing w:val="-2"/>
        </w:rPr>
        <w:t>on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financial</w:t>
      </w:r>
      <w:r>
        <w:rPr>
          <w:spacing w:val="-9"/>
        </w:rPr>
        <w:t xml:space="preserve"> </w:t>
      </w:r>
      <w:r>
        <w:rPr>
          <w:spacing w:val="-2"/>
        </w:rPr>
        <w:t>statements</w:t>
      </w:r>
      <w:r>
        <w:rPr>
          <w:spacing w:val="-8"/>
        </w:rPr>
        <w:t xml:space="preserve"> </w:t>
      </w:r>
      <w:r>
        <w:rPr>
          <w:spacing w:val="-2"/>
        </w:rPr>
        <w:t>such</w:t>
      </w:r>
      <w:r>
        <w:rPr>
          <w:spacing w:val="-9"/>
        </w:rPr>
        <w:t xml:space="preserve"> </w:t>
      </w:r>
      <w:r>
        <w:rPr>
          <w:spacing w:val="-2"/>
        </w:rPr>
        <w:t>as</w:t>
      </w:r>
      <w:r>
        <w:rPr>
          <w:spacing w:val="-6"/>
        </w:rPr>
        <w:t xml:space="preserve"> </w:t>
      </w:r>
      <w:r>
        <w:rPr>
          <w:spacing w:val="-2"/>
        </w:rPr>
        <w:t>compliance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Companies</w:t>
      </w:r>
      <w:r>
        <w:rPr>
          <w:spacing w:val="-8"/>
        </w:rPr>
        <w:t xml:space="preserve"> </w:t>
      </w:r>
      <w:r>
        <w:rPr>
          <w:spacing w:val="-2"/>
        </w:rPr>
        <w:t>Act,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 xml:space="preserve">OfS </w:t>
      </w:r>
      <w:r>
        <w:t>Accounts</w:t>
      </w:r>
      <w:r>
        <w:rPr>
          <w:spacing w:val="-16"/>
        </w:rPr>
        <w:t xml:space="preserve"> </w:t>
      </w:r>
      <w:r>
        <w:t>Direction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tax</w:t>
      </w:r>
      <w:r>
        <w:rPr>
          <w:spacing w:val="-16"/>
        </w:rPr>
        <w:t xml:space="preserve"> </w:t>
      </w:r>
      <w:r>
        <w:t>legislation.</w:t>
      </w:r>
    </w:p>
    <w:p w14:paraId="079FD94B" w14:textId="77777777" w:rsidR="00F275D1" w:rsidRDefault="007D7ADE">
      <w:pPr>
        <w:pStyle w:val="BodyText"/>
        <w:spacing w:before="114" w:line="276" w:lineRule="auto"/>
        <w:ind w:left="998" w:right="1097"/>
        <w:jc w:val="both"/>
      </w:pPr>
      <w:r>
        <w:t>We evaluated management’s incentives and opportunities for fraudulent manipulat</w:t>
      </w:r>
      <w:r>
        <w:t xml:space="preserve">ion of the </w:t>
      </w:r>
      <w:r>
        <w:rPr>
          <w:spacing w:val="-4"/>
        </w:rPr>
        <w:t>financial</w:t>
      </w:r>
      <w:r>
        <w:rPr>
          <w:spacing w:val="-7"/>
        </w:rPr>
        <w:t xml:space="preserve"> </w:t>
      </w:r>
      <w:r>
        <w:rPr>
          <w:spacing w:val="-4"/>
        </w:rPr>
        <w:t>statements</w:t>
      </w:r>
      <w:r>
        <w:rPr>
          <w:spacing w:val="-6"/>
        </w:rPr>
        <w:t xml:space="preserve"> </w:t>
      </w:r>
      <w:r>
        <w:rPr>
          <w:spacing w:val="-4"/>
        </w:rPr>
        <w:t>(including</w:t>
      </w:r>
      <w:r>
        <w:rPr>
          <w:spacing w:val="-5"/>
        </w:rPr>
        <w:t xml:space="preserve"> </w:t>
      </w: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risk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override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controls</w:t>
      </w:r>
      <w:proofErr w:type="gramStart"/>
      <w:r>
        <w:rPr>
          <w:spacing w:val="-4"/>
        </w:rPr>
        <w:t>),</w:t>
      </w:r>
      <w:r>
        <w:rPr>
          <w:spacing w:val="-7"/>
        </w:rPr>
        <w:t xml:space="preserve"> </w:t>
      </w:r>
      <w:r>
        <w:rPr>
          <w:spacing w:val="-4"/>
        </w:rPr>
        <w:t>and</w:t>
      </w:r>
      <w:proofErr w:type="gramEnd"/>
      <w:r>
        <w:rPr>
          <w:spacing w:val="-6"/>
        </w:rPr>
        <w:t xml:space="preserve"> </w:t>
      </w:r>
      <w:r>
        <w:rPr>
          <w:spacing w:val="-4"/>
        </w:rPr>
        <w:t>determined</w:t>
      </w:r>
      <w:r>
        <w:rPr>
          <w:spacing w:val="-6"/>
        </w:rPr>
        <w:t xml:space="preserve"> </w:t>
      </w:r>
      <w:r>
        <w:rPr>
          <w:spacing w:val="-4"/>
        </w:rPr>
        <w:t>that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 xml:space="preserve">principal </w:t>
      </w:r>
      <w:r>
        <w:t>risks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posting</w:t>
      </w:r>
      <w:r>
        <w:rPr>
          <w:spacing w:val="-1"/>
        </w:rPr>
        <w:t xml:space="preserve"> </w:t>
      </w:r>
      <w:r>
        <w:t>inappropriate</w:t>
      </w:r>
      <w:r>
        <w:rPr>
          <w:spacing w:val="-2"/>
        </w:rPr>
        <w:t xml:space="preserve"> </w:t>
      </w:r>
      <w:r>
        <w:t>journal</w:t>
      </w:r>
      <w:r>
        <w:rPr>
          <w:spacing w:val="-2"/>
        </w:rPr>
        <w:t xml:space="preserve"> </w:t>
      </w:r>
      <w:r>
        <w:t>entries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manipulate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and management</w:t>
      </w:r>
      <w:r>
        <w:rPr>
          <w:spacing w:val="-9"/>
        </w:rPr>
        <w:t xml:space="preserve"> </w:t>
      </w:r>
      <w:r>
        <w:t>bias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accounting</w:t>
      </w:r>
      <w:r>
        <w:rPr>
          <w:spacing w:val="-7"/>
        </w:rPr>
        <w:t xml:space="preserve"> </w:t>
      </w:r>
      <w:r>
        <w:t>estimates.</w:t>
      </w:r>
    </w:p>
    <w:p w14:paraId="1A5FD9F5" w14:textId="77777777" w:rsidR="00F275D1" w:rsidRDefault="007D7ADE">
      <w:pPr>
        <w:pStyle w:val="BodyText"/>
        <w:spacing w:before="126"/>
        <w:ind w:left="998"/>
        <w:jc w:val="both"/>
      </w:pPr>
      <w:r>
        <w:rPr>
          <w:spacing w:val="-6"/>
        </w:rPr>
        <w:t>The</w:t>
      </w:r>
      <w:r>
        <w:rPr>
          <w:spacing w:val="-2"/>
        </w:rPr>
        <w:t xml:space="preserve"> </w:t>
      </w:r>
      <w:r>
        <w:rPr>
          <w:spacing w:val="-6"/>
        </w:rPr>
        <w:t>audit</w:t>
      </w:r>
      <w:r>
        <w:rPr>
          <w:spacing w:val="-5"/>
        </w:rPr>
        <w:t xml:space="preserve"> </w:t>
      </w:r>
      <w:r>
        <w:rPr>
          <w:spacing w:val="-6"/>
        </w:rPr>
        <w:t>procedures</w:t>
      </w:r>
      <w:r>
        <w:rPr>
          <w:spacing w:val="-1"/>
        </w:rPr>
        <w:t xml:space="preserve"> </w:t>
      </w:r>
      <w:r>
        <w:rPr>
          <w:spacing w:val="-6"/>
        </w:rPr>
        <w:t>to</w:t>
      </w:r>
      <w:r>
        <w:rPr>
          <w:spacing w:val="-5"/>
        </w:rPr>
        <w:t xml:space="preserve"> </w:t>
      </w:r>
      <w:r>
        <w:rPr>
          <w:spacing w:val="-6"/>
        </w:rPr>
        <w:t>address</w:t>
      </w:r>
      <w:r>
        <w:rPr>
          <w:spacing w:val="-2"/>
        </w:rPr>
        <w:t xml:space="preserve"> </w:t>
      </w:r>
      <w:r>
        <w:rPr>
          <w:spacing w:val="-6"/>
        </w:rPr>
        <w:t>the</w:t>
      </w:r>
      <w:r>
        <w:rPr>
          <w:spacing w:val="-1"/>
        </w:rPr>
        <w:t xml:space="preserve"> </w:t>
      </w:r>
      <w:r>
        <w:rPr>
          <w:spacing w:val="-6"/>
        </w:rPr>
        <w:t>risks</w:t>
      </w:r>
      <w:r>
        <w:rPr>
          <w:spacing w:val="-2"/>
        </w:rPr>
        <w:t xml:space="preserve"> </w:t>
      </w:r>
      <w:r>
        <w:rPr>
          <w:spacing w:val="-6"/>
        </w:rPr>
        <w:t>identified included:</w:t>
      </w:r>
    </w:p>
    <w:p w14:paraId="6A3938F5" w14:textId="77777777" w:rsidR="00F275D1" w:rsidRDefault="007D7ADE">
      <w:pPr>
        <w:pStyle w:val="ListParagraph"/>
        <w:numPr>
          <w:ilvl w:val="0"/>
          <w:numId w:val="5"/>
        </w:numPr>
        <w:tabs>
          <w:tab w:val="left" w:pos="1424"/>
        </w:tabs>
        <w:spacing w:before="148" w:line="276" w:lineRule="auto"/>
        <w:ind w:right="1097"/>
        <w:rPr>
          <w:sz w:val="20"/>
        </w:rPr>
      </w:pPr>
      <w:r>
        <w:rPr>
          <w:sz w:val="20"/>
        </w:rPr>
        <w:t>reading minutes of meetings of those charged with governance, reviewing internal audit reports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reviewing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correspondence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HMRC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relevant</w:t>
      </w:r>
      <w:r>
        <w:rPr>
          <w:spacing w:val="-3"/>
          <w:sz w:val="20"/>
        </w:rPr>
        <w:t xml:space="preserve"> </w:t>
      </w:r>
      <w:r>
        <w:rPr>
          <w:sz w:val="20"/>
        </w:rPr>
        <w:t>regulators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identify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any </w:t>
      </w:r>
      <w:r>
        <w:rPr>
          <w:spacing w:val="-2"/>
          <w:sz w:val="20"/>
        </w:rPr>
        <w:t>actual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potential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frauds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any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potential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weaknesses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internal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control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which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could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 xml:space="preserve">result </w:t>
      </w:r>
      <w:r>
        <w:rPr>
          <w:sz w:val="20"/>
        </w:rPr>
        <w:t xml:space="preserve">in fraud </w:t>
      </w:r>
      <w:proofErr w:type="gramStart"/>
      <w:r>
        <w:rPr>
          <w:sz w:val="20"/>
        </w:rPr>
        <w:t>susceptibility;</w:t>
      </w:r>
      <w:proofErr w:type="gramEnd"/>
    </w:p>
    <w:p w14:paraId="304B0E9C" w14:textId="77777777" w:rsidR="00F275D1" w:rsidRDefault="00F275D1">
      <w:pPr>
        <w:spacing w:line="276" w:lineRule="auto"/>
        <w:jc w:val="both"/>
        <w:rPr>
          <w:sz w:val="20"/>
        </w:rPr>
        <w:sectPr w:rsidR="00F275D1">
          <w:pgSz w:w="11910" w:h="16840"/>
          <w:pgMar w:top="1080" w:right="320" w:bottom="960" w:left="420" w:header="739" w:footer="776" w:gutter="0"/>
          <w:cols w:space="720"/>
        </w:sectPr>
      </w:pPr>
    </w:p>
    <w:p w14:paraId="4A7C36F6" w14:textId="77777777" w:rsidR="00F275D1" w:rsidRDefault="00F275D1">
      <w:pPr>
        <w:pStyle w:val="BodyText"/>
        <w:spacing w:before="11"/>
      </w:pPr>
    </w:p>
    <w:p w14:paraId="1A554F5D" w14:textId="77777777" w:rsidR="00F275D1" w:rsidRDefault="007D7ADE">
      <w:pPr>
        <w:pStyle w:val="ListParagraph"/>
        <w:numPr>
          <w:ilvl w:val="0"/>
          <w:numId w:val="5"/>
        </w:numPr>
        <w:tabs>
          <w:tab w:val="left" w:pos="1424"/>
        </w:tabs>
        <w:spacing w:before="112" w:line="276" w:lineRule="auto"/>
        <w:ind w:right="1098"/>
        <w:rPr>
          <w:sz w:val="20"/>
        </w:rPr>
      </w:pPr>
      <w:r>
        <w:rPr>
          <w:spacing w:val="-2"/>
          <w:sz w:val="20"/>
        </w:rPr>
        <w:t>discussions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management,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including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consideration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known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suspected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instances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 xml:space="preserve">of </w:t>
      </w:r>
      <w:r>
        <w:rPr>
          <w:spacing w:val="-6"/>
          <w:sz w:val="20"/>
        </w:rPr>
        <w:t xml:space="preserve">non-compliance with laws and regulations and fraud, including direct representation from the </w:t>
      </w:r>
      <w:r>
        <w:rPr>
          <w:sz w:val="20"/>
        </w:rPr>
        <w:t xml:space="preserve">Accountable </w:t>
      </w:r>
      <w:proofErr w:type="gramStart"/>
      <w:r>
        <w:rPr>
          <w:sz w:val="20"/>
        </w:rPr>
        <w:t>Officer;</w:t>
      </w:r>
      <w:proofErr w:type="gramEnd"/>
    </w:p>
    <w:p w14:paraId="55D26E03" w14:textId="77777777" w:rsidR="00F275D1" w:rsidRDefault="007D7ADE">
      <w:pPr>
        <w:pStyle w:val="ListParagraph"/>
        <w:numPr>
          <w:ilvl w:val="0"/>
          <w:numId w:val="5"/>
        </w:numPr>
        <w:tabs>
          <w:tab w:val="left" w:pos="1424"/>
        </w:tabs>
        <w:spacing w:line="237" w:lineRule="exact"/>
        <w:rPr>
          <w:sz w:val="20"/>
        </w:rPr>
      </w:pPr>
      <w:r>
        <w:rPr>
          <w:sz w:val="20"/>
        </w:rPr>
        <w:t>reviewing</w:t>
      </w:r>
      <w:r>
        <w:rPr>
          <w:spacing w:val="54"/>
          <w:sz w:val="20"/>
        </w:rPr>
        <w:t xml:space="preserve"> </w:t>
      </w:r>
      <w:r>
        <w:rPr>
          <w:sz w:val="20"/>
        </w:rPr>
        <w:t>items</w:t>
      </w:r>
      <w:r>
        <w:rPr>
          <w:spacing w:val="53"/>
          <w:sz w:val="20"/>
        </w:rPr>
        <w:t xml:space="preserve"> </w:t>
      </w:r>
      <w:r>
        <w:rPr>
          <w:sz w:val="20"/>
        </w:rPr>
        <w:t>included</w:t>
      </w:r>
      <w:r>
        <w:rPr>
          <w:spacing w:val="54"/>
          <w:sz w:val="20"/>
        </w:rPr>
        <w:t xml:space="preserve"> </w:t>
      </w:r>
      <w:r>
        <w:rPr>
          <w:sz w:val="20"/>
        </w:rPr>
        <w:t>in</w:t>
      </w:r>
      <w:r>
        <w:rPr>
          <w:spacing w:val="54"/>
          <w:sz w:val="20"/>
        </w:rPr>
        <w:t xml:space="preserve"> </w:t>
      </w:r>
      <w:r>
        <w:rPr>
          <w:sz w:val="20"/>
        </w:rPr>
        <w:t>the</w:t>
      </w:r>
      <w:r>
        <w:rPr>
          <w:spacing w:val="54"/>
          <w:sz w:val="20"/>
        </w:rPr>
        <w:t xml:space="preserve"> </w:t>
      </w:r>
      <w:r>
        <w:rPr>
          <w:sz w:val="20"/>
        </w:rPr>
        <w:t>fraud</w:t>
      </w:r>
      <w:r>
        <w:rPr>
          <w:spacing w:val="53"/>
          <w:sz w:val="20"/>
        </w:rPr>
        <w:t xml:space="preserve"> </w:t>
      </w:r>
      <w:r>
        <w:rPr>
          <w:sz w:val="20"/>
        </w:rPr>
        <w:t>register</w:t>
      </w:r>
      <w:r>
        <w:rPr>
          <w:spacing w:val="54"/>
          <w:sz w:val="20"/>
        </w:rPr>
        <w:t xml:space="preserve"> </w:t>
      </w:r>
      <w:r>
        <w:rPr>
          <w:sz w:val="20"/>
        </w:rPr>
        <w:t>as</w:t>
      </w:r>
      <w:r>
        <w:rPr>
          <w:spacing w:val="54"/>
          <w:sz w:val="20"/>
        </w:rPr>
        <w:t xml:space="preserve"> </w:t>
      </w:r>
      <w:r>
        <w:rPr>
          <w:sz w:val="20"/>
        </w:rPr>
        <w:t>well</w:t>
      </w:r>
      <w:r>
        <w:rPr>
          <w:spacing w:val="53"/>
          <w:sz w:val="20"/>
        </w:rPr>
        <w:t xml:space="preserve"> </w:t>
      </w:r>
      <w:r>
        <w:rPr>
          <w:sz w:val="20"/>
        </w:rPr>
        <w:t>as</w:t>
      </w:r>
      <w:r>
        <w:rPr>
          <w:spacing w:val="54"/>
          <w:sz w:val="20"/>
        </w:rPr>
        <w:t xml:space="preserve"> </w:t>
      </w:r>
      <w:r>
        <w:rPr>
          <w:sz w:val="20"/>
        </w:rPr>
        <w:t>results</w:t>
      </w:r>
      <w:r>
        <w:rPr>
          <w:spacing w:val="54"/>
          <w:sz w:val="20"/>
        </w:rPr>
        <w:t xml:space="preserve"> </w:t>
      </w:r>
      <w:r>
        <w:rPr>
          <w:sz w:val="20"/>
        </w:rPr>
        <w:t>of</w:t>
      </w:r>
      <w:r>
        <w:rPr>
          <w:spacing w:val="55"/>
          <w:sz w:val="20"/>
        </w:rPr>
        <w:t xml:space="preserve"> </w:t>
      </w:r>
      <w:r>
        <w:rPr>
          <w:sz w:val="20"/>
        </w:rPr>
        <w:t>internal</w:t>
      </w:r>
      <w:r>
        <w:rPr>
          <w:spacing w:val="54"/>
          <w:sz w:val="20"/>
        </w:rPr>
        <w:t xml:space="preserve"> </w:t>
      </w:r>
      <w:proofErr w:type="gramStart"/>
      <w:r>
        <w:rPr>
          <w:spacing w:val="-2"/>
          <w:sz w:val="20"/>
        </w:rPr>
        <w:t>audit’s</w:t>
      </w:r>
      <w:proofErr w:type="gramEnd"/>
    </w:p>
    <w:p w14:paraId="04D35105" w14:textId="77777777" w:rsidR="00F275D1" w:rsidRDefault="007D7ADE">
      <w:pPr>
        <w:pStyle w:val="BodyText"/>
        <w:spacing w:before="37"/>
        <w:ind w:left="1423"/>
        <w:jc w:val="both"/>
      </w:pPr>
      <w:r>
        <w:rPr>
          <w:spacing w:val="-6"/>
        </w:rPr>
        <w:t>investigations</w:t>
      </w:r>
      <w:r>
        <w:rPr>
          <w:spacing w:val="-2"/>
        </w:rPr>
        <w:t xml:space="preserve"> </w:t>
      </w:r>
      <w:r>
        <w:rPr>
          <w:spacing w:val="-6"/>
        </w:rPr>
        <w:t>into</w:t>
      </w:r>
      <w:r>
        <w:rPr>
          <w:spacing w:val="-3"/>
        </w:rPr>
        <w:t xml:space="preserve"> </w:t>
      </w:r>
      <w:r>
        <w:rPr>
          <w:spacing w:val="-6"/>
        </w:rPr>
        <w:t>these</w:t>
      </w:r>
      <w:r>
        <w:rPr>
          <w:spacing w:val="-1"/>
        </w:rPr>
        <w:t xml:space="preserve"> </w:t>
      </w:r>
      <w:proofErr w:type="gramStart"/>
      <w:r>
        <w:rPr>
          <w:spacing w:val="-6"/>
        </w:rPr>
        <w:t>matters;</w:t>
      </w:r>
      <w:proofErr w:type="gramEnd"/>
    </w:p>
    <w:p w14:paraId="39D7DDD2" w14:textId="77777777" w:rsidR="00F275D1" w:rsidRDefault="007D7ADE">
      <w:pPr>
        <w:pStyle w:val="ListParagraph"/>
        <w:numPr>
          <w:ilvl w:val="0"/>
          <w:numId w:val="5"/>
        </w:numPr>
        <w:tabs>
          <w:tab w:val="left" w:pos="1424"/>
        </w:tabs>
        <w:spacing w:before="28" w:line="276" w:lineRule="auto"/>
        <w:ind w:right="1096"/>
        <w:rPr>
          <w:sz w:val="20"/>
        </w:rPr>
      </w:pPr>
      <w:r>
        <w:rPr>
          <w:spacing w:val="-2"/>
          <w:sz w:val="20"/>
        </w:rPr>
        <w:t>challenging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assumptions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made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management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their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significant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accounting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estimates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 xml:space="preserve">in </w:t>
      </w:r>
      <w:r>
        <w:rPr>
          <w:sz w:val="20"/>
        </w:rPr>
        <w:t>particular in relation to the calculation of the defined benefit pension liability, the useful economic</w:t>
      </w:r>
      <w:r>
        <w:rPr>
          <w:spacing w:val="-5"/>
          <w:sz w:val="20"/>
        </w:rPr>
        <w:t xml:space="preserve"> </w:t>
      </w:r>
      <w:r>
        <w:rPr>
          <w:sz w:val="20"/>
        </w:rPr>
        <w:t>lives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tangible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intangible</w:t>
      </w:r>
      <w:r>
        <w:rPr>
          <w:spacing w:val="-5"/>
          <w:sz w:val="20"/>
        </w:rPr>
        <w:t xml:space="preserve"> </w:t>
      </w:r>
      <w:r>
        <w:rPr>
          <w:sz w:val="20"/>
        </w:rPr>
        <w:t>fixed</w:t>
      </w:r>
      <w:r>
        <w:rPr>
          <w:spacing w:val="-6"/>
          <w:sz w:val="20"/>
        </w:rPr>
        <w:t xml:space="preserve"> </w:t>
      </w:r>
      <w:r>
        <w:rPr>
          <w:sz w:val="20"/>
        </w:rPr>
        <w:t>assets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calculation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bad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debt </w:t>
      </w:r>
      <w:proofErr w:type="gramStart"/>
      <w:r>
        <w:rPr>
          <w:spacing w:val="-2"/>
          <w:sz w:val="20"/>
        </w:rPr>
        <w:t>provision;</w:t>
      </w:r>
      <w:proofErr w:type="gramEnd"/>
    </w:p>
    <w:p w14:paraId="29659330" w14:textId="77777777" w:rsidR="00F275D1" w:rsidRDefault="007D7ADE">
      <w:pPr>
        <w:pStyle w:val="ListParagraph"/>
        <w:numPr>
          <w:ilvl w:val="0"/>
          <w:numId w:val="5"/>
        </w:numPr>
        <w:tabs>
          <w:tab w:val="left" w:pos="1424"/>
        </w:tabs>
        <w:spacing w:line="276" w:lineRule="auto"/>
        <w:ind w:right="1100"/>
        <w:rPr>
          <w:sz w:val="20"/>
        </w:rPr>
      </w:pPr>
      <w:r>
        <w:rPr>
          <w:spacing w:val="-4"/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addressing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risk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fraud,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including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management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override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controls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improper </w:t>
      </w:r>
      <w:r>
        <w:rPr>
          <w:spacing w:val="-2"/>
          <w:sz w:val="20"/>
        </w:rPr>
        <w:t>income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recognition,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we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tested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appropriateness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certain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manual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journals,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reviewed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 xml:space="preserve">the </w:t>
      </w:r>
      <w:r>
        <w:rPr>
          <w:spacing w:val="-6"/>
          <w:sz w:val="20"/>
        </w:rPr>
        <w:t>application of judgements associat</w:t>
      </w:r>
      <w:r>
        <w:rPr>
          <w:spacing w:val="-6"/>
          <w:sz w:val="20"/>
        </w:rPr>
        <w:t xml:space="preserve">ed with accounting estimates for the indication of potential </w:t>
      </w:r>
      <w:r>
        <w:rPr>
          <w:sz w:val="20"/>
        </w:rPr>
        <w:t>bias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tested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cut-off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revenue</w:t>
      </w:r>
      <w:r>
        <w:rPr>
          <w:spacing w:val="-16"/>
          <w:sz w:val="20"/>
        </w:rPr>
        <w:t xml:space="preserve"> </w:t>
      </w:r>
      <w:r>
        <w:rPr>
          <w:sz w:val="20"/>
        </w:rPr>
        <w:t>recognition;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</w:p>
    <w:p w14:paraId="38CC605F" w14:textId="77777777" w:rsidR="00F275D1" w:rsidRDefault="007D7ADE">
      <w:pPr>
        <w:pStyle w:val="ListParagraph"/>
        <w:numPr>
          <w:ilvl w:val="0"/>
          <w:numId w:val="5"/>
        </w:numPr>
        <w:tabs>
          <w:tab w:val="left" w:pos="1424"/>
        </w:tabs>
        <w:spacing w:line="276" w:lineRule="auto"/>
        <w:ind w:right="1099"/>
        <w:rPr>
          <w:sz w:val="20"/>
        </w:rPr>
      </w:pPr>
      <w:r>
        <w:rPr>
          <w:sz w:val="20"/>
        </w:rPr>
        <w:t xml:space="preserve">identifying and testing journal entries, in particular any journal entries posted from staff </w:t>
      </w:r>
      <w:r>
        <w:rPr>
          <w:spacing w:val="-4"/>
          <w:sz w:val="20"/>
        </w:rPr>
        <w:t>members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privileged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access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rights,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journals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posted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key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management,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journals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posted </w:t>
      </w:r>
      <w:r>
        <w:rPr>
          <w:spacing w:val="-6"/>
          <w:sz w:val="20"/>
        </w:rPr>
        <w:t>outside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staff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members'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expected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roles,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journals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posted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by</w:t>
      </w:r>
      <w:r>
        <w:rPr>
          <w:spacing w:val="-8"/>
          <w:sz w:val="20"/>
        </w:rPr>
        <w:t xml:space="preserve"> </w:t>
      </w:r>
      <w:proofErr w:type="gramStart"/>
      <w:r>
        <w:rPr>
          <w:spacing w:val="-6"/>
          <w:sz w:val="20"/>
        </w:rPr>
        <w:t>temporary</w:t>
      </w:r>
      <w:proofErr w:type="gramEnd"/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guest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accounts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 xml:space="preserve">and </w:t>
      </w:r>
      <w:r>
        <w:rPr>
          <w:sz w:val="20"/>
        </w:rPr>
        <w:t>journals</w:t>
      </w:r>
      <w:r>
        <w:rPr>
          <w:spacing w:val="-9"/>
          <w:sz w:val="20"/>
        </w:rPr>
        <w:t xml:space="preserve"> </w:t>
      </w:r>
      <w:r>
        <w:rPr>
          <w:sz w:val="20"/>
        </w:rPr>
        <w:t>posted</w:t>
      </w:r>
      <w:r>
        <w:rPr>
          <w:spacing w:val="-9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unusual</w:t>
      </w:r>
      <w:r>
        <w:rPr>
          <w:spacing w:val="-9"/>
          <w:sz w:val="20"/>
        </w:rPr>
        <w:t xml:space="preserve"> </w:t>
      </w:r>
      <w:r>
        <w:rPr>
          <w:sz w:val="20"/>
        </w:rPr>
        <w:t>descriptions.</w:t>
      </w:r>
    </w:p>
    <w:p w14:paraId="1399DE60" w14:textId="77777777" w:rsidR="00F275D1" w:rsidRDefault="00F275D1">
      <w:pPr>
        <w:pStyle w:val="BodyText"/>
        <w:spacing w:before="8"/>
        <w:rPr>
          <w:sz w:val="22"/>
        </w:rPr>
      </w:pPr>
    </w:p>
    <w:p w14:paraId="10F4D5C1" w14:textId="77777777" w:rsidR="00F275D1" w:rsidRDefault="007D7ADE">
      <w:pPr>
        <w:pStyle w:val="BodyText"/>
        <w:spacing w:line="278" w:lineRule="auto"/>
        <w:ind w:left="998" w:right="1094"/>
        <w:jc w:val="both"/>
      </w:pPr>
      <w:r>
        <w:rPr>
          <w:spacing w:val="-4"/>
        </w:rPr>
        <w:t>Our</w:t>
      </w:r>
      <w:r>
        <w:rPr>
          <w:spacing w:val="-5"/>
        </w:rPr>
        <w:t xml:space="preserve"> </w:t>
      </w:r>
      <w:r>
        <w:rPr>
          <w:spacing w:val="-4"/>
        </w:rPr>
        <w:t>audit</w:t>
      </w:r>
      <w:r>
        <w:rPr>
          <w:spacing w:val="-6"/>
        </w:rPr>
        <w:t xml:space="preserve"> </w:t>
      </w:r>
      <w:r>
        <w:rPr>
          <w:spacing w:val="-4"/>
        </w:rPr>
        <w:t>procedures</w:t>
      </w:r>
      <w:r>
        <w:rPr>
          <w:spacing w:val="-5"/>
        </w:rPr>
        <w:t xml:space="preserve"> </w:t>
      </w:r>
      <w:r>
        <w:rPr>
          <w:spacing w:val="-4"/>
        </w:rPr>
        <w:t>were</w:t>
      </w:r>
      <w:r>
        <w:rPr>
          <w:spacing w:val="-5"/>
        </w:rPr>
        <w:t xml:space="preserve"> </w:t>
      </w:r>
      <w:r>
        <w:rPr>
          <w:spacing w:val="-4"/>
        </w:rPr>
        <w:t>designed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6"/>
        </w:rPr>
        <w:t xml:space="preserve"> </w:t>
      </w:r>
      <w:r>
        <w:rPr>
          <w:spacing w:val="-4"/>
        </w:rPr>
        <w:t>respond</w:t>
      </w:r>
      <w:r>
        <w:rPr>
          <w:spacing w:val="-5"/>
        </w:rPr>
        <w:t xml:space="preserve"> </w:t>
      </w:r>
      <w:r>
        <w:rPr>
          <w:spacing w:val="-4"/>
        </w:rPr>
        <w:t>to</w:t>
      </w:r>
      <w:r>
        <w:rPr>
          <w:spacing w:val="-6"/>
        </w:rPr>
        <w:t xml:space="preserve"> </w:t>
      </w:r>
      <w:r>
        <w:rPr>
          <w:spacing w:val="-4"/>
        </w:rPr>
        <w:t>risks</w:t>
      </w:r>
      <w:r>
        <w:rPr>
          <w:spacing w:val="-5"/>
        </w:rPr>
        <w:t xml:space="preserve"> </w:t>
      </w:r>
      <w:r>
        <w:rPr>
          <w:spacing w:val="-4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material</w:t>
      </w:r>
      <w:r>
        <w:rPr>
          <w:spacing w:val="-6"/>
        </w:rPr>
        <w:t xml:space="preserve"> </w:t>
      </w:r>
      <w:r>
        <w:rPr>
          <w:spacing w:val="-4"/>
        </w:rPr>
        <w:t>misstatement</w:t>
      </w:r>
      <w:r>
        <w:rPr>
          <w:spacing w:val="-7"/>
        </w:rPr>
        <w:t xml:space="preserve"> </w:t>
      </w:r>
      <w:r>
        <w:rPr>
          <w:spacing w:val="-4"/>
        </w:rPr>
        <w:t>in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 xml:space="preserve">financial </w:t>
      </w:r>
      <w:r>
        <w:t>statements,</w:t>
      </w:r>
      <w:r>
        <w:rPr>
          <w:spacing w:val="-5"/>
        </w:rPr>
        <w:t xml:space="preserve"> </w:t>
      </w:r>
      <w:proofErr w:type="spellStart"/>
      <w:r>
        <w:t>recognising</w:t>
      </w:r>
      <w:proofErr w:type="spellEnd"/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detecting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misstatement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fraud</w:t>
      </w:r>
      <w:r>
        <w:rPr>
          <w:spacing w:val="-4"/>
        </w:rPr>
        <w:t xml:space="preserve"> </w:t>
      </w:r>
      <w:r>
        <w:t>is higher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detecting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resulting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error,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fraud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involve</w:t>
      </w:r>
      <w:r>
        <w:rPr>
          <w:spacing w:val="-5"/>
        </w:rPr>
        <w:t xml:space="preserve"> </w:t>
      </w:r>
      <w:r>
        <w:t xml:space="preserve">deliberate </w:t>
      </w:r>
      <w:r>
        <w:rPr>
          <w:spacing w:val="-6"/>
        </w:rPr>
        <w:t xml:space="preserve">concealment by, for example, forgery, misrepresentations or through collusion. There are inherent </w:t>
      </w:r>
      <w:r>
        <w:rPr>
          <w:spacing w:val="-4"/>
        </w:rPr>
        <w:t>limitations</w:t>
      </w:r>
      <w:r>
        <w:rPr>
          <w:spacing w:val="-7"/>
        </w:rPr>
        <w:t xml:space="preserve"> </w:t>
      </w:r>
      <w:r>
        <w:rPr>
          <w:spacing w:val="-4"/>
        </w:rPr>
        <w:t>in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audit</w:t>
      </w:r>
      <w:r>
        <w:rPr>
          <w:spacing w:val="-8"/>
        </w:rPr>
        <w:t xml:space="preserve"> </w:t>
      </w:r>
      <w:r>
        <w:rPr>
          <w:spacing w:val="-4"/>
        </w:rPr>
        <w:t>procedures</w:t>
      </w:r>
      <w:r>
        <w:rPr>
          <w:spacing w:val="-7"/>
        </w:rPr>
        <w:t xml:space="preserve"> </w:t>
      </w:r>
      <w:r>
        <w:rPr>
          <w:spacing w:val="-4"/>
        </w:rPr>
        <w:t>performed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further</w:t>
      </w:r>
      <w:r>
        <w:rPr>
          <w:spacing w:val="-7"/>
        </w:rPr>
        <w:t xml:space="preserve"> </w:t>
      </w:r>
      <w:r>
        <w:rPr>
          <w:spacing w:val="-4"/>
        </w:rPr>
        <w:t>removed</w:t>
      </w:r>
      <w:r>
        <w:rPr>
          <w:spacing w:val="-7"/>
        </w:rPr>
        <w:t xml:space="preserve"> </w:t>
      </w:r>
      <w:r>
        <w:rPr>
          <w:spacing w:val="-4"/>
        </w:rPr>
        <w:t>non-compliance</w:t>
      </w:r>
      <w:r>
        <w:rPr>
          <w:spacing w:val="-7"/>
        </w:rPr>
        <w:t xml:space="preserve"> </w:t>
      </w:r>
      <w:r>
        <w:rPr>
          <w:spacing w:val="-4"/>
        </w:rPr>
        <w:t>with</w:t>
      </w:r>
      <w:r>
        <w:rPr>
          <w:spacing w:val="-7"/>
        </w:rPr>
        <w:t xml:space="preserve"> </w:t>
      </w:r>
      <w:r>
        <w:rPr>
          <w:spacing w:val="-4"/>
        </w:rPr>
        <w:t xml:space="preserve">laws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regulations</w:t>
      </w:r>
      <w:r>
        <w:rPr>
          <w:spacing w:val="-14"/>
        </w:rPr>
        <w:t xml:space="preserve"> </w:t>
      </w:r>
      <w:r>
        <w:rPr>
          <w:spacing w:val="-2"/>
        </w:rPr>
        <w:t>is</w:t>
      </w:r>
      <w:r>
        <w:rPr>
          <w:spacing w:val="-14"/>
        </w:rPr>
        <w:t xml:space="preserve"> </w:t>
      </w:r>
      <w:r>
        <w:rPr>
          <w:spacing w:val="-2"/>
        </w:rPr>
        <w:t>from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events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transactions</w:t>
      </w:r>
      <w:r>
        <w:rPr>
          <w:spacing w:val="-14"/>
        </w:rPr>
        <w:t xml:space="preserve"> </w:t>
      </w:r>
      <w:r>
        <w:rPr>
          <w:spacing w:val="-2"/>
        </w:rPr>
        <w:t>reflected</w:t>
      </w:r>
      <w:r>
        <w:rPr>
          <w:spacing w:val="-14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financial</w:t>
      </w:r>
      <w:r>
        <w:rPr>
          <w:spacing w:val="-13"/>
        </w:rPr>
        <w:t xml:space="preserve"> </w:t>
      </w:r>
      <w:r>
        <w:rPr>
          <w:spacing w:val="-2"/>
        </w:rPr>
        <w:t>statements,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 xml:space="preserve">less </w:t>
      </w:r>
      <w:r>
        <w:t>likely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it.</w:t>
      </w:r>
    </w:p>
    <w:p w14:paraId="1BB90E87" w14:textId="77777777" w:rsidR="00F275D1" w:rsidRDefault="007D7ADE">
      <w:pPr>
        <w:pStyle w:val="BodyText"/>
        <w:spacing w:before="233"/>
        <w:ind w:left="998"/>
      </w:pPr>
      <w:r>
        <w:rPr>
          <w:spacing w:val="-6"/>
        </w:rPr>
        <w:t>A</w:t>
      </w:r>
      <w:r>
        <w:rPr>
          <w:spacing w:val="-1"/>
        </w:rPr>
        <w:t xml:space="preserve"> </w:t>
      </w:r>
      <w:r>
        <w:rPr>
          <w:spacing w:val="-6"/>
        </w:rPr>
        <w:t>further</w:t>
      </w:r>
      <w:r>
        <w:rPr>
          <w:spacing w:val="-1"/>
        </w:rPr>
        <w:t xml:space="preserve"> </w:t>
      </w:r>
      <w:r>
        <w:rPr>
          <w:spacing w:val="-6"/>
        </w:rPr>
        <w:t>description</w:t>
      </w:r>
      <w:r>
        <w:rPr>
          <w:spacing w:val="-2"/>
        </w:rPr>
        <w:t xml:space="preserve"> </w:t>
      </w:r>
      <w:r>
        <w:rPr>
          <w:spacing w:val="-6"/>
        </w:rPr>
        <w:t>of</w:t>
      </w:r>
      <w:r>
        <w:rPr>
          <w:spacing w:val="-4"/>
        </w:rPr>
        <w:t xml:space="preserve"> </w:t>
      </w:r>
      <w:r>
        <w:rPr>
          <w:spacing w:val="-6"/>
        </w:rPr>
        <w:t>our</w:t>
      </w:r>
      <w:r>
        <w:rPr>
          <w:spacing w:val="-2"/>
        </w:rPr>
        <w:t xml:space="preserve"> </w:t>
      </w:r>
      <w:r>
        <w:rPr>
          <w:spacing w:val="-6"/>
        </w:rPr>
        <w:t>responsibilities</w:t>
      </w:r>
      <w:r>
        <w:rPr>
          <w:spacing w:val="-1"/>
        </w:rPr>
        <w:t xml:space="preserve"> </w:t>
      </w:r>
      <w:r>
        <w:rPr>
          <w:spacing w:val="-6"/>
        </w:rPr>
        <w:t>for</w:t>
      </w:r>
      <w:r>
        <w:rPr>
          <w:spacing w:val="-2"/>
        </w:rPr>
        <w:t xml:space="preserve"> </w:t>
      </w:r>
      <w:r>
        <w:rPr>
          <w:spacing w:val="-6"/>
        </w:rPr>
        <w:t>the</w:t>
      </w:r>
      <w:r>
        <w:rPr>
          <w:spacing w:val="-1"/>
        </w:rPr>
        <w:t xml:space="preserve"> </w:t>
      </w:r>
      <w:r>
        <w:rPr>
          <w:spacing w:val="-6"/>
        </w:rPr>
        <w:t>audit</w:t>
      </w:r>
      <w:r>
        <w:rPr>
          <w:spacing w:val="-3"/>
        </w:rPr>
        <w:t xml:space="preserve"> </w:t>
      </w:r>
      <w:r>
        <w:rPr>
          <w:spacing w:val="-6"/>
        </w:rPr>
        <w:t>of</w:t>
      </w:r>
      <w:r>
        <w:rPr>
          <w:spacing w:val="-3"/>
        </w:rPr>
        <w:t xml:space="preserve"> </w:t>
      </w:r>
      <w:r>
        <w:rPr>
          <w:spacing w:val="-6"/>
        </w:rPr>
        <w:t>the</w:t>
      </w:r>
      <w:r>
        <w:rPr>
          <w:spacing w:val="-1"/>
        </w:rPr>
        <w:t xml:space="preserve"> </w:t>
      </w:r>
      <w:r>
        <w:rPr>
          <w:spacing w:val="-6"/>
        </w:rPr>
        <w:t>financial</w:t>
      </w:r>
      <w:r>
        <w:rPr>
          <w:spacing w:val="-3"/>
        </w:rPr>
        <w:t xml:space="preserve"> </w:t>
      </w:r>
      <w:r>
        <w:rPr>
          <w:spacing w:val="-6"/>
        </w:rPr>
        <w:t>statements</w:t>
      </w:r>
      <w:r>
        <w:rPr>
          <w:spacing w:val="-1"/>
        </w:rPr>
        <w:t xml:space="preserve"> </w:t>
      </w:r>
      <w:r>
        <w:rPr>
          <w:spacing w:val="-6"/>
        </w:rPr>
        <w:t>is</w:t>
      </w:r>
      <w:r>
        <w:rPr>
          <w:spacing w:val="-1"/>
        </w:rPr>
        <w:t xml:space="preserve"> </w:t>
      </w:r>
      <w:r>
        <w:rPr>
          <w:spacing w:val="-6"/>
        </w:rPr>
        <w:t>located</w:t>
      </w:r>
      <w:r>
        <w:rPr>
          <w:spacing w:val="-2"/>
        </w:rPr>
        <w:t xml:space="preserve"> </w:t>
      </w:r>
      <w:proofErr w:type="gramStart"/>
      <w:r>
        <w:rPr>
          <w:spacing w:val="-6"/>
        </w:rPr>
        <w:t>on</w:t>
      </w:r>
      <w:proofErr w:type="gramEnd"/>
    </w:p>
    <w:p w14:paraId="256F1A7A" w14:textId="77777777" w:rsidR="00F275D1" w:rsidRDefault="007D7ADE">
      <w:pPr>
        <w:pStyle w:val="BodyText"/>
        <w:spacing w:before="38"/>
        <w:ind w:left="998"/>
      </w:pPr>
      <w:r>
        <w:rPr>
          <w:w w:val="90"/>
        </w:rPr>
        <w:t>the</w:t>
      </w:r>
      <w:r>
        <w:rPr>
          <w:spacing w:val="30"/>
        </w:rPr>
        <w:t xml:space="preserve"> </w:t>
      </w:r>
      <w:r>
        <w:rPr>
          <w:w w:val="90"/>
        </w:rPr>
        <w:t>Financial</w:t>
      </w:r>
      <w:r>
        <w:rPr>
          <w:spacing w:val="26"/>
        </w:rPr>
        <w:t xml:space="preserve"> </w:t>
      </w:r>
      <w:r>
        <w:rPr>
          <w:w w:val="90"/>
        </w:rPr>
        <w:t>Reporting</w:t>
      </w:r>
      <w:r>
        <w:rPr>
          <w:spacing w:val="30"/>
        </w:rPr>
        <w:t xml:space="preserve"> </w:t>
      </w:r>
      <w:r>
        <w:rPr>
          <w:w w:val="90"/>
        </w:rPr>
        <w:t>Council’s</w:t>
      </w:r>
      <w:r>
        <w:rPr>
          <w:spacing w:val="29"/>
        </w:rPr>
        <w:t xml:space="preserve"> </w:t>
      </w:r>
      <w:r>
        <w:rPr>
          <w:w w:val="90"/>
        </w:rPr>
        <w:t>website</w:t>
      </w:r>
      <w:r>
        <w:rPr>
          <w:spacing w:val="30"/>
        </w:rPr>
        <w:t xml:space="preserve"> </w:t>
      </w:r>
      <w:r>
        <w:rPr>
          <w:w w:val="90"/>
        </w:rPr>
        <w:t>at</w:t>
      </w:r>
      <w:r>
        <w:rPr>
          <w:color w:val="006FC0"/>
          <w:w w:val="90"/>
        </w:rPr>
        <w:t>:</w:t>
      </w:r>
      <w:r>
        <w:rPr>
          <w:color w:val="006FC0"/>
          <w:spacing w:val="28"/>
        </w:rPr>
        <w:t xml:space="preserve"> </w:t>
      </w:r>
      <w:hyperlink r:id="rId19">
        <w:r>
          <w:rPr>
            <w:color w:val="006FC0"/>
            <w:w w:val="90"/>
            <w:u w:val="single" w:color="006FC0"/>
          </w:rPr>
          <w:t>www.frc.org.uk/auditorsresponsibilities</w:t>
        </w:r>
      </w:hyperlink>
      <w:r>
        <w:rPr>
          <w:color w:val="006FC0"/>
          <w:spacing w:val="37"/>
        </w:rPr>
        <w:t xml:space="preserve"> </w:t>
      </w:r>
      <w:r>
        <w:rPr>
          <w:w w:val="90"/>
        </w:rPr>
        <w:t>.</w:t>
      </w:r>
      <w:r>
        <w:rPr>
          <w:spacing w:val="28"/>
        </w:rPr>
        <w:t xml:space="preserve"> </w:t>
      </w:r>
      <w:r>
        <w:rPr>
          <w:spacing w:val="-4"/>
          <w:w w:val="90"/>
        </w:rPr>
        <w:t>This</w:t>
      </w:r>
    </w:p>
    <w:p w14:paraId="32576E19" w14:textId="77777777" w:rsidR="00F275D1" w:rsidRDefault="007D7ADE">
      <w:pPr>
        <w:pStyle w:val="BodyText"/>
        <w:spacing w:before="36"/>
        <w:ind w:left="998"/>
      </w:pPr>
      <w:r>
        <w:rPr>
          <w:spacing w:val="-6"/>
        </w:rPr>
        <w:t>description</w:t>
      </w:r>
      <w:r>
        <w:rPr>
          <w:spacing w:val="-5"/>
        </w:rPr>
        <w:t xml:space="preserve"> </w:t>
      </w:r>
      <w:r>
        <w:rPr>
          <w:spacing w:val="-6"/>
        </w:rPr>
        <w:t>forms</w:t>
      </w:r>
      <w:r>
        <w:rPr>
          <w:spacing w:val="-5"/>
        </w:rPr>
        <w:t xml:space="preserve"> </w:t>
      </w:r>
      <w:r>
        <w:rPr>
          <w:spacing w:val="-6"/>
        </w:rPr>
        <w:t>part of</w:t>
      </w:r>
      <w:r>
        <w:rPr>
          <w:spacing w:val="-5"/>
        </w:rPr>
        <w:t xml:space="preserve"> </w:t>
      </w:r>
      <w:r>
        <w:rPr>
          <w:spacing w:val="-6"/>
        </w:rPr>
        <w:t>our</w:t>
      </w:r>
      <w:r>
        <w:rPr>
          <w:spacing w:val="-5"/>
        </w:rPr>
        <w:t xml:space="preserve"> </w:t>
      </w:r>
      <w:r>
        <w:rPr>
          <w:spacing w:val="-6"/>
        </w:rPr>
        <w:t>auditor’s</w:t>
      </w:r>
      <w:r>
        <w:rPr>
          <w:spacing w:val="-5"/>
        </w:rPr>
        <w:t xml:space="preserve"> </w:t>
      </w:r>
      <w:r>
        <w:rPr>
          <w:spacing w:val="-6"/>
        </w:rPr>
        <w:t>report.</w:t>
      </w:r>
    </w:p>
    <w:p w14:paraId="5F277C43" w14:textId="77777777" w:rsidR="00F275D1" w:rsidRDefault="00F275D1">
      <w:pPr>
        <w:pStyle w:val="BodyText"/>
        <w:spacing w:before="7"/>
        <w:rPr>
          <w:sz w:val="23"/>
        </w:rPr>
      </w:pPr>
    </w:p>
    <w:p w14:paraId="08D7059D" w14:textId="77777777" w:rsidR="00F275D1" w:rsidRDefault="007D7ADE">
      <w:pPr>
        <w:pStyle w:val="BodyText"/>
        <w:spacing w:line="278" w:lineRule="auto"/>
        <w:ind w:left="998" w:right="1101"/>
        <w:jc w:val="both"/>
      </w:pPr>
      <w:r>
        <w:t>In</w:t>
      </w:r>
      <w:r>
        <w:rPr>
          <w:spacing w:val="-11"/>
        </w:rPr>
        <w:t xml:space="preserve"> </w:t>
      </w:r>
      <w:r>
        <w:t>addition,</w:t>
      </w:r>
      <w:r>
        <w:rPr>
          <w:spacing w:val="-10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also</w:t>
      </w:r>
      <w:r>
        <w:rPr>
          <w:spacing w:val="-11"/>
        </w:rPr>
        <w:t xml:space="preserve"> </w:t>
      </w:r>
      <w:r>
        <w:t>report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whether</w:t>
      </w:r>
      <w:r>
        <w:rPr>
          <w:spacing w:val="-11"/>
        </w:rPr>
        <w:t xml:space="preserve"> </w:t>
      </w:r>
      <w:r>
        <w:t>income</w:t>
      </w:r>
      <w:r>
        <w:rPr>
          <w:spacing w:val="-8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funding</w:t>
      </w:r>
      <w:r>
        <w:rPr>
          <w:spacing w:val="-9"/>
        </w:rPr>
        <w:t xml:space="preserve"> </w:t>
      </w:r>
      <w:r>
        <w:t>bodies,</w:t>
      </w:r>
      <w:r>
        <w:rPr>
          <w:spacing w:val="-11"/>
        </w:rPr>
        <w:t xml:space="preserve"> </w:t>
      </w:r>
      <w:r>
        <w:t>grants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income</w:t>
      </w:r>
      <w:r>
        <w:rPr>
          <w:spacing w:val="-11"/>
        </w:rPr>
        <w:t xml:space="preserve"> </w:t>
      </w:r>
      <w:r>
        <w:t xml:space="preserve">for specific purposes and from other restricted funds administered by the University have been </w:t>
      </w:r>
      <w:r>
        <w:rPr>
          <w:spacing w:val="-4"/>
        </w:rPr>
        <w:t>properly</w:t>
      </w:r>
      <w:r>
        <w:rPr>
          <w:spacing w:val="-12"/>
        </w:rPr>
        <w:t xml:space="preserve"> </w:t>
      </w:r>
      <w:r>
        <w:rPr>
          <w:spacing w:val="-4"/>
        </w:rPr>
        <w:t>applied</w:t>
      </w:r>
      <w:r>
        <w:rPr>
          <w:spacing w:val="-12"/>
        </w:rPr>
        <w:t xml:space="preserve"> </w:t>
      </w:r>
      <w:r>
        <w:rPr>
          <w:spacing w:val="-4"/>
        </w:rPr>
        <w:t>only</w:t>
      </w:r>
      <w:r>
        <w:rPr>
          <w:spacing w:val="-12"/>
        </w:rPr>
        <w:t xml:space="preserve"> </w:t>
      </w:r>
      <w:r>
        <w:rPr>
          <w:spacing w:val="-4"/>
        </w:rPr>
        <w:t>for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purposes</w:t>
      </w:r>
      <w:r>
        <w:rPr>
          <w:spacing w:val="-11"/>
        </w:rPr>
        <w:t xml:space="preserve"> </w:t>
      </w:r>
      <w:r>
        <w:rPr>
          <w:spacing w:val="-4"/>
        </w:rPr>
        <w:t>for</w:t>
      </w:r>
      <w:r>
        <w:rPr>
          <w:spacing w:val="-12"/>
        </w:rPr>
        <w:t xml:space="preserve"> </w:t>
      </w:r>
      <w:r>
        <w:rPr>
          <w:spacing w:val="-4"/>
        </w:rPr>
        <w:t>which</w:t>
      </w:r>
      <w:r>
        <w:rPr>
          <w:spacing w:val="-12"/>
        </w:rPr>
        <w:t xml:space="preserve"> </w:t>
      </w:r>
      <w:r>
        <w:rPr>
          <w:spacing w:val="-4"/>
        </w:rPr>
        <w:t>they</w:t>
      </w:r>
      <w:r>
        <w:rPr>
          <w:spacing w:val="-12"/>
        </w:rPr>
        <w:t xml:space="preserve"> </w:t>
      </w:r>
      <w:r>
        <w:rPr>
          <w:spacing w:val="-4"/>
        </w:rPr>
        <w:t>were</w:t>
      </w:r>
      <w:r>
        <w:rPr>
          <w:spacing w:val="-12"/>
        </w:rPr>
        <w:t xml:space="preserve"> </w:t>
      </w:r>
      <w:r>
        <w:rPr>
          <w:spacing w:val="-4"/>
        </w:rPr>
        <w:t>received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whether</w:t>
      </w:r>
      <w:r>
        <w:rPr>
          <w:spacing w:val="-12"/>
        </w:rPr>
        <w:t xml:space="preserve"> </w:t>
      </w:r>
      <w:r>
        <w:rPr>
          <w:spacing w:val="-4"/>
        </w:rPr>
        <w:t>income</w:t>
      </w:r>
      <w:r>
        <w:rPr>
          <w:spacing w:val="-12"/>
        </w:rPr>
        <w:t xml:space="preserve"> </w:t>
      </w:r>
      <w:r>
        <w:rPr>
          <w:spacing w:val="-4"/>
        </w:rPr>
        <w:t>has</w:t>
      </w:r>
      <w:r>
        <w:rPr>
          <w:spacing w:val="-12"/>
        </w:rPr>
        <w:t xml:space="preserve"> </w:t>
      </w:r>
      <w:r>
        <w:rPr>
          <w:spacing w:val="-4"/>
        </w:rPr>
        <w:t>been applied</w:t>
      </w:r>
      <w:r>
        <w:rPr>
          <w:spacing w:val="-12"/>
        </w:rPr>
        <w:t xml:space="preserve"> </w:t>
      </w:r>
      <w:r>
        <w:rPr>
          <w:spacing w:val="-4"/>
        </w:rPr>
        <w:t>in</w:t>
      </w:r>
      <w:r>
        <w:rPr>
          <w:spacing w:val="-12"/>
        </w:rPr>
        <w:t xml:space="preserve"> </w:t>
      </w:r>
      <w:r>
        <w:rPr>
          <w:spacing w:val="-4"/>
        </w:rPr>
        <w:t>accordance</w:t>
      </w:r>
      <w:r>
        <w:rPr>
          <w:spacing w:val="-11"/>
        </w:rPr>
        <w:t xml:space="preserve"> </w:t>
      </w:r>
      <w:r>
        <w:rPr>
          <w:spacing w:val="-4"/>
        </w:rPr>
        <w:t>with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Statutes</w:t>
      </w:r>
      <w:r>
        <w:rPr>
          <w:spacing w:val="-11"/>
        </w:rPr>
        <w:t xml:space="preserve"> </w:t>
      </w:r>
      <w:r>
        <w:rPr>
          <w:spacing w:val="-4"/>
        </w:rPr>
        <w:t>and,</w:t>
      </w:r>
      <w:r>
        <w:rPr>
          <w:spacing w:val="-12"/>
        </w:rPr>
        <w:t xml:space="preserve"> </w:t>
      </w:r>
      <w:r>
        <w:rPr>
          <w:spacing w:val="-4"/>
        </w:rPr>
        <w:t>where</w:t>
      </w:r>
      <w:r>
        <w:rPr>
          <w:spacing w:val="-12"/>
        </w:rPr>
        <w:t xml:space="preserve"> </w:t>
      </w:r>
      <w:r>
        <w:rPr>
          <w:spacing w:val="-4"/>
        </w:rPr>
        <w:t>appropriate,</w:t>
      </w:r>
      <w:r>
        <w:rPr>
          <w:spacing w:val="-12"/>
        </w:rPr>
        <w:t xml:space="preserve"> </w:t>
      </w:r>
      <w:r>
        <w:rPr>
          <w:spacing w:val="-4"/>
        </w:rPr>
        <w:t>w</w:t>
      </w:r>
      <w:r>
        <w:rPr>
          <w:spacing w:val="-4"/>
        </w:rPr>
        <w:t>ith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Terms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Conditions</w:t>
      </w:r>
      <w:r>
        <w:rPr>
          <w:spacing w:val="-11"/>
        </w:rPr>
        <w:t xml:space="preserve"> </w:t>
      </w:r>
      <w:r>
        <w:rPr>
          <w:spacing w:val="-4"/>
        </w:rPr>
        <w:t xml:space="preserve">of </w:t>
      </w:r>
      <w:r>
        <w:rPr>
          <w:spacing w:val="-2"/>
        </w:rPr>
        <w:t>Funding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OfS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UK</w:t>
      </w:r>
      <w:r>
        <w:rPr>
          <w:spacing w:val="-8"/>
        </w:rPr>
        <w:t xml:space="preserve"> </w:t>
      </w:r>
      <w:r>
        <w:rPr>
          <w:spacing w:val="-2"/>
        </w:rPr>
        <w:t>Research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Innovation</w:t>
      </w:r>
      <w:r>
        <w:rPr>
          <w:spacing w:val="-8"/>
        </w:rPr>
        <w:t xml:space="preserve"> </w:t>
      </w:r>
      <w:r>
        <w:rPr>
          <w:spacing w:val="-2"/>
        </w:rPr>
        <w:t>(including Research</w:t>
      </w:r>
      <w:r>
        <w:rPr>
          <w:spacing w:val="-8"/>
        </w:rPr>
        <w:t xml:space="preserve"> </w:t>
      </w:r>
      <w:r>
        <w:rPr>
          <w:spacing w:val="-2"/>
        </w:rPr>
        <w:t>England).</w:t>
      </w:r>
    </w:p>
    <w:p w14:paraId="3BFF0165" w14:textId="77777777" w:rsidR="00F275D1" w:rsidRDefault="007D7ADE">
      <w:pPr>
        <w:pStyle w:val="BodyText"/>
        <w:spacing w:before="209"/>
        <w:ind w:left="998"/>
        <w:rPr>
          <w:rFonts w:ascii="Arial Black"/>
        </w:rPr>
      </w:pPr>
      <w:r>
        <w:rPr>
          <w:rFonts w:ascii="Arial Black"/>
          <w:w w:val="90"/>
        </w:rPr>
        <w:t>Use</w:t>
      </w:r>
      <w:r>
        <w:rPr>
          <w:rFonts w:ascii="Arial Black"/>
          <w:spacing w:val="-4"/>
          <w:w w:val="90"/>
        </w:rPr>
        <w:t xml:space="preserve"> </w:t>
      </w:r>
      <w:r>
        <w:rPr>
          <w:rFonts w:ascii="Arial Black"/>
          <w:w w:val="90"/>
        </w:rPr>
        <w:t>of</w:t>
      </w:r>
      <w:r>
        <w:rPr>
          <w:rFonts w:ascii="Arial Black"/>
          <w:spacing w:val="-4"/>
          <w:w w:val="90"/>
        </w:rPr>
        <w:t xml:space="preserve"> </w:t>
      </w:r>
      <w:r>
        <w:rPr>
          <w:rFonts w:ascii="Arial Black"/>
          <w:w w:val="90"/>
        </w:rPr>
        <w:t>our</w:t>
      </w:r>
      <w:r>
        <w:rPr>
          <w:rFonts w:ascii="Arial Black"/>
          <w:spacing w:val="-2"/>
          <w:w w:val="90"/>
        </w:rPr>
        <w:t xml:space="preserve"> report</w:t>
      </w:r>
    </w:p>
    <w:p w14:paraId="40E563B9" w14:textId="77777777" w:rsidR="00F275D1" w:rsidRDefault="007D7ADE">
      <w:pPr>
        <w:pStyle w:val="BodyText"/>
        <w:spacing w:before="16" w:line="278" w:lineRule="auto"/>
        <w:ind w:left="998" w:right="1096"/>
        <w:jc w:val="both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3C96507A" wp14:editId="6D9A2352">
            <wp:simplePos x="0" y="0"/>
            <wp:positionH relativeFrom="page">
              <wp:posOffset>877316</wp:posOffset>
            </wp:positionH>
            <wp:positionV relativeFrom="paragraph">
              <wp:posOffset>1072966</wp:posOffset>
            </wp:positionV>
            <wp:extent cx="959754" cy="456468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754" cy="456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This</w:t>
      </w:r>
      <w:r>
        <w:rPr>
          <w:spacing w:val="-12"/>
        </w:rPr>
        <w:t xml:space="preserve"> </w:t>
      </w:r>
      <w:r>
        <w:rPr>
          <w:spacing w:val="-4"/>
        </w:rPr>
        <w:t>report</w:t>
      </w:r>
      <w:r>
        <w:rPr>
          <w:spacing w:val="-12"/>
        </w:rPr>
        <w:t xml:space="preserve"> </w:t>
      </w:r>
      <w:r>
        <w:rPr>
          <w:spacing w:val="-4"/>
        </w:rPr>
        <w:t>is</w:t>
      </w:r>
      <w:r>
        <w:rPr>
          <w:spacing w:val="-12"/>
        </w:rPr>
        <w:t xml:space="preserve"> </w:t>
      </w:r>
      <w:r>
        <w:rPr>
          <w:spacing w:val="-4"/>
        </w:rPr>
        <w:t>made</w:t>
      </w:r>
      <w:r>
        <w:rPr>
          <w:spacing w:val="-10"/>
        </w:rPr>
        <w:t xml:space="preserve"> </w:t>
      </w:r>
      <w:r>
        <w:rPr>
          <w:spacing w:val="-4"/>
        </w:rPr>
        <w:t>solely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Governing</w:t>
      </w:r>
      <w:r>
        <w:rPr>
          <w:spacing w:val="-11"/>
        </w:rPr>
        <w:t xml:space="preserve"> </w:t>
      </w:r>
      <w:r>
        <w:rPr>
          <w:spacing w:val="-4"/>
        </w:rPr>
        <w:t>Body</w:t>
      </w:r>
      <w:r>
        <w:rPr>
          <w:spacing w:val="-11"/>
        </w:rPr>
        <w:t xml:space="preserve"> </w:t>
      </w:r>
      <w:r>
        <w:rPr>
          <w:spacing w:val="-4"/>
        </w:rPr>
        <w:t>members,</w:t>
      </w:r>
      <w:r>
        <w:rPr>
          <w:spacing w:val="-12"/>
        </w:rPr>
        <w:t xml:space="preserve"> </w:t>
      </w:r>
      <w:r>
        <w:rPr>
          <w:spacing w:val="-4"/>
        </w:rPr>
        <w:t>as</w:t>
      </w:r>
      <w:r>
        <w:rPr>
          <w:spacing w:val="-11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body,</w:t>
      </w:r>
      <w:r>
        <w:rPr>
          <w:spacing w:val="-12"/>
        </w:rPr>
        <w:t xml:space="preserve"> </w:t>
      </w:r>
      <w:r>
        <w:rPr>
          <w:spacing w:val="-4"/>
        </w:rPr>
        <w:t>in</w:t>
      </w:r>
      <w:r>
        <w:rPr>
          <w:spacing w:val="-11"/>
        </w:rPr>
        <w:t xml:space="preserve"> </w:t>
      </w:r>
      <w:r>
        <w:rPr>
          <w:spacing w:val="-4"/>
        </w:rPr>
        <w:t>accordance</w:t>
      </w:r>
      <w:r>
        <w:rPr>
          <w:spacing w:val="-12"/>
        </w:rPr>
        <w:t xml:space="preserve"> </w:t>
      </w:r>
      <w:r>
        <w:rPr>
          <w:spacing w:val="-4"/>
        </w:rPr>
        <w:t>with</w:t>
      </w:r>
      <w:r>
        <w:rPr>
          <w:spacing w:val="-11"/>
        </w:rPr>
        <w:t xml:space="preserve"> </w:t>
      </w:r>
      <w:r>
        <w:rPr>
          <w:spacing w:val="-4"/>
        </w:rPr>
        <w:t xml:space="preserve">Chapter </w:t>
      </w:r>
      <w:r>
        <w:t>3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Part</w:t>
      </w:r>
      <w:r>
        <w:rPr>
          <w:spacing w:val="-14"/>
        </w:rPr>
        <w:t xml:space="preserve"> </w:t>
      </w:r>
      <w:r>
        <w:t>16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Companies</w:t>
      </w:r>
      <w:r>
        <w:rPr>
          <w:spacing w:val="-14"/>
        </w:rPr>
        <w:t xml:space="preserve"> </w:t>
      </w:r>
      <w:r>
        <w:t>Act</w:t>
      </w:r>
      <w:r>
        <w:rPr>
          <w:spacing w:val="-16"/>
        </w:rPr>
        <w:t xml:space="preserve"> </w:t>
      </w:r>
      <w:r>
        <w:t>2006.</w:t>
      </w:r>
      <w:r>
        <w:rPr>
          <w:spacing w:val="34"/>
        </w:rPr>
        <w:t xml:space="preserve"> </w:t>
      </w:r>
      <w:r>
        <w:t>Our</w:t>
      </w:r>
      <w:r>
        <w:rPr>
          <w:spacing w:val="-15"/>
        </w:rPr>
        <w:t xml:space="preserve"> </w:t>
      </w:r>
      <w:r>
        <w:t>audit</w:t>
      </w:r>
      <w:r>
        <w:rPr>
          <w:spacing w:val="-16"/>
        </w:rPr>
        <w:t xml:space="preserve"> </w:t>
      </w:r>
      <w:r>
        <w:t>work</w:t>
      </w:r>
      <w:r>
        <w:rPr>
          <w:spacing w:val="-14"/>
        </w:rPr>
        <w:t xml:space="preserve"> </w:t>
      </w:r>
      <w:r>
        <w:t>has</w:t>
      </w:r>
      <w:r>
        <w:rPr>
          <w:spacing w:val="-15"/>
        </w:rPr>
        <w:t xml:space="preserve"> </w:t>
      </w:r>
      <w:r>
        <w:t>been</w:t>
      </w:r>
      <w:r>
        <w:rPr>
          <w:spacing w:val="-15"/>
        </w:rPr>
        <w:t xml:space="preserve"> </w:t>
      </w:r>
      <w:r>
        <w:t>undertaken</w:t>
      </w:r>
      <w:r>
        <w:rPr>
          <w:spacing w:val="-15"/>
        </w:rPr>
        <w:t xml:space="preserve"> </w:t>
      </w:r>
      <w:r>
        <w:t>so</w:t>
      </w:r>
      <w:r>
        <w:rPr>
          <w:spacing w:val="-15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we</w:t>
      </w:r>
      <w:r>
        <w:rPr>
          <w:spacing w:val="-14"/>
        </w:rPr>
        <w:t xml:space="preserve"> </w:t>
      </w:r>
      <w:r>
        <w:t xml:space="preserve">might </w:t>
      </w:r>
      <w:r>
        <w:rPr>
          <w:spacing w:val="-6"/>
        </w:rPr>
        <w:t>state</w:t>
      </w:r>
      <w:r>
        <w:rPr>
          <w:spacing w:val="-10"/>
        </w:rPr>
        <w:t xml:space="preserve"> </w:t>
      </w:r>
      <w:r>
        <w:rPr>
          <w:spacing w:val="-6"/>
        </w:rPr>
        <w:t>to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Central’s</w:t>
      </w:r>
      <w:r>
        <w:rPr>
          <w:spacing w:val="-10"/>
        </w:rPr>
        <w:t xml:space="preserve"> </w:t>
      </w:r>
      <w:r>
        <w:rPr>
          <w:spacing w:val="-6"/>
        </w:rPr>
        <w:t>Governing</w:t>
      </w:r>
      <w:r>
        <w:rPr>
          <w:spacing w:val="-10"/>
        </w:rPr>
        <w:t xml:space="preserve"> </w:t>
      </w:r>
      <w:r>
        <w:rPr>
          <w:spacing w:val="-6"/>
        </w:rPr>
        <w:t>Body</w:t>
      </w:r>
      <w:r>
        <w:rPr>
          <w:spacing w:val="-9"/>
        </w:rPr>
        <w:t xml:space="preserve"> </w:t>
      </w:r>
      <w:r>
        <w:rPr>
          <w:spacing w:val="-6"/>
        </w:rPr>
        <w:t>those</w:t>
      </w:r>
      <w:r>
        <w:rPr>
          <w:spacing w:val="-10"/>
        </w:rPr>
        <w:t xml:space="preserve"> </w:t>
      </w:r>
      <w:r>
        <w:rPr>
          <w:spacing w:val="-6"/>
        </w:rPr>
        <w:t>matters</w:t>
      </w:r>
      <w:r>
        <w:rPr>
          <w:spacing w:val="-8"/>
        </w:rPr>
        <w:t xml:space="preserve"> </w:t>
      </w:r>
      <w:r>
        <w:rPr>
          <w:spacing w:val="-6"/>
        </w:rPr>
        <w:t>we</w:t>
      </w:r>
      <w:r>
        <w:rPr>
          <w:spacing w:val="-10"/>
        </w:rPr>
        <w:t xml:space="preserve"> </w:t>
      </w:r>
      <w:r>
        <w:rPr>
          <w:spacing w:val="-6"/>
        </w:rPr>
        <w:t>are</w:t>
      </w:r>
      <w:r>
        <w:rPr>
          <w:spacing w:val="-10"/>
        </w:rPr>
        <w:t xml:space="preserve"> </w:t>
      </w:r>
      <w:r>
        <w:rPr>
          <w:spacing w:val="-6"/>
        </w:rPr>
        <w:t>required</w:t>
      </w:r>
      <w:r>
        <w:rPr>
          <w:spacing w:val="-10"/>
        </w:rPr>
        <w:t xml:space="preserve"> </w:t>
      </w:r>
      <w:r>
        <w:rPr>
          <w:spacing w:val="-6"/>
        </w:rPr>
        <w:t>to</w:t>
      </w:r>
      <w:r>
        <w:rPr>
          <w:spacing w:val="-9"/>
        </w:rPr>
        <w:t xml:space="preserve"> </w:t>
      </w:r>
      <w:r>
        <w:rPr>
          <w:spacing w:val="-6"/>
        </w:rPr>
        <w:t>state</w:t>
      </w:r>
      <w:r>
        <w:rPr>
          <w:spacing w:val="-10"/>
        </w:rPr>
        <w:t xml:space="preserve"> </w:t>
      </w:r>
      <w:r>
        <w:rPr>
          <w:spacing w:val="-6"/>
        </w:rPr>
        <w:t>to</w:t>
      </w:r>
      <w:r>
        <w:rPr>
          <w:spacing w:val="-9"/>
        </w:rPr>
        <w:t xml:space="preserve"> </w:t>
      </w:r>
      <w:r>
        <w:rPr>
          <w:spacing w:val="-6"/>
        </w:rPr>
        <w:t>them</w:t>
      </w:r>
      <w:r>
        <w:rPr>
          <w:spacing w:val="-10"/>
        </w:rPr>
        <w:t xml:space="preserve"> </w:t>
      </w:r>
      <w:r>
        <w:rPr>
          <w:spacing w:val="-6"/>
        </w:rPr>
        <w:t>in</w:t>
      </w:r>
      <w:r>
        <w:rPr>
          <w:spacing w:val="-10"/>
        </w:rPr>
        <w:t xml:space="preserve"> </w:t>
      </w:r>
      <w:r>
        <w:rPr>
          <w:spacing w:val="-6"/>
        </w:rPr>
        <w:t>an</w:t>
      </w:r>
      <w:r>
        <w:rPr>
          <w:spacing w:val="-8"/>
        </w:rPr>
        <w:t xml:space="preserve"> </w:t>
      </w:r>
      <w:r>
        <w:rPr>
          <w:spacing w:val="-6"/>
        </w:rPr>
        <w:t xml:space="preserve">auditor’s </w:t>
      </w:r>
      <w:r>
        <w:t>report and for no other purpose.</w:t>
      </w:r>
      <w:r>
        <w:rPr>
          <w:spacing w:val="40"/>
        </w:rPr>
        <w:t xml:space="preserve"> </w:t>
      </w:r>
      <w:r>
        <w:t xml:space="preserve">To the fullest extent permitted by law, we do not accept or </w:t>
      </w:r>
      <w:r>
        <w:rPr>
          <w:spacing w:val="-4"/>
        </w:rPr>
        <w:t>assume</w:t>
      </w:r>
      <w:r>
        <w:rPr>
          <w:spacing w:val="-10"/>
        </w:rPr>
        <w:t xml:space="preserve"> </w:t>
      </w:r>
      <w:r>
        <w:rPr>
          <w:spacing w:val="-4"/>
        </w:rPr>
        <w:t>responsibility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anyone</w:t>
      </w:r>
      <w:r>
        <w:rPr>
          <w:spacing w:val="-10"/>
        </w:rPr>
        <w:t xml:space="preserve"> </w:t>
      </w:r>
      <w:r>
        <w:rPr>
          <w:spacing w:val="-4"/>
        </w:rPr>
        <w:t>other</w:t>
      </w:r>
      <w:r>
        <w:rPr>
          <w:spacing w:val="-10"/>
        </w:rPr>
        <w:t xml:space="preserve"> </w:t>
      </w:r>
      <w:r>
        <w:rPr>
          <w:spacing w:val="-4"/>
        </w:rPr>
        <w:t>than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Central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Governing</w:t>
      </w:r>
      <w:r>
        <w:rPr>
          <w:spacing w:val="-9"/>
        </w:rPr>
        <w:t xml:space="preserve"> </w:t>
      </w:r>
      <w:r>
        <w:rPr>
          <w:spacing w:val="-4"/>
        </w:rPr>
        <w:t>Body</w:t>
      </w:r>
      <w:r>
        <w:rPr>
          <w:spacing w:val="-10"/>
        </w:rPr>
        <w:t xml:space="preserve"> </w:t>
      </w:r>
      <w:r>
        <w:rPr>
          <w:spacing w:val="-4"/>
        </w:rPr>
        <w:t>members,</w:t>
      </w:r>
      <w:r>
        <w:rPr>
          <w:spacing w:val="-12"/>
        </w:rPr>
        <w:t xml:space="preserve"> </w:t>
      </w:r>
      <w:r>
        <w:rPr>
          <w:spacing w:val="-4"/>
        </w:rPr>
        <w:t xml:space="preserve">for our </w:t>
      </w:r>
      <w:r>
        <w:t>audit</w:t>
      </w:r>
      <w:r>
        <w:rPr>
          <w:spacing w:val="-15"/>
        </w:rPr>
        <w:t xml:space="preserve"> </w:t>
      </w:r>
      <w:r>
        <w:t>work,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report,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opinions</w:t>
      </w:r>
      <w:r>
        <w:rPr>
          <w:spacing w:val="-14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formed.</w:t>
      </w:r>
    </w:p>
    <w:p w14:paraId="3B2F767E" w14:textId="77777777" w:rsidR="00F275D1" w:rsidRDefault="00F275D1">
      <w:pPr>
        <w:pStyle w:val="BodyText"/>
        <w:rPr>
          <w:sz w:val="26"/>
        </w:rPr>
      </w:pPr>
    </w:p>
    <w:p w14:paraId="26E181CA" w14:textId="77777777" w:rsidR="00F275D1" w:rsidRDefault="00F275D1">
      <w:pPr>
        <w:pStyle w:val="BodyText"/>
        <w:rPr>
          <w:sz w:val="30"/>
        </w:rPr>
      </w:pPr>
    </w:p>
    <w:p w14:paraId="343CD6D5" w14:textId="77777777" w:rsidR="00F275D1" w:rsidRDefault="007D7ADE">
      <w:pPr>
        <w:pStyle w:val="BodyText"/>
        <w:ind w:left="998"/>
      </w:pPr>
      <w:r>
        <w:rPr>
          <w:spacing w:val="-4"/>
        </w:rPr>
        <w:t>Paul</w:t>
      </w:r>
      <w:r>
        <w:rPr>
          <w:spacing w:val="-10"/>
        </w:rPr>
        <w:t xml:space="preserve"> </w:t>
      </w:r>
      <w:r>
        <w:rPr>
          <w:spacing w:val="-4"/>
        </w:rPr>
        <w:t>Jagger</w:t>
      </w:r>
      <w:r>
        <w:rPr>
          <w:spacing w:val="-9"/>
        </w:rPr>
        <w:t xml:space="preserve"> </w:t>
      </w:r>
      <w:r>
        <w:rPr>
          <w:spacing w:val="-4"/>
        </w:rPr>
        <w:t>(Senior</w:t>
      </w:r>
      <w:r>
        <w:rPr>
          <w:spacing w:val="-9"/>
        </w:rPr>
        <w:t xml:space="preserve"> </w:t>
      </w:r>
      <w:r>
        <w:rPr>
          <w:spacing w:val="-4"/>
        </w:rPr>
        <w:t>Statutory</w:t>
      </w:r>
      <w:r>
        <w:rPr>
          <w:spacing w:val="-9"/>
        </w:rPr>
        <w:t xml:space="preserve"> </w:t>
      </w:r>
      <w:r>
        <w:rPr>
          <w:spacing w:val="-4"/>
        </w:rPr>
        <w:t>Auditor)</w:t>
      </w:r>
    </w:p>
    <w:p w14:paraId="1D0A88EA" w14:textId="77777777" w:rsidR="00F275D1" w:rsidRDefault="007D7ADE">
      <w:pPr>
        <w:pStyle w:val="BodyText"/>
        <w:spacing w:before="38" w:line="276" w:lineRule="auto"/>
        <w:ind w:left="998" w:right="5707"/>
      </w:pPr>
      <w:r>
        <w:rPr>
          <w:spacing w:val="-2"/>
        </w:rPr>
        <w:t>For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on</w:t>
      </w:r>
      <w:r>
        <w:rPr>
          <w:spacing w:val="-14"/>
        </w:rPr>
        <w:t xml:space="preserve"> </w:t>
      </w:r>
      <w:r>
        <w:rPr>
          <w:spacing w:val="-2"/>
        </w:rPr>
        <w:t>behalf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BDO</w:t>
      </w:r>
      <w:r>
        <w:rPr>
          <w:spacing w:val="-13"/>
        </w:rPr>
        <w:t xml:space="preserve"> </w:t>
      </w:r>
      <w:r>
        <w:rPr>
          <w:spacing w:val="-2"/>
        </w:rPr>
        <w:t>LLP,</w:t>
      </w:r>
      <w:r>
        <w:rPr>
          <w:spacing w:val="-14"/>
        </w:rPr>
        <w:t xml:space="preserve"> </w:t>
      </w:r>
      <w:r>
        <w:rPr>
          <w:spacing w:val="-2"/>
        </w:rPr>
        <w:t>Statutory</w:t>
      </w:r>
      <w:r>
        <w:rPr>
          <w:spacing w:val="-14"/>
        </w:rPr>
        <w:t xml:space="preserve"> </w:t>
      </w:r>
      <w:r>
        <w:rPr>
          <w:spacing w:val="-2"/>
        </w:rPr>
        <w:t xml:space="preserve">Auditor </w:t>
      </w:r>
      <w:r>
        <w:t>Gatwick, UK</w:t>
      </w:r>
    </w:p>
    <w:p w14:paraId="38334330" w14:textId="77777777" w:rsidR="00F275D1" w:rsidRDefault="007D7ADE">
      <w:pPr>
        <w:pStyle w:val="BodyText"/>
        <w:spacing w:line="242" w:lineRule="exact"/>
        <w:ind w:left="998"/>
        <w:rPr>
          <w:rFonts w:ascii="Arial"/>
        </w:rPr>
      </w:pPr>
      <w:r>
        <w:rPr>
          <w:spacing w:val="-2"/>
          <w:position w:val="-3"/>
        </w:rPr>
        <w:t>Date:</w:t>
      </w:r>
      <w:r>
        <w:rPr>
          <w:spacing w:val="-48"/>
          <w:position w:val="-3"/>
        </w:rPr>
        <w:t xml:space="preserve"> </w:t>
      </w:r>
      <w:r>
        <w:rPr>
          <w:rFonts w:ascii="Arial"/>
          <w:spacing w:val="-2"/>
        </w:rPr>
        <w:t>19 December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4"/>
        </w:rPr>
        <w:t>2022</w:t>
      </w:r>
    </w:p>
    <w:p w14:paraId="21A55B89" w14:textId="77777777" w:rsidR="00F275D1" w:rsidRDefault="007D7ADE">
      <w:pPr>
        <w:pStyle w:val="BodyText"/>
        <w:spacing w:before="32" w:line="278" w:lineRule="auto"/>
        <w:ind w:left="998" w:right="1078"/>
      </w:pPr>
      <w:r>
        <w:rPr>
          <w:spacing w:val="-4"/>
        </w:rPr>
        <w:t>BDO</w:t>
      </w:r>
      <w:r>
        <w:rPr>
          <w:spacing w:val="-7"/>
        </w:rPr>
        <w:t xml:space="preserve"> </w:t>
      </w:r>
      <w:r>
        <w:rPr>
          <w:spacing w:val="-4"/>
        </w:rPr>
        <w:t>LLP</w:t>
      </w:r>
      <w:r>
        <w:rPr>
          <w:spacing w:val="-7"/>
        </w:rPr>
        <w:t xml:space="preserve"> </w:t>
      </w:r>
      <w:r>
        <w:rPr>
          <w:spacing w:val="-4"/>
        </w:rPr>
        <w:t>is</w:t>
      </w:r>
      <w:r>
        <w:rPr>
          <w:spacing w:val="-6"/>
        </w:rPr>
        <w:t xml:space="preserve"> </w:t>
      </w:r>
      <w:r>
        <w:rPr>
          <w:spacing w:val="-4"/>
        </w:rPr>
        <w:t>a</w:t>
      </w:r>
      <w:r>
        <w:rPr>
          <w:spacing w:val="-8"/>
        </w:rPr>
        <w:t xml:space="preserve"> </w:t>
      </w:r>
      <w:r>
        <w:rPr>
          <w:spacing w:val="-4"/>
        </w:rPr>
        <w:t>limited</w:t>
      </w:r>
      <w:r>
        <w:rPr>
          <w:spacing w:val="-7"/>
        </w:rPr>
        <w:t xml:space="preserve"> </w:t>
      </w:r>
      <w:r>
        <w:rPr>
          <w:spacing w:val="-4"/>
        </w:rPr>
        <w:t>liability</w:t>
      </w:r>
      <w:r>
        <w:rPr>
          <w:spacing w:val="-7"/>
        </w:rPr>
        <w:t xml:space="preserve"> </w:t>
      </w:r>
      <w:r>
        <w:rPr>
          <w:spacing w:val="-4"/>
        </w:rPr>
        <w:t>partnership</w:t>
      </w:r>
      <w:r>
        <w:rPr>
          <w:spacing w:val="-7"/>
        </w:rPr>
        <w:t xml:space="preserve"> </w:t>
      </w:r>
      <w:r>
        <w:rPr>
          <w:spacing w:val="-4"/>
        </w:rPr>
        <w:t>registered</w:t>
      </w:r>
      <w:r>
        <w:rPr>
          <w:spacing w:val="-7"/>
        </w:rPr>
        <w:t xml:space="preserve"> </w:t>
      </w:r>
      <w:r>
        <w:rPr>
          <w:spacing w:val="-4"/>
        </w:rPr>
        <w:t>in</w:t>
      </w:r>
      <w:r>
        <w:rPr>
          <w:spacing w:val="-7"/>
        </w:rPr>
        <w:t xml:space="preserve"> </w:t>
      </w:r>
      <w:r>
        <w:rPr>
          <w:spacing w:val="-4"/>
        </w:rPr>
        <w:t>England</w:t>
      </w:r>
      <w:r>
        <w:rPr>
          <w:spacing w:val="-7"/>
        </w:rPr>
        <w:t xml:space="preserve"> </w:t>
      </w:r>
      <w:r>
        <w:rPr>
          <w:spacing w:val="-4"/>
        </w:rPr>
        <w:t>and Wales</w:t>
      </w:r>
      <w:r>
        <w:rPr>
          <w:spacing w:val="-6"/>
        </w:rPr>
        <w:t xml:space="preserve"> </w:t>
      </w:r>
      <w:r>
        <w:rPr>
          <w:spacing w:val="-4"/>
        </w:rPr>
        <w:t>(with</w:t>
      </w:r>
      <w:r>
        <w:rPr>
          <w:spacing w:val="-7"/>
        </w:rPr>
        <w:t xml:space="preserve"> </w:t>
      </w:r>
      <w:r>
        <w:rPr>
          <w:spacing w:val="-4"/>
        </w:rPr>
        <w:t>registered</w:t>
      </w:r>
      <w:r>
        <w:rPr>
          <w:spacing w:val="-9"/>
        </w:rPr>
        <w:t xml:space="preserve"> </w:t>
      </w:r>
      <w:r>
        <w:rPr>
          <w:spacing w:val="-4"/>
        </w:rPr>
        <w:t xml:space="preserve">number </w:t>
      </w:r>
      <w:r>
        <w:rPr>
          <w:spacing w:val="-2"/>
        </w:rPr>
        <w:t>OC305127).</w:t>
      </w:r>
    </w:p>
    <w:p w14:paraId="5FB55B1A" w14:textId="77777777" w:rsidR="00F275D1" w:rsidRDefault="00F275D1">
      <w:pPr>
        <w:spacing w:line="278" w:lineRule="auto"/>
        <w:sectPr w:rsidR="00F275D1">
          <w:pgSz w:w="11910" w:h="16840"/>
          <w:pgMar w:top="1080" w:right="320" w:bottom="960" w:left="420" w:header="739" w:footer="776" w:gutter="0"/>
          <w:cols w:space="720"/>
        </w:sectPr>
      </w:pPr>
    </w:p>
    <w:p w14:paraId="4B74E776" w14:textId="77777777" w:rsidR="00F275D1" w:rsidRDefault="00F275D1">
      <w:pPr>
        <w:pStyle w:val="BodyText"/>
        <w:spacing w:before="1"/>
        <w:rPr>
          <w:sz w:val="21"/>
        </w:rPr>
      </w:pPr>
    </w:p>
    <w:p w14:paraId="5EE06CBC" w14:textId="77777777" w:rsidR="00F275D1" w:rsidRDefault="007D7ADE">
      <w:pPr>
        <w:pStyle w:val="Heading1"/>
        <w:tabs>
          <w:tab w:val="left" w:pos="3960"/>
          <w:tab w:val="left" w:pos="5145"/>
          <w:tab w:val="left" w:pos="7299"/>
          <w:tab w:val="left" w:pos="9640"/>
        </w:tabs>
        <w:spacing w:before="103" w:line="230" w:lineRule="auto"/>
        <w:ind w:right="1096"/>
      </w:pPr>
      <w:bookmarkStart w:id="5" w:name="_bookmark5"/>
      <w:bookmarkEnd w:id="5"/>
      <w:r>
        <w:rPr>
          <w:spacing w:val="-2"/>
        </w:rPr>
        <w:t>CONSOLIDATED</w:t>
      </w:r>
      <w:r>
        <w:tab/>
      </w:r>
      <w:r>
        <w:rPr>
          <w:spacing w:val="-4"/>
        </w:rPr>
        <w:t>AND</w:t>
      </w:r>
      <w:r>
        <w:tab/>
      </w:r>
      <w:r>
        <w:rPr>
          <w:spacing w:val="-2"/>
        </w:rPr>
        <w:t>CENTRAL’S</w:t>
      </w:r>
      <w:r>
        <w:tab/>
      </w:r>
      <w:r>
        <w:rPr>
          <w:spacing w:val="-2"/>
        </w:rPr>
        <w:t>STATEMENT</w:t>
      </w:r>
      <w:r>
        <w:tab/>
      </w:r>
      <w:r>
        <w:rPr>
          <w:spacing w:val="-6"/>
          <w:w w:val="90"/>
        </w:rPr>
        <w:t xml:space="preserve">OF </w:t>
      </w:r>
      <w:r>
        <w:rPr>
          <w:spacing w:val="-2"/>
          <w:w w:val="90"/>
        </w:rPr>
        <w:t>COMPREHENSIVE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INCOME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EXPENDITURE</w:t>
      </w:r>
    </w:p>
    <w:p w14:paraId="62B86474" w14:textId="77777777" w:rsidR="00F275D1" w:rsidRDefault="00F275D1">
      <w:pPr>
        <w:pStyle w:val="BodyText"/>
        <w:spacing w:before="11"/>
        <w:rPr>
          <w:rFonts w:ascii="Arial Black"/>
          <w:sz w:val="5"/>
        </w:rPr>
      </w:pPr>
    </w:p>
    <w:tbl>
      <w:tblPr>
        <w:tblW w:w="0" w:type="auto"/>
        <w:tblInd w:w="3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8"/>
        <w:gridCol w:w="1108"/>
        <w:gridCol w:w="939"/>
        <w:gridCol w:w="987"/>
        <w:gridCol w:w="975"/>
        <w:gridCol w:w="975"/>
      </w:tblGrid>
      <w:tr w:rsidR="00F275D1" w14:paraId="4601C622" w14:textId="77777777">
        <w:trPr>
          <w:trHeight w:val="465"/>
        </w:trPr>
        <w:tc>
          <w:tcPr>
            <w:tcW w:w="5558" w:type="dxa"/>
            <w:tcBorders>
              <w:bottom w:val="single" w:sz="4" w:space="0" w:color="000000"/>
            </w:tcBorders>
          </w:tcPr>
          <w:p w14:paraId="56F28F28" w14:textId="77777777" w:rsidR="00F275D1" w:rsidRDefault="007D7ADE">
            <w:pPr>
              <w:pStyle w:val="TableParagraph"/>
              <w:spacing w:line="231" w:lineRule="exact"/>
              <w:ind w:left="720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Ended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31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July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108" w:type="dxa"/>
            <w:tcBorders>
              <w:bottom w:val="single" w:sz="4" w:space="0" w:color="000000"/>
            </w:tcBorders>
          </w:tcPr>
          <w:p w14:paraId="326AC347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  <w:tcBorders>
              <w:bottom w:val="single" w:sz="4" w:space="0" w:color="000000"/>
            </w:tcBorders>
          </w:tcPr>
          <w:p w14:paraId="44D25B27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" w:type="dxa"/>
            <w:tcBorders>
              <w:bottom w:val="single" w:sz="4" w:space="0" w:color="000000"/>
            </w:tcBorders>
          </w:tcPr>
          <w:p w14:paraId="54FFB145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  <w:tcBorders>
              <w:bottom w:val="single" w:sz="4" w:space="0" w:color="000000"/>
            </w:tcBorders>
          </w:tcPr>
          <w:p w14:paraId="7040968E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  <w:tcBorders>
              <w:bottom w:val="single" w:sz="4" w:space="0" w:color="000000"/>
            </w:tcBorders>
          </w:tcPr>
          <w:p w14:paraId="78DCB467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5D1" w14:paraId="22F3C472" w14:textId="77777777">
        <w:trPr>
          <w:trHeight w:val="888"/>
        </w:trPr>
        <w:tc>
          <w:tcPr>
            <w:tcW w:w="5558" w:type="dxa"/>
            <w:tcBorders>
              <w:top w:val="single" w:sz="4" w:space="0" w:color="000000"/>
            </w:tcBorders>
          </w:tcPr>
          <w:p w14:paraId="4D1AE3C9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</w:tcBorders>
          </w:tcPr>
          <w:p w14:paraId="1BA18344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000000"/>
            </w:tcBorders>
          </w:tcPr>
          <w:p w14:paraId="1E359B1A" w14:textId="77777777" w:rsidR="00F275D1" w:rsidRDefault="00F275D1">
            <w:pPr>
              <w:pStyle w:val="TableParagraph"/>
              <w:spacing w:before="10"/>
              <w:rPr>
                <w:rFonts w:ascii="Arial Black"/>
              </w:rPr>
            </w:pPr>
          </w:p>
          <w:p w14:paraId="098BEE4B" w14:textId="77777777" w:rsidR="00F275D1" w:rsidRDefault="007D7ADE">
            <w:pPr>
              <w:pStyle w:val="TableParagraph"/>
              <w:ind w:left="336" w:right="231" w:firstLine="74"/>
              <w:rPr>
                <w:b/>
                <w:sz w:val="20"/>
              </w:rPr>
            </w:pPr>
            <w:r>
              <w:rPr>
                <w:b/>
                <w:sz w:val="20"/>
              </w:rPr>
              <w:t>Year ended 31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July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</w:tcBorders>
          </w:tcPr>
          <w:p w14:paraId="58416F6A" w14:textId="77777777" w:rsidR="00F275D1" w:rsidRDefault="00F275D1">
            <w:pPr>
              <w:pStyle w:val="TableParagraph"/>
              <w:spacing w:before="10"/>
              <w:rPr>
                <w:rFonts w:ascii="Arial Black"/>
              </w:rPr>
            </w:pPr>
          </w:p>
          <w:p w14:paraId="615C09E0" w14:textId="77777777" w:rsidR="00F275D1" w:rsidRDefault="007D7ADE">
            <w:pPr>
              <w:pStyle w:val="TableParagraph"/>
              <w:ind w:left="400" w:right="295" w:firstLine="48"/>
              <w:rPr>
                <w:sz w:val="20"/>
              </w:rPr>
            </w:pPr>
            <w:r>
              <w:rPr>
                <w:sz w:val="20"/>
              </w:rPr>
              <w:t>Year ended 31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2021</w:t>
            </w:r>
          </w:p>
        </w:tc>
      </w:tr>
      <w:tr w:rsidR="00F275D1" w14:paraId="06FAB366" w14:textId="77777777">
        <w:trPr>
          <w:trHeight w:val="382"/>
        </w:trPr>
        <w:tc>
          <w:tcPr>
            <w:tcW w:w="5558" w:type="dxa"/>
          </w:tcPr>
          <w:p w14:paraId="7CC41CBB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8" w:type="dxa"/>
          </w:tcPr>
          <w:p w14:paraId="0A8F318A" w14:textId="77777777" w:rsidR="00F275D1" w:rsidRDefault="007D7ADE">
            <w:pPr>
              <w:pStyle w:val="TableParagraph"/>
              <w:spacing w:before="102"/>
              <w:ind w:right="3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Notes</w:t>
            </w:r>
          </w:p>
        </w:tc>
        <w:tc>
          <w:tcPr>
            <w:tcW w:w="939" w:type="dxa"/>
          </w:tcPr>
          <w:p w14:paraId="326C3B7F" w14:textId="77777777" w:rsidR="00F275D1" w:rsidRDefault="007D7ADE">
            <w:pPr>
              <w:pStyle w:val="TableParagraph"/>
              <w:spacing w:before="102"/>
              <w:ind w:left="18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Group</w:t>
            </w:r>
          </w:p>
        </w:tc>
        <w:tc>
          <w:tcPr>
            <w:tcW w:w="987" w:type="dxa"/>
          </w:tcPr>
          <w:p w14:paraId="7D335219" w14:textId="77777777" w:rsidR="00F275D1" w:rsidRDefault="007D7ADE">
            <w:pPr>
              <w:pStyle w:val="TableParagraph"/>
              <w:spacing w:before="102"/>
              <w:ind w:left="1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Central</w:t>
            </w:r>
          </w:p>
        </w:tc>
        <w:tc>
          <w:tcPr>
            <w:tcW w:w="975" w:type="dxa"/>
          </w:tcPr>
          <w:p w14:paraId="34E1768E" w14:textId="77777777" w:rsidR="00F275D1" w:rsidRDefault="007D7ADE">
            <w:pPr>
              <w:pStyle w:val="TableParagraph"/>
              <w:spacing w:before="102"/>
              <w:ind w:left="182"/>
              <w:rPr>
                <w:sz w:val="20"/>
              </w:rPr>
            </w:pPr>
            <w:r>
              <w:rPr>
                <w:spacing w:val="-2"/>
                <w:sz w:val="20"/>
              </w:rPr>
              <w:t>Group</w:t>
            </w:r>
          </w:p>
        </w:tc>
        <w:tc>
          <w:tcPr>
            <w:tcW w:w="975" w:type="dxa"/>
          </w:tcPr>
          <w:p w14:paraId="488DE799" w14:textId="77777777" w:rsidR="00F275D1" w:rsidRDefault="007D7ADE">
            <w:pPr>
              <w:pStyle w:val="TableParagraph"/>
              <w:spacing w:before="102"/>
              <w:ind w:left="138"/>
              <w:rPr>
                <w:sz w:val="20"/>
              </w:rPr>
            </w:pPr>
            <w:r>
              <w:rPr>
                <w:spacing w:val="-2"/>
                <w:sz w:val="20"/>
              </w:rPr>
              <w:t>Central</w:t>
            </w:r>
          </w:p>
        </w:tc>
      </w:tr>
      <w:tr w:rsidR="00F275D1" w14:paraId="1B5BEC45" w14:textId="77777777">
        <w:trPr>
          <w:trHeight w:val="404"/>
        </w:trPr>
        <w:tc>
          <w:tcPr>
            <w:tcW w:w="5558" w:type="dxa"/>
          </w:tcPr>
          <w:p w14:paraId="5AC10939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8" w:type="dxa"/>
          </w:tcPr>
          <w:p w14:paraId="3A8BC040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</w:tcPr>
          <w:p w14:paraId="1E5B2A59" w14:textId="77777777" w:rsidR="00F275D1" w:rsidRDefault="007D7ADE">
            <w:pPr>
              <w:pStyle w:val="TableParagraph"/>
              <w:spacing w:before="48"/>
              <w:ind w:left="32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£'000</w:t>
            </w:r>
          </w:p>
        </w:tc>
        <w:tc>
          <w:tcPr>
            <w:tcW w:w="987" w:type="dxa"/>
          </w:tcPr>
          <w:p w14:paraId="2A745CAB" w14:textId="77777777" w:rsidR="00F275D1" w:rsidRDefault="007D7ADE">
            <w:pPr>
              <w:pStyle w:val="TableParagraph"/>
              <w:spacing w:before="48"/>
              <w:ind w:left="3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£'000</w:t>
            </w:r>
          </w:p>
        </w:tc>
        <w:tc>
          <w:tcPr>
            <w:tcW w:w="975" w:type="dxa"/>
          </w:tcPr>
          <w:p w14:paraId="4D13D8C6" w14:textId="77777777" w:rsidR="00F275D1" w:rsidRDefault="007D7ADE">
            <w:pPr>
              <w:pStyle w:val="TableParagraph"/>
              <w:spacing w:before="48"/>
              <w:ind w:left="378"/>
              <w:rPr>
                <w:sz w:val="20"/>
              </w:rPr>
            </w:pPr>
            <w:r>
              <w:rPr>
                <w:spacing w:val="-2"/>
                <w:sz w:val="20"/>
              </w:rPr>
              <w:t>£'000</w:t>
            </w:r>
          </w:p>
        </w:tc>
        <w:tc>
          <w:tcPr>
            <w:tcW w:w="975" w:type="dxa"/>
          </w:tcPr>
          <w:p w14:paraId="0D6FF6CE" w14:textId="77777777" w:rsidR="00F275D1" w:rsidRDefault="007D7ADE">
            <w:pPr>
              <w:pStyle w:val="TableParagraph"/>
              <w:spacing w:before="48"/>
              <w:ind w:left="412"/>
              <w:rPr>
                <w:sz w:val="20"/>
              </w:rPr>
            </w:pPr>
            <w:r>
              <w:rPr>
                <w:spacing w:val="-2"/>
                <w:sz w:val="20"/>
              </w:rPr>
              <w:t>£'000</w:t>
            </w:r>
          </w:p>
        </w:tc>
      </w:tr>
      <w:tr w:rsidR="00F275D1" w14:paraId="1A551A20" w14:textId="77777777">
        <w:trPr>
          <w:trHeight w:val="480"/>
        </w:trPr>
        <w:tc>
          <w:tcPr>
            <w:tcW w:w="5558" w:type="dxa"/>
          </w:tcPr>
          <w:p w14:paraId="3083C5B8" w14:textId="77777777" w:rsidR="00F275D1" w:rsidRDefault="007D7ADE">
            <w:pPr>
              <w:pStyle w:val="TableParagraph"/>
              <w:spacing w:before="124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Income</w:t>
            </w:r>
          </w:p>
        </w:tc>
        <w:tc>
          <w:tcPr>
            <w:tcW w:w="1108" w:type="dxa"/>
          </w:tcPr>
          <w:p w14:paraId="4A44F597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</w:tcPr>
          <w:p w14:paraId="528E8236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" w:type="dxa"/>
          </w:tcPr>
          <w:p w14:paraId="40264216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14:paraId="16C2121F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14:paraId="2E3DF7B8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5D1" w14:paraId="0828E6ED" w14:textId="77777777">
        <w:trPr>
          <w:trHeight w:val="360"/>
        </w:trPr>
        <w:tc>
          <w:tcPr>
            <w:tcW w:w="5558" w:type="dxa"/>
          </w:tcPr>
          <w:p w14:paraId="4DD7EDA7" w14:textId="77777777" w:rsidR="00F275D1" w:rsidRDefault="007D7ADE">
            <w:pPr>
              <w:pStyle w:val="TableParagraph"/>
              <w:spacing w:before="123"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Tuition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fees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1108" w:type="dxa"/>
          </w:tcPr>
          <w:p w14:paraId="6FC50A10" w14:textId="77777777" w:rsidR="00F275D1" w:rsidRDefault="007D7ADE">
            <w:pPr>
              <w:pStyle w:val="TableParagraph"/>
              <w:spacing w:before="123" w:line="216" w:lineRule="exact"/>
              <w:ind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9" w:type="dxa"/>
          </w:tcPr>
          <w:p w14:paraId="75200551" w14:textId="77777777" w:rsidR="00F275D1" w:rsidRDefault="007D7ADE">
            <w:pPr>
              <w:pStyle w:val="TableParagraph"/>
              <w:spacing w:before="123" w:line="216" w:lineRule="exact"/>
              <w:ind w:left="1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12,561</w:t>
            </w:r>
          </w:p>
        </w:tc>
        <w:tc>
          <w:tcPr>
            <w:tcW w:w="987" w:type="dxa"/>
          </w:tcPr>
          <w:p w14:paraId="6878D7DA" w14:textId="77777777" w:rsidR="00F275D1" w:rsidRDefault="007D7ADE">
            <w:pPr>
              <w:pStyle w:val="TableParagraph"/>
              <w:spacing w:before="123" w:line="216" w:lineRule="exact"/>
              <w:ind w:left="1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12,561</w:t>
            </w:r>
          </w:p>
        </w:tc>
        <w:tc>
          <w:tcPr>
            <w:tcW w:w="975" w:type="dxa"/>
          </w:tcPr>
          <w:p w14:paraId="7EFDC7E5" w14:textId="77777777" w:rsidR="00F275D1" w:rsidRDefault="007D7ADE">
            <w:pPr>
              <w:pStyle w:val="TableParagraph"/>
              <w:spacing w:before="123" w:line="216" w:lineRule="exact"/>
              <w:ind w:left="1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11,308</w:t>
            </w:r>
          </w:p>
        </w:tc>
        <w:tc>
          <w:tcPr>
            <w:tcW w:w="975" w:type="dxa"/>
          </w:tcPr>
          <w:p w14:paraId="68EA8623" w14:textId="77777777" w:rsidR="00F275D1" w:rsidRDefault="007D7ADE">
            <w:pPr>
              <w:pStyle w:val="TableParagraph"/>
              <w:spacing w:before="123" w:line="216" w:lineRule="exact"/>
              <w:ind w:left="2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11,308</w:t>
            </w:r>
          </w:p>
        </w:tc>
      </w:tr>
      <w:tr w:rsidR="00F275D1" w14:paraId="4A0217D6" w14:textId="77777777">
        <w:trPr>
          <w:trHeight w:val="240"/>
        </w:trPr>
        <w:tc>
          <w:tcPr>
            <w:tcW w:w="5558" w:type="dxa"/>
          </w:tcPr>
          <w:p w14:paraId="242FCF64" w14:textId="77777777" w:rsidR="00F275D1" w:rsidRDefault="007D7ADE">
            <w:pPr>
              <w:pStyle w:val="TableParagraph"/>
              <w:spacing w:before="3"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Funding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grants</w:t>
            </w:r>
          </w:p>
        </w:tc>
        <w:tc>
          <w:tcPr>
            <w:tcW w:w="1108" w:type="dxa"/>
          </w:tcPr>
          <w:p w14:paraId="5933F922" w14:textId="77777777" w:rsidR="00F275D1" w:rsidRDefault="007D7ADE">
            <w:pPr>
              <w:pStyle w:val="TableParagraph"/>
              <w:spacing w:before="3" w:line="216" w:lineRule="exact"/>
              <w:ind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9" w:type="dxa"/>
          </w:tcPr>
          <w:p w14:paraId="39E963F8" w14:textId="77777777" w:rsidR="00F275D1" w:rsidRDefault="007D7ADE">
            <w:pPr>
              <w:pStyle w:val="TableParagraph"/>
              <w:spacing w:before="3" w:line="216" w:lineRule="exact"/>
              <w:ind w:left="28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6,141</w:t>
            </w:r>
          </w:p>
        </w:tc>
        <w:tc>
          <w:tcPr>
            <w:tcW w:w="987" w:type="dxa"/>
          </w:tcPr>
          <w:p w14:paraId="49ACFA09" w14:textId="77777777" w:rsidR="00F275D1" w:rsidRDefault="007D7ADE">
            <w:pPr>
              <w:pStyle w:val="TableParagraph"/>
              <w:spacing w:before="3" w:line="216" w:lineRule="exact"/>
              <w:ind w:left="29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6,141</w:t>
            </w:r>
          </w:p>
        </w:tc>
        <w:tc>
          <w:tcPr>
            <w:tcW w:w="975" w:type="dxa"/>
          </w:tcPr>
          <w:p w14:paraId="0C00F60D" w14:textId="77777777" w:rsidR="00F275D1" w:rsidRDefault="007D7ADE">
            <w:pPr>
              <w:pStyle w:val="TableParagraph"/>
              <w:spacing w:before="3" w:line="216" w:lineRule="exact"/>
              <w:ind w:left="29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6,058</w:t>
            </w:r>
          </w:p>
        </w:tc>
        <w:tc>
          <w:tcPr>
            <w:tcW w:w="975" w:type="dxa"/>
          </w:tcPr>
          <w:p w14:paraId="1BEC0ED7" w14:textId="77777777" w:rsidR="00F275D1" w:rsidRDefault="007D7ADE">
            <w:pPr>
              <w:pStyle w:val="TableParagraph"/>
              <w:spacing w:before="3" w:line="216" w:lineRule="exact"/>
              <w:ind w:left="3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6,058</w:t>
            </w:r>
          </w:p>
        </w:tc>
      </w:tr>
      <w:tr w:rsidR="00F275D1" w14:paraId="38D9B045" w14:textId="77777777">
        <w:trPr>
          <w:trHeight w:val="240"/>
        </w:trPr>
        <w:tc>
          <w:tcPr>
            <w:tcW w:w="5558" w:type="dxa"/>
          </w:tcPr>
          <w:p w14:paraId="4D593C64" w14:textId="77777777" w:rsidR="00F275D1" w:rsidRDefault="007D7ADE">
            <w:pPr>
              <w:pStyle w:val="TableParagraph"/>
              <w:spacing w:before="3"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grants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1108" w:type="dxa"/>
          </w:tcPr>
          <w:p w14:paraId="736EA563" w14:textId="77777777" w:rsidR="00F275D1" w:rsidRDefault="007D7ADE">
            <w:pPr>
              <w:pStyle w:val="TableParagraph"/>
              <w:spacing w:before="3" w:line="216" w:lineRule="exact"/>
              <w:ind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39" w:type="dxa"/>
          </w:tcPr>
          <w:p w14:paraId="76CBB7BB" w14:textId="77777777" w:rsidR="00F275D1" w:rsidRDefault="007D7ADE">
            <w:pPr>
              <w:pStyle w:val="TableParagraph"/>
              <w:spacing w:before="3" w:line="216" w:lineRule="exact"/>
              <w:ind w:left="48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638</w:t>
            </w:r>
          </w:p>
        </w:tc>
        <w:tc>
          <w:tcPr>
            <w:tcW w:w="987" w:type="dxa"/>
          </w:tcPr>
          <w:p w14:paraId="00546903" w14:textId="77777777" w:rsidR="00F275D1" w:rsidRDefault="007D7ADE">
            <w:pPr>
              <w:pStyle w:val="TableParagraph"/>
              <w:spacing w:before="3" w:line="216" w:lineRule="exact"/>
              <w:ind w:left="48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638</w:t>
            </w:r>
          </w:p>
        </w:tc>
        <w:tc>
          <w:tcPr>
            <w:tcW w:w="975" w:type="dxa"/>
          </w:tcPr>
          <w:p w14:paraId="414D571B" w14:textId="77777777" w:rsidR="00F275D1" w:rsidRDefault="007D7ADE">
            <w:pPr>
              <w:pStyle w:val="TableParagraph"/>
              <w:spacing w:before="3" w:line="216" w:lineRule="exact"/>
              <w:ind w:left="48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482</w:t>
            </w:r>
          </w:p>
        </w:tc>
        <w:tc>
          <w:tcPr>
            <w:tcW w:w="975" w:type="dxa"/>
          </w:tcPr>
          <w:p w14:paraId="4F13776F" w14:textId="77777777" w:rsidR="00F275D1" w:rsidRDefault="007D7ADE">
            <w:pPr>
              <w:pStyle w:val="TableParagraph"/>
              <w:spacing w:before="3" w:line="216" w:lineRule="exact"/>
              <w:ind w:left="5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482</w:t>
            </w:r>
          </w:p>
        </w:tc>
      </w:tr>
      <w:tr w:rsidR="00F275D1" w14:paraId="08B004EE" w14:textId="77777777">
        <w:trPr>
          <w:trHeight w:val="240"/>
        </w:trPr>
        <w:tc>
          <w:tcPr>
            <w:tcW w:w="5558" w:type="dxa"/>
          </w:tcPr>
          <w:p w14:paraId="124C23D5" w14:textId="77777777" w:rsidR="00F275D1" w:rsidRDefault="007D7ADE">
            <w:pPr>
              <w:pStyle w:val="TableParagraph"/>
              <w:spacing w:before="3"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income</w:t>
            </w:r>
          </w:p>
        </w:tc>
        <w:tc>
          <w:tcPr>
            <w:tcW w:w="1108" w:type="dxa"/>
          </w:tcPr>
          <w:p w14:paraId="0E0750EA" w14:textId="77777777" w:rsidR="00F275D1" w:rsidRDefault="007D7ADE">
            <w:pPr>
              <w:pStyle w:val="TableParagraph"/>
              <w:spacing w:before="3" w:line="216" w:lineRule="exact"/>
              <w:ind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39" w:type="dxa"/>
          </w:tcPr>
          <w:p w14:paraId="49B7CCC4" w14:textId="77777777" w:rsidR="00F275D1" w:rsidRDefault="007D7ADE">
            <w:pPr>
              <w:pStyle w:val="TableParagraph"/>
              <w:spacing w:before="3" w:line="216" w:lineRule="exact"/>
              <w:ind w:left="48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521</w:t>
            </w:r>
          </w:p>
        </w:tc>
        <w:tc>
          <w:tcPr>
            <w:tcW w:w="987" w:type="dxa"/>
          </w:tcPr>
          <w:p w14:paraId="2B37580A" w14:textId="77777777" w:rsidR="00F275D1" w:rsidRDefault="007D7ADE">
            <w:pPr>
              <w:pStyle w:val="TableParagraph"/>
              <w:spacing w:before="3" w:line="216" w:lineRule="exact"/>
              <w:ind w:left="48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404</w:t>
            </w:r>
          </w:p>
        </w:tc>
        <w:tc>
          <w:tcPr>
            <w:tcW w:w="975" w:type="dxa"/>
          </w:tcPr>
          <w:p w14:paraId="05395380" w14:textId="77777777" w:rsidR="00F275D1" w:rsidRDefault="007D7ADE">
            <w:pPr>
              <w:pStyle w:val="TableParagraph"/>
              <w:spacing w:before="3" w:line="216" w:lineRule="exact"/>
              <w:ind w:left="48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467</w:t>
            </w:r>
          </w:p>
        </w:tc>
        <w:tc>
          <w:tcPr>
            <w:tcW w:w="975" w:type="dxa"/>
          </w:tcPr>
          <w:p w14:paraId="0344FD24" w14:textId="77777777" w:rsidR="00F275D1" w:rsidRDefault="007D7ADE">
            <w:pPr>
              <w:pStyle w:val="TableParagraph"/>
              <w:spacing w:before="3" w:line="216" w:lineRule="exact"/>
              <w:ind w:left="5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466</w:t>
            </w:r>
          </w:p>
        </w:tc>
      </w:tr>
      <w:tr w:rsidR="00F275D1" w14:paraId="1EB5A8D2" w14:textId="77777777">
        <w:trPr>
          <w:trHeight w:val="476"/>
        </w:trPr>
        <w:tc>
          <w:tcPr>
            <w:tcW w:w="5558" w:type="dxa"/>
          </w:tcPr>
          <w:p w14:paraId="63B9D070" w14:textId="77777777" w:rsidR="00F275D1" w:rsidRDefault="007D7ADE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Investment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income</w:t>
            </w:r>
          </w:p>
        </w:tc>
        <w:tc>
          <w:tcPr>
            <w:tcW w:w="1108" w:type="dxa"/>
          </w:tcPr>
          <w:p w14:paraId="6A7E4F70" w14:textId="77777777" w:rsidR="00F275D1" w:rsidRDefault="007D7ADE">
            <w:pPr>
              <w:pStyle w:val="TableParagraph"/>
              <w:spacing w:before="3"/>
              <w:ind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39" w:type="dxa"/>
            <w:tcBorders>
              <w:bottom w:val="single" w:sz="4" w:space="0" w:color="000000"/>
            </w:tcBorders>
          </w:tcPr>
          <w:p w14:paraId="0ABA68C9" w14:textId="77777777" w:rsidR="00F275D1" w:rsidRDefault="007D7ADE">
            <w:pPr>
              <w:pStyle w:val="TableParagraph"/>
              <w:spacing w:before="3"/>
              <w:ind w:left="48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104</w:t>
            </w:r>
          </w:p>
        </w:tc>
        <w:tc>
          <w:tcPr>
            <w:tcW w:w="987" w:type="dxa"/>
            <w:tcBorders>
              <w:bottom w:val="single" w:sz="4" w:space="0" w:color="000000"/>
            </w:tcBorders>
          </w:tcPr>
          <w:p w14:paraId="2C52AC7B" w14:textId="77777777" w:rsidR="00F275D1" w:rsidRDefault="007D7ADE">
            <w:pPr>
              <w:pStyle w:val="TableParagraph"/>
              <w:spacing w:before="3"/>
              <w:ind w:left="48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104</w:t>
            </w:r>
          </w:p>
        </w:tc>
        <w:tc>
          <w:tcPr>
            <w:tcW w:w="975" w:type="dxa"/>
            <w:tcBorders>
              <w:bottom w:val="single" w:sz="4" w:space="0" w:color="000000"/>
            </w:tcBorders>
          </w:tcPr>
          <w:p w14:paraId="7AAFACC4" w14:textId="77777777" w:rsidR="00F275D1" w:rsidRDefault="007D7ADE">
            <w:pPr>
              <w:pStyle w:val="TableParagraph"/>
              <w:spacing w:before="3"/>
              <w:ind w:left="59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46</w:t>
            </w:r>
          </w:p>
        </w:tc>
        <w:tc>
          <w:tcPr>
            <w:tcW w:w="975" w:type="dxa"/>
            <w:tcBorders>
              <w:bottom w:val="single" w:sz="4" w:space="0" w:color="000000"/>
            </w:tcBorders>
          </w:tcPr>
          <w:p w14:paraId="4083E359" w14:textId="77777777" w:rsidR="00F275D1" w:rsidRDefault="007D7ADE">
            <w:pPr>
              <w:pStyle w:val="TableParagraph"/>
              <w:spacing w:before="3"/>
              <w:ind w:left="63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46</w:t>
            </w:r>
          </w:p>
        </w:tc>
      </w:tr>
      <w:tr w:rsidR="00F275D1" w14:paraId="78EF7913" w14:textId="77777777">
        <w:trPr>
          <w:trHeight w:val="588"/>
        </w:trPr>
        <w:tc>
          <w:tcPr>
            <w:tcW w:w="5558" w:type="dxa"/>
          </w:tcPr>
          <w:p w14:paraId="3A1A51D0" w14:textId="77777777" w:rsidR="00F275D1" w:rsidRDefault="00F275D1">
            <w:pPr>
              <w:pStyle w:val="TableParagraph"/>
              <w:spacing w:before="6"/>
              <w:rPr>
                <w:rFonts w:ascii="Arial Black"/>
                <w:sz w:val="16"/>
              </w:rPr>
            </w:pPr>
          </w:p>
          <w:p w14:paraId="1EC16405" w14:textId="77777777" w:rsidR="00F275D1" w:rsidRDefault="007D7AD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before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donations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endowments</w:t>
            </w:r>
          </w:p>
        </w:tc>
        <w:tc>
          <w:tcPr>
            <w:tcW w:w="1108" w:type="dxa"/>
          </w:tcPr>
          <w:p w14:paraId="7C26C3EB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</w:tcBorders>
          </w:tcPr>
          <w:p w14:paraId="7636FFBC" w14:textId="77777777" w:rsidR="00F275D1" w:rsidRDefault="00F275D1">
            <w:pPr>
              <w:pStyle w:val="TableParagraph"/>
              <w:spacing w:before="6"/>
              <w:rPr>
                <w:rFonts w:ascii="Arial Black"/>
                <w:sz w:val="16"/>
              </w:rPr>
            </w:pPr>
          </w:p>
          <w:p w14:paraId="36FDC8C2" w14:textId="77777777" w:rsidR="00F275D1" w:rsidRDefault="007D7ADE"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19,965</w:t>
            </w:r>
          </w:p>
        </w:tc>
        <w:tc>
          <w:tcPr>
            <w:tcW w:w="987" w:type="dxa"/>
            <w:tcBorders>
              <w:top w:val="single" w:sz="4" w:space="0" w:color="000000"/>
            </w:tcBorders>
          </w:tcPr>
          <w:p w14:paraId="410B7EE3" w14:textId="77777777" w:rsidR="00F275D1" w:rsidRDefault="00F275D1">
            <w:pPr>
              <w:pStyle w:val="TableParagraph"/>
              <w:spacing w:before="6"/>
              <w:rPr>
                <w:rFonts w:ascii="Arial Black"/>
                <w:sz w:val="16"/>
              </w:rPr>
            </w:pPr>
          </w:p>
          <w:p w14:paraId="710F9E15" w14:textId="77777777" w:rsidR="00F275D1" w:rsidRDefault="007D7AD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19,848</w:t>
            </w:r>
          </w:p>
        </w:tc>
        <w:tc>
          <w:tcPr>
            <w:tcW w:w="975" w:type="dxa"/>
            <w:tcBorders>
              <w:top w:val="single" w:sz="4" w:space="0" w:color="000000"/>
            </w:tcBorders>
          </w:tcPr>
          <w:p w14:paraId="7F3080BD" w14:textId="77777777" w:rsidR="00F275D1" w:rsidRDefault="00F275D1">
            <w:pPr>
              <w:pStyle w:val="TableParagraph"/>
              <w:spacing w:before="6"/>
              <w:rPr>
                <w:rFonts w:ascii="Arial Black"/>
                <w:sz w:val="16"/>
              </w:rPr>
            </w:pPr>
          </w:p>
          <w:p w14:paraId="02C7CF45" w14:textId="77777777" w:rsidR="00F275D1" w:rsidRDefault="007D7ADE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18,360</w:t>
            </w:r>
          </w:p>
        </w:tc>
        <w:tc>
          <w:tcPr>
            <w:tcW w:w="975" w:type="dxa"/>
            <w:tcBorders>
              <w:top w:val="single" w:sz="4" w:space="0" w:color="000000"/>
            </w:tcBorders>
          </w:tcPr>
          <w:p w14:paraId="4667403D" w14:textId="77777777" w:rsidR="00F275D1" w:rsidRDefault="00F275D1">
            <w:pPr>
              <w:pStyle w:val="TableParagraph"/>
              <w:spacing w:before="6"/>
              <w:rPr>
                <w:rFonts w:ascii="Arial Black"/>
                <w:sz w:val="16"/>
              </w:rPr>
            </w:pPr>
          </w:p>
          <w:p w14:paraId="02184A85" w14:textId="77777777" w:rsidR="00F275D1" w:rsidRDefault="007D7ADE">
            <w:pPr>
              <w:pStyle w:val="TableParagraph"/>
              <w:ind w:left="2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18,359</w:t>
            </w:r>
          </w:p>
        </w:tc>
      </w:tr>
      <w:tr w:rsidR="00F275D1" w14:paraId="7CA24654" w14:textId="77777777">
        <w:trPr>
          <w:trHeight w:val="597"/>
        </w:trPr>
        <w:tc>
          <w:tcPr>
            <w:tcW w:w="5558" w:type="dxa"/>
          </w:tcPr>
          <w:p w14:paraId="1604C6EB" w14:textId="77777777" w:rsidR="00F275D1" w:rsidRDefault="007D7ADE">
            <w:pPr>
              <w:pStyle w:val="TableParagraph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t>Donations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endowments</w:t>
            </w:r>
          </w:p>
        </w:tc>
        <w:tc>
          <w:tcPr>
            <w:tcW w:w="1108" w:type="dxa"/>
          </w:tcPr>
          <w:p w14:paraId="504FD6E6" w14:textId="77777777" w:rsidR="00F275D1" w:rsidRDefault="007D7ADE">
            <w:pPr>
              <w:pStyle w:val="TableParagraph"/>
              <w:spacing w:before="123"/>
              <w:ind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39" w:type="dxa"/>
            <w:tcBorders>
              <w:bottom w:val="single" w:sz="4" w:space="0" w:color="000000"/>
            </w:tcBorders>
          </w:tcPr>
          <w:p w14:paraId="21F411DE" w14:textId="77777777" w:rsidR="00F275D1" w:rsidRDefault="007D7ADE">
            <w:pPr>
              <w:pStyle w:val="TableParagraph"/>
              <w:spacing w:before="123"/>
              <w:ind w:left="48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588</w:t>
            </w:r>
          </w:p>
        </w:tc>
        <w:tc>
          <w:tcPr>
            <w:tcW w:w="987" w:type="dxa"/>
            <w:tcBorders>
              <w:bottom w:val="single" w:sz="4" w:space="0" w:color="000000"/>
            </w:tcBorders>
          </w:tcPr>
          <w:p w14:paraId="2B5E4319" w14:textId="77777777" w:rsidR="00F275D1" w:rsidRDefault="007D7ADE">
            <w:pPr>
              <w:pStyle w:val="TableParagraph"/>
              <w:spacing w:before="123"/>
              <w:ind w:left="48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588</w:t>
            </w:r>
          </w:p>
        </w:tc>
        <w:tc>
          <w:tcPr>
            <w:tcW w:w="975" w:type="dxa"/>
            <w:tcBorders>
              <w:bottom w:val="single" w:sz="4" w:space="0" w:color="000000"/>
            </w:tcBorders>
          </w:tcPr>
          <w:p w14:paraId="5A40DA91" w14:textId="77777777" w:rsidR="00F275D1" w:rsidRDefault="007D7ADE">
            <w:pPr>
              <w:pStyle w:val="TableParagraph"/>
              <w:spacing w:before="123"/>
              <w:ind w:left="48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473</w:t>
            </w:r>
          </w:p>
        </w:tc>
        <w:tc>
          <w:tcPr>
            <w:tcW w:w="975" w:type="dxa"/>
            <w:tcBorders>
              <w:bottom w:val="single" w:sz="4" w:space="0" w:color="000000"/>
            </w:tcBorders>
          </w:tcPr>
          <w:p w14:paraId="050DC745" w14:textId="77777777" w:rsidR="00F275D1" w:rsidRDefault="007D7ADE">
            <w:pPr>
              <w:pStyle w:val="TableParagraph"/>
              <w:spacing w:before="123"/>
              <w:ind w:left="5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473</w:t>
            </w:r>
          </w:p>
        </w:tc>
      </w:tr>
      <w:tr w:rsidR="00F275D1" w14:paraId="7FE7F8DC" w14:textId="77777777">
        <w:trPr>
          <w:trHeight w:val="367"/>
        </w:trPr>
        <w:tc>
          <w:tcPr>
            <w:tcW w:w="5558" w:type="dxa"/>
          </w:tcPr>
          <w:p w14:paraId="7871016B" w14:textId="77777777" w:rsidR="00F275D1" w:rsidRDefault="007D7ADE">
            <w:pPr>
              <w:pStyle w:val="TableParagraph"/>
              <w:spacing w:before="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income</w:t>
            </w:r>
          </w:p>
        </w:tc>
        <w:tc>
          <w:tcPr>
            <w:tcW w:w="1108" w:type="dxa"/>
          </w:tcPr>
          <w:p w14:paraId="22505E48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</w:tcBorders>
          </w:tcPr>
          <w:p w14:paraId="003DC61A" w14:textId="77777777" w:rsidR="00F275D1" w:rsidRDefault="007D7ADE">
            <w:pPr>
              <w:pStyle w:val="TableParagraph"/>
              <w:tabs>
                <w:tab w:val="left" w:pos="1118"/>
              </w:tabs>
              <w:spacing w:before="6"/>
              <w:ind w:right="-188"/>
              <w:jc w:val="right"/>
              <w:rPr>
                <w:b/>
                <w:sz w:val="20"/>
              </w:rPr>
            </w:pPr>
            <w:r>
              <w:rPr>
                <w:b/>
                <w:spacing w:val="77"/>
                <w:w w:val="150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20,553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987" w:type="dxa"/>
            <w:tcBorders>
              <w:top w:val="single" w:sz="4" w:space="0" w:color="000000"/>
            </w:tcBorders>
          </w:tcPr>
          <w:p w14:paraId="5CE59408" w14:textId="77777777" w:rsidR="00F275D1" w:rsidRDefault="007D7ADE">
            <w:pPr>
              <w:pStyle w:val="TableParagraph"/>
              <w:tabs>
                <w:tab w:val="left" w:pos="979"/>
              </w:tabs>
              <w:spacing w:before="6"/>
              <w:ind w:right="-17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20,436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975" w:type="dxa"/>
            <w:tcBorders>
              <w:top w:val="single" w:sz="4" w:space="0" w:color="000000"/>
            </w:tcBorders>
          </w:tcPr>
          <w:p w14:paraId="6E6CE6C6" w14:textId="77777777" w:rsidR="00F275D1" w:rsidRDefault="007D7ADE">
            <w:pPr>
              <w:pStyle w:val="TableParagraph"/>
              <w:tabs>
                <w:tab w:val="left" w:pos="1180"/>
              </w:tabs>
              <w:spacing w:before="6"/>
              <w:ind w:left="172" w:right="-2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18,833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975" w:type="dxa"/>
            <w:tcBorders>
              <w:top w:val="single" w:sz="4" w:space="0" w:color="000000"/>
            </w:tcBorders>
          </w:tcPr>
          <w:p w14:paraId="62DE296C" w14:textId="77777777" w:rsidR="00F275D1" w:rsidRDefault="007D7ADE">
            <w:pPr>
              <w:pStyle w:val="TableParagraph"/>
              <w:spacing w:before="6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18,832</w:t>
            </w:r>
            <w:r>
              <w:rPr>
                <w:b/>
                <w:spacing w:val="80"/>
                <w:sz w:val="20"/>
                <w:u w:val="single"/>
              </w:rPr>
              <w:t xml:space="preserve"> </w:t>
            </w:r>
          </w:p>
        </w:tc>
      </w:tr>
      <w:tr w:rsidR="00F275D1" w14:paraId="1CC10C1B" w14:textId="77777777">
        <w:trPr>
          <w:trHeight w:val="484"/>
        </w:trPr>
        <w:tc>
          <w:tcPr>
            <w:tcW w:w="5558" w:type="dxa"/>
          </w:tcPr>
          <w:p w14:paraId="01430DF5" w14:textId="77777777" w:rsidR="00F275D1" w:rsidRDefault="007D7ADE">
            <w:pPr>
              <w:pStyle w:val="TableParagraph"/>
              <w:spacing w:before="128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Expenditure</w:t>
            </w:r>
          </w:p>
        </w:tc>
        <w:tc>
          <w:tcPr>
            <w:tcW w:w="1108" w:type="dxa"/>
          </w:tcPr>
          <w:p w14:paraId="047B1133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</w:tcPr>
          <w:p w14:paraId="004F96EB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" w:type="dxa"/>
          </w:tcPr>
          <w:p w14:paraId="085D55A0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14:paraId="7FAAA1AF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14:paraId="5009A30D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5D1" w14:paraId="117849AD" w14:textId="77777777">
        <w:trPr>
          <w:trHeight w:val="360"/>
        </w:trPr>
        <w:tc>
          <w:tcPr>
            <w:tcW w:w="5558" w:type="dxa"/>
          </w:tcPr>
          <w:p w14:paraId="34FA2E3E" w14:textId="77777777" w:rsidR="00F275D1" w:rsidRDefault="007D7ADE">
            <w:pPr>
              <w:pStyle w:val="TableParagraph"/>
              <w:spacing w:before="123"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costs</w:t>
            </w:r>
          </w:p>
        </w:tc>
        <w:tc>
          <w:tcPr>
            <w:tcW w:w="1108" w:type="dxa"/>
          </w:tcPr>
          <w:p w14:paraId="7CCCD078" w14:textId="77777777" w:rsidR="00F275D1" w:rsidRDefault="007D7ADE">
            <w:pPr>
              <w:pStyle w:val="TableParagraph"/>
              <w:spacing w:before="123" w:line="216" w:lineRule="exact"/>
              <w:ind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39" w:type="dxa"/>
          </w:tcPr>
          <w:p w14:paraId="58668487" w14:textId="77777777" w:rsidR="00F275D1" w:rsidRDefault="007D7ADE">
            <w:pPr>
              <w:pStyle w:val="TableParagraph"/>
              <w:spacing w:before="123" w:line="216" w:lineRule="exact"/>
              <w:ind w:left="1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13,377</w:t>
            </w:r>
          </w:p>
        </w:tc>
        <w:tc>
          <w:tcPr>
            <w:tcW w:w="987" w:type="dxa"/>
          </w:tcPr>
          <w:p w14:paraId="6FF70F79" w14:textId="77777777" w:rsidR="00F275D1" w:rsidRDefault="007D7ADE">
            <w:pPr>
              <w:pStyle w:val="TableParagraph"/>
              <w:spacing w:before="123" w:line="216" w:lineRule="exact"/>
              <w:ind w:left="1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13,319</w:t>
            </w:r>
          </w:p>
        </w:tc>
        <w:tc>
          <w:tcPr>
            <w:tcW w:w="975" w:type="dxa"/>
          </w:tcPr>
          <w:p w14:paraId="74198C64" w14:textId="77777777" w:rsidR="00F275D1" w:rsidRDefault="007D7ADE">
            <w:pPr>
              <w:pStyle w:val="TableParagraph"/>
              <w:spacing w:before="123" w:line="216" w:lineRule="exact"/>
              <w:ind w:left="1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12,653</w:t>
            </w:r>
          </w:p>
        </w:tc>
        <w:tc>
          <w:tcPr>
            <w:tcW w:w="975" w:type="dxa"/>
          </w:tcPr>
          <w:p w14:paraId="132BC6DA" w14:textId="77777777" w:rsidR="00F275D1" w:rsidRDefault="007D7ADE">
            <w:pPr>
              <w:pStyle w:val="TableParagraph"/>
              <w:spacing w:before="123" w:line="216" w:lineRule="exact"/>
              <w:ind w:left="2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12,653</w:t>
            </w:r>
          </w:p>
        </w:tc>
      </w:tr>
      <w:tr w:rsidR="00F275D1" w14:paraId="10048698" w14:textId="77777777">
        <w:trPr>
          <w:trHeight w:val="240"/>
        </w:trPr>
        <w:tc>
          <w:tcPr>
            <w:tcW w:w="5558" w:type="dxa"/>
          </w:tcPr>
          <w:p w14:paraId="4EAF3954" w14:textId="77777777" w:rsidR="00F275D1" w:rsidRDefault="007D7ADE">
            <w:pPr>
              <w:pStyle w:val="TableParagraph"/>
              <w:spacing w:before="3"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operating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expenses</w:t>
            </w:r>
          </w:p>
        </w:tc>
        <w:tc>
          <w:tcPr>
            <w:tcW w:w="1108" w:type="dxa"/>
          </w:tcPr>
          <w:p w14:paraId="3337304C" w14:textId="77777777" w:rsidR="00F275D1" w:rsidRDefault="007D7ADE">
            <w:pPr>
              <w:pStyle w:val="TableParagraph"/>
              <w:spacing w:before="3" w:line="216" w:lineRule="exact"/>
              <w:ind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39" w:type="dxa"/>
          </w:tcPr>
          <w:p w14:paraId="674492D9" w14:textId="77777777" w:rsidR="00F275D1" w:rsidRDefault="007D7ADE">
            <w:pPr>
              <w:pStyle w:val="TableParagraph"/>
              <w:spacing w:before="3" w:line="216" w:lineRule="exact"/>
              <w:ind w:left="28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6,611</w:t>
            </w:r>
          </w:p>
        </w:tc>
        <w:tc>
          <w:tcPr>
            <w:tcW w:w="987" w:type="dxa"/>
          </w:tcPr>
          <w:p w14:paraId="4CC2745C" w14:textId="77777777" w:rsidR="00F275D1" w:rsidRDefault="007D7ADE">
            <w:pPr>
              <w:pStyle w:val="TableParagraph"/>
              <w:spacing w:before="3" w:line="216" w:lineRule="exact"/>
              <w:ind w:left="29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6,564</w:t>
            </w:r>
          </w:p>
        </w:tc>
        <w:tc>
          <w:tcPr>
            <w:tcW w:w="975" w:type="dxa"/>
          </w:tcPr>
          <w:p w14:paraId="5AF6CBFB" w14:textId="77777777" w:rsidR="00F275D1" w:rsidRDefault="007D7ADE">
            <w:pPr>
              <w:pStyle w:val="TableParagraph"/>
              <w:spacing w:before="3" w:line="216" w:lineRule="exact"/>
              <w:ind w:left="29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5,905</w:t>
            </w:r>
          </w:p>
        </w:tc>
        <w:tc>
          <w:tcPr>
            <w:tcW w:w="975" w:type="dxa"/>
          </w:tcPr>
          <w:p w14:paraId="48FC3EDD" w14:textId="77777777" w:rsidR="00F275D1" w:rsidRDefault="007D7ADE">
            <w:pPr>
              <w:pStyle w:val="TableParagraph"/>
              <w:spacing w:before="3" w:line="216" w:lineRule="exact"/>
              <w:ind w:left="3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5,899</w:t>
            </w:r>
          </w:p>
        </w:tc>
      </w:tr>
      <w:tr w:rsidR="00F275D1" w14:paraId="5F25BA57" w14:textId="77777777">
        <w:trPr>
          <w:trHeight w:val="240"/>
        </w:trPr>
        <w:tc>
          <w:tcPr>
            <w:tcW w:w="5558" w:type="dxa"/>
          </w:tcPr>
          <w:p w14:paraId="18AC34B0" w14:textId="77777777" w:rsidR="00F275D1" w:rsidRDefault="007D7ADE">
            <w:pPr>
              <w:pStyle w:val="TableParagraph"/>
              <w:spacing w:before="3" w:line="216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Depreciation</w:t>
            </w:r>
          </w:p>
        </w:tc>
        <w:tc>
          <w:tcPr>
            <w:tcW w:w="1108" w:type="dxa"/>
          </w:tcPr>
          <w:p w14:paraId="216DF1A5" w14:textId="77777777" w:rsidR="00F275D1" w:rsidRDefault="007D7ADE">
            <w:pPr>
              <w:pStyle w:val="TableParagraph"/>
              <w:spacing w:before="3" w:line="216" w:lineRule="exact"/>
              <w:ind w:right="3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939" w:type="dxa"/>
          </w:tcPr>
          <w:p w14:paraId="11DC1924" w14:textId="77777777" w:rsidR="00F275D1" w:rsidRDefault="007D7ADE">
            <w:pPr>
              <w:pStyle w:val="TableParagraph"/>
              <w:spacing w:before="3" w:line="216" w:lineRule="exact"/>
              <w:ind w:left="28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1,030</w:t>
            </w:r>
          </w:p>
        </w:tc>
        <w:tc>
          <w:tcPr>
            <w:tcW w:w="987" w:type="dxa"/>
          </w:tcPr>
          <w:p w14:paraId="43BD3785" w14:textId="77777777" w:rsidR="00F275D1" w:rsidRDefault="007D7ADE">
            <w:pPr>
              <w:pStyle w:val="TableParagraph"/>
              <w:spacing w:before="3" w:line="216" w:lineRule="exact"/>
              <w:ind w:left="29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1,030</w:t>
            </w:r>
          </w:p>
        </w:tc>
        <w:tc>
          <w:tcPr>
            <w:tcW w:w="975" w:type="dxa"/>
          </w:tcPr>
          <w:p w14:paraId="4D07C10F" w14:textId="77777777" w:rsidR="00F275D1" w:rsidRDefault="007D7ADE">
            <w:pPr>
              <w:pStyle w:val="TableParagraph"/>
              <w:spacing w:before="3" w:line="216" w:lineRule="exact"/>
              <w:ind w:left="29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1,157</w:t>
            </w:r>
          </w:p>
        </w:tc>
        <w:tc>
          <w:tcPr>
            <w:tcW w:w="975" w:type="dxa"/>
          </w:tcPr>
          <w:p w14:paraId="3D862AD3" w14:textId="77777777" w:rsidR="00F275D1" w:rsidRDefault="007D7ADE">
            <w:pPr>
              <w:pStyle w:val="TableParagraph"/>
              <w:spacing w:before="3" w:line="216" w:lineRule="exact"/>
              <w:ind w:left="3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1,157</w:t>
            </w:r>
          </w:p>
        </w:tc>
      </w:tr>
      <w:tr w:rsidR="00F275D1" w14:paraId="237601E6" w14:textId="77777777">
        <w:trPr>
          <w:trHeight w:val="476"/>
        </w:trPr>
        <w:tc>
          <w:tcPr>
            <w:tcW w:w="5558" w:type="dxa"/>
          </w:tcPr>
          <w:p w14:paraId="456A85B4" w14:textId="77777777" w:rsidR="00F275D1" w:rsidRDefault="007D7ADE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Interest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finance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costs</w:t>
            </w:r>
          </w:p>
        </w:tc>
        <w:tc>
          <w:tcPr>
            <w:tcW w:w="1108" w:type="dxa"/>
          </w:tcPr>
          <w:p w14:paraId="22982C06" w14:textId="77777777" w:rsidR="00F275D1" w:rsidRDefault="007D7ADE">
            <w:pPr>
              <w:pStyle w:val="TableParagraph"/>
              <w:spacing w:before="3"/>
              <w:ind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39" w:type="dxa"/>
            <w:tcBorders>
              <w:bottom w:val="single" w:sz="4" w:space="0" w:color="000000"/>
            </w:tcBorders>
          </w:tcPr>
          <w:p w14:paraId="42DDAFA8" w14:textId="77777777" w:rsidR="00F275D1" w:rsidRDefault="007D7ADE">
            <w:pPr>
              <w:pStyle w:val="TableParagraph"/>
              <w:spacing w:before="3"/>
              <w:ind w:left="48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478</w:t>
            </w:r>
          </w:p>
        </w:tc>
        <w:tc>
          <w:tcPr>
            <w:tcW w:w="987" w:type="dxa"/>
            <w:tcBorders>
              <w:bottom w:val="single" w:sz="4" w:space="0" w:color="000000"/>
            </w:tcBorders>
          </w:tcPr>
          <w:p w14:paraId="4DA892D4" w14:textId="77777777" w:rsidR="00F275D1" w:rsidRDefault="007D7ADE">
            <w:pPr>
              <w:pStyle w:val="TableParagraph"/>
              <w:spacing w:before="3"/>
              <w:ind w:left="48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478</w:t>
            </w:r>
          </w:p>
        </w:tc>
        <w:tc>
          <w:tcPr>
            <w:tcW w:w="975" w:type="dxa"/>
            <w:tcBorders>
              <w:bottom w:val="single" w:sz="4" w:space="0" w:color="000000"/>
            </w:tcBorders>
          </w:tcPr>
          <w:p w14:paraId="57159DD7" w14:textId="77777777" w:rsidR="00F275D1" w:rsidRDefault="007D7ADE">
            <w:pPr>
              <w:pStyle w:val="TableParagraph"/>
              <w:spacing w:before="3"/>
              <w:ind w:left="48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435</w:t>
            </w:r>
          </w:p>
        </w:tc>
        <w:tc>
          <w:tcPr>
            <w:tcW w:w="975" w:type="dxa"/>
            <w:tcBorders>
              <w:bottom w:val="single" w:sz="4" w:space="0" w:color="000000"/>
            </w:tcBorders>
          </w:tcPr>
          <w:p w14:paraId="73551E3D" w14:textId="77777777" w:rsidR="00F275D1" w:rsidRDefault="007D7ADE">
            <w:pPr>
              <w:pStyle w:val="TableParagraph"/>
              <w:spacing w:before="3"/>
              <w:ind w:left="5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435</w:t>
            </w:r>
          </w:p>
        </w:tc>
      </w:tr>
      <w:tr w:rsidR="00F275D1" w14:paraId="51D36D18" w14:textId="77777777">
        <w:trPr>
          <w:trHeight w:val="367"/>
        </w:trPr>
        <w:tc>
          <w:tcPr>
            <w:tcW w:w="5558" w:type="dxa"/>
          </w:tcPr>
          <w:p w14:paraId="0133923A" w14:textId="77777777" w:rsidR="00F275D1" w:rsidRDefault="007D7ADE">
            <w:pPr>
              <w:pStyle w:val="TableParagraph"/>
              <w:spacing w:before="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expenditure</w:t>
            </w:r>
          </w:p>
        </w:tc>
        <w:tc>
          <w:tcPr>
            <w:tcW w:w="1108" w:type="dxa"/>
          </w:tcPr>
          <w:p w14:paraId="327D5AFE" w14:textId="77777777" w:rsidR="00F275D1" w:rsidRDefault="007D7ADE">
            <w:pPr>
              <w:pStyle w:val="TableParagraph"/>
              <w:spacing w:before="6"/>
              <w:ind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39" w:type="dxa"/>
            <w:tcBorders>
              <w:top w:val="single" w:sz="4" w:space="0" w:color="000000"/>
            </w:tcBorders>
          </w:tcPr>
          <w:p w14:paraId="0E18844A" w14:textId="77777777" w:rsidR="00F275D1" w:rsidRDefault="007D7ADE">
            <w:pPr>
              <w:pStyle w:val="TableParagraph"/>
              <w:tabs>
                <w:tab w:val="left" w:pos="1118"/>
              </w:tabs>
              <w:spacing w:before="6"/>
              <w:ind w:right="-188"/>
              <w:jc w:val="right"/>
              <w:rPr>
                <w:b/>
                <w:sz w:val="20"/>
              </w:rPr>
            </w:pPr>
            <w:r>
              <w:rPr>
                <w:b/>
                <w:spacing w:val="77"/>
                <w:w w:val="150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21,496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987" w:type="dxa"/>
            <w:tcBorders>
              <w:top w:val="single" w:sz="4" w:space="0" w:color="000000"/>
            </w:tcBorders>
          </w:tcPr>
          <w:p w14:paraId="5D97CAD5" w14:textId="77777777" w:rsidR="00F275D1" w:rsidRDefault="007D7ADE">
            <w:pPr>
              <w:pStyle w:val="TableParagraph"/>
              <w:tabs>
                <w:tab w:val="left" w:pos="979"/>
              </w:tabs>
              <w:spacing w:before="6"/>
              <w:ind w:right="-17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21,391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975" w:type="dxa"/>
            <w:tcBorders>
              <w:top w:val="single" w:sz="4" w:space="0" w:color="000000"/>
            </w:tcBorders>
          </w:tcPr>
          <w:p w14:paraId="234D3B90" w14:textId="77777777" w:rsidR="00F275D1" w:rsidRDefault="007D7ADE">
            <w:pPr>
              <w:pStyle w:val="TableParagraph"/>
              <w:tabs>
                <w:tab w:val="left" w:pos="1180"/>
              </w:tabs>
              <w:spacing w:before="6"/>
              <w:ind w:left="172" w:right="-2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20,150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975" w:type="dxa"/>
            <w:tcBorders>
              <w:top w:val="single" w:sz="4" w:space="0" w:color="000000"/>
            </w:tcBorders>
          </w:tcPr>
          <w:p w14:paraId="64F2CDF0" w14:textId="77777777" w:rsidR="00F275D1" w:rsidRDefault="007D7ADE">
            <w:pPr>
              <w:pStyle w:val="TableParagraph"/>
              <w:spacing w:before="6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20,144</w:t>
            </w:r>
            <w:r>
              <w:rPr>
                <w:b/>
                <w:spacing w:val="80"/>
                <w:sz w:val="20"/>
                <w:u w:val="single"/>
              </w:rPr>
              <w:t xml:space="preserve"> </w:t>
            </w:r>
          </w:p>
        </w:tc>
      </w:tr>
      <w:tr w:rsidR="00F275D1" w14:paraId="1F4B48BC" w14:textId="77777777">
        <w:trPr>
          <w:trHeight w:val="485"/>
        </w:trPr>
        <w:tc>
          <w:tcPr>
            <w:tcW w:w="5558" w:type="dxa"/>
          </w:tcPr>
          <w:p w14:paraId="370D03B1" w14:textId="77777777" w:rsidR="00F275D1" w:rsidRDefault="007D7ADE">
            <w:pPr>
              <w:pStyle w:val="TableParagraph"/>
              <w:spacing w:before="12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Deficit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before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(losses)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gains</w:t>
            </w:r>
          </w:p>
        </w:tc>
        <w:tc>
          <w:tcPr>
            <w:tcW w:w="1108" w:type="dxa"/>
          </w:tcPr>
          <w:p w14:paraId="09536C34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</w:tcPr>
          <w:p w14:paraId="606AC4A1" w14:textId="77777777" w:rsidR="00F275D1" w:rsidRDefault="007D7ADE">
            <w:pPr>
              <w:pStyle w:val="TableParagraph"/>
              <w:spacing w:before="128"/>
              <w:ind w:left="33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(943)</w:t>
            </w:r>
          </w:p>
        </w:tc>
        <w:tc>
          <w:tcPr>
            <w:tcW w:w="987" w:type="dxa"/>
          </w:tcPr>
          <w:p w14:paraId="7B064819" w14:textId="77777777" w:rsidR="00F275D1" w:rsidRDefault="007D7ADE">
            <w:pPr>
              <w:pStyle w:val="TableParagraph"/>
              <w:spacing w:before="128"/>
              <w:ind w:left="3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(955)</w:t>
            </w:r>
          </w:p>
        </w:tc>
        <w:tc>
          <w:tcPr>
            <w:tcW w:w="975" w:type="dxa"/>
          </w:tcPr>
          <w:p w14:paraId="3B08F1B3" w14:textId="77777777" w:rsidR="00F275D1" w:rsidRDefault="007D7ADE">
            <w:pPr>
              <w:pStyle w:val="TableParagraph"/>
              <w:spacing w:before="128"/>
              <w:ind w:left="1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(1,317)</w:t>
            </w:r>
          </w:p>
        </w:tc>
        <w:tc>
          <w:tcPr>
            <w:tcW w:w="975" w:type="dxa"/>
          </w:tcPr>
          <w:p w14:paraId="612D3B5D" w14:textId="77777777" w:rsidR="00F275D1" w:rsidRDefault="007D7ADE">
            <w:pPr>
              <w:pStyle w:val="TableParagraph"/>
              <w:spacing w:before="128"/>
              <w:ind w:left="1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(1,312)</w:t>
            </w:r>
          </w:p>
        </w:tc>
      </w:tr>
      <w:tr w:rsidR="00F275D1" w14:paraId="1F0BBD47" w14:textId="77777777">
        <w:trPr>
          <w:trHeight w:val="360"/>
        </w:trPr>
        <w:tc>
          <w:tcPr>
            <w:tcW w:w="5558" w:type="dxa"/>
          </w:tcPr>
          <w:p w14:paraId="263227FE" w14:textId="77777777" w:rsidR="00F275D1" w:rsidRDefault="007D7ADE">
            <w:pPr>
              <w:pStyle w:val="TableParagraph"/>
              <w:spacing w:before="124"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Loss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Disposal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Fixed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Assets</w:t>
            </w:r>
          </w:p>
        </w:tc>
        <w:tc>
          <w:tcPr>
            <w:tcW w:w="1108" w:type="dxa"/>
          </w:tcPr>
          <w:p w14:paraId="6D3510FD" w14:textId="77777777" w:rsidR="00F275D1" w:rsidRDefault="007D7ADE">
            <w:pPr>
              <w:pStyle w:val="TableParagraph"/>
              <w:spacing w:before="124" w:line="216" w:lineRule="exact"/>
              <w:ind w:right="3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939" w:type="dxa"/>
          </w:tcPr>
          <w:p w14:paraId="27D9B252" w14:textId="77777777" w:rsidR="00F275D1" w:rsidRDefault="007D7ADE">
            <w:pPr>
              <w:pStyle w:val="TableParagraph"/>
              <w:spacing w:before="124" w:line="216" w:lineRule="exact"/>
              <w:ind w:left="44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(93)</w:t>
            </w:r>
          </w:p>
        </w:tc>
        <w:tc>
          <w:tcPr>
            <w:tcW w:w="987" w:type="dxa"/>
          </w:tcPr>
          <w:p w14:paraId="659AC9BB" w14:textId="77777777" w:rsidR="00F275D1" w:rsidRDefault="007D7ADE">
            <w:pPr>
              <w:pStyle w:val="TableParagraph"/>
              <w:spacing w:before="124" w:line="216" w:lineRule="exact"/>
              <w:ind w:left="45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(93)</w:t>
            </w:r>
          </w:p>
        </w:tc>
        <w:tc>
          <w:tcPr>
            <w:tcW w:w="975" w:type="dxa"/>
          </w:tcPr>
          <w:p w14:paraId="7E39F1E2" w14:textId="77777777" w:rsidR="00F275D1" w:rsidRDefault="007D7ADE">
            <w:pPr>
              <w:pStyle w:val="TableParagraph"/>
              <w:spacing w:before="124" w:line="216" w:lineRule="exact"/>
              <w:ind w:right="14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975" w:type="dxa"/>
          </w:tcPr>
          <w:p w14:paraId="10015AF9" w14:textId="77777777" w:rsidR="00F275D1" w:rsidRDefault="007D7ADE">
            <w:pPr>
              <w:pStyle w:val="TableParagraph"/>
              <w:spacing w:before="124" w:line="216" w:lineRule="exact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F275D1" w14:paraId="0796262F" w14:textId="77777777">
        <w:trPr>
          <w:trHeight w:val="476"/>
        </w:trPr>
        <w:tc>
          <w:tcPr>
            <w:tcW w:w="5558" w:type="dxa"/>
          </w:tcPr>
          <w:p w14:paraId="206916D3" w14:textId="77777777" w:rsidR="00F275D1" w:rsidRDefault="007D7ADE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(Loss)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investments</w:t>
            </w:r>
          </w:p>
        </w:tc>
        <w:tc>
          <w:tcPr>
            <w:tcW w:w="1108" w:type="dxa"/>
          </w:tcPr>
          <w:p w14:paraId="7A9D61CF" w14:textId="77777777" w:rsidR="00F275D1" w:rsidRDefault="007D7ADE">
            <w:pPr>
              <w:pStyle w:val="TableParagraph"/>
              <w:spacing w:before="3"/>
              <w:ind w:right="3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939" w:type="dxa"/>
            <w:tcBorders>
              <w:bottom w:val="single" w:sz="4" w:space="0" w:color="000000"/>
            </w:tcBorders>
          </w:tcPr>
          <w:p w14:paraId="02BE3525" w14:textId="77777777" w:rsidR="00F275D1" w:rsidRDefault="007D7ADE">
            <w:pPr>
              <w:pStyle w:val="TableParagraph"/>
              <w:spacing w:before="3"/>
              <w:ind w:left="44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(33)</w:t>
            </w:r>
          </w:p>
        </w:tc>
        <w:tc>
          <w:tcPr>
            <w:tcW w:w="987" w:type="dxa"/>
            <w:tcBorders>
              <w:bottom w:val="single" w:sz="4" w:space="0" w:color="000000"/>
            </w:tcBorders>
          </w:tcPr>
          <w:p w14:paraId="56097221" w14:textId="77777777" w:rsidR="00F275D1" w:rsidRDefault="007D7ADE">
            <w:pPr>
              <w:pStyle w:val="TableParagraph"/>
              <w:spacing w:before="3"/>
              <w:ind w:left="45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(33)</w:t>
            </w:r>
          </w:p>
        </w:tc>
        <w:tc>
          <w:tcPr>
            <w:tcW w:w="975" w:type="dxa"/>
            <w:tcBorders>
              <w:bottom w:val="single" w:sz="4" w:space="0" w:color="000000"/>
            </w:tcBorders>
          </w:tcPr>
          <w:p w14:paraId="436C43D7" w14:textId="77777777" w:rsidR="00F275D1" w:rsidRDefault="007D7ADE">
            <w:pPr>
              <w:pStyle w:val="TableParagraph"/>
              <w:spacing w:before="3"/>
              <w:ind w:left="59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82</w:t>
            </w:r>
          </w:p>
        </w:tc>
        <w:tc>
          <w:tcPr>
            <w:tcW w:w="975" w:type="dxa"/>
            <w:tcBorders>
              <w:bottom w:val="single" w:sz="4" w:space="0" w:color="000000"/>
            </w:tcBorders>
          </w:tcPr>
          <w:p w14:paraId="2B737682" w14:textId="77777777" w:rsidR="00F275D1" w:rsidRDefault="007D7ADE">
            <w:pPr>
              <w:pStyle w:val="TableParagraph"/>
              <w:spacing w:before="3"/>
              <w:ind w:left="63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82</w:t>
            </w:r>
          </w:p>
        </w:tc>
      </w:tr>
      <w:tr w:rsidR="00F275D1" w14:paraId="1442D7EC" w14:textId="77777777">
        <w:trPr>
          <w:trHeight w:val="365"/>
        </w:trPr>
        <w:tc>
          <w:tcPr>
            <w:tcW w:w="5558" w:type="dxa"/>
          </w:tcPr>
          <w:p w14:paraId="26437B18" w14:textId="77777777" w:rsidR="00F275D1" w:rsidRDefault="007D7ADE">
            <w:pPr>
              <w:pStyle w:val="TableParagraph"/>
              <w:spacing w:before="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Deficit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before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tax</w:t>
            </w:r>
          </w:p>
        </w:tc>
        <w:tc>
          <w:tcPr>
            <w:tcW w:w="1108" w:type="dxa"/>
          </w:tcPr>
          <w:p w14:paraId="05D60D08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</w:tcBorders>
          </w:tcPr>
          <w:p w14:paraId="7FBEA00E" w14:textId="77777777" w:rsidR="00F275D1" w:rsidRDefault="007D7ADE">
            <w:pPr>
              <w:pStyle w:val="TableParagraph"/>
              <w:spacing w:before="9"/>
              <w:ind w:left="1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(1,069)</w:t>
            </w:r>
          </w:p>
        </w:tc>
        <w:tc>
          <w:tcPr>
            <w:tcW w:w="987" w:type="dxa"/>
            <w:tcBorders>
              <w:top w:val="single" w:sz="4" w:space="0" w:color="000000"/>
            </w:tcBorders>
          </w:tcPr>
          <w:p w14:paraId="4F0F231C" w14:textId="77777777" w:rsidR="00F275D1" w:rsidRDefault="007D7ADE">
            <w:pPr>
              <w:pStyle w:val="TableParagraph"/>
              <w:spacing w:before="9"/>
              <w:ind w:left="1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(1,081)</w:t>
            </w:r>
          </w:p>
        </w:tc>
        <w:tc>
          <w:tcPr>
            <w:tcW w:w="975" w:type="dxa"/>
            <w:tcBorders>
              <w:top w:val="single" w:sz="4" w:space="0" w:color="000000"/>
            </w:tcBorders>
          </w:tcPr>
          <w:p w14:paraId="12C2C3EA" w14:textId="77777777" w:rsidR="00F275D1" w:rsidRDefault="007D7ADE">
            <w:pPr>
              <w:pStyle w:val="TableParagraph"/>
              <w:spacing w:before="9"/>
              <w:ind w:left="1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(1,235)</w:t>
            </w:r>
          </w:p>
        </w:tc>
        <w:tc>
          <w:tcPr>
            <w:tcW w:w="975" w:type="dxa"/>
            <w:tcBorders>
              <w:top w:val="single" w:sz="4" w:space="0" w:color="000000"/>
            </w:tcBorders>
          </w:tcPr>
          <w:p w14:paraId="54E29A35" w14:textId="77777777" w:rsidR="00F275D1" w:rsidRDefault="007D7ADE">
            <w:pPr>
              <w:pStyle w:val="TableParagraph"/>
              <w:spacing w:before="9"/>
              <w:ind w:left="1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(1,230)</w:t>
            </w:r>
          </w:p>
        </w:tc>
      </w:tr>
      <w:tr w:rsidR="00F275D1" w14:paraId="65F654BC" w14:textId="77777777">
        <w:trPr>
          <w:trHeight w:val="596"/>
        </w:trPr>
        <w:tc>
          <w:tcPr>
            <w:tcW w:w="5558" w:type="dxa"/>
          </w:tcPr>
          <w:p w14:paraId="63622517" w14:textId="77777777" w:rsidR="00F275D1" w:rsidRDefault="007D7ADE">
            <w:pPr>
              <w:pStyle w:val="TableParagraph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t>Transfer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accumulated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endowment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funds</w:t>
            </w:r>
          </w:p>
        </w:tc>
        <w:tc>
          <w:tcPr>
            <w:tcW w:w="1108" w:type="dxa"/>
          </w:tcPr>
          <w:p w14:paraId="4735D193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  <w:tcBorders>
              <w:bottom w:val="single" w:sz="4" w:space="0" w:color="000000"/>
            </w:tcBorders>
          </w:tcPr>
          <w:p w14:paraId="76B5D5A8" w14:textId="77777777" w:rsidR="00F275D1" w:rsidRDefault="007D7ADE">
            <w:pPr>
              <w:pStyle w:val="TableParagraph"/>
              <w:spacing w:before="123"/>
              <w:ind w:left="5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987" w:type="dxa"/>
            <w:tcBorders>
              <w:bottom w:val="single" w:sz="4" w:space="0" w:color="000000"/>
            </w:tcBorders>
          </w:tcPr>
          <w:p w14:paraId="38D28565" w14:textId="77777777" w:rsidR="00F275D1" w:rsidRDefault="007D7ADE">
            <w:pPr>
              <w:pStyle w:val="TableParagraph"/>
              <w:spacing w:before="123"/>
              <w:ind w:left="60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975" w:type="dxa"/>
            <w:tcBorders>
              <w:bottom w:val="single" w:sz="4" w:space="0" w:color="000000"/>
            </w:tcBorders>
          </w:tcPr>
          <w:p w14:paraId="7F5434CD" w14:textId="77777777" w:rsidR="00F275D1" w:rsidRDefault="007D7ADE">
            <w:pPr>
              <w:pStyle w:val="TableParagraph"/>
              <w:spacing w:before="123"/>
              <w:ind w:right="1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75" w:type="dxa"/>
            <w:tcBorders>
              <w:bottom w:val="single" w:sz="4" w:space="0" w:color="000000"/>
            </w:tcBorders>
          </w:tcPr>
          <w:p w14:paraId="5C7A96C1" w14:textId="77777777" w:rsidR="00F275D1" w:rsidRDefault="007D7ADE">
            <w:pPr>
              <w:pStyle w:val="TableParagraph"/>
              <w:spacing w:before="123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F275D1" w14:paraId="71D35B32" w14:textId="77777777">
        <w:trPr>
          <w:trHeight w:val="362"/>
        </w:trPr>
        <w:tc>
          <w:tcPr>
            <w:tcW w:w="5558" w:type="dxa"/>
          </w:tcPr>
          <w:p w14:paraId="361D9C58" w14:textId="77777777" w:rsidR="00F275D1" w:rsidRDefault="007D7ADE">
            <w:pPr>
              <w:pStyle w:val="TableParagraph"/>
              <w:spacing w:before="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Deficit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year</w:t>
            </w:r>
          </w:p>
        </w:tc>
        <w:tc>
          <w:tcPr>
            <w:tcW w:w="1108" w:type="dxa"/>
          </w:tcPr>
          <w:p w14:paraId="2903B2F6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</w:tcBorders>
          </w:tcPr>
          <w:p w14:paraId="0DF55CCA" w14:textId="77777777" w:rsidR="00F275D1" w:rsidRDefault="007D7ADE">
            <w:pPr>
              <w:pStyle w:val="TableParagraph"/>
              <w:spacing w:before="6"/>
              <w:ind w:left="1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(1,047)</w:t>
            </w:r>
          </w:p>
        </w:tc>
        <w:tc>
          <w:tcPr>
            <w:tcW w:w="987" w:type="dxa"/>
            <w:tcBorders>
              <w:top w:val="single" w:sz="4" w:space="0" w:color="000000"/>
            </w:tcBorders>
          </w:tcPr>
          <w:p w14:paraId="18F5678F" w14:textId="77777777" w:rsidR="00F275D1" w:rsidRDefault="007D7ADE">
            <w:pPr>
              <w:pStyle w:val="TableParagraph"/>
              <w:spacing w:before="6"/>
              <w:ind w:left="1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(1,059)</w:t>
            </w:r>
          </w:p>
        </w:tc>
        <w:tc>
          <w:tcPr>
            <w:tcW w:w="975" w:type="dxa"/>
            <w:tcBorders>
              <w:top w:val="single" w:sz="4" w:space="0" w:color="000000"/>
            </w:tcBorders>
          </w:tcPr>
          <w:p w14:paraId="199298F1" w14:textId="77777777" w:rsidR="00F275D1" w:rsidRDefault="007D7ADE">
            <w:pPr>
              <w:pStyle w:val="TableParagraph"/>
              <w:spacing w:before="6"/>
              <w:ind w:left="1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(1,233)</w:t>
            </w:r>
          </w:p>
        </w:tc>
        <w:tc>
          <w:tcPr>
            <w:tcW w:w="975" w:type="dxa"/>
            <w:tcBorders>
              <w:top w:val="single" w:sz="4" w:space="0" w:color="000000"/>
            </w:tcBorders>
          </w:tcPr>
          <w:p w14:paraId="28020DAD" w14:textId="77777777" w:rsidR="00F275D1" w:rsidRDefault="007D7ADE">
            <w:pPr>
              <w:pStyle w:val="TableParagraph"/>
              <w:spacing w:before="6"/>
              <w:ind w:left="1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(1,228)</w:t>
            </w:r>
          </w:p>
        </w:tc>
      </w:tr>
      <w:tr w:rsidR="00F275D1" w14:paraId="7DB7BC7E" w14:textId="77777777">
        <w:trPr>
          <w:trHeight w:val="596"/>
        </w:trPr>
        <w:tc>
          <w:tcPr>
            <w:tcW w:w="5558" w:type="dxa"/>
          </w:tcPr>
          <w:p w14:paraId="545E7397" w14:textId="77777777" w:rsidR="00F275D1" w:rsidRDefault="007D7ADE">
            <w:pPr>
              <w:pStyle w:val="TableParagraph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t>Actuarial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gain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/(losses)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pension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scheme</w:t>
            </w:r>
          </w:p>
        </w:tc>
        <w:tc>
          <w:tcPr>
            <w:tcW w:w="1108" w:type="dxa"/>
          </w:tcPr>
          <w:p w14:paraId="46854D62" w14:textId="77777777" w:rsidR="00F275D1" w:rsidRDefault="007D7ADE">
            <w:pPr>
              <w:pStyle w:val="TableParagraph"/>
              <w:spacing w:before="123"/>
              <w:ind w:right="34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939" w:type="dxa"/>
            <w:tcBorders>
              <w:bottom w:val="single" w:sz="4" w:space="0" w:color="000000"/>
            </w:tcBorders>
          </w:tcPr>
          <w:p w14:paraId="02F6872A" w14:textId="77777777" w:rsidR="00F275D1" w:rsidRDefault="007D7ADE">
            <w:pPr>
              <w:pStyle w:val="TableParagraph"/>
              <w:spacing w:before="123"/>
              <w:ind w:left="1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14,306</w:t>
            </w:r>
          </w:p>
        </w:tc>
        <w:tc>
          <w:tcPr>
            <w:tcW w:w="987" w:type="dxa"/>
            <w:tcBorders>
              <w:bottom w:val="single" w:sz="4" w:space="0" w:color="000000"/>
            </w:tcBorders>
          </w:tcPr>
          <w:p w14:paraId="46AC1293" w14:textId="77777777" w:rsidR="00F275D1" w:rsidRDefault="007D7ADE">
            <w:pPr>
              <w:pStyle w:val="TableParagraph"/>
              <w:spacing w:before="123"/>
              <w:ind w:left="1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14,306</w:t>
            </w:r>
          </w:p>
        </w:tc>
        <w:tc>
          <w:tcPr>
            <w:tcW w:w="975" w:type="dxa"/>
            <w:tcBorders>
              <w:bottom w:val="single" w:sz="4" w:space="0" w:color="000000"/>
            </w:tcBorders>
          </w:tcPr>
          <w:p w14:paraId="525173B6" w14:textId="77777777" w:rsidR="00F275D1" w:rsidRDefault="007D7ADE">
            <w:pPr>
              <w:pStyle w:val="TableParagraph"/>
              <w:spacing w:before="123"/>
              <w:ind w:left="191"/>
              <w:rPr>
                <w:sz w:val="20"/>
              </w:rPr>
            </w:pPr>
            <w:r>
              <w:rPr>
                <w:spacing w:val="-2"/>
                <w:sz w:val="20"/>
              </w:rPr>
              <w:t>(4,878)</w:t>
            </w:r>
          </w:p>
        </w:tc>
        <w:tc>
          <w:tcPr>
            <w:tcW w:w="975" w:type="dxa"/>
            <w:tcBorders>
              <w:bottom w:val="single" w:sz="4" w:space="0" w:color="000000"/>
            </w:tcBorders>
          </w:tcPr>
          <w:p w14:paraId="19D0E396" w14:textId="77777777" w:rsidR="00F275D1" w:rsidRDefault="007D7ADE">
            <w:pPr>
              <w:pStyle w:val="TableParagraph"/>
              <w:spacing w:before="123"/>
              <w:ind w:left="3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(234)</w:t>
            </w:r>
          </w:p>
        </w:tc>
      </w:tr>
      <w:tr w:rsidR="00F275D1" w14:paraId="44C17139" w14:textId="77777777">
        <w:trPr>
          <w:trHeight w:val="462"/>
        </w:trPr>
        <w:tc>
          <w:tcPr>
            <w:tcW w:w="5558" w:type="dxa"/>
          </w:tcPr>
          <w:p w14:paraId="0CC72729" w14:textId="77777777" w:rsidR="00F275D1" w:rsidRDefault="007D7ADE">
            <w:pPr>
              <w:pStyle w:val="TableParagraph"/>
              <w:spacing w:line="230" w:lineRule="exact"/>
              <w:ind w:left="107" w:right="21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comprehensive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(expenditure)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the </w:t>
            </w:r>
            <w:r>
              <w:rPr>
                <w:b/>
                <w:spacing w:val="-4"/>
                <w:sz w:val="20"/>
              </w:rPr>
              <w:t>year</w:t>
            </w:r>
          </w:p>
        </w:tc>
        <w:tc>
          <w:tcPr>
            <w:tcW w:w="1108" w:type="dxa"/>
          </w:tcPr>
          <w:p w14:paraId="4F360D43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bottom w:val="double" w:sz="4" w:space="0" w:color="000000"/>
            </w:tcBorders>
          </w:tcPr>
          <w:p w14:paraId="67A7941C" w14:textId="77777777" w:rsidR="00F275D1" w:rsidRDefault="00F275D1">
            <w:pPr>
              <w:pStyle w:val="TableParagraph"/>
              <w:spacing w:before="3"/>
              <w:rPr>
                <w:rFonts w:ascii="Arial Black"/>
                <w:sz w:val="16"/>
              </w:rPr>
            </w:pPr>
          </w:p>
          <w:p w14:paraId="22E9EF09" w14:textId="77777777" w:rsidR="00F275D1" w:rsidRDefault="007D7ADE">
            <w:pPr>
              <w:pStyle w:val="TableParagraph"/>
              <w:spacing w:before="1" w:line="213" w:lineRule="exact"/>
              <w:ind w:left="1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13,259</w:t>
            </w:r>
          </w:p>
        </w:tc>
        <w:tc>
          <w:tcPr>
            <w:tcW w:w="987" w:type="dxa"/>
            <w:tcBorders>
              <w:top w:val="single" w:sz="4" w:space="0" w:color="000000"/>
              <w:bottom w:val="double" w:sz="4" w:space="0" w:color="000000"/>
            </w:tcBorders>
          </w:tcPr>
          <w:p w14:paraId="0383DF3A" w14:textId="77777777" w:rsidR="00F275D1" w:rsidRDefault="00F275D1">
            <w:pPr>
              <w:pStyle w:val="TableParagraph"/>
              <w:spacing w:before="3"/>
              <w:rPr>
                <w:rFonts w:ascii="Arial Black"/>
                <w:sz w:val="16"/>
              </w:rPr>
            </w:pPr>
          </w:p>
          <w:p w14:paraId="751754F6" w14:textId="77777777" w:rsidR="00F275D1" w:rsidRDefault="007D7ADE">
            <w:pPr>
              <w:pStyle w:val="TableParagraph"/>
              <w:spacing w:before="1" w:line="213" w:lineRule="exact"/>
              <w:ind w:left="1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13,247</w:t>
            </w:r>
          </w:p>
        </w:tc>
        <w:tc>
          <w:tcPr>
            <w:tcW w:w="975" w:type="dxa"/>
            <w:tcBorders>
              <w:top w:val="single" w:sz="4" w:space="0" w:color="000000"/>
              <w:bottom w:val="double" w:sz="4" w:space="0" w:color="000000"/>
            </w:tcBorders>
          </w:tcPr>
          <w:p w14:paraId="1B23579B" w14:textId="77777777" w:rsidR="00F275D1" w:rsidRDefault="00F275D1">
            <w:pPr>
              <w:pStyle w:val="TableParagraph"/>
              <w:spacing w:before="3"/>
              <w:rPr>
                <w:rFonts w:ascii="Arial Black"/>
                <w:sz w:val="16"/>
              </w:rPr>
            </w:pPr>
          </w:p>
          <w:p w14:paraId="35E4A110" w14:textId="77777777" w:rsidR="00F275D1" w:rsidRDefault="007D7ADE">
            <w:pPr>
              <w:pStyle w:val="TableParagraph"/>
              <w:spacing w:before="1" w:line="213" w:lineRule="exact"/>
              <w:ind w:left="1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(1,467)</w:t>
            </w:r>
          </w:p>
        </w:tc>
        <w:tc>
          <w:tcPr>
            <w:tcW w:w="975" w:type="dxa"/>
            <w:tcBorders>
              <w:top w:val="single" w:sz="4" w:space="0" w:color="000000"/>
              <w:bottom w:val="double" w:sz="4" w:space="0" w:color="000000"/>
            </w:tcBorders>
          </w:tcPr>
          <w:p w14:paraId="1F03AECB" w14:textId="77777777" w:rsidR="00F275D1" w:rsidRDefault="00F275D1">
            <w:pPr>
              <w:pStyle w:val="TableParagraph"/>
              <w:spacing w:before="3"/>
              <w:rPr>
                <w:rFonts w:ascii="Arial Black"/>
                <w:sz w:val="16"/>
              </w:rPr>
            </w:pPr>
          </w:p>
          <w:p w14:paraId="6B555C43" w14:textId="77777777" w:rsidR="00F275D1" w:rsidRDefault="007D7ADE">
            <w:pPr>
              <w:pStyle w:val="TableParagraph"/>
              <w:spacing w:before="1" w:line="213" w:lineRule="exact"/>
              <w:ind w:left="1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(1,462)</w:t>
            </w:r>
          </w:p>
        </w:tc>
      </w:tr>
      <w:tr w:rsidR="00F275D1" w14:paraId="314ADE33" w14:textId="77777777">
        <w:trPr>
          <w:trHeight w:val="703"/>
        </w:trPr>
        <w:tc>
          <w:tcPr>
            <w:tcW w:w="5558" w:type="dxa"/>
          </w:tcPr>
          <w:p w14:paraId="4C216D5A" w14:textId="77777777" w:rsidR="00F275D1" w:rsidRDefault="00F275D1">
            <w:pPr>
              <w:pStyle w:val="TableParagraph"/>
              <w:rPr>
                <w:rFonts w:ascii="Arial Black"/>
              </w:rPr>
            </w:pPr>
          </w:p>
          <w:p w14:paraId="396CE0C6" w14:textId="77777777" w:rsidR="00F275D1" w:rsidRDefault="007D7ADE">
            <w:pPr>
              <w:pStyle w:val="TableParagraph"/>
              <w:spacing w:before="161" w:line="21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(Continued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next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page)</w:t>
            </w:r>
          </w:p>
        </w:tc>
        <w:tc>
          <w:tcPr>
            <w:tcW w:w="1108" w:type="dxa"/>
          </w:tcPr>
          <w:p w14:paraId="20F7E5EC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  <w:tcBorders>
              <w:top w:val="double" w:sz="4" w:space="0" w:color="000000"/>
            </w:tcBorders>
          </w:tcPr>
          <w:p w14:paraId="613C47FA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" w:type="dxa"/>
            <w:tcBorders>
              <w:top w:val="double" w:sz="4" w:space="0" w:color="000000"/>
            </w:tcBorders>
          </w:tcPr>
          <w:p w14:paraId="60A23954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  <w:tcBorders>
              <w:top w:val="double" w:sz="4" w:space="0" w:color="000000"/>
            </w:tcBorders>
          </w:tcPr>
          <w:p w14:paraId="4A7E40DA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  <w:tcBorders>
              <w:top w:val="double" w:sz="4" w:space="0" w:color="000000"/>
            </w:tcBorders>
          </w:tcPr>
          <w:p w14:paraId="688AD644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3B08CC" w14:textId="77777777" w:rsidR="00F275D1" w:rsidRDefault="00F275D1">
      <w:pPr>
        <w:rPr>
          <w:rFonts w:ascii="Times New Roman"/>
          <w:sz w:val="20"/>
        </w:rPr>
        <w:sectPr w:rsidR="00F275D1">
          <w:pgSz w:w="11910" w:h="16840"/>
          <w:pgMar w:top="1080" w:right="320" w:bottom="960" w:left="420" w:header="739" w:footer="776" w:gutter="0"/>
          <w:cols w:space="720"/>
        </w:sectPr>
      </w:pPr>
    </w:p>
    <w:p w14:paraId="13CD2B6A" w14:textId="77777777" w:rsidR="00F275D1" w:rsidRDefault="00F275D1">
      <w:pPr>
        <w:pStyle w:val="BodyText"/>
        <w:spacing w:before="8"/>
        <w:rPr>
          <w:rFonts w:ascii="Arial Black"/>
          <w:sz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8"/>
        <w:gridCol w:w="1289"/>
        <w:gridCol w:w="974"/>
        <w:gridCol w:w="974"/>
        <w:gridCol w:w="974"/>
      </w:tblGrid>
      <w:tr w:rsidR="00F275D1" w14:paraId="157A976B" w14:textId="77777777">
        <w:trPr>
          <w:trHeight w:val="239"/>
        </w:trPr>
        <w:tc>
          <w:tcPr>
            <w:tcW w:w="6598" w:type="dxa"/>
          </w:tcPr>
          <w:p w14:paraId="410748EA" w14:textId="77777777" w:rsidR="00F275D1" w:rsidRDefault="007D7ADE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Consolidated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Statement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Comprehensive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Expenditure</w:t>
            </w:r>
          </w:p>
        </w:tc>
        <w:tc>
          <w:tcPr>
            <w:tcW w:w="1289" w:type="dxa"/>
          </w:tcPr>
          <w:p w14:paraId="4F8516D1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14:paraId="3FC939A6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14:paraId="25B57A76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14:paraId="3E27BC96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5D1" w14:paraId="38956E2B" w14:textId="77777777">
        <w:trPr>
          <w:trHeight w:val="480"/>
        </w:trPr>
        <w:tc>
          <w:tcPr>
            <w:tcW w:w="6598" w:type="dxa"/>
            <w:tcBorders>
              <w:bottom w:val="single" w:sz="4" w:space="0" w:color="000000"/>
            </w:tcBorders>
          </w:tcPr>
          <w:p w14:paraId="1B0F9DF1" w14:textId="77777777" w:rsidR="00F275D1" w:rsidRDefault="007D7ADE">
            <w:pPr>
              <w:pStyle w:val="TableParagraph"/>
              <w:spacing w:before="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Ended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31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July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  <w:r>
              <w:rPr>
                <w:b/>
                <w:spacing w:val="-2"/>
                <w:sz w:val="20"/>
              </w:rPr>
              <w:t xml:space="preserve"> (continued)</w:t>
            </w:r>
          </w:p>
        </w:tc>
        <w:tc>
          <w:tcPr>
            <w:tcW w:w="1289" w:type="dxa"/>
            <w:tcBorders>
              <w:bottom w:val="single" w:sz="4" w:space="0" w:color="000000"/>
            </w:tcBorders>
          </w:tcPr>
          <w:p w14:paraId="412AF7A0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  <w:tcBorders>
              <w:bottom w:val="single" w:sz="4" w:space="0" w:color="000000"/>
            </w:tcBorders>
          </w:tcPr>
          <w:p w14:paraId="286A7D22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  <w:tcBorders>
              <w:bottom w:val="single" w:sz="4" w:space="0" w:color="000000"/>
            </w:tcBorders>
          </w:tcPr>
          <w:p w14:paraId="184F4A2F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  <w:tcBorders>
              <w:bottom w:val="single" w:sz="4" w:space="0" w:color="000000"/>
            </w:tcBorders>
          </w:tcPr>
          <w:p w14:paraId="34DDB5D5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358DB222" w14:textId="77777777">
        <w:trPr>
          <w:trHeight w:val="787"/>
        </w:trPr>
        <w:tc>
          <w:tcPr>
            <w:tcW w:w="6598" w:type="dxa"/>
            <w:tcBorders>
              <w:top w:val="single" w:sz="4" w:space="0" w:color="000000"/>
            </w:tcBorders>
          </w:tcPr>
          <w:p w14:paraId="57B02D87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</w:tcBorders>
          </w:tcPr>
          <w:p w14:paraId="1CCF7FF1" w14:textId="77777777" w:rsidR="00F275D1" w:rsidRDefault="00F275D1">
            <w:pPr>
              <w:pStyle w:val="TableParagraph"/>
              <w:spacing w:before="9"/>
              <w:rPr>
                <w:rFonts w:ascii="Arial Black"/>
                <w:sz w:val="20"/>
              </w:rPr>
            </w:pPr>
          </w:p>
          <w:p w14:paraId="5F6C099B" w14:textId="77777777" w:rsidR="00F275D1" w:rsidRDefault="007D7ADE">
            <w:pPr>
              <w:pStyle w:val="TableParagraph"/>
              <w:spacing w:before="1"/>
              <w:ind w:left="675" w:right="229" w:firstLine="74"/>
              <w:rPr>
                <w:b/>
                <w:sz w:val="20"/>
              </w:rPr>
            </w:pPr>
            <w:r>
              <w:rPr>
                <w:b/>
                <w:sz w:val="20"/>
              </w:rPr>
              <w:t>Year ended 31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July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</w:tcBorders>
          </w:tcPr>
          <w:p w14:paraId="4EB95CF8" w14:textId="77777777" w:rsidR="00F275D1" w:rsidRDefault="00F275D1">
            <w:pPr>
              <w:pStyle w:val="TableParagraph"/>
              <w:spacing w:before="9"/>
              <w:rPr>
                <w:rFonts w:ascii="Arial Black"/>
                <w:sz w:val="20"/>
              </w:rPr>
            </w:pPr>
          </w:p>
          <w:p w14:paraId="383071E2" w14:textId="77777777" w:rsidR="00F275D1" w:rsidRDefault="007D7ADE">
            <w:pPr>
              <w:pStyle w:val="TableParagraph"/>
              <w:spacing w:before="1"/>
              <w:ind w:left="402" w:right="291" w:firstLine="48"/>
              <w:rPr>
                <w:sz w:val="20"/>
              </w:rPr>
            </w:pPr>
            <w:r>
              <w:rPr>
                <w:sz w:val="20"/>
              </w:rPr>
              <w:t>Year ended 31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2021</w:t>
            </w:r>
          </w:p>
        </w:tc>
      </w:tr>
      <w:tr w:rsidR="00F275D1" w14:paraId="468BAD03" w14:textId="77777777">
        <w:trPr>
          <w:trHeight w:val="266"/>
        </w:trPr>
        <w:tc>
          <w:tcPr>
            <w:tcW w:w="6598" w:type="dxa"/>
          </w:tcPr>
          <w:p w14:paraId="17F7A3B0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 w14:paraId="124F488B" w14:textId="77777777" w:rsidR="00F275D1" w:rsidRDefault="007D7ADE">
            <w:pPr>
              <w:pStyle w:val="TableParagraph"/>
              <w:spacing w:before="30" w:line="216" w:lineRule="exact"/>
              <w:ind w:left="52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Group</w:t>
            </w:r>
          </w:p>
        </w:tc>
        <w:tc>
          <w:tcPr>
            <w:tcW w:w="974" w:type="dxa"/>
          </w:tcPr>
          <w:p w14:paraId="069EB96B" w14:textId="77777777" w:rsidR="00F275D1" w:rsidRDefault="007D7ADE">
            <w:pPr>
              <w:pStyle w:val="TableParagraph"/>
              <w:spacing w:before="30" w:line="216" w:lineRule="exact"/>
              <w:ind w:left="11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Central</w:t>
            </w:r>
          </w:p>
        </w:tc>
        <w:tc>
          <w:tcPr>
            <w:tcW w:w="974" w:type="dxa"/>
          </w:tcPr>
          <w:p w14:paraId="123BE4D6" w14:textId="77777777" w:rsidR="00F275D1" w:rsidRDefault="007D7ADE">
            <w:pPr>
              <w:pStyle w:val="TableParagraph"/>
              <w:spacing w:before="30" w:line="216" w:lineRule="exact"/>
              <w:ind w:left="184"/>
              <w:rPr>
                <w:sz w:val="20"/>
              </w:rPr>
            </w:pPr>
            <w:r>
              <w:rPr>
                <w:spacing w:val="-2"/>
                <w:sz w:val="20"/>
              </w:rPr>
              <w:t>Group</w:t>
            </w:r>
          </w:p>
        </w:tc>
        <w:tc>
          <w:tcPr>
            <w:tcW w:w="974" w:type="dxa"/>
          </w:tcPr>
          <w:p w14:paraId="1EC6AA9B" w14:textId="77777777" w:rsidR="00F275D1" w:rsidRDefault="007D7ADE">
            <w:pPr>
              <w:pStyle w:val="TableParagraph"/>
              <w:spacing w:before="30" w:line="216" w:lineRule="exact"/>
              <w:ind w:left="141"/>
              <w:rPr>
                <w:sz w:val="20"/>
              </w:rPr>
            </w:pPr>
            <w:r>
              <w:rPr>
                <w:spacing w:val="-2"/>
                <w:sz w:val="20"/>
              </w:rPr>
              <w:t>Central</w:t>
            </w:r>
          </w:p>
        </w:tc>
      </w:tr>
      <w:tr w:rsidR="00F275D1" w14:paraId="31FE270D" w14:textId="77777777">
        <w:trPr>
          <w:trHeight w:val="480"/>
        </w:trPr>
        <w:tc>
          <w:tcPr>
            <w:tcW w:w="6598" w:type="dxa"/>
          </w:tcPr>
          <w:p w14:paraId="77792879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 w14:paraId="7E12A8BB" w14:textId="77777777" w:rsidR="00F275D1" w:rsidRDefault="007D7ADE">
            <w:pPr>
              <w:pStyle w:val="TableParagraph"/>
              <w:spacing w:before="3"/>
              <w:ind w:left="716"/>
              <w:rPr>
                <w:sz w:val="20"/>
              </w:rPr>
            </w:pPr>
            <w:r>
              <w:rPr>
                <w:spacing w:val="-2"/>
                <w:sz w:val="20"/>
              </w:rPr>
              <w:t>£'000</w:t>
            </w:r>
          </w:p>
        </w:tc>
        <w:tc>
          <w:tcPr>
            <w:tcW w:w="974" w:type="dxa"/>
          </w:tcPr>
          <w:p w14:paraId="2CE01B06" w14:textId="77777777" w:rsidR="00F275D1" w:rsidRDefault="007D7ADE">
            <w:pPr>
              <w:pStyle w:val="TableParagraph"/>
              <w:spacing w:before="3"/>
              <w:ind w:left="375"/>
              <w:rPr>
                <w:sz w:val="20"/>
              </w:rPr>
            </w:pPr>
            <w:r>
              <w:rPr>
                <w:spacing w:val="-2"/>
                <w:sz w:val="20"/>
              </w:rPr>
              <w:t>£'000</w:t>
            </w:r>
          </w:p>
        </w:tc>
        <w:tc>
          <w:tcPr>
            <w:tcW w:w="974" w:type="dxa"/>
          </w:tcPr>
          <w:p w14:paraId="2C799038" w14:textId="77777777" w:rsidR="00F275D1" w:rsidRDefault="007D7ADE">
            <w:pPr>
              <w:pStyle w:val="TableParagraph"/>
              <w:spacing w:before="3"/>
              <w:ind w:left="381"/>
              <w:rPr>
                <w:sz w:val="20"/>
              </w:rPr>
            </w:pPr>
            <w:r>
              <w:rPr>
                <w:spacing w:val="-2"/>
                <w:sz w:val="20"/>
              </w:rPr>
              <w:t>£'000</w:t>
            </w:r>
          </w:p>
        </w:tc>
        <w:tc>
          <w:tcPr>
            <w:tcW w:w="974" w:type="dxa"/>
          </w:tcPr>
          <w:p w14:paraId="4E9E826B" w14:textId="77777777" w:rsidR="00F275D1" w:rsidRDefault="007D7ADE">
            <w:pPr>
              <w:pStyle w:val="TableParagraph"/>
              <w:spacing w:before="3"/>
              <w:ind w:left="415"/>
              <w:rPr>
                <w:sz w:val="20"/>
              </w:rPr>
            </w:pPr>
            <w:r>
              <w:rPr>
                <w:spacing w:val="-2"/>
                <w:sz w:val="20"/>
              </w:rPr>
              <w:t>£'000</w:t>
            </w:r>
          </w:p>
        </w:tc>
      </w:tr>
      <w:tr w:rsidR="00F275D1" w14:paraId="5CB8C117" w14:textId="77777777">
        <w:trPr>
          <w:trHeight w:val="480"/>
        </w:trPr>
        <w:tc>
          <w:tcPr>
            <w:tcW w:w="6598" w:type="dxa"/>
          </w:tcPr>
          <w:p w14:paraId="7E2CF1F0" w14:textId="77777777" w:rsidR="00F275D1" w:rsidRDefault="00F275D1">
            <w:pPr>
              <w:pStyle w:val="TableParagraph"/>
              <w:spacing w:before="3"/>
              <w:rPr>
                <w:rFonts w:ascii="Arial Black"/>
                <w:sz w:val="17"/>
              </w:rPr>
            </w:pPr>
          </w:p>
          <w:p w14:paraId="1D4A8AB0" w14:textId="77777777" w:rsidR="00F275D1" w:rsidRDefault="007D7ADE">
            <w:pPr>
              <w:pStyle w:val="TableParagraph"/>
              <w:spacing w:before="1" w:line="216" w:lineRule="exact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Represented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by:</w:t>
            </w:r>
          </w:p>
        </w:tc>
        <w:tc>
          <w:tcPr>
            <w:tcW w:w="1289" w:type="dxa"/>
          </w:tcPr>
          <w:p w14:paraId="4FB73736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</w:tcPr>
          <w:p w14:paraId="42CDF213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</w:tcPr>
          <w:p w14:paraId="71CCAC79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</w:tcPr>
          <w:p w14:paraId="54019B89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203C2976" w14:textId="77777777">
        <w:trPr>
          <w:trHeight w:val="240"/>
        </w:trPr>
        <w:tc>
          <w:tcPr>
            <w:tcW w:w="6598" w:type="dxa"/>
          </w:tcPr>
          <w:p w14:paraId="36D485E5" w14:textId="77777777" w:rsidR="00F275D1" w:rsidRDefault="007D7ADE">
            <w:pPr>
              <w:pStyle w:val="TableParagraph"/>
              <w:spacing w:before="3" w:line="217" w:lineRule="exact"/>
              <w:ind w:left="379"/>
              <w:rPr>
                <w:sz w:val="20"/>
              </w:rPr>
            </w:pPr>
            <w:r>
              <w:rPr>
                <w:sz w:val="20"/>
              </w:rPr>
              <w:t>Endowment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comprehensive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(expenditure)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year</w:t>
            </w:r>
          </w:p>
        </w:tc>
        <w:tc>
          <w:tcPr>
            <w:tcW w:w="1289" w:type="dxa"/>
          </w:tcPr>
          <w:p w14:paraId="1221634F" w14:textId="77777777" w:rsidR="00F275D1" w:rsidRDefault="007D7ADE">
            <w:pPr>
              <w:pStyle w:val="TableParagraph"/>
              <w:spacing w:before="3" w:line="217" w:lineRule="exact"/>
              <w:ind w:left="78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(41)</w:t>
            </w:r>
          </w:p>
        </w:tc>
        <w:tc>
          <w:tcPr>
            <w:tcW w:w="974" w:type="dxa"/>
          </w:tcPr>
          <w:p w14:paraId="25EB7B42" w14:textId="77777777" w:rsidR="00F275D1" w:rsidRDefault="007D7ADE">
            <w:pPr>
              <w:pStyle w:val="TableParagraph"/>
              <w:spacing w:before="3" w:line="217" w:lineRule="exact"/>
              <w:ind w:left="44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(41)</w:t>
            </w:r>
          </w:p>
        </w:tc>
        <w:tc>
          <w:tcPr>
            <w:tcW w:w="974" w:type="dxa"/>
          </w:tcPr>
          <w:p w14:paraId="55E4573C" w14:textId="77777777" w:rsidR="00F275D1" w:rsidRDefault="007D7ADE">
            <w:pPr>
              <w:pStyle w:val="TableParagraph"/>
              <w:spacing w:before="3" w:line="217" w:lineRule="exact"/>
              <w:ind w:left="59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</w:t>
            </w:r>
          </w:p>
        </w:tc>
        <w:tc>
          <w:tcPr>
            <w:tcW w:w="974" w:type="dxa"/>
          </w:tcPr>
          <w:p w14:paraId="33F384D8" w14:textId="77777777" w:rsidR="00F275D1" w:rsidRDefault="007D7ADE">
            <w:pPr>
              <w:pStyle w:val="TableParagraph"/>
              <w:spacing w:before="3" w:line="217" w:lineRule="exact"/>
              <w:ind w:left="63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</w:t>
            </w:r>
          </w:p>
        </w:tc>
      </w:tr>
      <w:tr w:rsidR="00F275D1" w14:paraId="69AA0617" w14:textId="77777777">
        <w:trPr>
          <w:trHeight w:val="240"/>
        </w:trPr>
        <w:tc>
          <w:tcPr>
            <w:tcW w:w="6598" w:type="dxa"/>
          </w:tcPr>
          <w:p w14:paraId="3F0F6949" w14:textId="77777777" w:rsidR="00F275D1" w:rsidRDefault="007D7ADE">
            <w:pPr>
              <w:pStyle w:val="TableParagraph"/>
              <w:spacing w:before="4" w:line="216" w:lineRule="exact"/>
              <w:ind w:left="379"/>
              <w:rPr>
                <w:sz w:val="20"/>
              </w:rPr>
            </w:pPr>
            <w:r>
              <w:rPr>
                <w:sz w:val="20"/>
              </w:rPr>
              <w:t>Restricted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comprehensive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year</w:t>
            </w:r>
          </w:p>
        </w:tc>
        <w:tc>
          <w:tcPr>
            <w:tcW w:w="1289" w:type="dxa"/>
          </w:tcPr>
          <w:p w14:paraId="4D46F20E" w14:textId="77777777" w:rsidR="00F275D1" w:rsidRDefault="007D7ADE">
            <w:pPr>
              <w:pStyle w:val="TableParagraph"/>
              <w:spacing w:before="4" w:line="216" w:lineRule="exact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49</w:t>
            </w:r>
          </w:p>
        </w:tc>
        <w:tc>
          <w:tcPr>
            <w:tcW w:w="974" w:type="dxa"/>
          </w:tcPr>
          <w:p w14:paraId="35C0E970" w14:textId="77777777" w:rsidR="00F275D1" w:rsidRDefault="007D7ADE">
            <w:pPr>
              <w:pStyle w:val="TableParagraph"/>
              <w:spacing w:before="4" w:line="216" w:lineRule="exact"/>
              <w:ind w:left="59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49</w:t>
            </w:r>
          </w:p>
        </w:tc>
        <w:tc>
          <w:tcPr>
            <w:tcW w:w="974" w:type="dxa"/>
          </w:tcPr>
          <w:p w14:paraId="44C84C2C" w14:textId="77777777" w:rsidR="00F275D1" w:rsidRDefault="007D7ADE">
            <w:pPr>
              <w:pStyle w:val="TableParagraph"/>
              <w:spacing w:before="4" w:line="216" w:lineRule="exact"/>
              <w:ind w:left="520"/>
              <w:rPr>
                <w:sz w:val="20"/>
              </w:rPr>
            </w:pPr>
            <w:r>
              <w:rPr>
                <w:spacing w:val="-5"/>
                <w:sz w:val="20"/>
              </w:rPr>
              <w:t>151</w:t>
            </w:r>
          </w:p>
        </w:tc>
        <w:tc>
          <w:tcPr>
            <w:tcW w:w="974" w:type="dxa"/>
          </w:tcPr>
          <w:p w14:paraId="531F0FB2" w14:textId="77777777" w:rsidR="00F275D1" w:rsidRDefault="007D7ADE">
            <w:pPr>
              <w:pStyle w:val="TableParagraph"/>
              <w:spacing w:before="4" w:line="216" w:lineRule="exact"/>
              <w:ind w:left="554"/>
              <w:rPr>
                <w:sz w:val="20"/>
              </w:rPr>
            </w:pPr>
            <w:r>
              <w:rPr>
                <w:spacing w:val="-5"/>
                <w:sz w:val="20"/>
              </w:rPr>
              <w:t>151</w:t>
            </w:r>
          </w:p>
        </w:tc>
      </w:tr>
      <w:tr w:rsidR="00F275D1" w14:paraId="49C84FCB" w14:textId="77777777">
        <w:trPr>
          <w:trHeight w:val="244"/>
        </w:trPr>
        <w:tc>
          <w:tcPr>
            <w:tcW w:w="6598" w:type="dxa"/>
          </w:tcPr>
          <w:p w14:paraId="3AB885CF" w14:textId="77777777" w:rsidR="00F275D1" w:rsidRDefault="007D7ADE">
            <w:pPr>
              <w:pStyle w:val="TableParagraph"/>
              <w:spacing w:before="3" w:line="221" w:lineRule="exact"/>
              <w:ind w:left="379"/>
              <w:rPr>
                <w:sz w:val="20"/>
              </w:rPr>
            </w:pP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comprehensive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(expenditure)</w:t>
            </w:r>
          </w:p>
        </w:tc>
        <w:tc>
          <w:tcPr>
            <w:tcW w:w="1289" w:type="dxa"/>
          </w:tcPr>
          <w:p w14:paraId="53F22DCA" w14:textId="77777777" w:rsidR="00F275D1" w:rsidRDefault="007D7ADE">
            <w:pPr>
              <w:pStyle w:val="TableParagraph"/>
              <w:tabs>
                <w:tab w:val="left" w:pos="407"/>
                <w:tab w:val="left" w:pos="1356"/>
              </w:tabs>
              <w:spacing w:before="3" w:line="221" w:lineRule="exact"/>
              <w:ind w:right="-173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2"/>
                <w:sz w:val="20"/>
                <w:u w:val="single"/>
              </w:rPr>
              <w:t>13,251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974" w:type="dxa"/>
          </w:tcPr>
          <w:p w14:paraId="0CD38530" w14:textId="77777777" w:rsidR="00F275D1" w:rsidRDefault="007D7ADE">
            <w:pPr>
              <w:pStyle w:val="TableParagraph"/>
              <w:tabs>
                <w:tab w:val="left" w:pos="1119"/>
              </w:tabs>
              <w:spacing w:before="3" w:line="221" w:lineRule="exact"/>
              <w:ind w:left="169" w:right="-1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13,239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974" w:type="dxa"/>
          </w:tcPr>
          <w:p w14:paraId="29A93E02" w14:textId="77777777" w:rsidR="00F275D1" w:rsidRDefault="007D7ADE">
            <w:pPr>
              <w:pStyle w:val="TableParagraph"/>
              <w:tabs>
                <w:tab w:val="left" w:pos="1153"/>
              </w:tabs>
              <w:spacing w:before="3" w:line="221" w:lineRule="exact"/>
              <w:ind w:left="145" w:right="-18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(1,665)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974" w:type="dxa"/>
          </w:tcPr>
          <w:p w14:paraId="5CBC95B6" w14:textId="77777777" w:rsidR="00F275D1" w:rsidRDefault="007D7ADE">
            <w:pPr>
              <w:pStyle w:val="TableParagraph"/>
              <w:spacing w:before="3" w:line="221" w:lineRule="exact"/>
              <w:ind w:left="179" w:right="-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(1,660)</w:t>
            </w:r>
            <w:r>
              <w:rPr>
                <w:b/>
                <w:spacing w:val="80"/>
                <w:sz w:val="20"/>
                <w:u w:val="single"/>
              </w:rPr>
              <w:t xml:space="preserve"> </w:t>
            </w:r>
          </w:p>
        </w:tc>
      </w:tr>
      <w:tr w:rsidR="00F275D1" w14:paraId="427E0EC1" w14:textId="77777777">
        <w:trPr>
          <w:trHeight w:val="499"/>
        </w:trPr>
        <w:tc>
          <w:tcPr>
            <w:tcW w:w="6598" w:type="dxa"/>
          </w:tcPr>
          <w:p w14:paraId="24A9EF12" w14:textId="77777777" w:rsidR="00F275D1" w:rsidRDefault="007D7ADE">
            <w:pPr>
              <w:pStyle w:val="TableParagraph"/>
              <w:spacing w:before="8"/>
              <w:ind w:left="379"/>
              <w:rPr>
                <w:sz w:val="20"/>
              </w:rPr>
            </w:pPr>
            <w:r>
              <w:rPr>
                <w:sz w:val="20"/>
              </w:rPr>
              <w:t>Attributable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Central</w:t>
            </w:r>
          </w:p>
        </w:tc>
        <w:tc>
          <w:tcPr>
            <w:tcW w:w="1289" w:type="dxa"/>
          </w:tcPr>
          <w:p w14:paraId="26455497" w14:textId="77777777" w:rsidR="00F275D1" w:rsidRDefault="007D7ADE">
            <w:pPr>
              <w:pStyle w:val="TableParagraph"/>
              <w:tabs>
                <w:tab w:val="left" w:pos="407"/>
                <w:tab w:val="left" w:pos="1356"/>
              </w:tabs>
              <w:spacing w:before="8"/>
              <w:ind w:right="-173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pacing w:val="-2"/>
                <w:sz w:val="20"/>
                <w:u w:val="double"/>
              </w:rPr>
              <w:t>13,259</w:t>
            </w:r>
            <w:r>
              <w:rPr>
                <w:b/>
                <w:sz w:val="20"/>
                <w:u w:val="double"/>
              </w:rPr>
              <w:tab/>
            </w:r>
          </w:p>
        </w:tc>
        <w:tc>
          <w:tcPr>
            <w:tcW w:w="974" w:type="dxa"/>
          </w:tcPr>
          <w:p w14:paraId="4CCAF088" w14:textId="77777777" w:rsidR="00F275D1" w:rsidRDefault="007D7ADE">
            <w:pPr>
              <w:pStyle w:val="TableParagraph"/>
              <w:tabs>
                <w:tab w:val="left" w:pos="1119"/>
              </w:tabs>
              <w:spacing w:before="8"/>
              <w:ind w:left="169" w:right="-1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double"/>
              </w:rPr>
              <w:t>13,247</w:t>
            </w:r>
            <w:r>
              <w:rPr>
                <w:b/>
                <w:sz w:val="20"/>
                <w:u w:val="double"/>
              </w:rPr>
              <w:tab/>
            </w:r>
          </w:p>
        </w:tc>
        <w:tc>
          <w:tcPr>
            <w:tcW w:w="974" w:type="dxa"/>
          </w:tcPr>
          <w:p w14:paraId="207A7CC8" w14:textId="77777777" w:rsidR="00F275D1" w:rsidRDefault="007D7ADE">
            <w:pPr>
              <w:pStyle w:val="TableParagraph"/>
              <w:tabs>
                <w:tab w:val="left" w:pos="1153"/>
              </w:tabs>
              <w:spacing w:before="8"/>
              <w:ind w:left="145" w:right="-18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double"/>
              </w:rPr>
              <w:t>(1,467)</w:t>
            </w:r>
            <w:r>
              <w:rPr>
                <w:b/>
                <w:sz w:val="20"/>
                <w:u w:val="double"/>
              </w:rPr>
              <w:tab/>
            </w:r>
          </w:p>
        </w:tc>
        <w:tc>
          <w:tcPr>
            <w:tcW w:w="974" w:type="dxa"/>
          </w:tcPr>
          <w:p w14:paraId="1611C34D" w14:textId="77777777" w:rsidR="00F275D1" w:rsidRDefault="007D7ADE">
            <w:pPr>
              <w:pStyle w:val="TableParagraph"/>
              <w:spacing w:before="8"/>
              <w:ind w:left="179" w:right="-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double"/>
              </w:rPr>
              <w:t>(1,462)</w:t>
            </w:r>
            <w:r>
              <w:rPr>
                <w:b/>
                <w:spacing w:val="80"/>
                <w:sz w:val="20"/>
                <w:u w:val="double"/>
              </w:rPr>
              <w:t xml:space="preserve"> </w:t>
            </w:r>
          </w:p>
        </w:tc>
      </w:tr>
      <w:tr w:rsidR="00F275D1" w14:paraId="1910D90E" w14:textId="77777777">
        <w:trPr>
          <w:trHeight w:val="494"/>
        </w:trPr>
        <w:tc>
          <w:tcPr>
            <w:tcW w:w="6598" w:type="dxa"/>
          </w:tcPr>
          <w:p w14:paraId="7908DB46" w14:textId="77777777" w:rsidR="00F275D1" w:rsidRDefault="00F275D1">
            <w:pPr>
              <w:pStyle w:val="TableParagraph"/>
              <w:spacing w:before="4"/>
              <w:rPr>
                <w:rFonts w:ascii="Arial Black"/>
                <w:sz w:val="18"/>
              </w:rPr>
            </w:pPr>
          </w:p>
          <w:p w14:paraId="63D11279" w14:textId="77777777" w:rsidR="00F275D1" w:rsidRDefault="007D7ADE">
            <w:pPr>
              <w:pStyle w:val="TableParagraph"/>
              <w:spacing w:line="216" w:lineRule="exact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Deficit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year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attributable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to:</w:t>
            </w:r>
          </w:p>
        </w:tc>
        <w:tc>
          <w:tcPr>
            <w:tcW w:w="1289" w:type="dxa"/>
          </w:tcPr>
          <w:p w14:paraId="66BEAA82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</w:tcPr>
          <w:p w14:paraId="3BA0356A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</w:tcPr>
          <w:p w14:paraId="0C2DE479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</w:tcPr>
          <w:p w14:paraId="57A2BBF0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27312C85" w14:textId="77777777">
        <w:trPr>
          <w:trHeight w:val="356"/>
        </w:trPr>
        <w:tc>
          <w:tcPr>
            <w:tcW w:w="6598" w:type="dxa"/>
          </w:tcPr>
          <w:p w14:paraId="3663B305" w14:textId="77777777" w:rsidR="00F275D1" w:rsidRDefault="007D7ADE">
            <w:pPr>
              <w:pStyle w:val="TableParagraph"/>
              <w:spacing w:before="3"/>
              <w:ind w:left="379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Central</w:t>
            </w:r>
          </w:p>
        </w:tc>
        <w:tc>
          <w:tcPr>
            <w:tcW w:w="1289" w:type="dxa"/>
          </w:tcPr>
          <w:p w14:paraId="29D7A4DA" w14:textId="77777777" w:rsidR="00F275D1" w:rsidRDefault="007D7ADE">
            <w:pPr>
              <w:pStyle w:val="TableParagraph"/>
              <w:spacing w:before="3"/>
              <w:ind w:left="48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(1,047)</w:t>
            </w:r>
          </w:p>
        </w:tc>
        <w:tc>
          <w:tcPr>
            <w:tcW w:w="974" w:type="dxa"/>
          </w:tcPr>
          <w:p w14:paraId="50DC1776" w14:textId="77777777" w:rsidR="00F275D1" w:rsidRDefault="007D7ADE">
            <w:pPr>
              <w:pStyle w:val="TableParagraph"/>
              <w:spacing w:before="3"/>
              <w:ind w:left="14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(1,059)</w:t>
            </w:r>
          </w:p>
        </w:tc>
        <w:tc>
          <w:tcPr>
            <w:tcW w:w="974" w:type="dxa"/>
          </w:tcPr>
          <w:p w14:paraId="267CE2A9" w14:textId="77777777" w:rsidR="00F275D1" w:rsidRDefault="007D7ADE">
            <w:pPr>
              <w:pStyle w:val="TableParagraph"/>
              <w:spacing w:before="3"/>
              <w:ind w:left="14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(1,233)</w:t>
            </w:r>
          </w:p>
        </w:tc>
        <w:tc>
          <w:tcPr>
            <w:tcW w:w="974" w:type="dxa"/>
          </w:tcPr>
          <w:p w14:paraId="20102A3D" w14:textId="77777777" w:rsidR="00F275D1" w:rsidRDefault="007D7ADE">
            <w:pPr>
              <w:pStyle w:val="TableParagraph"/>
              <w:spacing w:before="3"/>
              <w:ind w:left="17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(1,228)</w:t>
            </w:r>
          </w:p>
        </w:tc>
      </w:tr>
      <w:tr w:rsidR="00F275D1" w14:paraId="76153749" w14:textId="77777777">
        <w:trPr>
          <w:trHeight w:val="817"/>
        </w:trPr>
        <w:tc>
          <w:tcPr>
            <w:tcW w:w="7887" w:type="dxa"/>
            <w:gridSpan w:val="2"/>
          </w:tcPr>
          <w:p w14:paraId="2485B34C" w14:textId="77777777" w:rsidR="00F275D1" w:rsidRDefault="007D7ADE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expenditure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continuing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activities.</w:t>
            </w:r>
          </w:p>
          <w:p w14:paraId="383C414D" w14:textId="77777777" w:rsidR="00F275D1" w:rsidRDefault="00F275D1">
            <w:pPr>
              <w:pStyle w:val="TableParagraph"/>
              <w:spacing w:before="7"/>
              <w:rPr>
                <w:rFonts w:ascii="Arial Black"/>
                <w:sz w:val="16"/>
              </w:rPr>
            </w:pPr>
          </w:p>
          <w:p w14:paraId="7AA206E1" w14:textId="77777777" w:rsidR="00F275D1" w:rsidRDefault="007D7ADE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pages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statements.</w:t>
            </w:r>
          </w:p>
        </w:tc>
        <w:tc>
          <w:tcPr>
            <w:tcW w:w="974" w:type="dxa"/>
          </w:tcPr>
          <w:p w14:paraId="34EED2C3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</w:tcPr>
          <w:p w14:paraId="49184168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</w:tcPr>
          <w:p w14:paraId="4291FFF5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F6F132" w14:textId="77777777" w:rsidR="00F275D1" w:rsidRDefault="00F275D1">
      <w:pPr>
        <w:rPr>
          <w:rFonts w:ascii="Times New Roman"/>
          <w:sz w:val="18"/>
        </w:rPr>
        <w:sectPr w:rsidR="00F275D1">
          <w:pgSz w:w="11910" w:h="16840"/>
          <w:pgMar w:top="1080" w:right="320" w:bottom="960" w:left="420" w:header="739" w:footer="776" w:gutter="0"/>
          <w:cols w:space="720"/>
        </w:sectPr>
      </w:pPr>
    </w:p>
    <w:p w14:paraId="6A8FC070" w14:textId="77777777" w:rsidR="00F275D1" w:rsidRDefault="00F275D1">
      <w:pPr>
        <w:pStyle w:val="BodyText"/>
        <w:spacing w:before="8"/>
        <w:rPr>
          <w:rFonts w:ascii="Arial Black"/>
          <w:sz w:val="17"/>
        </w:rPr>
      </w:pPr>
    </w:p>
    <w:p w14:paraId="27D66826" w14:textId="77777777" w:rsidR="00F275D1" w:rsidRDefault="007D7ADE">
      <w:pPr>
        <w:pStyle w:val="Heading1"/>
        <w:spacing w:before="104" w:line="230" w:lineRule="auto"/>
        <w:ind w:right="1078"/>
      </w:pPr>
      <w:bookmarkStart w:id="6" w:name="_bookmark6"/>
      <w:bookmarkEnd w:id="6"/>
      <w:r>
        <w:rPr>
          <w:w w:val="85"/>
        </w:rPr>
        <w:t xml:space="preserve">CONSOLIDATED AND CENTRAL’S STATEMENT OF CHANGES </w:t>
      </w:r>
      <w:r>
        <w:rPr>
          <w:w w:val="90"/>
        </w:rPr>
        <w:t>IN</w:t>
      </w:r>
      <w:r>
        <w:rPr>
          <w:spacing w:val="-18"/>
          <w:w w:val="90"/>
        </w:rPr>
        <w:t xml:space="preserve"> </w:t>
      </w:r>
      <w:r>
        <w:rPr>
          <w:w w:val="90"/>
        </w:rPr>
        <w:t>RESERVES</w:t>
      </w:r>
    </w:p>
    <w:p w14:paraId="67663D03" w14:textId="77777777" w:rsidR="00F275D1" w:rsidRDefault="00F275D1">
      <w:pPr>
        <w:pStyle w:val="BodyText"/>
        <w:spacing w:before="4"/>
        <w:rPr>
          <w:rFonts w:ascii="Arial Black"/>
          <w:sz w:val="6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387"/>
        <w:gridCol w:w="1550"/>
        <w:gridCol w:w="1473"/>
        <w:gridCol w:w="1405"/>
        <w:gridCol w:w="1156"/>
        <w:gridCol w:w="997"/>
      </w:tblGrid>
      <w:tr w:rsidR="00F275D1" w14:paraId="1AF71F72" w14:textId="77777777">
        <w:trPr>
          <w:trHeight w:val="573"/>
        </w:trPr>
        <w:tc>
          <w:tcPr>
            <w:tcW w:w="10911" w:type="dxa"/>
            <w:gridSpan w:val="7"/>
            <w:tcBorders>
              <w:bottom w:val="single" w:sz="4" w:space="0" w:color="000000"/>
            </w:tcBorders>
          </w:tcPr>
          <w:p w14:paraId="583F99AB" w14:textId="77777777" w:rsidR="00F275D1" w:rsidRDefault="007D7ADE">
            <w:pPr>
              <w:pStyle w:val="TableParagraph"/>
              <w:spacing w:line="231" w:lineRule="exact"/>
              <w:ind w:left="890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ended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31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July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2022</w:t>
            </w:r>
          </w:p>
        </w:tc>
      </w:tr>
      <w:tr w:rsidR="00F275D1" w14:paraId="61AB8308" w14:textId="77777777">
        <w:trPr>
          <w:trHeight w:val="791"/>
        </w:trPr>
        <w:tc>
          <w:tcPr>
            <w:tcW w:w="2943" w:type="dxa"/>
            <w:tcBorders>
              <w:top w:val="single" w:sz="4" w:space="0" w:color="000000"/>
            </w:tcBorders>
          </w:tcPr>
          <w:p w14:paraId="157E2897" w14:textId="77777777" w:rsidR="00F275D1" w:rsidRDefault="00F275D1">
            <w:pPr>
              <w:pStyle w:val="TableParagraph"/>
              <w:rPr>
                <w:rFonts w:ascii="Arial Black"/>
              </w:rPr>
            </w:pPr>
          </w:p>
          <w:p w14:paraId="23E7E9F8" w14:textId="77777777" w:rsidR="00F275D1" w:rsidRDefault="00F275D1">
            <w:pPr>
              <w:pStyle w:val="TableParagraph"/>
              <w:spacing w:before="8"/>
              <w:rPr>
                <w:rFonts w:ascii="Arial Black"/>
                <w:sz w:val="17"/>
              </w:rPr>
            </w:pPr>
          </w:p>
          <w:p w14:paraId="1307A304" w14:textId="77777777" w:rsidR="00F275D1" w:rsidRDefault="007D7ADE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Group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</w:tcBorders>
          </w:tcPr>
          <w:p w14:paraId="270594B7" w14:textId="77777777" w:rsidR="00F275D1" w:rsidRDefault="00F275D1">
            <w:pPr>
              <w:pStyle w:val="TableParagraph"/>
              <w:rPr>
                <w:rFonts w:ascii="Arial Black"/>
              </w:rPr>
            </w:pPr>
          </w:p>
          <w:p w14:paraId="1C26F62B" w14:textId="77777777" w:rsidR="00F275D1" w:rsidRDefault="00F275D1">
            <w:pPr>
              <w:pStyle w:val="TableParagraph"/>
              <w:spacing w:before="8"/>
              <w:rPr>
                <w:rFonts w:ascii="Arial Black"/>
                <w:sz w:val="17"/>
              </w:rPr>
            </w:pPr>
          </w:p>
          <w:p w14:paraId="1DBE8041" w14:textId="77777777" w:rsidR="00F275D1" w:rsidRDefault="007D7ADE">
            <w:pPr>
              <w:pStyle w:val="TableParagraph"/>
              <w:spacing w:line="213" w:lineRule="exact"/>
              <w:ind w:left="600"/>
              <w:rPr>
                <w:b/>
                <w:sz w:val="20"/>
              </w:rPr>
            </w:pPr>
            <w:r>
              <w:rPr>
                <w:b/>
                <w:sz w:val="20"/>
              </w:rPr>
              <w:t>Income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expenditure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reserve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</w:tcBorders>
          </w:tcPr>
          <w:p w14:paraId="304AECAB" w14:textId="77777777" w:rsidR="00F275D1" w:rsidRDefault="00F275D1">
            <w:pPr>
              <w:pStyle w:val="TableParagraph"/>
              <w:rPr>
                <w:rFonts w:ascii="Arial Black"/>
              </w:rPr>
            </w:pPr>
          </w:p>
          <w:p w14:paraId="456638A8" w14:textId="77777777" w:rsidR="00F275D1" w:rsidRDefault="00F275D1">
            <w:pPr>
              <w:pStyle w:val="TableParagraph"/>
              <w:spacing w:before="8"/>
              <w:rPr>
                <w:rFonts w:ascii="Arial Black"/>
                <w:sz w:val="17"/>
              </w:rPr>
            </w:pPr>
          </w:p>
          <w:p w14:paraId="7D986B61" w14:textId="77777777" w:rsidR="00F275D1" w:rsidRDefault="007D7ADE"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Revaluation</w:t>
            </w:r>
          </w:p>
          <w:p w14:paraId="5B5C6D16" w14:textId="77777777" w:rsidR="00F275D1" w:rsidRDefault="007D7ADE">
            <w:pPr>
              <w:pStyle w:val="TableParagraph"/>
              <w:spacing w:before="1"/>
              <w:ind w:right="12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reserve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</w:tcBorders>
          </w:tcPr>
          <w:p w14:paraId="03D1C0C9" w14:textId="77777777" w:rsidR="00F275D1" w:rsidRDefault="00F275D1">
            <w:pPr>
              <w:pStyle w:val="TableParagraph"/>
              <w:spacing w:before="1"/>
              <w:rPr>
                <w:rFonts w:ascii="Arial Black"/>
                <w:sz w:val="23"/>
              </w:rPr>
            </w:pPr>
          </w:p>
          <w:p w14:paraId="20DD7FB1" w14:textId="77777777" w:rsidR="00F275D1" w:rsidRDefault="007D7ADE">
            <w:pPr>
              <w:pStyle w:val="TableParagraph"/>
              <w:ind w:left="102" w:right="22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Transfers </w:t>
            </w:r>
            <w:r>
              <w:rPr>
                <w:spacing w:val="-6"/>
                <w:sz w:val="20"/>
              </w:rPr>
              <w:t xml:space="preserve">to </w:t>
            </w:r>
            <w:r>
              <w:rPr>
                <w:spacing w:val="-2"/>
                <w:sz w:val="20"/>
              </w:rPr>
              <w:t>reserves</w:t>
            </w:r>
          </w:p>
        </w:tc>
        <w:tc>
          <w:tcPr>
            <w:tcW w:w="997" w:type="dxa"/>
            <w:tcBorders>
              <w:top w:val="single" w:sz="4" w:space="0" w:color="000000"/>
            </w:tcBorders>
          </w:tcPr>
          <w:p w14:paraId="6C786444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5D1" w14:paraId="14C7C2FA" w14:textId="77777777">
        <w:trPr>
          <w:trHeight w:val="255"/>
        </w:trPr>
        <w:tc>
          <w:tcPr>
            <w:tcW w:w="2943" w:type="dxa"/>
          </w:tcPr>
          <w:p w14:paraId="0BCEAD57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</w:tcPr>
          <w:p w14:paraId="12DC9782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14:paraId="33AD12D8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14:paraId="11B8C04A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  <w:vMerge/>
            <w:tcBorders>
              <w:top w:val="nil"/>
            </w:tcBorders>
          </w:tcPr>
          <w:p w14:paraId="77B585DC" w14:textId="77777777" w:rsidR="00F275D1" w:rsidRDefault="00F275D1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top w:val="nil"/>
            </w:tcBorders>
          </w:tcPr>
          <w:p w14:paraId="09DD44DB" w14:textId="77777777" w:rsidR="00F275D1" w:rsidRDefault="00F275D1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</w:tcPr>
          <w:p w14:paraId="08A749D2" w14:textId="77777777" w:rsidR="00F275D1" w:rsidRDefault="007D7ADE">
            <w:pPr>
              <w:pStyle w:val="TableParagraph"/>
              <w:ind w:left="19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</w:tr>
      <w:tr w:rsidR="00F275D1" w14:paraId="53B947EE" w14:textId="77777777">
        <w:trPr>
          <w:trHeight w:val="333"/>
        </w:trPr>
        <w:tc>
          <w:tcPr>
            <w:tcW w:w="2943" w:type="dxa"/>
          </w:tcPr>
          <w:p w14:paraId="4E8FA173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 w14:paraId="77318E31" w14:textId="77777777" w:rsidR="00F275D1" w:rsidRDefault="007D7ADE">
            <w:pPr>
              <w:pStyle w:val="TableParagraph"/>
              <w:spacing w:before="22"/>
              <w:ind w:right="229"/>
              <w:jc w:val="righ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Endowment</w:t>
            </w:r>
          </w:p>
        </w:tc>
        <w:tc>
          <w:tcPr>
            <w:tcW w:w="1550" w:type="dxa"/>
          </w:tcPr>
          <w:p w14:paraId="4328F0B3" w14:textId="77777777" w:rsidR="00F275D1" w:rsidRDefault="007D7ADE">
            <w:pPr>
              <w:pStyle w:val="TableParagraph"/>
              <w:spacing w:before="22"/>
              <w:ind w:left="226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Restricted</w:t>
            </w:r>
          </w:p>
        </w:tc>
        <w:tc>
          <w:tcPr>
            <w:tcW w:w="1473" w:type="dxa"/>
          </w:tcPr>
          <w:p w14:paraId="14A6E975" w14:textId="77777777" w:rsidR="00F275D1" w:rsidRDefault="007D7ADE">
            <w:pPr>
              <w:pStyle w:val="TableParagraph"/>
              <w:spacing w:before="22"/>
              <w:ind w:right="229"/>
              <w:jc w:val="righ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Unrestricted</w:t>
            </w:r>
          </w:p>
        </w:tc>
        <w:tc>
          <w:tcPr>
            <w:tcW w:w="1405" w:type="dxa"/>
          </w:tcPr>
          <w:p w14:paraId="6256EC97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</w:tcPr>
          <w:p w14:paraId="3BBF5ACF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</w:tcPr>
          <w:p w14:paraId="370B9E00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5D1" w14:paraId="655C24AC" w14:textId="77777777">
        <w:trPr>
          <w:trHeight w:val="558"/>
        </w:trPr>
        <w:tc>
          <w:tcPr>
            <w:tcW w:w="2943" w:type="dxa"/>
          </w:tcPr>
          <w:p w14:paraId="06095ED0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  <w:tcBorders>
              <w:bottom w:val="single" w:sz="4" w:space="0" w:color="000000"/>
            </w:tcBorders>
          </w:tcPr>
          <w:p w14:paraId="308713E0" w14:textId="77777777" w:rsidR="00F275D1" w:rsidRDefault="007D7ADE">
            <w:pPr>
              <w:pStyle w:val="TableParagraph"/>
              <w:spacing w:before="78"/>
              <w:ind w:right="22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£'000</w:t>
            </w:r>
          </w:p>
        </w:tc>
        <w:tc>
          <w:tcPr>
            <w:tcW w:w="1550" w:type="dxa"/>
            <w:tcBorders>
              <w:bottom w:val="single" w:sz="4" w:space="0" w:color="000000"/>
            </w:tcBorders>
          </w:tcPr>
          <w:p w14:paraId="491248B3" w14:textId="77777777" w:rsidR="00F275D1" w:rsidRDefault="007D7ADE">
            <w:pPr>
              <w:pStyle w:val="TableParagraph"/>
              <w:spacing w:before="78"/>
              <w:ind w:left="698"/>
              <w:rPr>
                <w:sz w:val="20"/>
              </w:rPr>
            </w:pPr>
            <w:r>
              <w:rPr>
                <w:spacing w:val="-2"/>
                <w:sz w:val="20"/>
              </w:rPr>
              <w:t>£'000</w:t>
            </w: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14:paraId="5D7BCA13" w14:textId="77777777" w:rsidR="00F275D1" w:rsidRDefault="007D7ADE">
            <w:pPr>
              <w:pStyle w:val="TableParagraph"/>
              <w:spacing w:before="78"/>
              <w:ind w:right="22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£'000</w:t>
            </w:r>
          </w:p>
        </w:tc>
        <w:tc>
          <w:tcPr>
            <w:tcW w:w="1405" w:type="dxa"/>
            <w:tcBorders>
              <w:bottom w:val="single" w:sz="4" w:space="0" w:color="000000"/>
            </w:tcBorders>
          </w:tcPr>
          <w:p w14:paraId="71042CF1" w14:textId="77777777" w:rsidR="00F275D1" w:rsidRDefault="007D7ADE">
            <w:pPr>
              <w:pStyle w:val="TableParagraph"/>
              <w:spacing w:before="78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£'000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14:paraId="483D04EC" w14:textId="77777777" w:rsidR="00F275D1" w:rsidRDefault="007D7ADE">
            <w:pPr>
              <w:pStyle w:val="TableParagraph"/>
              <w:spacing w:before="78"/>
              <w:ind w:right="19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£'000</w:t>
            </w:r>
          </w:p>
        </w:tc>
        <w:tc>
          <w:tcPr>
            <w:tcW w:w="997" w:type="dxa"/>
            <w:tcBorders>
              <w:bottom w:val="single" w:sz="4" w:space="0" w:color="000000"/>
            </w:tcBorders>
          </w:tcPr>
          <w:p w14:paraId="67F2B6CF" w14:textId="77777777" w:rsidR="00F275D1" w:rsidRDefault="007D7ADE">
            <w:pPr>
              <w:pStyle w:val="TableParagraph"/>
              <w:spacing w:before="78"/>
              <w:ind w:right="10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£'000</w:t>
            </w:r>
          </w:p>
        </w:tc>
      </w:tr>
      <w:tr w:rsidR="00F275D1" w14:paraId="50D632C4" w14:textId="77777777">
        <w:trPr>
          <w:trHeight w:val="342"/>
        </w:trPr>
        <w:tc>
          <w:tcPr>
            <w:tcW w:w="2943" w:type="dxa"/>
          </w:tcPr>
          <w:p w14:paraId="1AF7D5E5" w14:textId="77777777" w:rsidR="00F275D1" w:rsidRDefault="007D7ADE">
            <w:pPr>
              <w:pStyle w:val="TableParagraph"/>
              <w:spacing w:before="109"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Balance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at</w:t>
            </w:r>
            <w:proofErr w:type="gram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August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2020</w:t>
            </w:r>
          </w:p>
        </w:tc>
        <w:tc>
          <w:tcPr>
            <w:tcW w:w="1387" w:type="dxa"/>
            <w:tcBorders>
              <w:top w:val="single" w:sz="4" w:space="0" w:color="000000"/>
              <w:bottom w:val="double" w:sz="4" w:space="0" w:color="000000"/>
            </w:tcBorders>
          </w:tcPr>
          <w:p w14:paraId="30D56BE3" w14:textId="77777777" w:rsidR="00F275D1" w:rsidRDefault="007D7ADE">
            <w:pPr>
              <w:pStyle w:val="TableParagraph"/>
              <w:spacing w:before="109" w:line="213" w:lineRule="exact"/>
              <w:ind w:right="223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386</w:t>
            </w:r>
          </w:p>
        </w:tc>
        <w:tc>
          <w:tcPr>
            <w:tcW w:w="1550" w:type="dxa"/>
            <w:tcBorders>
              <w:top w:val="single" w:sz="4" w:space="0" w:color="000000"/>
              <w:bottom w:val="double" w:sz="4" w:space="0" w:color="000000"/>
            </w:tcBorders>
          </w:tcPr>
          <w:p w14:paraId="0698B810" w14:textId="77777777" w:rsidR="00F275D1" w:rsidRDefault="007D7ADE">
            <w:pPr>
              <w:pStyle w:val="TableParagraph"/>
              <w:spacing w:before="109" w:line="213" w:lineRule="exact"/>
              <w:ind w:left="6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2,056</w:t>
            </w:r>
          </w:p>
        </w:tc>
        <w:tc>
          <w:tcPr>
            <w:tcW w:w="1473" w:type="dxa"/>
            <w:tcBorders>
              <w:top w:val="single" w:sz="4" w:space="0" w:color="000000"/>
              <w:bottom w:val="double" w:sz="4" w:space="0" w:color="000000"/>
            </w:tcBorders>
          </w:tcPr>
          <w:p w14:paraId="2BD9F410" w14:textId="77777777" w:rsidR="00F275D1" w:rsidRDefault="007D7ADE">
            <w:pPr>
              <w:pStyle w:val="TableParagraph"/>
              <w:spacing w:before="109" w:line="213" w:lineRule="exact"/>
              <w:ind w:right="22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16,435</w:t>
            </w:r>
          </w:p>
        </w:tc>
        <w:tc>
          <w:tcPr>
            <w:tcW w:w="1405" w:type="dxa"/>
            <w:tcBorders>
              <w:top w:val="single" w:sz="4" w:space="0" w:color="000000"/>
              <w:bottom w:val="double" w:sz="4" w:space="0" w:color="000000"/>
            </w:tcBorders>
          </w:tcPr>
          <w:p w14:paraId="6374D0C5" w14:textId="77777777" w:rsidR="00F275D1" w:rsidRDefault="007D7ADE">
            <w:pPr>
              <w:pStyle w:val="TableParagraph"/>
              <w:spacing w:before="109" w:line="21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1,270</w:t>
            </w:r>
          </w:p>
        </w:tc>
        <w:tc>
          <w:tcPr>
            <w:tcW w:w="1156" w:type="dxa"/>
            <w:tcBorders>
              <w:top w:val="single" w:sz="4" w:space="0" w:color="000000"/>
              <w:bottom w:val="double" w:sz="4" w:space="0" w:color="000000"/>
            </w:tcBorders>
          </w:tcPr>
          <w:p w14:paraId="1379EFEF" w14:textId="77777777" w:rsidR="00F275D1" w:rsidRDefault="007D7ADE">
            <w:pPr>
              <w:pStyle w:val="TableParagraph"/>
              <w:spacing w:before="109" w:line="213" w:lineRule="exact"/>
              <w:ind w:right="191"/>
              <w:jc w:val="righ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28</w:t>
            </w:r>
          </w:p>
        </w:tc>
        <w:tc>
          <w:tcPr>
            <w:tcW w:w="997" w:type="dxa"/>
            <w:tcBorders>
              <w:top w:val="single" w:sz="4" w:space="0" w:color="000000"/>
              <w:bottom w:val="double" w:sz="4" w:space="0" w:color="000000"/>
            </w:tcBorders>
          </w:tcPr>
          <w:p w14:paraId="47F6598C" w14:textId="77777777" w:rsidR="00F275D1" w:rsidRDefault="007D7ADE">
            <w:pPr>
              <w:pStyle w:val="TableParagraph"/>
              <w:spacing w:before="109" w:line="213" w:lineRule="exact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20,175</w:t>
            </w:r>
          </w:p>
        </w:tc>
      </w:tr>
      <w:tr w:rsidR="00F275D1" w14:paraId="64D1F968" w14:textId="77777777">
        <w:trPr>
          <w:trHeight w:val="1014"/>
        </w:trPr>
        <w:tc>
          <w:tcPr>
            <w:tcW w:w="2943" w:type="dxa"/>
          </w:tcPr>
          <w:p w14:paraId="44665A0D" w14:textId="77777777" w:rsidR="00F275D1" w:rsidRDefault="00F275D1">
            <w:pPr>
              <w:pStyle w:val="TableParagraph"/>
              <w:spacing w:before="8"/>
              <w:rPr>
                <w:rFonts w:ascii="Arial Black"/>
                <w:sz w:val="18"/>
              </w:rPr>
            </w:pPr>
          </w:p>
          <w:p w14:paraId="25997E30" w14:textId="77777777" w:rsidR="00F275D1" w:rsidRDefault="007D7AD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Surplus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(deficit)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the income and expenditure </w:t>
            </w:r>
            <w:r>
              <w:rPr>
                <w:spacing w:val="-2"/>
                <w:sz w:val="20"/>
              </w:rPr>
              <w:t>statement</w:t>
            </w:r>
          </w:p>
        </w:tc>
        <w:tc>
          <w:tcPr>
            <w:tcW w:w="1387" w:type="dxa"/>
            <w:tcBorders>
              <w:top w:val="double" w:sz="4" w:space="0" w:color="000000"/>
            </w:tcBorders>
          </w:tcPr>
          <w:p w14:paraId="0C8ACCA2" w14:textId="77777777" w:rsidR="00F275D1" w:rsidRDefault="00F275D1">
            <w:pPr>
              <w:pStyle w:val="TableParagraph"/>
              <w:rPr>
                <w:rFonts w:ascii="Arial Black"/>
              </w:rPr>
            </w:pPr>
          </w:p>
          <w:p w14:paraId="43D92A7C" w14:textId="77777777" w:rsidR="00F275D1" w:rsidRDefault="00F275D1">
            <w:pPr>
              <w:pStyle w:val="TableParagraph"/>
              <w:spacing w:before="6"/>
              <w:rPr>
                <w:rFonts w:ascii="Arial Black"/>
                <w:sz w:val="29"/>
              </w:rPr>
            </w:pPr>
          </w:p>
          <w:p w14:paraId="7D3FA365" w14:textId="77777777" w:rsidR="00F275D1" w:rsidRDefault="007D7ADE">
            <w:pPr>
              <w:pStyle w:val="TableParagraph"/>
              <w:spacing w:before="1"/>
              <w:ind w:right="22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63</w:t>
            </w:r>
          </w:p>
        </w:tc>
        <w:tc>
          <w:tcPr>
            <w:tcW w:w="1550" w:type="dxa"/>
            <w:tcBorders>
              <w:top w:val="double" w:sz="4" w:space="0" w:color="000000"/>
            </w:tcBorders>
          </w:tcPr>
          <w:p w14:paraId="0D6C5D6B" w14:textId="77777777" w:rsidR="00F275D1" w:rsidRDefault="00F275D1">
            <w:pPr>
              <w:pStyle w:val="TableParagraph"/>
              <w:rPr>
                <w:rFonts w:ascii="Arial Black"/>
              </w:rPr>
            </w:pPr>
          </w:p>
          <w:p w14:paraId="114891F0" w14:textId="77777777" w:rsidR="00F275D1" w:rsidRDefault="00F275D1">
            <w:pPr>
              <w:pStyle w:val="TableParagraph"/>
              <w:spacing w:before="6"/>
              <w:rPr>
                <w:rFonts w:ascii="Arial Black"/>
                <w:sz w:val="29"/>
              </w:rPr>
            </w:pPr>
          </w:p>
          <w:p w14:paraId="28136347" w14:textId="77777777" w:rsidR="00F275D1" w:rsidRDefault="007D7ADE">
            <w:pPr>
              <w:pStyle w:val="TableParagraph"/>
              <w:spacing w:before="1"/>
              <w:ind w:left="838"/>
              <w:rPr>
                <w:sz w:val="20"/>
              </w:rPr>
            </w:pPr>
            <w:r>
              <w:rPr>
                <w:spacing w:val="-5"/>
                <w:sz w:val="20"/>
              </w:rPr>
              <w:t>441</w:t>
            </w:r>
          </w:p>
        </w:tc>
        <w:tc>
          <w:tcPr>
            <w:tcW w:w="1473" w:type="dxa"/>
            <w:tcBorders>
              <w:top w:val="double" w:sz="4" w:space="0" w:color="000000"/>
            </w:tcBorders>
          </w:tcPr>
          <w:p w14:paraId="0AD47263" w14:textId="77777777" w:rsidR="00F275D1" w:rsidRDefault="00F275D1">
            <w:pPr>
              <w:pStyle w:val="TableParagraph"/>
              <w:rPr>
                <w:rFonts w:ascii="Arial Black"/>
              </w:rPr>
            </w:pPr>
          </w:p>
          <w:p w14:paraId="13350068" w14:textId="77777777" w:rsidR="00F275D1" w:rsidRDefault="00F275D1">
            <w:pPr>
              <w:pStyle w:val="TableParagraph"/>
              <w:spacing w:before="6"/>
              <w:rPr>
                <w:rFonts w:ascii="Arial Black"/>
                <w:sz w:val="29"/>
              </w:rPr>
            </w:pPr>
          </w:p>
          <w:p w14:paraId="735D5159" w14:textId="77777777" w:rsidR="00F275D1" w:rsidRDefault="007D7ADE">
            <w:pPr>
              <w:pStyle w:val="TableParagraph"/>
              <w:spacing w:before="1"/>
              <w:ind w:right="22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(1,737)</w:t>
            </w:r>
          </w:p>
        </w:tc>
        <w:tc>
          <w:tcPr>
            <w:tcW w:w="1405" w:type="dxa"/>
            <w:tcBorders>
              <w:top w:val="double" w:sz="4" w:space="0" w:color="000000"/>
            </w:tcBorders>
          </w:tcPr>
          <w:p w14:paraId="5E06ACAE" w14:textId="77777777" w:rsidR="00F275D1" w:rsidRDefault="00F275D1">
            <w:pPr>
              <w:pStyle w:val="TableParagraph"/>
              <w:rPr>
                <w:rFonts w:ascii="Arial Black"/>
              </w:rPr>
            </w:pPr>
          </w:p>
          <w:p w14:paraId="411B7809" w14:textId="77777777" w:rsidR="00F275D1" w:rsidRDefault="00F275D1">
            <w:pPr>
              <w:pStyle w:val="TableParagraph"/>
              <w:spacing w:before="6"/>
              <w:rPr>
                <w:rFonts w:ascii="Arial Black"/>
                <w:sz w:val="29"/>
              </w:rPr>
            </w:pPr>
          </w:p>
          <w:p w14:paraId="55D8CF87" w14:textId="77777777" w:rsidR="00F275D1" w:rsidRDefault="007D7ADE">
            <w:pPr>
              <w:pStyle w:val="TableParagraph"/>
              <w:spacing w:before="1"/>
              <w:ind w:right="1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56" w:type="dxa"/>
            <w:tcBorders>
              <w:top w:val="double" w:sz="4" w:space="0" w:color="000000"/>
            </w:tcBorders>
          </w:tcPr>
          <w:p w14:paraId="799E5B36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tcBorders>
              <w:top w:val="double" w:sz="4" w:space="0" w:color="000000"/>
            </w:tcBorders>
          </w:tcPr>
          <w:p w14:paraId="4B1E1968" w14:textId="77777777" w:rsidR="00F275D1" w:rsidRDefault="00F275D1">
            <w:pPr>
              <w:pStyle w:val="TableParagraph"/>
              <w:rPr>
                <w:rFonts w:ascii="Arial Black"/>
              </w:rPr>
            </w:pPr>
          </w:p>
          <w:p w14:paraId="5CC18F1C" w14:textId="77777777" w:rsidR="00F275D1" w:rsidRDefault="00F275D1">
            <w:pPr>
              <w:pStyle w:val="TableParagraph"/>
              <w:spacing w:before="6"/>
              <w:rPr>
                <w:rFonts w:ascii="Arial Black"/>
                <w:sz w:val="29"/>
              </w:rPr>
            </w:pPr>
          </w:p>
          <w:p w14:paraId="089C0755" w14:textId="77777777" w:rsidR="00F275D1" w:rsidRDefault="007D7ADE">
            <w:pPr>
              <w:pStyle w:val="TableParagraph"/>
              <w:spacing w:before="1"/>
              <w:ind w:right="10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1,3</w:t>
            </w:r>
          </w:p>
        </w:tc>
      </w:tr>
      <w:tr w:rsidR="00F275D1" w14:paraId="73AEA593" w14:textId="77777777">
        <w:trPr>
          <w:trHeight w:val="287"/>
        </w:trPr>
        <w:tc>
          <w:tcPr>
            <w:tcW w:w="2943" w:type="dxa"/>
          </w:tcPr>
          <w:p w14:paraId="6659E717" w14:textId="77777777" w:rsidR="00F275D1" w:rsidRDefault="007D7ADE">
            <w:pPr>
              <w:pStyle w:val="TableParagraph"/>
              <w:spacing w:before="55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comprehensive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loss</w:t>
            </w:r>
          </w:p>
        </w:tc>
        <w:tc>
          <w:tcPr>
            <w:tcW w:w="1387" w:type="dxa"/>
          </w:tcPr>
          <w:p w14:paraId="2203552B" w14:textId="77777777" w:rsidR="00F275D1" w:rsidRDefault="007D7ADE">
            <w:pPr>
              <w:pStyle w:val="TableParagraph"/>
              <w:spacing w:before="55" w:line="213" w:lineRule="exact"/>
              <w:ind w:right="2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0" w:type="dxa"/>
          </w:tcPr>
          <w:p w14:paraId="74E7171A" w14:textId="77777777" w:rsidR="00F275D1" w:rsidRDefault="007D7ADE">
            <w:pPr>
              <w:pStyle w:val="TableParagraph"/>
              <w:spacing w:before="55" w:line="213" w:lineRule="exact"/>
              <w:ind w:right="3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73" w:type="dxa"/>
          </w:tcPr>
          <w:p w14:paraId="606E4165" w14:textId="77777777" w:rsidR="00F275D1" w:rsidRDefault="007D7ADE">
            <w:pPr>
              <w:pStyle w:val="TableParagraph"/>
              <w:spacing w:before="55" w:line="213" w:lineRule="exact"/>
              <w:ind w:right="22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(234)</w:t>
            </w:r>
          </w:p>
        </w:tc>
        <w:tc>
          <w:tcPr>
            <w:tcW w:w="1405" w:type="dxa"/>
          </w:tcPr>
          <w:p w14:paraId="00CFB0C3" w14:textId="77777777" w:rsidR="00F275D1" w:rsidRDefault="007D7ADE">
            <w:pPr>
              <w:pStyle w:val="TableParagraph"/>
              <w:spacing w:before="55" w:line="213" w:lineRule="exact"/>
              <w:ind w:right="1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56" w:type="dxa"/>
          </w:tcPr>
          <w:p w14:paraId="3ABCDFFD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</w:tcPr>
          <w:p w14:paraId="7AE9BAC2" w14:textId="77777777" w:rsidR="00F275D1" w:rsidRDefault="007D7ADE">
            <w:pPr>
              <w:pStyle w:val="TableParagraph"/>
              <w:spacing w:before="55" w:line="213" w:lineRule="exact"/>
              <w:ind w:right="10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(234)</w:t>
            </w:r>
          </w:p>
        </w:tc>
      </w:tr>
      <w:tr w:rsidR="00F275D1" w14:paraId="7AFF29AF" w14:textId="77777777">
        <w:trPr>
          <w:trHeight w:val="681"/>
        </w:trPr>
        <w:tc>
          <w:tcPr>
            <w:tcW w:w="2943" w:type="dxa"/>
          </w:tcPr>
          <w:p w14:paraId="0E12F769" w14:textId="77777777" w:rsidR="00F275D1" w:rsidRDefault="007D7A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Release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funds spent in year</w:t>
            </w:r>
          </w:p>
        </w:tc>
        <w:tc>
          <w:tcPr>
            <w:tcW w:w="1387" w:type="dxa"/>
            <w:tcBorders>
              <w:bottom w:val="dashSmallGap" w:sz="4" w:space="0" w:color="000000"/>
            </w:tcBorders>
          </w:tcPr>
          <w:p w14:paraId="08AA2621" w14:textId="77777777" w:rsidR="00F275D1" w:rsidRDefault="00F275D1">
            <w:pPr>
              <w:pStyle w:val="TableParagraph"/>
              <w:spacing w:before="4"/>
              <w:rPr>
                <w:rFonts w:ascii="Arial Black"/>
                <w:sz w:val="16"/>
              </w:rPr>
            </w:pPr>
          </w:p>
          <w:p w14:paraId="02856F32" w14:textId="77777777" w:rsidR="00F275D1" w:rsidRDefault="007D7ADE">
            <w:pPr>
              <w:pStyle w:val="TableParagraph"/>
              <w:ind w:right="22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(16)</w:t>
            </w:r>
          </w:p>
        </w:tc>
        <w:tc>
          <w:tcPr>
            <w:tcW w:w="1550" w:type="dxa"/>
            <w:tcBorders>
              <w:bottom w:val="dashSmallGap" w:sz="4" w:space="0" w:color="000000"/>
            </w:tcBorders>
          </w:tcPr>
          <w:p w14:paraId="54079546" w14:textId="77777777" w:rsidR="00F275D1" w:rsidRDefault="00F275D1">
            <w:pPr>
              <w:pStyle w:val="TableParagraph"/>
              <w:spacing w:before="4"/>
              <w:rPr>
                <w:rFonts w:ascii="Arial Black"/>
                <w:sz w:val="16"/>
              </w:rPr>
            </w:pPr>
          </w:p>
          <w:p w14:paraId="41F67C8B" w14:textId="77777777" w:rsidR="00F275D1" w:rsidRDefault="007D7ADE">
            <w:pPr>
              <w:pStyle w:val="TableParagraph"/>
              <w:ind w:left="691"/>
              <w:rPr>
                <w:sz w:val="20"/>
              </w:rPr>
            </w:pPr>
            <w:r>
              <w:rPr>
                <w:spacing w:val="-2"/>
                <w:sz w:val="20"/>
              </w:rPr>
              <w:t>(290)</w:t>
            </w:r>
          </w:p>
        </w:tc>
        <w:tc>
          <w:tcPr>
            <w:tcW w:w="1473" w:type="dxa"/>
            <w:tcBorders>
              <w:bottom w:val="dashSmallGap" w:sz="4" w:space="0" w:color="000000"/>
            </w:tcBorders>
          </w:tcPr>
          <w:p w14:paraId="2814B05F" w14:textId="77777777" w:rsidR="00F275D1" w:rsidRDefault="00F275D1">
            <w:pPr>
              <w:pStyle w:val="TableParagraph"/>
              <w:spacing w:before="4"/>
              <w:rPr>
                <w:rFonts w:ascii="Arial Black"/>
                <w:sz w:val="16"/>
              </w:rPr>
            </w:pPr>
          </w:p>
          <w:p w14:paraId="3CBEF81D" w14:textId="77777777" w:rsidR="00F275D1" w:rsidRDefault="007D7ADE">
            <w:pPr>
              <w:pStyle w:val="TableParagraph"/>
              <w:ind w:right="22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306</w:t>
            </w:r>
          </w:p>
        </w:tc>
        <w:tc>
          <w:tcPr>
            <w:tcW w:w="1405" w:type="dxa"/>
            <w:tcBorders>
              <w:bottom w:val="dashSmallGap" w:sz="4" w:space="0" w:color="000000"/>
            </w:tcBorders>
          </w:tcPr>
          <w:p w14:paraId="054154F1" w14:textId="77777777" w:rsidR="00F275D1" w:rsidRDefault="00F275D1">
            <w:pPr>
              <w:pStyle w:val="TableParagraph"/>
              <w:spacing w:before="4"/>
              <w:rPr>
                <w:rFonts w:ascii="Arial Black"/>
                <w:sz w:val="16"/>
              </w:rPr>
            </w:pPr>
          </w:p>
          <w:p w14:paraId="36646450" w14:textId="77777777" w:rsidR="00F275D1" w:rsidRDefault="007D7ADE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56" w:type="dxa"/>
            <w:tcBorders>
              <w:bottom w:val="dashSmallGap" w:sz="4" w:space="0" w:color="000000"/>
            </w:tcBorders>
          </w:tcPr>
          <w:p w14:paraId="446924D5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tcBorders>
              <w:bottom w:val="dashSmallGap" w:sz="4" w:space="0" w:color="000000"/>
            </w:tcBorders>
          </w:tcPr>
          <w:p w14:paraId="10B6DC12" w14:textId="77777777" w:rsidR="00F275D1" w:rsidRDefault="00F275D1">
            <w:pPr>
              <w:pStyle w:val="TableParagraph"/>
              <w:spacing w:before="4"/>
              <w:rPr>
                <w:rFonts w:ascii="Arial Black"/>
                <w:sz w:val="16"/>
              </w:rPr>
            </w:pPr>
          </w:p>
          <w:p w14:paraId="5225461A" w14:textId="77777777" w:rsidR="00F275D1" w:rsidRDefault="007D7ADE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F275D1" w14:paraId="7DEC50AD" w14:textId="77777777">
        <w:trPr>
          <w:trHeight w:val="750"/>
        </w:trPr>
        <w:tc>
          <w:tcPr>
            <w:tcW w:w="2943" w:type="dxa"/>
          </w:tcPr>
          <w:p w14:paraId="29EF2167" w14:textId="77777777" w:rsidR="00F275D1" w:rsidRDefault="007D7ADE">
            <w:pPr>
              <w:pStyle w:val="TableParagraph"/>
              <w:ind w:left="107" w:right="440"/>
              <w:rPr>
                <w:b/>
                <w:sz w:val="20"/>
              </w:rPr>
            </w:pPr>
            <w:r>
              <w:rPr>
                <w:b/>
                <w:sz w:val="20"/>
              </w:rPr>
              <w:t>Total comprehensive income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(expenditure) for the year</w:t>
            </w:r>
          </w:p>
        </w:tc>
        <w:tc>
          <w:tcPr>
            <w:tcW w:w="1387" w:type="dxa"/>
            <w:tcBorders>
              <w:top w:val="dashSmallGap" w:sz="4" w:space="0" w:color="000000"/>
            </w:tcBorders>
          </w:tcPr>
          <w:p w14:paraId="55E12596" w14:textId="77777777" w:rsidR="00F275D1" w:rsidRDefault="00F275D1">
            <w:pPr>
              <w:pStyle w:val="TableParagraph"/>
              <w:spacing w:before="11"/>
              <w:rPr>
                <w:rFonts w:ascii="Arial Black"/>
                <w:sz w:val="32"/>
              </w:rPr>
            </w:pPr>
          </w:p>
          <w:p w14:paraId="396BDC09" w14:textId="77777777" w:rsidR="00F275D1" w:rsidRDefault="007D7ADE">
            <w:pPr>
              <w:pStyle w:val="TableParagraph"/>
              <w:ind w:right="22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47</w:t>
            </w:r>
          </w:p>
        </w:tc>
        <w:tc>
          <w:tcPr>
            <w:tcW w:w="1550" w:type="dxa"/>
            <w:tcBorders>
              <w:top w:val="dashSmallGap" w:sz="4" w:space="0" w:color="000000"/>
            </w:tcBorders>
          </w:tcPr>
          <w:p w14:paraId="79E5185D" w14:textId="77777777" w:rsidR="00F275D1" w:rsidRDefault="00F275D1">
            <w:pPr>
              <w:pStyle w:val="TableParagraph"/>
              <w:spacing w:before="11"/>
              <w:rPr>
                <w:rFonts w:ascii="Arial Black"/>
                <w:sz w:val="32"/>
              </w:rPr>
            </w:pPr>
          </w:p>
          <w:p w14:paraId="64E4927B" w14:textId="77777777" w:rsidR="00F275D1" w:rsidRDefault="007D7ADE">
            <w:pPr>
              <w:pStyle w:val="TableParagraph"/>
              <w:ind w:left="838"/>
              <w:rPr>
                <w:sz w:val="20"/>
              </w:rPr>
            </w:pPr>
            <w:r>
              <w:rPr>
                <w:spacing w:val="-5"/>
                <w:sz w:val="20"/>
              </w:rPr>
              <w:t>151</w:t>
            </w:r>
          </w:p>
        </w:tc>
        <w:tc>
          <w:tcPr>
            <w:tcW w:w="1473" w:type="dxa"/>
            <w:tcBorders>
              <w:top w:val="dashSmallGap" w:sz="4" w:space="0" w:color="000000"/>
            </w:tcBorders>
          </w:tcPr>
          <w:p w14:paraId="2FD46BB3" w14:textId="77777777" w:rsidR="00F275D1" w:rsidRDefault="00F275D1">
            <w:pPr>
              <w:pStyle w:val="TableParagraph"/>
              <w:spacing w:before="11"/>
              <w:rPr>
                <w:rFonts w:ascii="Arial Black"/>
                <w:sz w:val="32"/>
              </w:rPr>
            </w:pPr>
          </w:p>
          <w:p w14:paraId="033484E7" w14:textId="77777777" w:rsidR="00F275D1" w:rsidRDefault="007D7ADE">
            <w:pPr>
              <w:pStyle w:val="TableParagraph"/>
              <w:ind w:right="22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(1,665)</w:t>
            </w:r>
          </w:p>
        </w:tc>
        <w:tc>
          <w:tcPr>
            <w:tcW w:w="1405" w:type="dxa"/>
            <w:tcBorders>
              <w:top w:val="dashSmallGap" w:sz="4" w:space="0" w:color="000000"/>
            </w:tcBorders>
          </w:tcPr>
          <w:p w14:paraId="10DB415A" w14:textId="77777777" w:rsidR="00F275D1" w:rsidRDefault="00F275D1">
            <w:pPr>
              <w:pStyle w:val="TableParagraph"/>
              <w:spacing w:before="11"/>
              <w:rPr>
                <w:rFonts w:ascii="Arial Black"/>
                <w:sz w:val="32"/>
              </w:rPr>
            </w:pPr>
          </w:p>
          <w:p w14:paraId="4666CC59" w14:textId="77777777" w:rsidR="00F275D1" w:rsidRDefault="007D7ADE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56" w:type="dxa"/>
            <w:tcBorders>
              <w:top w:val="dashSmallGap" w:sz="4" w:space="0" w:color="000000"/>
            </w:tcBorders>
          </w:tcPr>
          <w:p w14:paraId="70BA5B14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tcBorders>
              <w:top w:val="dashSmallGap" w:sz="4" w:space="0" w:color="000000"/>
            </w:tcBorders>
          </w:tcPr>
          <w:p w14:paraId="38450BEC" w14:textId="77777777" w:rsidR="00F275D1" w:rsidRDefault="00F275D1">
            <w:pPr>
              <w:pStyle w:val="TableParagraph"/>
              <w:spacing w:before="11"/>
              <w:rPr>
                <w:rFonts w:ascii="Arial Black"/>
                <w:sz w:val="32"/>
              </w:rPr>
            </w:pPr>
          </w:p>
          <w:p w14:paraId="4BE727BD" w14:textId="77777777" w:rsidR="00F275D1" w:rsidRDefault="007D7ADE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(1,467)</w:t>
            </w:r>
          </w:p>
        </w:tc>
      </w:tr>
      <w:tr w:rsidR="00F275D1" w14:paraId="0F771F63" w14:textId="77777777">
        <w:trPr>
          <w:trHeight w:val="504"/>
        </w:trPr>
        <w:tc>
          <w:tcPr>
            <w:tcW w:w="2943" w:type="dxa"/>
          </w:tcPr>
          <w:p w14:paraId="6DE006F0" w14:textId="77777777" w:rsidR="00F275D1" w:rsidRDefault="007D7ADE"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Endowment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transfer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</w:tcPr>
          <w:p w14:paraId="46771C66" w14:textId="77777777" w:rsidR="00F275D1" w:rsidRDefault="007D7ADE">
            <w:pPr>
              <w:pStyle w:val="TableParagraph"/>
              <w:spacing w:before="55"/>
              <w:ind w:right="2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0" w:type="dxa"/>
            <w:tcBorders>
              <w:bottom w:val="single" w:sz="4" w:space="0" w:color="000000"/>
            </w:tcBorders>
          </w:tcPr>
          <w:p w14:paraId="62894E98" w14:textId="77777777" w:rsidR="00F275D1" w:rsidRDefault="007D7ADE">
            <w:pPr>
              <w:pStyle w:val="TableParagraph"/>
              <w:spacing w:before="55"/>
              <w:ind w:right="3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14:paraId="4898F961" w14:textId="77777777" w:rsidR="00F275D1" w:rsidRDefault="007D7ADE">
            <w:pPr>
              <w:pStyle w:val="TableParagraph"/>
              <w:spacing w:before="55"/>
              <w:ind w:right="22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5" w:type="dxa"/>
            <w:tcBorders>
              <w:bottom w:val="single" w:sz="4" w:space="0" w:color="000000"/>
            </w:tcBorders>
          </w:tcPr>
          <w:p w14:paraId="2FA3E81D" w14:textId="77777777" w:rsidR="00F275D1" w:rsidRDefault="007D7ADE">
            <w:pPr>
              <w:pStyle w:val="TableParagraph"/>
              <w:spacing w:before="55"/>
              <w:ind w:right="1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14:paraId="3E0C6D43" w14:textId="77777777" w:rsidR="00F275D1" w:rsidRDefault="007D7ADE">
            <w:pPr>
              <w:pStyle w:val="TableParagraph"/>
              <w:spacing w:before="55"/>
              <w:ind w:right="191"/>
              <w:jc w:val="righ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47</w:t>
            </w:r>
          </w:p>
        </w:tc>
        <w:tc>
          <w:tcPr>
            <w:tcW w:w="997" w:type="dxa"/>
            <w:tcBorders>
              <w:bottom w:val="single" w:sz="4" w:space="0" w:color="000000"/>
            </w:tcBorders>
          </w:tcPr>
          <w:p w14:paraId="7DC87D2D" w14:textId="77777777" w:rsidR="00F275D1" w:rsidRDefault="007D7ADE">
            <w:pPr>
              <w:pStyle w:val="TableParagraph"/>
              <w:spacing w:before="55"/>
              <w:ind w:right="10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47</w:t>
            </w:r>
          </w:p>
        </w:tc>
      </w:tr>
      <w:tr w:rsidR="00F275D1" w14:paraId="3AF01DFC" w14:textId="77777777">
        <w:trPr>
          <w:trHeight w:val="342"/>
        </w:trPr>
        <w:tc>
          <w:tcPr>
            <w:tcW w:w="2943" w:type="dxa"/>
          </w:tcPr>
          <w:p w14:paraId="67FBCC24" w14:textId="77777777" w:rsidR="00F275D1" w:rsidRDefault="007D7ADE">
            <w:pPr>
              <w:pStyle w:val="TableParagraph"/>
              <w:spacing w:before="109"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Balance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at</w:t>
            </w:r>
            <w:proofErr w:type="gram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August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2021</w:t>
            </w:r>
          </w:p>
        </w:tc>
        <w:tc>
          <w:tcPr>
            <w:tcW w:w="1387" w:type="dxa"/>
            <w:tcBorders>
              <w:top w:val="single" w:sz="4" w:space="0" w:color="000000"/>
              <w:bottom w:val="double" w:sz="4" w:space="0" w:color="000000"/>
            </w:tcBorders>
          </w:tcPr>
          <w:p w14:paraId="41D35D3D" w14:textId="77777777" w:rsidR="00F275D1" w:rsidRDefault="007D7ADE">
            <w:pPr>
              <w:pStyle w:val="TableParagraph"/>
              <w:spacing w:before="109" w:line="213" w:lineRule="exact"/>
              <w:ind w:right="223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433</w:t>
            </w:r>
          </w:p>
        </w:tc>
        <w:tc>
          <w:tcPr>
            <w:tcW w:w="1550" w:type="dxa"/>
            <w:tcBorders>
              <w:top w:val="single" w:sz="4" w:space="0" w:color="000000"/>
              <w:bottom w:val="double" w:sz="4" w:space="0" w:color="000000"/>
            </w:tcBorders>
          </w:tcPr>
          <w:p w14:paraId="64ACD708" w14:textId="77777777" w:rsidR="00F275D1" w:rsidRDefault="007D7ADE">
            <w:pPr>
              <w:pStyle w:val="TableParagraph"/>
              <w:spacing w:before="109" w:line="213" w:lineRule="exact"/>
              <w:ind w:left="6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2,207</w:t>
            </w:r>
          </w:p>
        </w:tc>
        <w:tc>
          <w:tcPr>
            <w:tcW w:w="1473" w:type="dxa"/>
            <w:tcBorders>
              <w:top w:val="single" w:sz="4" w:space="0" w:color="000000"/>
              <w:bottom w:val="double" w:sz="4" w:space="0" w:color="000000"/>
            </w:tcBorders>
          </w:tcPr>
          <w:p w14:paraId="55C240FF" w14:textId="77777777" w:rsidR="00F275D1" w:rsidRDefault="007D7ADE">
            <w:pPr>
              <w:pStyle w:val="TableParagraph"/>
              <w:spacing w:before="109" w:line="213" w:lineRule="exact"/>
              <w:ind w:right="22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14,770</w:t>
            </w:r>
          </w:p>
        </w:tc>
        <w:tc>
          <w:tcPr>
            <w:tcW w:w="1405" w:type="dxa"/>
            <w:tcBorders>
              <w:top w:val="single" w:sz="4" w:space="0" w:color="000000"/>
              <w:bottom w:val="double" w:sz="4" w:space="0" w:color="000000"/>
            </w:tcBorders>
          </w:tcPr>
          <w:p w14:paraId="1844507A" w14:textId="77777777" w:rsidR="00F275D1" w:rsidRDefault="007D7ADE">
            <w:pPr>
              <w:pStyle w:val="TableParagraph"/>
              <w:spacing w:before="109" w:line="21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1,270</w:t>
            </w:r>
          </w:p>
        </w:tc>
        <w:tc>
          <w:tcPr>
            <w:tcW w:w="1156" w:type="dxa"/>
            <w:tcBorders>
              <w:top w:val="single" w:sz="4" w:space="0" w:color="000000"/>
              <w:bottom w:val="double" w:sz="4" w:space="0" w:color="000000"/>
            </w:tcBorders>
          </w:tcPr>
          <w:p w14:paraId="0FD029FF" w14:textId="77777777" w:rsidR="00F275D1" w:rsidRDefault="007D7ADE">
            <w:pPr>
              <w:pStyle w:val="TableParagraph"/>
              <w:spacing w:before="109" w:line="213" w:lineRule="exact"/>
              <w:ind w:right="191"/>
              <w:jc w:val="righ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75</w:t>
            </w:r>
          </w:p>
        </w:tc>
        <w:tc>
          <w:tcPr>
            <w:tcW w:w="997" w:type="dxa"/>
            <w:tcBorders>
              <w:top w:val="single" w:sz="4" w:space="0" w:color="000000"/>
              <w:bottom w:val="double" w:sz="4" w:space="0" w:color="000000"/>
            </w:tcBorders>
          </w:tcPr>
          <w:p w14:paraId="3FE7CEAA" w14:textId="77777777" w:rsidR="00F275D1" w:rsidRDefault="007D7ADE">
            <w:pPr>
              <w:pStyle w:val="TableParagraph"/>
              <w:spacing w:before="109" w:line="213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18,775</w:t>
            </w:r>
          </w:p>
        </w:tc>
      </w:tr>
      <w:tr w:rsidR="00F275D1" w14:paraId="178FCB14" w14:textId="77777777">
        <w:trPr>
          <w:trHeight w:val="927"/>
        </w:trPr>
        <w:tc>
          <w:tcPr>
            <w:tcW w:w="2943" w:type="dxa"/>
          </w:tcPr>
          <w:p w14:paraId="28BB184D" w14:textId="77777777" w:rsidR="00F275D1" w:rsidRDefault="00F275D1">
            <w:pPr>
              <w:pStyle w:val="TableParagraph"/>
              <w:spacing w:before="5"/>
              <w:rPr>
                <w:rFonts w:ascii="Arial Black"/>
                <w:sz w:val="16"/>
              </w:rPr>
            </w:pPr>
          </w:p>
          <w:p w14:paraId="2CA00DF4" w14:textId="77777777" w:rsidR="00F275D1" w:rsidRDefault="007D7AD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(loss)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surplus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the</w:t>
            </w:r>
          </w:p>
          <w:p w14:paraId="1344042A" w14:textId="77777777" w:rsidR="00F275D1" w:rsidRDefault="007D7ADE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income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expenditure </w:t>
            </w:r>
            <w:r>
              <w:rPr>
                <w:spacing w:val="-2"/>
                <w:sz w:val="20"/>
              </w:rPr>
              <w:t>statement</w:t>
            </w:r>
          </w:p>
        </w:tc>
        <w:tc>
          <w:tcPr>
            <w:tcW w:w="1387" w:type="dxa"/>
            <w:tcBorders>
              <w:top w:val="double" w:sz="4" w:space="0" w:color="000000"/>
            </w:tcBorders>
          </w:tcPr>
          <w:p w14:paraId="33606D6A" w14:textId="77777777" w:rsidR="00F275D1" w:rsidRDefault="00F275D1">
            <w:pPr>
              <w:pStyle w:val="TableParagraph"/>
              <w:rPr>
                <w:rFonts w:ascii="Arial Black"/>
              </w:rPr>
            </w:pPr>
          </w:p>
          <w:p w14:paraId="15525127" w14:textId="77777777" w:rsidR="00F275D1" w:rsidRDefault="00F275D1">
            <w:pPr>
              <w:pStyle w:val="TableParagraph"/>
              <w:spacing w:before="3"/>
              <w:rPr>
                <w:rFonts w:ascii="Arial Black"/>
                <w:sz w:val="27"/>
              </w:rPr>
            </w:pPr>
          </w:p>
          <w:p w14:paraId="12001040" w14:textId="77777777" w:rsidR="00F275D1" w:rsidRDefault="007D7ADE">
            <w:pPr>
              <w:pStyle w:val="TableParagraph"/>
              <w:spacing w:before="1" w:line="213" w:lineRule="exact"/>
              <w:ind w:right="22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(55)</w:t>
            </w:r>
          </w:p>
        </w:tc>
        <w:tc>
          <w:tcPr>
            <w:tcW w:w="1550" w:type="dxa"/>
            <w:tcBorders>
              <w:top w:val="double" w:sz="4" w:space="0" w:color="000000"/>
            </w:tcBorders>
          </w:tcPr>
          <w:p w14:paraId="277C1AE1" w14:textId="77777777" w:rsidR="00F275D1" w:rsidRDefault="00F275D1">
            <w:pPr>
              <w:pStyle w:val="TableParagraph"/>
              <w:rPr>
                <w:rFonts w:ascii="Arial Black"/>
              </w:rPr>
            </w:pPr>
          </w:p>
          <w:p w14:paraId="5F1FE2FB" w14:textId="77777777" w:rsidR="00F275D1" w:rsidRDefault="00F275D1">
            <w:pPr>
              <w:pStyle w:val="TableParagraph"/>
              <w:spacing w:before="3"/>
              <w:rPr>
                <w:rFonts w:ascii="Arial Black"/>
                <w:sz w:val="27"/>
              </w:rPr>
            </w:pPr>
          </w:p>
          <w:p w14:paraId="6553AEB1" w14:textId="77777777" w:rsidR="00F275D1" w:rsidRDefault="007D7ADE">
            <w:pPr>
              <w:pStyle w:val="TableParagraph"/>
              <w:spacing w:before="1" w:line="213" w:lineRule="exact"/>
              <w:ind w:left="838"/>
              <w:rPr>
                <w:sz w:val="20"/>
              </w:rPr>
            </w:pPr>
            <w:r>
              <w:rPr>
                <w:spacing w:val="-5"/>
                <w:sz w:val="20"/>
              </w:rPr>
              <w:t>399</w:t>
            </w:r>
          </w:p>
        </w:tc>
        <w:tc>
          <w:tcPr>
            <w:tcW w:w="1473" w:type="dxa"/>
            <w:tcBorders>
              <w:top w:val="double" w:sz="4" w:space="0" w:color="000000"/>
            </w:tcBorders>
          </w:tcPr>
          <w:p w14:paraId="5661B1A3" w14:textId="77777777" w:rsidR="00F275D1" w:rsidRDefault="00F275D1">
            <w:pPr>
              <w:pStyle w:val="TableParagraph"/>
              <w:rPr>
                <w:rFonts w:ascii="Arial Black"/>
              </w:rPr>
            </w:pPr>
          </w:p>
          <w:p w14:paraId="7CE8A549" w14:textId="77777777" w:rsidR="00F275D1" w:rsidRDefault="00F275D1">
            <w:pPr>
              <w:pStyle w:val="TableParagraph"/>
              <w:spacing w:before="3"/>
              <w:rPr>
                <w:rFonts w:ascii="Arial Black"/>
                <w:sz w:val="27"/>
              </w:rPr>
            </w:pPr>
          </w:p>
          <w:p w14:paraId="0419D104" w14:textId="77777777" w:rsidR="00F275D1" w:rsidRDefault="007D7ADE">
            <w:pPr>
              <w:pStyle w:val="TableParagraph"/>
              <w:spacing w:before="1" w:line="213" w:lineRule="exact"/>
              <w:ind w:right="22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(1,391)</w:t>
            </w:r>
          </w:p>
        </w:tc>
        <w:tc>
          <w:tcPr>
            <w:tcW w:w="1405" w:type="dxa"/>
            <w:tcBorders>
              <w:top w:val="double" w:sz="4" w:space="0" w:color="000000"/>
            </w:tcBorders>
          </w:tcPr>
          <w:p w14:paraId="6D7444B7" w14:textId="77777777" w:rsidR="00F275D1" w:rsidRDefault="00F275D1">
            <w:pPr>
              <w:pStyle w:val="TableParagraph"/>
              <w:rPr>
                <w:rFonts w:ascii="Arial Black"/>
              </w:rPr>
            </w:pPr>
          </w:p>
          <w:p w14:paraId="207D1E83" w14:textId="77777777" w:rsidR="00F275D1" w:rsidRDefault="00F275D1">
            <w:pPr>
              <w:pStyle w:val="TableParagraph"/>
              <w:spacing w:before="3"/>
              <w:rPr>
                <w:rFonts w:ascii="Arial Black"/>
                <w:sz w:val="27"/>
              </w:rPr>
            </w:pPr>
          </w:p>
          <w:p w14:paraId="7B084F25" w14:textId="77777777" w:rsidR="00F275D1" w:rsidRDefault="007D7ADE">
            <w:pPr>
              <w:pStyle w:val="TableParagraph"/>
              <w:spacing w:before="1" w:line="213" w:lineRule="exact"/>
              <w:ind w:right="1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56" w:type="dxa"/>
            <w:tcBorders>
              <w:top w:val="double" w:sz="4" w:space="0" w:color="000000"/>
            </w:tcBorders>
          </w:tcPr>
          <w:p w14:paraId="08D12A31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tcBorders>
              <w:top w:val="double" w:sz="4" w:space="0" w:color="000000"/>
            </w:tcBorders>
          </w:tcPr>
          <w:p w14:paraId="5B4C5511" w14:textId="77777777" w:rsidR="00F275D1" w:rsidRDefault="00F275D1">
            <w:pPr>
              <w:pStyle w:val="TableParagraph"/>
              <w:rPr>
                <w:rFonts w:ascii="Arial Black"/>
              </w:rPr>
            </w:pPr>
          </w:p>
          <w:p w14:paraId="1A686104" w14:textId="77777777" w:rsidR="00F275D1" w:rsidRDefault="00F275D1">
            <w:pPr>
              <w:pStyle w:val="TableParagraph"/>
              <w:spacing w:before="3"/>
              <w:rPr>
                <w:rFonts w:ascii="Arial Black"/>
                <w:sz w:val="27"/>
              </w:rPr>
            </w:pPr>
          </w:p>
          <w:p w14:paraId="315EA940" w14:textId="77777777" w:rsidR="00F275D1" w:rsidRDefault="007D7ADE">
            <w:pPr>
              <w:pStyle w:val="TableParagraph"/>
              <w:spacing w:before="1" w:line="213" w:lineRule="exact"/>
              <w:ind w:right="10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(1,047)</w:t>
            </w:r>
          </w:p>
        </w:tc>
      </w:tr>
      <w:tr w:rsidR="00F275D1" w14:paraId="0550E2F1" w14:textId="77777777">
        <w:trPr>
          <w:trHeight w:val="465"/>
        </w:trPr>
        <w:tc>
          <w:tcPr>
            <w:tcW w:w="2943" w:type="dxa"/>
          </w:tcPr>
          <w:p w14:paraId="026E750B" w14:textId="77777777" w:rsidR="00F275D1" w:rsidRDefault="007D7ADE">
            <w:pPr>
              <w:pStyle w:val="TableParagraph"/>
              <w:spacing w:line="232" w:lineRule="exact"/>
              <w:ind w:left="107" w:right="918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comprehensive </w:t>
            </w:r>
            <w:r>
              <w:rPr>
                <w:spacing w:val="-2"/>
                <w:sz w:val="20"/>
              </w:rPr>
              <w:t>income</w:t>
            </w:r>
          </w:p>
        </w:tc>
        <w:tc>
          <w:tcPr>
            <w:tcW w:w="1387" w:type="dxa"/>
          </w:tcPr>
          <w:p w14:paraId="628CD201" w14:textId="77777777" w:rsidR="00F275D1" w:rsidRDefault="00F275D1">
            <w:pPr>
              <w:pStyle w:val="TableParagraph"/>
              <w:spacing w:before="7"/>
              <w:rPr>
                <w:rFonts w:ascii="Arial Black"/>
                <w:sz w:val="16"/>
              </w:rPr>
            </w:pPr>
          </w:p>
          <w:p w14:paraId="4F61543F" w14:textId="77777777" w:rsidR="00F275D1" w:rsidRDefault="007D7ADE">
            <w:pPr>
              <w:pStyle w:val="TableParagraph"/>
              <w:spacing w:line="213" w:lineRule="exact"/>
              <w:ind w:right="2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0" w:type="dxa"/>
          </w:tcPr>
          <w:p w14:paraId="63E9C43C" w14:textId="77777777" w:rsidR="00F275D1" w:rsidRDefault="00F275D1">
            <w:pPr>
              <w:pStyle w:val="TableParagraph"/>
              <w:spacing w:before="7"/>
              <w:rPr>
                <w:rFonts w:ascii="Arial Black"/>
                <w:sz w:val="16"/>
              </w:rPr>
            </w:pPr>
          </w:p>
          <w:p w14:paraId="1A1A195A" w14:textId="77777777" w:rsidR="00F275D1" w:rsidRDefault="007D7ADE">
            <w:pPr>
              <w:pStyle w:val="TableParagraph"/>
              <w:spacing w:line="213" w:lineRule="exact"/>
              <w:ind w:right="3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73" w:type="dxa"/>
          </w:tcPr>
          <w:p w14:paraId="764B4638" w14:textId="77777777" w:rsidR="00F275D1" w:rsidRDefault="00F275D1">
            <w:pPr>
              <w:pStyle w:val="TableParagraph"/>
              <w:spacing w:before="7"/>
              <w:rPr>
                <w:rFonts w:ascii="Arial Black"/>
                <w:sz w:val="16"/>
              </w:rPr>
            </w:pPr>
          </w:p>
          <w:p w14:paraId="40D1B8D9" w14:textId="77777777" w:rsidR="00F275D1" w:rsidRDefault="007D7ADE">
            <w:pPr>
              <w:pStyle w:val="TableParagraph"/>
              <w:spacing w:line="213" w:lineRule="exact"/>
              <w:ind w:right="22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14,306</w:t>
            </w:r>
          </w:p>
        </w:tc>
        <w:tc>
          <w:tcPr>
            <w:tcW w:w="1405" w:type="dxa"/>
          </w:tcPr>
          <w:p w14:paraId="48AD22E4" w14:textId="77777777" w:rsidR="00F275D1" w:rsidRDefault="00F275D1">
            <w:pPr>
              <w:pStyle w:val="TableParagraph"/>
              <w:spacing w:before="7"/>
              <w:rPr>
                <w:rFonts w:ascii="Arial Black"/>
                <w:sz w:val="16"/>
              </w:rPr>
            </w:pPr>
          </w:p>
          <w:p w14:paraId="3520584D" w14:textId="77777777" w:rsidR="00F275D1" w:rsidRDefault="007D7ADE">
            <w:pPr>
              <w:pStyle w:val="TableParagraph"/>
              <w:spacing w:line="213" w:lineRule="exact"/>
              <w:ind w:right="1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56" w:type="dxa"/>
          </w:tcPr>
          <w:p w14:paraId="34E842C9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</w:tcPr>
          <w:p w14:paraId="4D56F76E" w14:textId="77777777" w:rsidR="00F275D1" w:rsidRDefault="00F275D1">
            <w:pPr>
              <w:pStyle w:val="TableParagraph"/>
              <w:spacing w:before="7"/>
              <w:rPr>
                <w:rFonts w:ascii="Arial Black"/>
                <w:sz w:val="16"/>
              </w:rPr>
            </w:pPr>
          </w:p>
          <w:p w14:paraId="1C5F0BB5" w14:textId="77777777" w:rsidR="00F275D1" w:rsidRDefault="007D7ADE">
            <w:pPr>
              <w:pStyle w:val="TableParagraph"/>
              <w:spacing w:line="213" w:lineRule="exact"/>
              <w:ind w:right="10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14,306</w:t>
            </w:r>
          </w:p>
        </w:tc>
      </w:tr>
      <w:tr w:rsidR="00F275D1" w14:paraId="70AE125F" w14:textId="77777777">
        <w:trPr>
          <w:trHeight w:val="634"/>
        </w:trPr>
        <w:tc>
          <w:tcPr>
            <w:tcW w:w="2943" w:type="dxa"/>
          </w:tcPr>
          <w:p w14:paraId="0B1EF645" w14:textId="77777777" w:rsidR="00F275D1" w:rsidRDefault="007D7A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Release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funds spent in year</w:t>
            </w:r>
          </w:p>
        </w:tc>
        <w:tc>
          <w:tcPr>
            <w:tcW w:w="1387" w:type="dxa"/>
            <w:tcBorders>
              <w:bottom w:val="dashSmallGap" w:sz="4" w:space="0" w:color="000000"/>
            </w:tcBorders>
          </w:tcPr>
          <w:p w14:paraId="3DDA69D1" w14:textId="77777777" w:rsidR="00F275D1" w:rsidRDefault="00F275D1">
            <w:pPr>
              <w:pStyle w:val="TableParagraph"/>
              <w:spacing w:before="4"/>
              <w:rPr>
                <w:rFonts w:ascii="Arial Black"/>
                <w:sz w:val="16"/>
              </w:rPr>
            </w:pPr>
          </w:p>
          <w:p w14:paraId="7F1A4BF7" w14:textId="77777777" w:rsidR="00F275D1" w:rsidRDefault="007D7ADE">
            <w:pPr>
              <w:pStyle w:val="TableParagraph"/>
              <w:ind w:right="22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550" w:type="dxa"/>
            <w:tcBorders>
              <w:bottom w:val="dashSmallGap" w:sz="4" w:space="0" w:color="000000"/>
            </w:tcBorders>
          </w:tcPr>
          <w:p w14:paraId="2EE14927" w14:textId="77777777" w:rsidR="00F275D1" w:rsidRDefault="00F275D1">
            <w:pPr>
              <w:pStyle w:val="TableParagraph"/>
              <w:spacing w:before="4"/>
              <w:rPr>
                <w:rFonts w:ascii="Arial Black"/>
                <w:sz w:val="16"/>
              </w:rPr>
            </w:pPr>
          </w:p>
          <w:p w14:paraId="13C031EA" w14:textId="77777777" w:rsidR="00F275D1" w:rsidRDefault="007D7ADE">
            <w:pPr>
              <w:pStyle w:val="TableParagraph"/>
              <w:ind w:left="691"/>
              <w:rPr>
                <w:sz w:val="20"/>
              </w:rPr>
            </w:pPr>
            <w:r>
              <w:rPr>
                <w:spacing w:val="-2"/>
                <w:sz w:val="20"/>
              </w:rPr>
              <w:t>(350)</w:t>
            </w:r>
          </w:p>
        </w:tc>
        <w:tc>
          <w:tcPr>
            <w:tcW w:w="1473" w:type="dxa"/>
            <w:tcBorders>
              <w:bottom w:val="dashSmallGap" w:sz="4" w:space="0" w:color="000000"/>
            </w:tcBorders>
          </w:tcPr>
          <w:p w14:paraId="4F47A231" w14:textId="77777777" w:rsidR="00F275D1" w:rsidRDefault="00F275D1">
            <w:pPr>
              <w:pStyle w:val="TableParagraph"/>
              <w:spacing w:before="4"/>
              <w:rPr>
                <w:rFonts w:ascii="Arial Black"/>
                <w:sz w:val="16"/>
              </w:rPr>
            </w:pPr>
          </w:p>
          <w:p w14:paraId="0A2616E2" w14:textId="77777777" w:rsidR="00F275D1" w:rsidRDefault="007D7ADE">
            <w:pPr>
              <w:pStyle w:val="TableParagraph"/>
              <w:ind w:right="22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336</w:t>
            </w:r>
          </w:p>
        </w:tc>
        <w:tc>
          <w:tcPr>
            <w:tcW w:w="1405" w:type="dxa"/>
            <w:tcBorders>
              <w:bottom w:val="dashSmallGap" w:sz="4" w:space="0" w:color="000000"/>
            </w:tcBorders>
          </w:tcPr>
          <w:p w14:paraId="724890D9" w14:textId="77777777" w:rsidR="00F275D1" w:rsidRDefault="00F275D1">
            <w:pPr>
              <w:pStyle w:val="TableParagraph"/>
              <w:spacing w:before="4"/>
              <w:rPr>
                <w:rFonts w:ascii="Arial Black"/>
                <w:sz w:val="16"/>
              </w:rPr>
            </w:pPr>
          </w:p>
          <w:p w14:paraId="64E9D03D" w14:textId="77777777" w:rsidR="00F275D1" w:rsidRDefault="007D7ADE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56" w:type="dxa"/>
            <w:tcBorders>
              <w:bottom w:val="dashSmallGap" w:sz="4" w:space="0" w:color="000000"/>
            </w:tcBorders>
          </w:tcPr>
          <w:p w14:paraId="78E6944A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tcBorders>
              <w:bottom w:val="dashSmallGap" w:sz="4" w:space="0" w:color="000000"/>
            </w:tcBorders>
          </w:tcPr>
          <w:p w14:paraId="40D3DCCF" w14:textId="77777777" w:rsidR="00F275D1" w:rsidRDefault="00F275D1">
            <w:pPr>
              <w:pStyle w:val="TableParagraph"/>
              <w:spacing w:before="4"/>
              <w:rPr>
                <w:rFonts w:ascii="Arial Black"/>
                <w:sz w:val="16"/>
              </w:rPr>
            </w:pPr>
          </w:p>
          <w:p w14:paraId="1ACAC9D8" w14:textId="77777777" w:rsidR="00F275D1" w:rsidRDefault="007D7ADE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F275D1" w14:paraId="07F8CC69" w14:textId="77777777">
        <w:trPr>
          <w:trHeight w:val="751"/>
        </w:trPr>
        <w:tc>
          <w:tcPr>
            <w:tcW w:w="2943" w:type="dxa"/>
          </w:tcPr>
          <w:p w14:paraId="6103BB79" w14:textId="77777777" w:rsidR="00F275D1" w:rsidRDefault="007D7ADE">
            <w:pPr>
              <w:pStyle w:val="TableParagraph"/>
              <w:ind w:left="107" w:right="440"/>
              <w:rPr>
                <w:b/>
                <w:sz w:val="20"/>
              </w:rPr>
            </w:pPr>
            <w:r>
              <w:rPr>
                <w:b/>
                <w:sz w:val="20"/>
              </w:rPr>
              <w:t>Total comprehensive (expenditure)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income for the year</w:t>
            </w:r>
          </w:p>
        </w:tc>
        <w:tc>
          <w:tcPr>
            <w:tcW w:w="1387" w:type="dxa"/>
            <w:tcBorders>
              <w:top w:val="dashSmallGap" w:sz="4" w:space="0" w:color="000000"/>
            </w:tcBorders>
          </w:tcPr>
          <w:p w14:paraId="673BFFA0" w14:textId="77777777" w:rsidR="00F275D1" w:rsidRDefault="00F275D1">
            <w:pPr>
              <w:pStyle w:val="TableParagraph"/>
              <w:spacing w:before="13"/>
              <w:rPr>
                <w:rFonts w:ascii="Arial Black"/>
                <w:sz w:val="32"/>
              </w:rPr>
            </w:pPr>
          </w:p>
          <w:p w14:paraId="03CA81D5" w14:textId="77777777" w:rsidR="00F275D1" w:rsidRDefault="007D7ADE">
            <w:pPr>
              <w:pStyle w:val="TableParagraph"/>
              <w:ind w:right="22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(41)</w:t>
            </w:r>
          </w:p>
        </w:tc>
        <w:tc>
          <w:tcPr>
            <w:tcW w:w="1550" w:type="dxa"/>
            <w:tcBorders>
              <w:top w:val="dashSmallGap" w:sz="4" w:space="0" w:color="000000"/>
            </w:tcBorders>
          </w:tcPr>
          <w:p w14:paraId="0AE380A7" w14:textId="77777777" w:rsidR="00F275D1" w:rsidRDefault="00F275D1">
            <w:pPr>
              <w:pStyle w:val="TableParagraph"/>
              <w:spacing w:before="13"/>
              <w:rPr>
                <w:rFonts w:ascii="Arial Black"/>
                <w:sz w:val="32"/>
              </w:rPr>
            </w:pPr>
          </w:p>
          <w:p w14:paraId="54CB49F4" w14:textId="77777777" w:rsidR="00F275D1" w:rsidRDefault="007D7ADE">
            <w:pPr>
              <w:pStyle w:val="TableParagraph"/>
              <w:ind w:left="943"/>
              <w:rPr>
                <w:sz w:val="20"/>
              </w:rPr>
            </w:pPr>
            <w:r>
              <w:rPr>
                <w:spacing w:val="-5"/>
                <w:sz w:val="20"/>
              </w:rPr>
              <w:t>49</w:t>
            </w:r>
          </w:p>
        </w:tc>
        <w:tc>
          <w:tcPr>
            <w:tcW w:w="1473" w:type="dxa"/>
            <w:tcBorders>
              <w:top w:val="dashSmallGap" w:sz="4" w:space="0" w:color="000000"/>
            </w:tcBorders>
          </w:tcPr>
          <w:p w14:paraId="15E0F3D4" w14:textId="77777777" w:rsidR="00F275D1" w:rsidRDefault="00F275D1">
            <w:pPr>
              <w:pStyle w:val="TableParagraph"/>
              <w:spacing w:before="13"/>
              <w:rPr>
                <w:rFonts w:ascii="Arial Black"/>
                <w:sz w:val="32"/>
              </w:rPr>
            </w:pPr>
          </w:p>
          <w:p w14:paraId="71F6CBDA" w14:textId="77777777" w:rsidR="00F275D1" w:rsidRDefault="007D7ADE">
            <w:pPr>
              <w:pStyle w:val="TableParagraph"/>
              <w:ind w:right="22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13,251</w:t>
            </w:r>
          </w:p>
        </w:tc>
        <w:tc>
          <w:tcPr>
            <w:tcW w:w="1405" w:type="dxa"/>
            <w:tcBorders>
              <w:top w:val="dashSmallGap" w:sz="4" w:space="0" w:color="000000"/>
            </w:tcBorders>
          </w:tcPr>
          <w:p w14:paraId="23F7611C" w14:textId="77777777" w:rsidR="00F275D1" w:rsidRDefault="00F275D1">
            <w:pPr>
              <w:pStyle w:val="TableParagraph"/>
              <w:spacing w:before="13"/>
              <w:rPr>
                <w:rFonts w:ascii="Arial Black"/>
                <w:sz w:val="32"/>
              </w:rPr>
            </w:pPr>
          </w:p>
          <w:p w14:paraId="64552CD6" w14:textId="77777777" w:rsidR="00F275D1" w:rsidRDefault="007D7ADE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56" w:type="dxa"/>
            <w:tcBorders>
              <w:top w:val="dashSmallGap" w:sz="4" w:space="0" w:color="000000"/>
            </w:tcBorders>
          </w:tcPr>
          <w:p w14:paraId="32A5FA64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tcBorders>
              <w:top w:val="dashSmallGap" w:sz="4" w:space="0" w:color="000000"/>
            </w:tcBorders>
          </w:tcPr>
          <w:p w14:paraId="24839058" w14:textId="77777777" w:rsidR="00F275D1" w:rsidRDefault="00F275D1">
            <w:pPr>
              <w:pStyle w:val="TableParagraph"/>
              <w:spacing w:before="13"/>
              <w:rPr>
                <w:rFonts w:ascii="Arial Black"/>
                <w:sz w:val="32"/>
              </w:rPr>
            </w:pPr>
          </w:p>
          <w:p w14:paraId="6645346B" w14:textId="77777777" w:rsidR="00F275D1" w:rsidRDefault="007D7ADE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13,259</w:t>
            </w:r>
          </w:p>
        </w:tc>
      </w:tr>
      <w:tr w:rsidR="00F275D1" w14:paraId="6AB03251" w14:textId="77777777">
        <w:trPr>
          <w:trHeight w:val="474"/>
        </w:trPr>
        <w:tc>
          <w:tcPr>
            <w:tcW w:w="2943" w:type="dxa"/>
          </w:tcPr>
          <w:p w14:paraId="6EC67BF5" w14:textId="77777777" w:rsidR="00F275D1" w:rsidRDefault="007D7ADE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Endowment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transfer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</w:tcPr>
          <w:p w14:paraId="4F8E5F76" w14:textId="77777777" w:rsidR="00F275D1" w:rsidRDefault="007D7ADE">
            <w:pPr>
              <w:pStyle w:val="TableParagraph"/>
              <w:spacing w:before="54"/>
              <w:ind w:right="2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0" w:type="dxa"/>
            <w:tcBorders>
              <w:bottom w:val="single" w:sz="4" w:space="0" w:color="000000"/>
            </w:tcBorders>
          </w:tcPr>
          <w:p w14:paraId="23F11CA4" w14:textId="77777777" w:rsidR="00F275D1" w:rsidRDefault="007D7ADE">
            <w:pPr>
              <w:pStyle w:val="TableParagraph"/>
              <w:spacing w:before="54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14:paraId="73E49332" w14:textId="77777777" w:rsidR="00F275D1" w:rsidRDefault="007D7ADE">
            <w:pPr>
              <w:pStyle w:val="TableParagraph"/>
              <w:spacing w:before="54"/>
              <w:ind w:right="22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5" w:type="dxa"/>
            <w:tcBorders>
              <w:bottom w:val="single" w:sz="4" w:space="0" w:color="000000"/>
            </w:tcBorders>
          </w:tcPr>
          <w:p w14:paraId="22EFDA47" w14:textId="77777777" w:rsidR="00F275D1" w:rsidRDefault="007D7ADE">
            <w:pPr>
              <w:pStyle w:val="TableParagraph"/>
              <w:spacing w:before="54"/>
              <w:ind w:right="1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14:paraId="6695AC09" w14:textId="77777777" w:rsidR="00F275D1" w:rsidRDefault="007D7ADE">
            <w:pPr>
              <w:pStyle w:val="TableParagraph"/>
              <w:spacing w:before="54"/>
              <w:ind w:right="191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(40)</w:t>
            </w:r>
          </w:p>
        </w:tc>
        <w:tc>
          <w:tcPr>
            <w:tcW w:w="997" w:type="dxa"/>
            <w:tcBorders>
              <w:bottom w:val="single" w:sz="4" w:space="0" w:color="000000"/>
            </w:tcBorders>
          </w:tcPr>
          <w:p w14:paraId="16F5B1BC" w14:textId="77777777" w:rsidR="00F275D1" w:rsidRDefault="007D7ADE">
            <w:pPr>
              <w:pStyle w:val="TableParagraph"/>
              <w:spacing w:before="54"/>
              <w:ind w:right="10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(40)</w:t>
            </w:r>
          </w:p>
        </w:tc>
      </w:tr>
      <w:tr w:rsidR="00F275D1" w14:paraId="424E69FD" w14:textId="77777777">
        <w:trPr>
          <w:trHeight w:val="356"/>
        </w:trPr>
        <w:tc>
          <w:tcPr>
            <w:tcW w:w="2943" w:type="dxa"/>
          </w:tcPr>
          <w:p w14:paraId="04873009" w14:textId="77777777" w:rsidR="00F275D1" w:rsidRDefault="007D7ADE">
            <w:pPr>
              <w:pStyle w:val="TableParagraph"/>
              <w:spacing w:before="124"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Balance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at</w:t>
            </w:r>
            <w:proofErr w:type="gram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31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July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000000"/>
              <w:bottom w:val="double" w:sz="4" w:space="0" w:color="000000"/>
            </w:tcBorders>
          </w:tcPr>
          <w:p w14:paraId="514A7E3E" w14:textId="77777777" w:rsidR="00F275D1" w:rsidRDefault="007D7ADE">
            <w:pPr>
              <w:pStyle w:val="TableParagraph"/>
              <w:spacing w:before="124" w:line="213" w:lineRule="exact"/>
              <w:ind w:right="223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392</w:t>
            </w:r>
          </w:p>
        </w:tc>
        <w:tc>
          <w:tcPr>
            <w:tcW w:w="1550" w:type="dxa"/>
            <w:tcBorders>
              <w:top w:val="single" w:sz="4" w:space="0" w:color="000000"/>
              <w:bottom w:val="double" w:sz="4" w:space="0" w:color="000000"/>
            </w:tcBorders>
          </w:tcPr>
          <w:p w14:paraId="31D9FA79" w14:textId="77777777" w:rsidR="00F275D1" w:rsidRDefault="007D7ADE">
            <w:pPr>
              <w:pStyle w:val="TableParagraph"/>
              <w:spacing w:before="124" w:line="213" w:lineRule="exact"/>
              <w:ind w:left="6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2,256</w:t>
            </w:r>
          </w:p>
        </w:tc>
        <w:tc>
          <w:tcPr>
            <w:tcW w:w="1473" w:type="dxa"/>
            <w:tcBorders>
              <w:top w:val="single" w:sz="4" w:space="0" w:color="000000"/>
              <w:bottom w:val="double" w:sz="4" w:space="0" w:color="000000"/>
            </w:tcBorders>
          </w:tcPr>
          <w:p w14:paraId="126AC7A8" w14:textId="77777777" w:rsidR="00F275D1" w:rsidRDefault="007D7ADE">
            <w:pPr>
              <w:pStyle w:val="TableParagraph"/>
              <w:spacing w:before="124" w:line="213" w:lineRule="exact"/>
              <w:ind w:right="22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28,021</w:t>
            </w:r>
          </w:p>
        </w:tc>
        <w:tc>
          <w:tcPr>
            <w:tcW w:w="1405" w:type="dxa"/>
            <w:tcBorders>
              <w:top w:val="single" w:sz="4" w:space="0" w:color="000000"/>
              <w:bottom w:val="double" w:sz="4" w:space="0" w:color="000000"/>
            </w:tcBorders>
          </w:tcPr>
          <w:p w14:paraId="257A2763" w14:textId="77777777" w:rsidR="00F275D1" w:rsidRDefault="007D7ADE">
            <w:pPr>
              <w:pStyle w:val="TableParagraph"/>
              <w:spacing w:before="124" w:line="21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1,270</w:t>
            </w:r>
          </w:p>
        </w:tc>
        <w:tc>
          <w:tcPr>
            <w:tcW w:w="1156" w:type="dxa"/>
            <w:tcBorders>
              <w:top w:val="single" w:sz="4" w:space="0" w:color="000000"/>
              <w:bottom w:val="double" w:sz="4" w:space="0" w:color="000000"/>
            </w:tcBorders>
          </w:tcPr>
          <w:p w14:paraId="5A45D303" w14:textId="77777777" w:rsidR="00F275D1" w:rsidRDefault="007D7ADE">
            <w:pPr>
              <w:pStyle w:val="TableParagraph"/>
              <w:spacing w:before="124" w:line="213" w:lineRule="exact"/>
              <w:ind w:right="191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(35)</w:t>
            </w:r>
          </w:p>
        </w:tc>
        <w:tc>
          <w:tcPr>
            <w:tcW w:w="997" w:type="dxa"/>
            <w:tcBorders>
              <w:top w:val="single" w:sz="4" w:space="0" w:color="000000"/>
              <w:bottom w:val="double" w:sz="4" w:space="0" w:color="000000"/>
            </w:tcBorders>
          </w:tcPr>
          <w:p w14:paraId="43BCEFF5" w14:textId="77777777" w:rsidR="00F275D1" w:rsidRDefault="007D7ADE">
            <w:pPr>
              <w:pStyle w:val="TableParagraph"/>
              <w:spacing w:before="124" w:line="213" w:lineRule="exact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32,975</w:t>
            </w:r>
          </w:p>
        </w:tc>
      </w:tr>
    </w:tbl>
    <w:p w14:paraId="5544DC89" w14:textId="77777777" w:rsidR="00F275D1" w:rsidRDefault="00F275D1">
      <w:pPr>
        <w:pStyle w:val="BodyText"/>
        <w:rPr>
          <w:rFonts w:ascii="Arial Black"/>
          <w:sz w:val="42"/>
        </w:rPr>
      </w:pPr>
    </w:p>
    <w:p w14:paraId="4DCD5480" w14:textId="77777777" w:rsidR="00F275D1" w:rsidRDefault="00F275D1">
      <w:pPr>
        <w:pStyle w:val="BodyText"/>
        <w:rPr>
          <w:rFonts w:ascii="Arial Black"/>
          <w:sz w:val="42"/>
        </w:rPr>
      </w:pPr>
    </w:p>
    <w:p w14:paraId="592F9F72" w14:textId="77777777" w:rsidR="00F275D1" w:rsidRDefault="00F275D1">
      <w:pPr>
        <w:pStyle w:val="BodyText"/>
        <w:rPr>
          <w:rFonts w:ascii="Arial Black"/>
          <w:sz w:val="42"/>
        </w:rPr>
      </w:pPr>
    </w:p>
    <w:p w14:paraId="1304B64D" w14:textId="77777777" w:rsidR="00F275D1" w:rsidRDefault="00F275D1">
      <w:pPr>
        <w:pStyle w:val="BodyText"/>
        <w:spacing w:before="5"/>
        <w:rPr>
          <w:rFonts w:ascii="Arial Black"/>
          <w:sz w:val="37"/>
        </w:rPr>
      </w:pPr>
    </w:p>
    <w:p w14:paraId="36D2724D" w14:textId="77777777" w:rsidR="00F275D1" w:rsidRDefault="007D7ADE">
      <w:pPr>
        <w:ind w:left="998"/>
        <w:rPr>
          <w:rFonts w:ascii="Trebuchet MS"/>
          <w:i/>
          <w:sz w:val="20"/>
        </w:rPr>
      </w:pPr>
      <w:r>
        <w:rPr>
          <w:rFonts w:ascii="Trebuchet MS"/>
          <w:i/>
          <w:sz w:val="20"/>
        </w:rPr>
        <w:t>(Continued</w:t>
      </w:r>
      <w:r>
        <w:rPr>
          <w:rFonts w:ascii="Trebuchet MS"/>
          <w:i/>
          <w:spacing w:val="-6"/>
          <w:sz w:val="20"/>
        </w:rPr>
        <w:t xml:space="preserve"> </w:t>
      </w:r>
      <w:r>
        <w:rPr>
          <w:rFonts w:ascii="Trebuchet MS"/>
          <w:i/>
          <w:sz w:val="20"/>
        </w:rPr>
        <w:t>on</w:t>
      </w:r>
      <w:r>
        <w:rPr>
          <w:rFonts w:ascii="Trebuchet MS"/>
          <w:i/>
          <w:spacing w:val="-7"/>
          <w:sz w:val="20"/>
        </w:rPr>
        <w:t xml:space="preserve"> </w:t>
      </w:r>
      <w:r>
        <w:rPr>
          <w:rFonts w:ascii="Trebuchet MS"/>
          <w:i/>
          <w:sz w:val="20"/>
        </w:rPr>
        <w:t>the</w:t>
      </w:r>
      <w:r>
        <w:rPr>
          <w:rFonts w:ascii="Trebuchet MS"/>
          <w:i/>
          <w:spacing w:val="-4"/>
          <w:sz w:val="20"/>
        </w:rPr>
        <w:t xml:space="preserve"> </w:t>
      </w:r>
      <w:r>
        <w:rPr>
          <w:rFonts w:ascii="Trebuchet MS"/>
          <w:i/>
          <w:sz w:val="20"/>
        </w:rPr>
        <w:t>next</w:t>
      </w:r>
      <w:r>
        <w:rPr>
          <w:rFonts w:ascii="Trebuchet MS"/>
          <w:i/>
          <w:spacing w:val="-6"/>
          <w:sz w:val="20"/>
        </w:rPr>
        <w:t xml:space="preserve"> </w:t>
      </w:r>
      <w:r>
        <w:rPr>
          <w:rFonts w:ascii="Trebuchet MS"/>
          <w:i/>
          <w:spacing w:val="-2"/>
          <w:sz w:val="20"/>
        </w:rPr>
        <w:t>page)</w:t>
      </w:r>
    </w:p>
    <w:p w14:paraId="4277D501" w14:textId="77777777" w:rsidR="00F275D1" w:rsidRDefault="00F275D1">
      <w:pPr>
        <w:rPr>
          <w:rFonts w:ascii="Trebuchet MS"/>
          <w:sz w:val="20"/>
        </w:rPr>
        <w:sectPr w:rsidR="00F275D1">
          <w:pgSz w:w="11910" w:h="16840"/>
          <w:pgMar w:top="1080" w:right="320" w:bottom="960" w:left="420" w:header="739" w:footer="776" w:gutter="0"/>
          <w:cols w:space="720"/>
        </w:sectPr>
      </w:pPr>
    </w:p>
    <w:p w14:paraId="0A3369D3" w14:textId="77777777" w:rsidR="00F275D1" w:rsidRDefault="00F275D1">
      <w:pPr>
        <w:pStyle w:val="BodyText"/>
        <w:rPr>
          <w:rFonts w:ascii="Trebuchet MS"/>
          <w:i/>
        </w:rPr>
      </w:pPr>
    </w:p>
    <w:p w14:paraId="716F6AB0" w14:textId="77777777" w:rsidR="00F275D1" w:rsidRDefault="00F275D1">
      <w:pPr>
        <w:pStyle w:val="BodyText"/>
        <w:spacing w:before="7"/>
        <w:rPr>
          <w:rFonts w:ascii="Trebuchet MS"/>
          <w:i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1"/>
        <w:gridCol w:w="1340"/>
        <w:gridCol w:w="1235"/>
        <w:gridCol w:w="1313"/>
        <w:gridCol w:w="1152"/>
        <w:gridCol w:w="1048"/>
        <w:gridCol w:w="1026"/>
      </w:tblGrid>
      <w:tr w:rsidR="00F275D1" w14:paraId="3642C8EF" w14:textId="77777777">
        <w:trPr>
          <w:trHeight w:val="296"/>
        </w:trPr>
        <w:tc>
          <w:tcPr>
            <w:tcW w:w="10765" w:type="dxa"/>
            <w:gridSpan w:val="7"/>
          </w:tcPr>
          <w:p w14:paraId="5A5CD420" w14:textId="77777777" w:rsidR="00F275D1" w:rsidRDefault="007D7ADE">
            <w:pPr>
              <w:pStyle w:val="TableParagraph"/>
              <w:spacing w:line="23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Consolidated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Central’s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Statement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Changes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Reserves</w:t>
            </w:r>
          </w:p>
        </w:tc>
      </w:tr>
      <w:tr w:rsidR="00F275D1" w14:paraId="18BBC35B" w14:textId="77777777">
        <w:trPr>
          <w:trHeight w:val="631"/>
        </w:trPr>
        <w:tc>
          <w:tcPr>
            <w:tcW w:w="3651" w:type="dxa"/>
            <w:tcBorders>
              <w:bottom w:val="single" w:sz="4" w:space="0" w:color="000000"/>
            </w:tcBorders>
          </w:tcPr>
          <w:p w14:paraId="3B235596" w14:textId="77777777" w:rsidR="00F275D1" w:rsidRDefault="007D7ADE">
            <w:pPr>
              <w:pStyle w:val="TableParagraph"/>
              <w:spacing w:before="6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ended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31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July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(continued)</w:t>
            </w:r>
          </w:p>
        </w:tc>
        <w:tc>
          <w:tcPr>
            <w:tcW w:w="1340" w:type="dxa"/>
            <w:tcBorders>
              <w:bottom w:val="single" w:sz="4" w:space="0" w:color="000000"/>
            </w:tcBorders>
          </w:tcPr>
          <w:p w14:paraId="55973063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  <w:tcBorders>
              <w:bottom w:val="single" w:sz="4" w:space="0" w:color="000000"/>
            </w:tcBorders>
          </w:tcPr>
          <w:p w14:paraId="24281817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  <w:tcBorders>
              <w:bottom w:val="single" w:sz="4" w:space="0" w:color="000000"/>
            </w:tcBorders>
          </w:tcPr>
          <w:p w14:paraId="3130E0D4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bottom w:val="single" w:sz="4" w:space="0" w:color="000000"/>
            </w:tcBorders>
          </w:tcPr>
          <w:p w14:paraId="3B2E00E1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14:paraId="6EE485BC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bottom w:val="single" w:sz="4" w:space="0" w:color="000000"/>
            </w:tcBorders>
          </w:tcPr>
          <w:p w14:paraId="4FEB80DF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3401BEB9" w14:textId="77777777">
        <w:trPr>
          <w:trHeight w:val="890"/>
        </w:trPr>
        <w:tc>
          <w:tcPr>
            <w:tcW w:w="3651" w:type="dxa"/>
            <w:tcBorders>
              <w:top w:val="single" w:sz="4" w:space="0" w:color="000000"/>
            </w:tcBorders>
          </w:tcPr>
          <w:p w14:paraId="76423373" w14:textId="77777777" w:rsidR="00F275D1" w:rsidRDefault="00F275D1">
            <w:pPr>
              <w:pStyle w:val="TableParagraph"/>
              <w:rPr>
                <w:i/>
              </w:rPr>
            </w:pPr>
          </w:p>
          <w:p w14:paraId="64BCC839" w14:textId="77777777" w:rsidR="00F275D1" w:rsidRDefault="00F275D1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395A1FE1" w14:textId="77777777" w:rsidR="00F275D1" w:rsidRDefault="007D7ADE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Central</w:t>
            </w:r>
          </w:p>
        </w:tc>
        <w:tc>
          <w:tcPr>
            <w:tcW w:w="3888" w:type="dxa"/>
            <w:gridSpan w:val="3"/>
            <w:tcBorders>
              <w:top w:val="single" w:sz="4" w:space="0" w:color="000000"/>
            </w:tcBorders>
          </w:tcPr>
          <w:p w14:paraId="5185C72A" w14:textId="77777777" w:rsidR="00F275D1" w:rsidRDefault="00F275D1">
            <w:pPr>
              <w:pStyle w:val="TableParagraph"/>
              <w:rPr>
                <w:i/>
              </w:rPr>
            </w:pPr>
          </w:p>
          <w:p w14:paraId="14367A97" w14:textId="77777777" w:rsidR="00F275D1" w:rsidRDefault="00F275D1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0909AEA7" w14:textId="77777777" w:rsidR="00F275D1" w:rsidRDefault="007D7ADE">
            <w:pPr>
              <w:pStyle w:val="TableParagraph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Income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expenditure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account</w:t>
            </w:r>
          </w:p>
        </w:tc>
        <w:tc>
          <w:tcPr>
            <w:tcW w:w="1152" w:type="dxa"/>
            <w:tcBorders>
              <w:top w:val="single" w:sz="4" w:space="0" w:color="000000"/>
            </w:tcBorders>
          </w:tcPr>
          <w:p w14:paraId="537DEE32" w14:textId="77777777" w:rsidR="00F275D1" w:rsidRDefault="00F275D1">
            <w:pPr>
              <w:pStyle w:val="TableParagraph"/>
              <w:rPr>
                <w:i/>
                <w:sz w:val="18"/>
              </w:rPr>
            </w:pPr>
          </w:p>
          <w:p w14:paraId="2127D07A" w14:textId="77777777" w:rsidR="00F275D1" w:rsidRDefault="00F275D1">
            <w:pPr>
              <w:pStyle w:val="TableParagraph"/>
              <w:spacing w:before="3"/>
              <w:rPr>
                <w:i/>
                <w:sz w:val="25"/>
              </w:rPr>
            </w:pPr>
          </w:p>
          <w:p w14:paraId="0F75A9C5" w14:textId="77777777" w:rsidR="00F275D1" w:rsidRDefault="007D7ADE">
            <w:pPr>
              <w:pStyle w:val="TableParagraph"/>
              <w:spacing w:line="185" w:lineRule="exact"/>
              <w:ind w:right="1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Revaluation</w:t>
            </w:r>
          </w:p>
          <w:p w14:paraId="2FFEAF0D" w14:textId="77777777" w:rsidR="00F275D1" w:rsidRDefault="007D7ADE">
            <w:pPr>
              <w:pStyle w:val="TableParagraph"/>
              <w:spacing w:line="183" w:lineRule="exact"/>
              <w:ind w:right="1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1048" w:type="dxa"/>
            <w:tcBorders>
              <w:top w:val="single" w:sz="4" w:space="0" w:color="000000"/>
            </w:tcBorders>
          </w:tcPr>
          <w:p w14:paraId="588E604F" w14:textId="77777777" w:rsidR="00F275D1" w:rsidRDefault="00F275D1">
            <w:pPr>
              <w:pStyle w:val="TableParagraph"/>
              <w:rPr>
                <w:i/>
                <w:sz w:val="18"/>
              </w:rPr>
            </w:pPr>
          </w:p>
          <w:p w14:paraId="6911A7B0" w14:textId="77777777" w:rsidR="00F275D1" w:rsidRDefault="007D7ADE">
            <w:pPr>
              <w:pStyle w:val="TableParagraph"/>
              <w:spacing w:before="106"/>
              <w:ind w:right="2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Transfers</w:t>
            </w:r>
          </w:p>
          <w:p w14:paraId="655B07D7" w14:textId="77777777" w:rsidR="00F275D1" w:rsidRDefault="007D7ADE">
            <w:pPr>
              <w:pStyle w:val="TableParagraph"/>
              <w:spacing w:before="1" w:line="184" w:lineRule="exact"/>
              <w:ind w:left="234" w:right="214" w:firstLine="444"/>
              <w:jc w:val="right"/>
              <w:rPr>
                <w:sz w:val="16"/>
              </w:rPr>
            </w:pPr>
            <w:r>
              <w:rPr>
                <w:spacing w:val="-6"/>
                <w:sz w:val="16"/>
              </w:rPr>
              <w:t xml:space="preserve">to </w:t>
            </w:r>
            <w:r>
              <w:rPr>
                <w:spacing w:val="-2"/>
                <w:sz w:val="16"/>
              </w:rPr>
              <w:t>reserves</w:t>
            </w:r>
          </w:p>
        </w:tc>
        <w:tc>
          <w:tcPr>
            <w:tcW w:w="1026" w:type="dxa"/>
            <w:tcBorders>
              <w:top w:val="single" w:sz="4" w:space="0" w:color="000000"/>
            </w:tcBorders>
          </w:tcPr>
          <w:p w14:paraId="7048BB70" w14:textId="77777777" w:rsidR="00F275D1" w:rsidRDefault="00F275D1">
            <w:pPr>
              <w:pStyle w:val="TableParagraph"/>
              <w:rPr>
                <w:i/>
              </w:rPr>
            </w:pPr>
          </w:p>
          <w:p w14:paraId="314BACF4" w14:textId="77777777" w:rsidR="00F275D1" w:rsidRDefault="00F275D1">
            <w:pPr>
              <w:pStyle w:val="TableParagraph"/>
              <w:rPr>
                <w:i/>
              </w:rPr>
            </w:pPr>
          </w:p>
          <w:p w14:paraId="3F36CA75" w14:textId="77777777" w:rsidR="00F275D1" w:rsidRDefault="007D7ADE">
            <w:pPr>
              <w:pStyle w:val="TableParagraph"/>
              <w:spacing w:before="131" w:line="228" w:lineRule="exact"/>
              <w:ind w:left="2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</w:tr>
      <w:tr w:rsidR="00F275D1" w14:paraId="68322CEE" w14:textId="77777777">
        <w:trPr>
          <w:trHeight w:val="240"/>
        </w:trPr>
        <w:tc>
          <w:tcPr>
            <w:tcW w:w="3651" w:type="dxa"/>
          </w:tcPr>
          <w:p w14:paraId="41FE9F57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</w:tcPr>
          <w:p w14:paraId="6033A82B" w14:textId="77777777" w:rsidR="00F275D1" w:rsidRDefault="007D7ADE">
            <w:pPr>
              <w:pStyle w:val="TableParagraph"/>
              <w:spacing w:before="15" w:line="205" w:lineRule="exact"/>
              <w:ind w:right="28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Endowment</w:t>
            </w:r>
          </w:p>
        </w:tc>
        <w:tc>
          <w:tcPr>
            <w:tcW w:w="1235" w:type="dxa"/>
          </w:tcPr>
          <w:p w14:paraId="38C7521D" w14:textId="77777777" w:rsidR="00F275D1" w:rsidRDefault="007D7ADE">
            <w:pPr>
              <w:pStyle w:val="TableParagraph"/>
              <w:spacing w:before="15" w:line="205" w:lineRule="exact"/>
              <w:ind w:right="1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Restricted</w:t>
            </w:r>
          </w:p>
        </w:tc>
        <w:tc>
          <w:tcPr>
            <w:tcW w:w="1313" w:type="dxa"/>
          </w:tcPr>
          <w:p w14:paraId="51A5E9DE" w14:textId="77777777" w:rsidR="00F275D1" w:rsidRDefault="007D7ADE">
            <w:pPr>
              <w:pStyle w:val="TableParagraph"/>
              <w:spacing w:before="15" w:line="205" w:lineRule="exact"/>
              <w:ind w:right="1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Unrestricted</w:t>
            </w:r>
          </w:p>
        </w:tc>
        <w:tc>
          <w:tcPr>
            <w:tcW w:w="1152" w:type="dxa"/>
          </w:tcPr>
          <w:p w14:paraId="6509C07D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</w:tcPr>
          <w:p w14:paraId="422A6941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6" w:type="dxa"/>
          </w:tcPr>
          <w:p w14:paraId="7014C764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5D1" w14:paraId="6F79E23A" w14:textId="77777777">
        <w:trPr>
          <w:trHeight w:val="682"/>
        </w:trPr>
        <w:tc>
          <w:tcPr>
            <w:tcW w:w="3651" w:type="dxa"/>
          </w:tcPr>
          <w:p w14:paraId="67F28BFD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bottom w:val="single" w:sz="4" w:space="0" w:color="000000"/>
            </w:tcBorders>
          </w:tcPr>
          <w:p w14:paraId="5EF14778" w14:textId="77777777" w:rsidR="00F275D1" w:rsidRDefault="007D7ADE">
            <w:pPr>
              <w:pStyle w:val="TableParagraph"/>
              <w:spacing w:before="116"/>
              <w:ind w:right="2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£'000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</w:tcPr>
          <w:p w14:paraId="694FA946" w14:textId="77777777" w:rsidR="00F275D1" w:rsidRDefault="007D7ADE">
            <w:pPr>
              <w:pStyle w:val="TableParagraph"/>
              <w:spacing w:before="116"/>
              <w:ind w:right="16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£'000</w:t>
            </w:r>
          </w:p>
        </w:tc>
        <w:tc>
          <w:tcPr>
            <w:tcW w:w="1313" w:type="dxa"/>
            <w:tcBorders>
              <w:bottom w:val="single" w:sz="4" w:space="0" w:color="000000"/>
            </w:tcBorders>
          </w:tcPr>
          <w:p w14:paraId="301DC4BD" w14:textId="77777777" w:rsidR="00F275D1" w:rsidRDefault="007D7ADE">
            <w:pPr>
              <w:pStyle w:val="TableParagraph"/>
              <w:spacing w:before="116"/>
              <w:ind w:right="14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£'000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</w:tcPr>
          <w:p w14:paraId="01114621" w14:textId="77777777" w:rsidR="00F275D1" w:rsidRDefault="007D7ADE">
            <w:pPr>
              <w:pStyle w:val="TableParagraph"/>
              <w:spacing w:before="116"/>
              <w:ind w:right="16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£'000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14:paraId="0EBC0DB3" w14:textId="77777777" w:rsidR="00F275D1" w:rsidRDefault="007D7ADE">
            <w:pPr>
              <w:pStyle w:val="TableParagraph"/>
              <w:spacing w:before="15"/>
              <w:ind w:right="21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£’000</w:t>
            </w:r>
          </w:p>
        </w:tc>
        <w:tc>
          <w:tcPr>
            <w:tcW w:w="1026" w:type="dxa"/>
            <w:tcBorders>
              <w:bottom w:val="single" w:sz="4" w:space="0" w:color="000000"/>
            </w:tcBorders>
          </w:tcPr>
          <w:p w14:paraId="5F6637DC" w14:textId="77777777" w:rsidR="00F275D1" w:rsidRDefault="007D7ADE">
            <w:pPr>
              <w:pStyle w:val="TableParagraph"/>
              <w:spacing w:before="116"/>
              <w:ind w:right="1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£'000</w:t>
            </w:r>
          </w:p>
        </w:tc>
      </w:tr>
      <w:tr w:rsidR="00F275D1" w14:paraId="61E4BA08" w14:textId="77777777">
        <w:trPr>
          <w:trHeight w:val="462"/>
        </w:trPr>
        <w:tc>
          <w:tcPr>
            <w:tcW w:w="3651" w:type="dxa"/>
          </w:tcPr>
          <w:p w14:paraId="31E8B16C" w14:textId="77777777" w:rsidR="00F275D1" w:rsidRDefault="00F275D1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46EB5ADE" w14:textId="77777777" w:rsidR="00F275D1" w:rsidRDefault="007D7ADE">
            <w:pPr>
              <w:pStyle w:val="TableParagraph"/>
              <w:spacing w:line="21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Balance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at</w:t>
            </w:r>
            <w:proofErr w:type="gram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August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2020</w:t>
            </w:r>
          </w:p>
        </w:tc>
        <w:tc>
          <w:tcPr>
            <w:tcW w:w="1340" w:type="dxa"/>
            <w:tcBorders>
              <w:top w:val="single" w:sz="4" w:space="0" w:color="000000"/>
              <w:bottom w:val="double" w:sz="4" w:space="0" w:color="000000"/>
            </w:tcBorders>
          </w:tcPr>
          <w:p w14:paraId="4E09E04C" w14:textId="77777777" w:rsidR="00F275D1" w:rsidRDefault="00F275D1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6BEEA1CB" w14:textId="77777777" w:rsidR="00F275D1" w:rsidRDefault="007D7ADE">
            <w:pPr>
              <w:pStyle w:val="TableParagraph"/>
              <w:spacing w:line="213" w:lineRule="exact"/>
              <w:ind w:right="24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386</w:t>
            </w:r>
          </w:p>
        </w:tc>
        <w:tc>
          <w:tcPr>
            <w:tcW w:w="1235" w:type="dxa"/>
            <w:tcBorders>
              <w:top w:val="single" w:sz="4" w:space="0" w:color="000000"/>
              <w:bottom w:val="double" w:sz="4" w:space="0" w:color="000000"/>
            </w:tcBorders>
          </w:tcPr>
          <w:p w14:paraId="3CC1CEF3" w14:textId="77777777" w:rsidR="00F275D1" w:rsidRDefault="00F275D1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722D10D3" w14:textId="77777777" w:rsidR="00F275D1" w:rsidRDefault="007D7ADE">
            <w:pPr>
              <w:pStyle w:val="TableParagraph"/>
              <w:spacing w:line="213" w:lineRule="exact"/>
              <w:ind w:right="15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2,056</w:t>
            </w:r>
          </w:p>
        </w:tc>
        <w:tc>
          <w:tcPr>
            <w:tcW w:w="1313" w:type="dxa"/>
            <w:tcBorders>
              <w:top w:val="single" w:sz="4" w:space="0" w:color="000000"/>
              <w:bottom w:val="double" w:sz="4" w:space="0" w:color="000000"/>
            </w:tcBorders>
          </w:tcPr>
          <w:p w14:paraId="45EB529B" w14:textId="77777777" w:rsidR="00F275D1" w:rsidRDefault="00F275D1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6FCCEA22" w14:textId="77777777" w:rsidR="00F275D1" w:rsidRDefault="007D7ADE">
            <w:pPr>
              <w:pStyle w:val="TableParagraph"/>
              <w:spacing w:line="213" w:lineRule="exact"/>
              <w:ind w:right="14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16,481</w:t>
            </w:r>
          </w:p>
        </w:tc>
        <w:tc>
          <w:tcPr>
            <w:tcW w:w="1152" w:type="dxa"/>
            <w:tcBorders>
              <w:top w:val="single" w:sz="4" w:space="0" w:color="000000"/>
              <w:bottom w:val="double" w:sz="4" w:space="0" w:color="000000"/>
            </w:tcBorders>
          </w:tcPr>
          <w:p w14:paraId="233F14C9" w14:textId="77777777" w:rsidR="00F275D1" w:rsidRDefault="00F275D1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460D355E" w14:textId="77777777" w:rsidR="00F275D1" w:rsidRDefault="007D7ADE">
            <w:pPr>
              <w:pStyle w:val="TableParagraph"/>
              <w:spacing w:line="213" w:lineRule="exact"/>
              <w:ind w:right="16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1,270</w:t>
            </w:r>
          </w:p>
        </w:tc>
        <w:tc>
          <w:tcPr>
            <w:tcW w:w="1048" w:type="dxa"/>
            <w:tcBorders>
              <w:top w:val="single" w:sz="4" w:space="0" w:color="000000"/>
              <w:bottom w:val="double" w:sz="4" w:space="0" w:color="000000"/>
            </w:tcBorders>
          </w:tcPr>
          <w:p w14:paraId="03C52288" w14:textId="77777777" w:rsidR="00F275D1" w:rsidRDefault="00F275D1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3CCA648B" w14:textId="77777777" w:rsidR="00F275D1" w:rsidRDefault="007D7ADE">
            <w:pPr>
              <w:pStyle w:val="TableParagraph"/>
              <w:spacing w:line="213" w:lineRule="exact"/>
              <w:ind w:right="214"/>
              <w:jc w:val="righ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28</w:t>
            </w:r>
          </w:p>
        </w:tc>
        <w:tc>
          <w:tcPr>
            <w:tcW w:w="1026" w:type="dxa"/>
            <w:tcBorders>
              <w:top w:val="single" w:sz="4" w:space="0" w:color="000000"/>
              <w:bottom w:val="double" w:sz="4" w:space="0" w:color="000000"/>
            </w:tcBorders>
          </w:tcPr>
          <w:p w14:paraId="3B7FF79F" w14:textId="77777777" w:rsidR="00F275D1" w:rsidRDefault="00F275D1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374B6169" w14:textId="77777777" w:rsidR="00F275D1" w:rsidRDefault="007D7ADE">
            <w:pPr>
              <w:pStyle w:val="TableParagraph"/>
              <w:spacing w:line="213" w:lineRule="exact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20,221</w:t>
            </w:r>
          </w:p>
        </w:tc>
      </w:tr>
      <w:tr w:rsidR="00F275D1" w14:paraId="73F41D65" w14:textId="77777777">
        <w:trPr>
          <w:trHeight w:val="1054"/>
        </w:trPr>
        <w:tc>
          <w:tcPr>
            <w:tcW w:w="3651" w:type="dxa"/>
          </w:tcPr>
          <w:p w14:paraId="1EC1AA49" w14:textId="77777777" w:rsidR="00F275D1" w:rsidRDefault="00F275D1">
            <w:pPr>
              <w:pStyle w:val="TableParagraph"/>
              <w:rPr>
                <w:i/>
              </w:rPr>
            </w:pPr>
          </w:p>
          <w:p w14:paraId="06AE8325" w14:textId="77777777" w:rsidR="00F275D1" w:rsidRDefault="00F275D1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6FE9E700" w14:textId="77777777" w:rsidR="00F275D1" w:rsidRDefault="007D7ADE">
            <w:pPr>
              <w:pStyle w:val="TableParagraph"/>
              <w:ind w:left="108" w:right="131"/>
              <w:rPr>
                <w:sz w:val="20"/>
              </w:rPr>
            </w:pPr>
            <w:r>
              <w:rPr>
                <w:sz w:val="20"/>
              </w:rPr>
              <w:t>Surplus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(deficit)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income and expenditure statement</w:t>
            </w:r>
          </w:p>
        </w:tc>
        <w:tc>
          <w:tcPr>
            <w:tcW w:w="1340" w:type="dxa"/>
            <w:tcBorders>
              <w:top w:val="double" w:sz="4" w:space="0" w:color="000000"/>
            </w:tcBorders>
          </w:tcPr>
          <w:p w14:paraId="7B4FCC8E" w14:textId="77777777" w:rsidR="00F275D1" w:rsidRDefault="00F275D1">
            <w:pPr>
              <w:pStyle w:val="TableParagraph"/>
              <w:rPr>
                <w:i/>
              </w:rPr>
            </w:pPr>
          </w:p>
          <w:p w14:paraId="3F67509B" w14:textId="77777777" w:rsidR="00F275D1" w:rsidRDefault="00F275D1">
            <w:pPr>
              <w:pStyle w:val="TableParagraph"/>
              <w:rPr>
                <w:i/>
              </w:rPr>
            </w:pPr>
          </w:p>
          <w:p w14:paraId="798C2F3C" w14:textId="77777777" w:rsidR="00F275D1" w:rsidRDefault="007D7ADE">
            <w:pPr>
              <w:pStyle w:val="TableParagraph"/>
              <w:spacing w:before="196"/>
              <w:ind w:right="24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63</w:t>
            </w:r>
          </w:p>
        </w:tc>
        <w:tc>
          <w:tcPr>
            <w:tcW w:w="1235" w:type="dxa"/>
            <w:tcBorders>
              <w:top w:val="double" w:sz="4" w:space="0" w:color="000000"/>
            </w:tcBorders>
          </w:tcPr>
          <w:p w14:paraId="11FD0457" w14:textId="77777777" w:rsidR="00F275D1" w:rsidRDefault="00F275D1">
            <w:pPr>
              <w:pStyle w:val="TableParagraph"/>
              <w:rPr>
                <w:i/>
              </w:rPr>
            </w:pPr>
          </w:p>
          <w:p w14:paraId="329C34AE" w14:textId="77777777" w:rsidR="00F275D1" w:rsidRDefault="00F275D1">
            <w:pPr>
              <w:pStyle w:val="TableParagraph"/>
              <w:rPr>
                <w:i/>
              </w:rPr>
            </w:pPr>
          </w:p>
          <w:p w14:paraId="2D9DBE18" w14:textId="77777777" w:rsidR="00F275D1" w:rsidRDefault="007D7ADE">
            <w:pPr>
              <w:pStyle w:val="TableParagraph"/>
              <w:spacing w:before="196"/>
              <w:ind w:right="15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441</w:t>
            </w:r>
          </w:p>
        </w:tc>
        <w:tc>
          <w:tcPr>
            <w:tcW w:w="1313" w:type="dxa"/>
            <w:tcBorders>
              <w:top w:val="double" w:sz="4" w:space="0" w:color="000000"/>
            </w:tcBorders>
          </w:tcPr>
          <w:p w14:paraId="1792721E" w14:textId="77777777" w:rsidR="00F275D1" w:rsidRDefault="00F275D1">
            <w:pPr>
              <w:pStyle w:val="TableParagraph"/>
              <w:rPr>
                <w:i/>
              </w:rPr>
            </w:pPr>
          </w:p>
          <w:p w14:paraId="6830A2BE" w14:textId="77777777" w:rsidR="00F275D1" w:rsidRDefault="00F275D1">
            <w:pPr>
              <w:pStyle w:val="TableParagraph"/>
              <w:rPr>
                <w:i/>
              </w:rPr>
            </w:pPr>
          </w:p>
          <w:p w14:paraId="2CE0358E" w14:textId="77777777" w:rsidR="00F275D1" w:rsidRDefault="007D7ADE">
            <w:pPr>
              <w:pStyle w:val="TableParagraph"/>
              <w:spacing w:before="196"/>
              <w:ind w:right="14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(1,732)</w:t>
            </w:r>
          </w:p>
        </w:tc>
        <w:tc>
          <w:tcPr>
            <w:tcW w:w="1152" w:type="dxa"/>
            <w:tcBorders>
              <w:top w:val="double" w:sz="4" w:space="0" w:color="000000"/>
            </w:tcBorders>
          </w:tcPr>
          <w:p w14:paraId="30735CF5" w14:textId="77777777" w:rsidR="00F275D1" w:rsidRDefault="00F275D1">
            <w:pPr>
              <w:pStyle w:val="TableParagraph"/>
              <w:rPr>
                <w:i/>
              </w:rPr>
            </w:pPr>
          </w:p>
          <w:p w14:paraId="54C1EAB6" w14:textId="77777777" w:rsidR="00F275D1" w:rsidRDefault="00F275D1">
            <w:pPr>
              <w:pStyle w:val="TableParagraph"/>
              <w:rPr>
                <w:i/>
              </w:rPr>
            </w:pPr>
          </w:p>
          <w:p w14:paraId="2E561B70" w14:textId="77777777" w:rsidR="00F275D1" w:rsidRDefault="007D7ADE">
            <w:pPr>
              <w:pStyle w:val="TableParagraph"/>
              <w:spacing w:before="196"/>
              <w:ind w:right="1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8" w:type="dxa"/>
            <w:tcBorders>
              <w:top w:val="double" w:sz="4" w:space="0" w:color="000000"/>
            </w:tcBorders>
          </w:tcPr>
          <w:p w14:paraId="386770EE" w14:textId="77777777" w:rsidR="00F275D1" w:rsidRDefault="00F275D1">
            <w:pPr>
              <w:pStyle w:val="TableParagraph"/>
              <w:rPr>
                <w:i/>
              </w:rPr>
            </w:pPr>
          </w:p>
          <w:p w14:paraId="73641ABF" w14:textId="77777777" w:rsidR="00F275D1" w:rsidRDefault="00F275D1">
            <w:pPr>
              <w:pStyle w:val="TableParagraph"/>
              <w:rPr>
                <w:i/>
              </w:rPr>
            </w:pPr>
          </w:p>
          <w:p w14:paraId="62630BBE" w14:textId="77777777" w:rsidR="00F275D1" w:rsidRDefault="007D7ADE">
            <w:pPr>
              <w:pStyle w:val="TableParagraph"/>
              <w:spacing w:before="196"/>
              <w:ind w:right="2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26" w:type="dxa"/>
            <w:tcBorders>
              <w:top w:val="double" w:sz="4" w:space="0" w:color="000000"/>
            </w:tcBorders>
          </w:tcPr>
          <w:p w14:paraId="0CC669B1" w14:textId="77777777" w:rsidR="00F275D1" w:rsidRDefault="00F275D1">
            <w:pPr>
              <w:pStyle w:val="TableParagraph"/>
              <w:rPr>
                <w:i/>
              </w:rPr>
            </w:pPr>
          </w:p>
          <w:p w14:paraId="32D173D5" w14:textId="77777777" w:rsidR="00F275D1" w:rsidRDefault="00F275D1">
            <w:pPr>
              <w:pStyle w:val="TableParagraph"/>
              <w:rPr>
                <w:i/>
              </w:rPr>
            </w:pPr>
          </w:p>
          <w:p w14:paraId="285585A0" w14:textId="77777777" w:rsidR="00F275D1" w:rsidRDefault="007D7ADE">
            <w:pPr>
              <w:pStyle w:val="TableParagraph"/>
              <w:spacing w:before="196"/>
              <w:ind w:right="1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(1,228)</w:t>
            </w:r>
          </w:p>
        </w:tc>
      </w:tr>
      <w:tr w:rsidR="00F275D1" w14:paraId="4379C53F" w14:textId="77777777">
        <w:trPr>
          <w:trHeight w:val="347"/>
        </w:trPr>
        <w:tc>
          <w:tcPr>
            <w:tcW w:w="3651" w:type="dxa"/>
          </w:tcPr>
          <w:p w14:paraId="77189676" w14:textId="77777777" w:rsidR="00F275D1" w:rsidRDefault="007D7ADE">
            <w:pPr>
              <w:pStyle w:val="TableParagraph"/>
              <w:spacing w:before="115"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comprehensive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expenditure</w:t>
            </w:r>
          </w:p>
        </w:tc>
        <w:tc>
          <w:tcPr>
            <w:tcW w:w="1340" w:type="dxa"/>
          </w:tcPr>
          <w:p w14:paraId="055126EE" w14:textId="77777777" w:rsidR="00F275D1" w:rsidRDefault="007D7ADE">
            <w:pPr>
              <w:pStyle w:val="TableParagraph"/>
              <w:spacing w:before="115" w:line="213" w:lineRule="exact"/>
              <w:ind w:right="2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35" w:type="dxa"/>
          </w:tcPr>
          <w:p w14:paraId="154F27E5" w14:textId="77777777" w:rsidR="00F275D1" w:rsidRDefault="007D7ADE">
            <w:pPr>
              <w:pStyle w:val="TableParagraph"/>
              <w:spacing w:before="115" w:line="213" w:lineRule="exact"/>
              <w:ind w:right="1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13" w:type="dxa"/>
          </w:tcPr>
          <w:p w14:paraId="18BA2ED8" w14:textId="77777777" w:rsidR="00F275D1" w:rsidRDefault="007D7ADE">
            <w:pPr>
              <w:pStyle w:val="TableParagraph"/>
              <w:spacing w:before="115" w:line="213" w:lineRule="exact"/>
              <w:ind w:right="14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(234)</w:t>
            </w:r>
          </w:p>
        </w:tc>
        <w:tc>
          <w:tcPr>
            <w:tcW w:w="1152" w:type="dxa"/>
          </w:tcPr>
          <w:p w14:paraId="39A3E637" w14:textId="77777777" w:rsidR="00F275D1" w:rsidRDefault="007D7ADE">
            <w:pPr>
              <w:pStyle w:val="TableParagraph"/>
              <w:spacing w:before="115" w:line="213" w:lineRule="exact"/>
              <w:ind w:right="1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8" w:type="dxa"/>
          </w:tcPr>
          <w:p w14:paraId="5FC3AC56" w14:textId="77777777" w:rsidR="00F275D1" w:rsidRDefault="007D7ADE">
            <w:pPr>
              <w:pStyle w:val="TableParagraph"/>
              <w:spacing w:before="115" w:line="213" w:lineRule="exact"/>
              <w:ind w:right="2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26" w:type="dxa"/>
          </w:tcPr>
          <w:p w14:paraId="70B74FB5" w14:textId="77777777" w:rsidR="00F275D1" w:rsidRDefault="007D7ADE">
            <w:pPr>
              <w:pStyle w:val="TableParagraph"/>
              <w:spacing w:before="115" w:line="213" w:lineRule="exact"/>
              <w:ind w:right="1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(234)</w:t>
            </w:r>
          </w:p>
        </w:tc>
      </w:tr>
      <w:tr w:rsidR="00F275D1" w14:paraId="4AFC2FA4" w14:textId="77777777">
        <w:trPr>
          <w:trHeight w:val="465"/>
        </w:trPr>
        <w:tc>
          <w:tcPr>
            <w:tcW w:w="3651" w:type="dxa"/>
          </w:tcPr>
          <w:p w14:paraId="3190CA58" w14:textId="77777777" w:rsidR="00F275D1" w:rsidRDefault="007D7ADE">
            <w:pPr>
              <w:pStyle w:val="TableParagraph"/>
              <w:spacing w:line="232" w:lineRule="exact"/>
              <w:ind w:left="108" w:right="475"/>
              <w:rPr>
                <w:sz w:val="20"/>
              </w:rPr>
            </w:pPr>
            <w:r>
              <w:rPr>
                <w:sz w:val="20"/>
              </w:rPr>
              <w:t>Release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funds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spent in year</w:t>
            </w:r>
          </w:p>
        </w:tc>
        <w:tc>
          <w:tcPr>
            <w:tcW w:w="1340" w:type="dxa"/>
            <w:tcBorders>
              <w:bottom w:val="single" w:sz="4" w:space="0" w:color="000000"/>
            </w:tcBorders>
          </w:tcPr>
          <w:p w14:paraId="1AAF5E40" w14:textId="77777777" w:rsidR="00F275D1" w:rsidRDefault="00F275D1">
            <w:pPr>
              <w:pStyle w:val="TableParagraph"/>
              <w:rPr>
                <w:i/>
                <w:sz w:val="20"/>
              </w:rPr>
            </w:pPr>
          </w:p>
          <w:p w14:paraId="54BF6D47" w14:textId="77777777" w:rsidR="00F275D1" w:rsidRDefault="007D7ADE">
            <w:pPr>
              <w:pStyle w:val="TableParagraph"/>
              <w:spacing w:line="213" w:lineRule="exact"/>
              <w:ind w:right="24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(16)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</w:tcPr>
          <w:p w14:paraId="4ED02731" w14:textId="77777777" w:rsidR="00F275D1" w:rsidRDefault="00F275D1">
            <w:pPr>
              <w:pStyle w:val="TableParagraph"/>
              <w:rPr>
                <w:i/>
                <w:sz w:val="20"/>
              </w:rPr>
            </w:pPr>
          </w:p>
          <w:p w14:paraId="227C59F2" w14:textId="77777777" w:rsidR="00F275D1" w:rsidRDefault="007D7ADE">
            <w:pPr>
              <w:pStyle w:val="TableParagraph"/>
              <w:spacing w:line="213" w:lineRule="exact"/>
              <w:ind w:right="15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(290)</w:t>
            </w:r>
          </w:p>
        </w:tc>
        <w:tc>
          <w:tcPr>
            <w:tcW w:w="1313" w:type="dxa"/>
            <w:tcBorders>
              <w:bottom w:val="single" w:sz="4" w:space="0" w:color="000000"/>
            </w:tcBorders>
          </w:tcPr>
          <w:p w14:paraId="179355E9" w14:textId="77777777" w:rsidR="00F275D1" w:rsidRDefault="00F275D1">
            <w:pPr>
              <w:pStyle w:val="TableParagraph"/>
              <w:rPr>
                <w:i/>
                <w:sz w:val="20"/>
              </w:rPr>
            </w:pPr>
          </w:p>
          <w:p w14:paraId="0A537994" w14:textId="77777777" w:rsidR="00F275D1" w:rsidRDefault="007D7ADE">
            <w:pPr>
              <w:pStyle w:val="TableParagraph"/>
              <w:spacing w:line="213" w:lineRule="exact"/>
              <w:ind w:right="14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(306)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</w:tcPr>
          <w:p w14:paraId="3F6BE381" w14:textId="77777777" w:rsidR="00F275D1" w:rsidRDefault="00F275D1">
            <w:pPr>
              <w:pStyle w:val="TableParagraph"/>
              <w:rPr>
                <w:i/>
                <w:sz w:val="20"/>
              </w:rPr>
            </w:pPr>
          </w:p>
          <w:p w14:paraId="2903A34E" w14:textId="77777777" w:rsidR="00F275D1" w:rsidRDefault="007D7ADE">
            <w:pPr>
              <w:pStyle w:val="TableParagraph"/>
              <w:spacing w:line="213" w:lineRule="exact"/>
              <w:ind w:right="1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14:paraId="0B9CC034" w14:textId="77777777" w:rsidR="00F275D1" w:rsidRDefault="00F275D1">
            <w:pPr>
              <w:pStyle w:val="TableParagraph"/>
              <w:rPr>
                <w:i/>
                <w:sz w:val="20"/>
              </w:rPr>
            </w:pPr>
          </w:p>
          <w:p w14:paraId="17864EB4" w14:textId="77777777" w:rsidR="00F275D1" w:rsidRDefault="007D7ADE">
            <w:pPr>
              <w:pStyle w:val="TableParagraph"/>
              <w:spacing w:line="213" w:lineRule="exact"/>
              <w:ind w:right="2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26" w:type="dxa"/>
            <w:tcBorders>
              <w:bottom w:val="single" w:sz="4" w:space="0" w:color="000000"/>
            </w:tcBorders>
          </w:tcPr>
          <w:p w14:paraId="168611A1" w14:textId="77777777" w:rsidR="00F275D1" w:rsidRDefault="00F275D1">
            <w:pPr>
              <w:pStyle w:val="TableParagraph"/>
              <w:rPr>
                <w:i/>
                <w:sz w:val="20"/>
              </w:rPr>
            </w:pPr>
          </w:p>
          <w:p w14:paraId="305F16D8" w14:textId="77777777" w:rsidR="00F275D1" w:rsidRDefault="007D7ADE">
            <w:pPr>
              <w:pStyle w:val="TableParagraph"/>
              <w:spacing w:line="213" w:lineRule="exact"/>
              <w:ind w:right="1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F275D1" w14:paraId="614702FB" w14:textId="77777777">
        <w:trPr>
          <w:trHeight w:val="1044"/>
        </w:trPr>
        <w:tc>
          <w:tcPr>
            <w:tcW w:w="3651" w:type="dxa"/>
          </w:tcPr>
          <w:p w14:paraId="47BC71E2" w14:textId="77777777" w:rsidR="00F275D1" w:rsidRDefault="00F275D1">
            <w:pPr>
              <w:pStyle w:val="TableParagraph"/>
              <w:rPr>
                <w:i/>
              </w:rPr>
            </w:pPr>
          </w:p>
          <w:p w14:paraId="2369B3A2" w14:textId="77777777" w:rsidR="00F275D1" w:rsidRDefault="00F275D1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291D2119" w14:textId="77777777" w:rsidR="00F275D1" w:rsidRDefault="007D7ADE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comprehensive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/ (expenditure) for the year</w:t>
            </w:r>
          </w:p>
        </w:tc>
        <w:tc>
          <w:tcPr>
            <w:tcW w:w="1340" w:type="dxa"/>
            <w:tcBorders>
              <w:top w:val="single" w:sz="4" w:space="0" w:color="000000"/>
            </w:tcBorders>
          </w:tcPr>
          <w:p w14:paraId="5D8B8E5A" w14:textId="77777777" w:rsidR="00F275D1" w:rsidRDefault="00F275D1">
            <w:pPr>
              <w:pStyle w:val="TableParagraph"/>
              <w:rPr>
                <w:i/>
              </w:rPr>
            </w:pPr>
          </w:p>
          <w:p w14:paraId="4DE0FD78" w14:textId="77777777" w:rsidR="00F275D1" w:rsidRDefault="00F275D1">
            <w:pPr>
              <w:pStyle w:val="TableParagraph"/>
              <w:rPr>
                <w:i/>
              </w:rPr>
            </w:pPr>
          </w:p>
          <w:p w14:paraId="4B68B837" w14:textId="77777777" w:rsidR="00F275D1" w:rsidRDefault="007D7ADE">
            <w:pPr>
              <w:pStyle w:val="TableParagraph"/>
              <w:spacing w:before="184"/>
              <w:ind w:right="24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47</w:t>
            </w:r>
          </w:p>
        </w:tc>
        <w:tc>
          <w:tcPr>
            <w:tcW w:w="1235" w:type="dxa"/>
            <w:tcBorders>
              <w:top w:val="single" w:sz="4" w:space="0" w:color="000000"/>
            </w:tcBorders>
          </w:tcPr>
          <w:p w14:paraId="0B6FE4BC" w14:textId="77777777" w:rsidR="00F275D1" w:rsidRDefault="00F275D1">
            <w:pPr>
              <w:pStyle w:val="TableParagraph"/>
              <w:rPr>
                <w:i/>
              </w:rPr>
            </w:pPr>
          </w:p>
          <w:p w14:paraId="5EA6B019" w14:textId="77777777" w:rsidR="00F275D1" w:rsidRDefault="00F275D1">
            <w:pPr>
              <w:pStyle w:val="TableParagraph"/>
              <w:rPr>
                <w:i/>
              </w:rPr>
            </w:pPr>
          </w:p>
          <w:p w14:paraId="3BBEAAF0" w14:textId="77777777" w:rsidR="00F275D1" w:rsidRDefault="007D7ADE">
            <w:pPr>
              <w:pStyle w:val="TableParagraph"/>
              <w:spacing w:before="184"/>
              <w:ind w:right="15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151</w:t>
            </w:r>
          </w:p>
        </w:tc>
        <w:tc>
          <w:tcPr>
            <w:tcW w:w="1313" w:type="dxa"/>
            <w:tcBorders>
              <w:top w:val="single" w:sz="4" w:space="0" w:color="000000"/>
            </w:tcBorders>
          </w:tcPr>
          <w:p w14:paraId="1CB09CB2" w14:textId="77777777" w:rsidR="00F275D1" w:rsidRDefault="00F275D1">
            <w:pPr>
              <w:pStyle w:val="TableParagraph"/>
              <w:rPr>
                <w:i/>
              </w:rPr>
            </w:pPr>
          </w:p>
          <w:p w14:paraId="3E781488" w14:textId="77777777" w:rsidR="00F275D1" w:rsidRDefault="00F275D1">
            <w:pPr>
              <w:pStyle w:val="TableParagraph"/>
              <w:rPr>
                <w:i/>
              </w:rPr>
            </w:pPr>
          </w:p>
          <w:p w14:paraId="1FB88445" w14:textId="77777777" w:rsidR="00F275D1" w:rsidRDefault="007D7ADE">
            <w:pPr>
              <w:pStyle w:val="TableParagraph"/>
              <w:spacing w:before="184"/>
              <w:ind w:right="14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(1,660)</w:t>
            </w:r>
          </w:p>
        </w:tc>
        <w:tc>
          <w:tcPr>
            <w:tcW w:w="1152" w:type="dxa"/>
            <w:tcBorders>
              <w:top w:val="single" w:sz="4" w:space="0" w:color="000000"/>
            </w:tcBorders>
          </w:tcPr>
          <w:p w14:paraId="04B6FCE6" w14:textId="77777777" w:rsidR="00F275D1" w:rsidRDefault="00F275D1">
            <w:pPr>
              <w:pStyle w:val="TableParagraph"/>
              <w:rPr>
                <w:i/>
              </w:rPr>
            </w:pPr>
          </w:p>
          <w:p w14:paraId="7B10AF03" w14:textId="77777777" w:rsidR="00F275D1" w:rsidRDefault="00F275D1">
            <w:pPr>
              <w:pStyle w:val="TableParagraph"/>
              <w:rPr>
                <w:i/>
              </w:rPr>
            </w:pPr>
          </w:p>
          <w:p w14:paraId="4A16ED6A" w14:textId="77777777" w:rsidR="00F275D1" w:rsidRDefault="007D7ADE">
            <w:pPr>
              <w:pStyle w:val="TableParagraph"/>
              <w:spacing w:before="184"/>
              <w:ind w:right="1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</w:tcBorders>
          </w:tcPr>
          <w:p w14:paraId="6C9EE7ED" w14:textId="77777777" w:rsidR="00F275D1" w:rsidRDefault="00F275D1">
            <w:pPr>
              <w:pStyle w:val="TableParagraph"/>
              <w:rPr>
                <w:i/>
              </w:rPr>
            </w:pPr>
          </w:p>
          <w:p w14:paraId="273468EF" w14:textId="77777777" w:rsidR="00F275D1" w:rsidRDefault="00F275D1">
            <w:pPr>
              <w:pStyle w:val="TableParagraph"/>
              <w:rPr>
                <w:i/>
              </w:rPr>
            </w:pPr>
          </w:p>
          <w:p w14:paraId="20AA59CA" w14:textId="77777777" w:rsidR="00F275D1" w:rsidRDefault="007D7ADE">
            <w:pPr>
              <w:pStyle w:val="TableParagraph"/>
              <w:spacing w:before="184"/>
              <w:ind w:right="2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</w:tcBorders>
          </w:tcPr>
          <w:p w14:paraId="4243605E" w14:textId="77777777" w:rsidR="00F275D1" w:rsidRDefault="00F275D1">
            <w:pPr>
              <w:pStyle w:val="TableParagraph"/>
              <w:rPr>
                <w:i/>
              </w:rPr>
            </w:pPr>
          </w:p>
          <w:p w14:paraId="2DD4C2A7" w14:textId="77777777" w:rsidR="00F275D1" w:rsidRDefault="00F275D1">
            <w:pPr>
              <w:pStyle w:val="TableParagraph"/>
              <w:rPr>
                <w:i/>
              </w:rPr>
            </w:pPr>
          </w:p>
          <w:p w14:paraId="563C459A" w14:textId="77777777" w:rsidR="00F275D1" w:rsidRDefault="007D7ADE">
            <w:pPr>
              <w:pStyle w:val="TableParagraph"/>
              <w:spacing w:before="184"/>
              <w:ind w:right="1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(1,462)</w:t>
            </w:r>
          </w:p>
        </w:tc>
      </w:tr>
      <w:tr w:rsidR="00F275D1" w14:paraId="0A44206C" w14:textId="77777777">
        <w:trPr>
          <w:trHeight w:val="580"/>
        </w:trPr>
        <w:tc>
          <w:tcPr>
            <w:tcW w:w="3651" w:type="dxa"/>
          </w:tcPr>
          <w:p w14:paraId="7C4A2F72" w14:textId="77777777" w:rsidR="00F275D1" w:rsidRDefault="007D7ADE">
            <w:pPr>
              <w:pStyle w:val="TableParagraph"/>
              <w:spacing w:before="116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Endowment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transfer</w:t>
            </w:r>
          </w:p>
        </w:tc>
        <w:tc>
          <w:tcPr>
            <w:tcW w:w="1340" w:type="dxa"/>
            <w:tcBorders>
              <w:bottom w:val="single" w:sz="4" w:space="0" w:color="000000"/>
            </w:tcBorders>
          </w:tcPr>
          <w:p w14:paraId="450B2791" w14:textId="77777777" w:rsidR="00F275D1" w:rsidRDefault="007D7ADE">
            <w:pPr>
              <w:pStyle w:val="TableParagraph"/>
              <w:spacing w:before="116"/>
              <w:ind w:right="2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</w:tcPr>
          <w:p w14:paraId="57F9C8F4" w14:textId="77777777" w:rsidR="00F275D1" w:rsidRDefault="007D7ADE">
            <w:pPr>
              <w:pStyle w:val="TableParagraph"/>
              <w:spacing w:before="116"/>
              <w:ind w:right="1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13" w:type="dxa"/>
            <w:tcBorders>
              <w:bottom w:val="single" w:sz="4" w:space="0" w:color="000000"/>
            </w:tcBorders>
          </w:tcPr>
          <w:p w14:paraId="249F2C55" w14:textId="77777777" w:rsidR="00F275D1" w:rsidRDefault="007D7ADE">
            <w:pPr>
              <w:pStyle w:val="TableParagraph"/>
              <w:spacing w:before="116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</w:tcPr>
          <w:p w14:paraId="09747DBE" w14:textId="77777777" w:rsidR="00F275D1" w:rsidRDefault="007D7ADE">
            <w:pPr>
              <w:pStyle w:val="TableParagraph"/>
              <w:spacing w:before="116"/>
              <w:ind w:right="1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14:paraId="550892BA" w14:textId="77777777" w:rsidR="00F275D1" w:rsidRDefault="007D7ADE">
            <w:pPr>
              <w:pStyle w:val="TableParagraph"/>
              <w:spacing w:before="116"/>
              <w:ind w:right="21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47</w:t>
            </w:r>
          </w:p>
        </w:tc>
        <w:tc>
          <w:tcPr>
            <w:tcW w:w="1026" w:type="dxa"/>
            <w:tcBorders>
              <w:bottom w:val="single" w:sz="4" w:space="0" w:color="000000"/>
            </w:tcBorders>
          </w:tcPr>
          <w:p w14:paraId="44F1C5F5" w14:textId="77777777" w:rsidR="00F275D1" w:rsidRDefault="007D7ADE">
            <w:pPr>
              <w:pStyle w:val="TableParagraph"/>
              <w:spacing w:before="116"/>
              <w:ind w:right="10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47</w:t>
            </w:r>
          </w:p>
        </w:tc>
      </w:tr>
      <w:tr w:rsidR="00F275D1" w14:paraId="4A187AAE" w14:textId="77777777">
        <w:trPr>
          <w:trHeight w:val="464"/>
        </w:trPr>
        <w:tc>
          <w:tcPr>
            <w:tcW w:w="3651" w:type="dxa"/>
          </w:tcPr>
          <w:p w14:paraId="729C8F98" w14:textId="77777777" w:rsidR="00F275D1" w:rsidRDefault="00F275D1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7B3DBB8B" w14:textId="77777777" w:rsidR="00F275D1" w:rsidRDefault="007D7ADE">
            <w:pPr>
              <w:pStyle w:val="TableParagraph"/>
              <w:spacing w:line="21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Balance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at</w:t>
            </w:r>
            <w:proofErr w:type="gram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August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2021</w:t>
            </w:r>
          </w:p>
        </w:tc>
        <w:tc>
          <w:tcPr>
            <w:tcW w:w="1340" w:type="dxa"/>
            <w:tcBorders>
              <w:top w:val="single" w:sz="4" w:space="0" w:color="000000"/>
              <w:bottom w:val="double" w:sz="4" w:space="0" w:color="000000"/>
            </w:tcBorders>
          </w:tcPr>
          <w:p w14:paraId="0A50B11F" w14:textId="77777777" w:rsidR="00F275D1" w:rsidRDefault="00F275D1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54A79BD9" w14:textId="77777777" w:rsidR="00F275D1" w:rsidRDefault="007D7ADE">
            <w:pPr>
              <w:pStyle w:val="TableParagraph"/>
              <w:spacing w:line="213" w:lineRule="exact"/>
              <w:ind w:right="24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433</w:t>
            </w:r>
          </w:p>
        </w:tc>
        <w:tc>
          <w:tcPr>
            <w:tcW w:w="1235" w:type="dxa"/>
            <w:tcBorders>
              <w:top w:val="single" w:sz="4" w:space="0" w:color="000000"/>
              <w:bottom w:val="double" w:sz="4" w:space="0" w:color="000000"/>
            </w:tcBorders>
          </w:tcPr>
          <w:p w14:paraId="3D12A667" w14:textId="77777777" w:rsidR="00F275D1" w:rsidRDefault="00F275D1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0F869DB4" w14:textId="77777777" w:rsidR="00F275D1" w:rsidRDefault="007D7ADE">
            <w:pPr>
              <w:pStyle w:val="TableParagraph"/>
              <w:spacing w:line="213" w:lineRule="exact"/>
              <w:ind w:right="15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2,207</w:t>
            </w:r>
          </w:p>
        </w:tc>
        <w:tc>
          <w:tcPr>
            <w:tcW w:w="1313" w:type="dxa"/>
            <w:tcBorders>
              <w:top w:val="single" w:sz="4" w:space="0" w:color="000000"/>
              <w:bottom w:val="double" w:sz="4" w:space="0" w:color="000000"/>
            </w:tcBorders>
          </w:tcPr>
          <w:p w14:paraId="3A5CC587" w14:textId="77777777" w:rsidR="00F275D1" w:rsidRDefault="00F275D1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14129C4B" w14:textId="77777777" w:rsidR="00F275D1" w:rsidRDefault="007D7ADE">
            <w:pPr>
              <w:pStyle w:val="TableParagraph"/>
              <w:spacing w:line="213" w:lineRule="exact"/>
              <w:ind w:right="14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14,822</w:t>
            </w:r>
          </w:p>
        </w:tc>
        <w:tc>
          <w:tcPr>
            <w:tcW w:w="1152" w:type="dxa"/>
            <w:tcBorders>
              <w:top w:val="single" w:sz="4" w:space="0" w:color="000000"/>
              <w:bottom w:val="double" w:sz="4" w:space="0" w:color="000000"/>
            </w:tcBorders>
          </w:tcPr>
          <w:p w14:paraId="2902B154" w14:textId="77777777" w:rsidR="00F275D1" w:rsidRDefault="00F275D1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6759B350" w14:textId="77777777" w:rsidR="00F275D1" w:rsidRDefault="007D7ADE">
            <w:pPr>
              <w:pStyle w:val="TableParagraph"/>
              <w:spacing w:line="213" w:lineRule="exact"/>
              <w:ind w:right="16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1,270</w:t>
            </w:r>
          </w:p>
        </w:tc>
        <w:tc>
          <w:tcPr>
            <w:tcW w:w="1048" w:type="dxa"/>
            <w:tcBorders>
              <w:top w:val="single" w:sz="4" w:space="0" w:color="000000"/>
              <w:bottom w:val="double" w:sz="4" w:space="0" w:color="000000"/>
            </w:tcBorders>
          </w:tcPr>
          <w:p w14:paraId="7740EF0F" w14:textId="77777777" w:rsidR="00F275D1" w:rsidRDefault="00F275D1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111FFAFA" w14:textId="77777777" w:rsidR="00F275D1" w:rsidRDefault="007D7ADE">
            <w:pPr>
              <w:pStyle w:val="TableParagraph"/>
              <w:spacing w:line="213" w:lineRule="exact"/>
              <w:ind w:right="215"/>
              <w:jc w:val="righ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75</w:t>
            </w:r>
          </w:p>
        </w:tc>
        <w:tc>
          <w:tcPr>
            <w:tcW w:w="1026" w:type="dxa"/>
            <w:tcBorders>
              <w:top w:val="single" w:sz="4" w:space="0" w:color="000000"/>
              <w:bottom w:val="double" w:sz="4" w:space="0" w:color="000000"/>
            </w:tcBorders>
          </w:tcPr>
          <w:p w14:paraId="12EC0B49" w14:textId="77777777" w:rsidR="00F275D1" w:rsidRDefault="00F275D1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0479A76C" w14:textId="77777777" w:rsidR="00F275D1" w:rsidRDefault="007D7ADE">
            <w:pPr>
              <w:pStyle w:val="TableParagraph"/>
              <w:spacing w:line="213" w:lineRule="exact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18,806</w:t>
            </w:r>
          </w:p>
        </w:tc>
      </w:tr>
      <w:tr w:rsidR="00F275D1" w14:paraId="4F01CEC8" w14:textId="77777777">
        <w:trPr>
          <w:trHeight w:val="1045"/>
        </w:trPr>
        <w:tc>
          <w:tcPr>
            <w:tcW w:w="3651" w:type="dxa"/>
          </w:tcPr>
          <w:p w14:paraId="282731A4" w14:textId="77777777" w:rsidR="00F275D1" w:rsidRDefault="00F275D1">
            <w:pPr>
              <w:pStyle w:val="TableParagraph"/>
              <w:rPr>
                <w:i/>
              </w:rPr>
            </w:pPr>
          </w:p>
          <w:p w14:paraId="02A81E8C" w14:textId="77777777" w:rsidR="00F275D1" w:rsidRDefault="00F275D1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06A89CA8" w14:textId="77777777" w:rsidR="00F275D1" w:rsidRDefault="007D7ADE">
            <w:pPr>
              <w:pStyle w:val="TableParagraph"/>
              <w:ind w:left="108" w:right="131"/>
              <w:rPr>
                <w:sz w:val="20"/>
              </w:rPr>
            </w:pPr>
            <w:r>
              <w:rPr>
                <w:sz w:val="20"/>
              </w:rPr>
              <w:t>(Deficit)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surplus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income and expenditure statement</w:t>
            </w:r>
          </w:p>
        </w:tc>
        <w:tc>
          <w:tcPr>
            <w:tcW w:w="1340" w:type="dxa"/>
            <w:tcBorders>
              <w:top w:val="double" w:sz="4" w:space="0" w:color="000000"/>
            </w:tcBorders>
          </w:tcPr>
          <w:p w14:paraId="0D8E8A91" w14:textId="77777777" w:rsidR="00F275D1" w:rsidRDefault="00F275D1">
            <w:pPr>
              <w:pStyle w:val="TableParagraph"/>
              <w:rPr>
                <w:i/>
              </w:rPr>
            </w:pPr>
          </w:p>
          <w:p w14:paraId="30668341" w14:textId="77777777" w:rsidR="00F275D1" w:rsidRDefault="00F275D1">
            <w:pPr>
              <w:pStyle w:val="TableParagraph"/>
              <w:rPr>
                <w:i/>
              </w:rPr>
            </w:pPr>
          </w:p>
          <w:p w14:paraId="67C6341B" w14:textId="77777777" w:rsidR="00F275D1" w:rsidRDefault="007D7ADE">
            <w:pPr>
              <w:pStyle w:val="TableParagraph"/>
              <w:spacing w:before="186"/>
              <w:ind w:right="24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(55)</w:t>
            </w:r>
          </w:p>
        </w:tc>
        <w:tc>
          <w:tcPr>
            <w:tcW w:w="1235" w:type="dxa"/>
            <w:tcBorders>
              <w:top w:val="double" w:sz="4" w:space="0" w:color="000000"/>
            </w:tcBorders>
          </w:tcPr>
          <w:p w14:paraId="39C9F00D" w14:textId="77777777" w:rsidR="00F275D1" w:rsidRDefault="00F275D1">
            <w:pPr>
              <w:pStyle w:val="TableParagraph"/>
              <w:rPr>
                <w:i/>
              </w:rPr>
            </w:pPr>
          </w:p>
          <w:p w14:paraId="130AE4AA" w14:textId="77777777" w:rsidR="00F275D1" w:rsidRDefault="00F275D1">
            <w:pPr>
              <w:pStyle w:val="TableParagraph"/>
              <w:rPr>
                <w:i/>
              </w:rPr>
            </w:pPr>
          </w:p>
          <w:p w14:paraId="23F2FB3E" w14:textId="77777777" w:rsidR="00F275D1" w:rsidRDefault="007D7ADE">
            <w:pPr>
              <w:pStyle w:val="TableParagraph"/>
              <w:spacing w:before="186"/>
              <w:ind w:right="15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399</w:t>
            </w:r>
          </w:p>
        </w:tc>
        <w:tc>
          <w:tcPr>
            <w:tcW w:w="1313" w:type="dxa"/>
            <w:tcBorders>
              <w:top w:val="double" w:sz="4" w:space="0" w:color="000000"/>
            </w:tcBorders>
          </w:tcPr>
          <w:p w14:paraId="3B9D36D1" w14:textId="77777777" w:rsidR="00F275D1" w:rsidRDefault="00F275D1">
            <w:pPr>
              <w:pStyle w:val="TableParagraph"/>
              <w:rPr>
                <w:i/>
              </w:rPr>
            </w:pPr>
          </w:p>
          <w:p w14:paraId="194CB9BC" w14:textId="77777777" w:rsidR="00F275D1" w:rsidRDefault="00F275D1">
            <w:pPr>
              <w:pStyle w:val="TableParagraph"/>
              <w:rPr>
                <w:i/>
              </w:rPr>
            </w:pPr>
          </w:p>
          <w:p w14:paraId="2F7E118D" w14:textId="77777777" w:rsidR="00F275D1" w:rsidRDefault="007D7ADE">
            <w:pPr>
              <w:pStyle w:val="TableParagraph"/>
              <w:spacing w:before="186"/>
              <w:ind w:right="14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(1,403)</w:t>
            </w:r>
          </w:p>
        </w:tc>
        <w:tc>
          <w:tcPr>
            <w:tcW w:w="1152" w:type="dxa"/>
            <w:tcBorders>
              <w:top w:val="double" w:sz="4" w:space="0" w:color="000000"/>
            </w:tcBorders>
          </w:tcPr>
          <w:p w14:paraId="1274272A" w14:textId="77777777" w:rsidR="00F275D1" w:rsidRDefault="00F275D1">
            <w:pPr>
              <w:pStyle w:val="TableParagraph"/>
              <w:rPr>
                <w:i/>
              </w:rPr>
            </w:pPr>
          </w:p>
          <w:p w14:paraId="0D0F410A" w14:textId="77777777" w:rsidR="00F275D1" w:rsidRDefault="00F275D1">
            <w:pPr>
              <w:pStyle w:val="TableParagraph"/>
              <w:rPr>
                <w:i/>
              </w:rPr>
            </w:pPr>
          </w:p>
          <w:p w14:paraId="1D3EDAC0" w14:textId="77777777" w:rsidR="00F275D1" w:rsidRDefault="007D7ADE">
            <w:pPr>
              <w:pStyle w:val="TableParagraph"/>
              <w:spacing w:before="186"/>
              <w:ind w:right="1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8" w:type="dxa"/>
            <w:tcBorders>
              <w:top w:val="double" w:sz="4" w:space="0" w:color="000000"/>
            </w:tcBorders>
          </w:tcPr>
          <w:p w14:paraId="0F5AC17C" w14:textId="77777777" w:rsidR="00F275D1" w:rsidRDefault="00F275D1">
            <w:pPr>
              <w:pStyle w:val="TableParagraph"/>
              <w:rPr>
                <w:i/>
              </w:rPr>
            </w:pPr>
          </w:p>
          <w:p w14:paraId="27BD5B56" w14:textId="77777777" w:rsidR="00F275D1" w:rsidRDefault="00F275D1">
            <w:pPr>
              <w:pStyle w:val="TableParagraph"/>
              <w:rPr>
                <w:i/>
              </w:rPr>
            </w:pPr>
          </w:p>
          <w:p w14:paraId="2665A8F1" w14:textId="77777777" w:rsidR="00F275D1" w:rsidRDefault="007D7ADE">
            <w:pPr>
              <w:pStyle w:val="TableParagraph"/>
              <w:spacing w:before="186"/>
              <w:ind w:right="2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26" w:type="dxa"/>
            <w:tcBorders>
              <w:top w:val="double" w:sz="4" w:space="0" w:color="000000"/>
            </w:tcBorders>
          </w:tcPr>
          <w:p w14:paraId="250EEFF5" w14:textId="77777777" w:rsidR="00F275D1" w:rsidRDefault="00F275D1">
            <w:pPr>
              <w:pStyle w:val="TableParagraph"/>
              <w:rPr>
                <w:i/>
              </w:rPr>
            </w:pPr>
          </w:p>
          <w:p w14:paraId="49184BA4" w14:textId="77777777" w:rsidR="00F275D1" w:rsidRDefault="00F275D1">
            <w:pPr>
              <w:pStyle w:val="TableParagraph"/>
              <w:rPr>
                <w:i/>
              </w:rPr>
            </w:pPr>
          </w:p>
          <w:p w14:paraId="441AB0EA" w14:textId="77777777" w:rsidR="00F275D1" w:rsidRDefault="007D7ADE">
            <w:pPr>
              <w:pStyle w:val="TableParagraph"/>
              <w:spacing w:before="186"/>
              <w:ind w:right="1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(1,059)</w:t>
            </w:r>
          </w:p>
        </w:tc>
      </w:tr>
      <w:tr w:rsidR="00F275D1" w14:paraId="38E0F973" w14:textId="77777777">
        <w:trPr>
          <w:trHeight w:val="348"/>
        </w:trPr>
        <w:tc>
          <w:tcPr>
            <w:tcW w:w="3651" w:type="dxa"/>
          </w:tcPr>
          <w:p w14:paraId="1366BD54" w14:textId="77777777" w:rsidR="00F275D1" w:rsidRDefault="007D7ADE">
            <w:pPr>
              <w:pStyle w:val="TableParagraph"/>
              <w:spacing w:before="115"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comprehensive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income</w:t>
            </w:r>
          </w:p>
        </w:tc>
        <w:tc>
          <w:tcPr>
            <w:tcW w:w="1340" w:type="dxa"/>
          </w:tcPr>
          <w:p w14:paraId="6779FDDB" w14:textId="77777777" w:rsidR="00F275D1" w:rsidRDefault="007D7ADE">
            <w:pPr>
              <w:pStyle w:val="TableParagraph"/>
              <w:spacing w:before="115" w:line="213" w:lineRule="exact"/>
              <w:ind w:right="2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35" w:type="dxa"/>
          </w:tcPr>
          <w:p w14:paraId="4E0C9931" w14:textId="77777777" w:rsidR="00F275D1" w:rsidRDefault="007D7ADE">
            <w:pPr>
              <w:pStyle w:val="TableParagraph"/>
              <w:spacing w:before="115" w:line="213" w:lineRule="exact"/>
              <w:ind w:right="1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13" w:type="dxa"/>
          </w:tcPr>
          <w:p w14:paraId="545DD673" w14:textId="77777777" w:rsidR="00F275D1" w:rsidRDefault="007D7ADE">
            <w:pPr>
              <w:pStyle w:val="TableParagraph"/>
              <w:spacing w:before="115" w:line="213" w:lineRule="exact"/>
              <w:ind w:right="14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14,306</w:t>
            </w:r>
          </w:p>
        </w:tc>
        <w:tc>
          <w:tcPr>
            <w:tcW w:w="1152" w:type="dxa"/>
          </w:tcPr>
          <w:p w14:paraId="2EF8D7F7" w14:textId="77777777" w:rsidR="00F275D1" w:rsidRDefault="007D7ADE">
            <w:pPr>
              <w:pStyle w:val="TableParagraph"/>
              <w:spacing w:before="115" w:line="213" w:lineRule="exact"/>
              <w:ind w:right="1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8" w:type="dxa"/>
          </w:tcPr>
          <w:p w14:paraId="1B81DE92" w14:textId="77777777" w:rsidR="00F275D1" w:rsidRDefault="007D7ADE">
            <w:pPr>
              <w:pStyle w:val="TableParagraph"/>
              <w:spacing w:before="115" w:line="213" w:lineRule="exact"/>
              <w:ind w:right="2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26" w:type="dxa"/>
          </w:tcPr>
          <w:p w14:paraId="60445796" w14:textId="77777777" w:rsidR="00F275D1" w:rsidRDefault="007D7ADE">
            <w:pPr>
              <w:pStyle w:val="TableParagraph"/>
              <w:spacing w:before="115" w:line="213" w:lineRule="exact"/>
              <w:ind w:right="1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14,306</w:t>
            </w:r>
          </w:p>
        </w:tc>
      </w:tr>
      <w:tr w:rsidR="00F275D1" w14:paraId="09213A59" w14:textId="77777777">
        <w:trPr>
          <w:trHeight w:val="465"/>
        </w:trPr>
        <w:tc>
          <w:tcPr>
            <w:tcW w:w="3651" w:type="dxa"/>
          </w:tcPr>
          <w:p w14:paraId="29CE7018" w14:textId="77777777" w:rsidR="00F275D1" w:rsidRDefault="007D7ADE">
            <w:pPr>
              <w:pStyle w:val="TableParagraph"/>
              <w:spacing w:line="232" w:lineRule="exact"/>
              <w:ind w:left="108" w:right="475"/>
              <w:rPr>
                <w:sz w:val="20"/>
              </w:rPr>
            </w:pPr>
            <w:r>
              <w:rPr>
                <w:sz w:val="20"/>
              </w:rPr>
              <w:t>Release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funds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spent in year</w:t>
            </w:r>
          </w:p>
        </w:tc>
        <w:tc>
          <w:tcPr>
            <w:tcW w:w="1340" w:type="dxa"/>
            <w:tcBorders>
              <w:bottom w:val="single" w:sz="4" w:space="0" w:color="000000"/>
            </w:tcBorders>
          </w:tcPr>
          <w:p w14:paraId="6FAF0ED9" w14:textId="77777777" w:rsidR="00F275D1" w:rsidRDefault="00F275D1">
            <w:pPr>
              <w:pStyle w:val="TableParagraph"/>
              <w:rPr>
                <w:i/>
                <w:sz w:val="20"/>
              </w:rPr>
            </w:pPr>
          </w:p>
          <w:p w14:paraId="29D99BA3" w14:textId="77777777" w:rsidR="00F275D1" w:rsidRDefault="007D7ADE">
            <w:pPr>
              <w:pStyle w:val="TableParagraph"/>
              <w:spacing w:line="213" w:lineRule="exact"/>
              <w:ind w:right="24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</w:tcPr>
          <w:p w14:paraId="1C3478FC" w14:textId="77777777" w:rsidR="00F275D1" w:rsidRDefault="00F275D1">
            <w:pPr>
              <w:pStyle w:val="TableParagraph"/>
              <w:rPr>
                <w:i/>
                <w:sz w:val="20"/>
              </w:rPr>
            </w:pPr>
          </w:p>
          <w:p w14:paraId="24121AF0" w14:textId="77777777" w:rsidR="00F275D1" w:rsidRDefault="007D7ADE">
            <w:pPr>
              <w:pStyle w:val="TableParagraph"/>
              <w:spacing w:line="213" w:lineRule="exact"/>
              <w:ind w:right="15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(350)</w:t>
            </w:r>
          </w:p>
        </w:tc>
        <w:tc>
          <w:tcPr>
            <w:tcW w:w="1313" w:type="dxa"/>
            <w:tcBorders>
              <w:bottom w:val="single" w:sz="4" w:space="0" w:color="000000"/>
            </w:tcBorders>
          </w:tcPr>
          <w:p w14:paraId="65A03649" w14:textId="77777777" w:rsidR="00F275D1" w:rsidRDefault="00F275D1">
            <w:pPr>
              <w:pStyle w:val="TableParagraph"/>
              <w:rPr>
                <w:i/>
                <w:sz w:val="20"/>
              </w:rPr>
            </w:pPr>
          </w:p>
          <w:p w14:paraId="4E4F8B33" w14:textId="77777777" w:rsidR="00F275D1" w:rsidRDefault="007D7ADE">
            <w:pPr>
              <w:pStyle w:val="TableParagraph"/>
              <w:spacing w:line="213" w:lineRule="exact"/>
              <w:ind w:right="13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336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</w:tcPr>
          <w:p w14:paraId="5C9C06F5" w14:textId="77777777" w:rsidR="00F275D1" w:rsidRDefault="00F275D1">
            <w:pPr>
              <w:pStyle w:val="TableParagraph"/>
              <w:rPr>
                <w:i/>
                <w:sz w:val="20"/>
              </w:rPr>
            </w:pPr>
          </w:p>
          <w:p w14:paraId="68C3C044" w14:textId="77777777" w:rsidR="00F275D1" w:rsidRDefault="007D7ADE">
            <w:pPr>
              <w:pStyle w:val="TableParagraph"/>
              <w:spacing w:line="213" w:lineRule="exact"/>
              <w:ind w:right="1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14:paraId="38B3D3AF" w14:textId="77777777" w:rsidR="00F275D1" w:rsidRDefault="00F275D1">
            <w:pPr>
              <w:pStyle w:val="TableParagraph"/>
              <w:rPr>
                <w:i/>
                <w:sz w:val="20"/>
              </w:rPr>
            </w:pPr>
          </w:p>
          <w:p w14:paraId="65CCB863" w14:textId="77777777" w:rsidR="00F275D1" w:rsidRDefault="007D7ADE">
            <w:pPr>
              <w:pStyle w:val="TableParagraph"/>
              <w:spacing w:line="213" w:lineRule="exact"/>
              <w:ind w:right="2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26" w:type="dxa"/>
            <w:tcBorders>
              <w:bottom w:val="single" w:sz="4" w:space="0" w:color="000000"/>
            </w:tcBorders>
          </w:tcPr>
          <w:p w14:paraId="79CAA9AB" w14:textId="77777777" w:rsidR="00F275D1" w:rsidRDefault="00F275D1">
            <w:pPr>
              <w:pStyle w:val="TableParagraph"/>
              <w:rPr>
                <w:i/>
                <w:sz w:val="20"/>
              </w:rPr>
            </w:pPr>
          </w:p>
          <w:p w14:paraId="6EDC010D" w14:textId="77777777" w:rsidR="00F275D1" w:rsidRDefault="007D7ADE">
            <w:pPr>
              <w:pStyle w:val="TableParagraph"/>
              <w:spacing w:line="213" w:lineRule="exact"/>
              <w:ind w:right="1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F275D1" w14:paraId="74F79A27" w14:textId="77777777">
        <w:trPr>
          <w:trHeight w:val="1043"/>
        </w:trPr>
        <w:tc>
          <w:tcPr>
            <w:tcW w:w="3651" w:type="dxa"/>
          </w:tcPr>
          <w:p w14:paraId="5AC82E17" w14:textId="77777777" w:rsidR="00F275D1" w:rsidRDefault="00F275D1">
            <w:pPr>
              <w:pStyle w:val="TableParagraph"/>
              <w:rPr>
                <w:i/>
              </w:rPr>
            </w:pPr>
          </w:p>
          <w:p w14:paraId="4C9D0651" w14:textId="77777777" w:rsidR="00F275D1" w:rsidRDefault="00F275D1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3F0822B9" w14:textId="77777777" w:rsidR="00F275D1" w:rsidRDefault="007D7ADE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comprehensive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/ (expenditure) for the year</w:t>
            </w:r>
          </w:p>
        </w:tc>
        <w:tc>
          <w:tcPr>
            <w:tcW w:w="1340" w:type="dxa"/>
            <w:tcBorders>
              <w:top w:val="single" w:sz="4" w:space="0" w:color="000000"/>
            </w:tcBorders>
          </w:tcPr>
          <w:p w14:paraId="3628F01E" w14:textId="77777777" w:rsidR="00F275D1" w:rsidRDefault="00F275D1">
            <w:pPr>
              <w:pStyle w:val="TableParagraph"/>
              <w:rPr>
                <w:i/>
              </w:rPr>
            </w:pPr>
          </w:p>
          <w:p w14:paraId="5B9091BA" w14:textId="77777777" w:rsidR="00F275D1" w:rsidRDefault="00F275D1">
            <w:pPr>
              <w:pStyle w:val="TableParagraph"/>
              <w:rPr>
                <w:i/>
              </w:rPr>
            </w:pPr>
          </w:p>
          <w:p w14:paraId="54337CD0" w14:textId="77777777" w:rsidR="00F275D1" w:rsidRDefault="007D7ADE">
            <w:pPr>
              <w:pStyle w:val="TableParagraph"/>
              <w:spacing w:before="185"/>
              <w:ind w:right="24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(41)</w:t>
            </w:r>
          </w:p>
        </w:tc>
        <w:tc>
          <w:tcPr>
            <w:tcW w:w="1235" w:type="dxa"/>
            <w:tcBorders>
              <w:top w:val="single" w:sz="4" w:space="0" w:color="000000"/>
            </w:tcBorders>
          </w:tcPr>
          <w:p w14:paraId="56481526" w14:textId="77777777" w:rsidR="00F275D1" w:rsidRDefault="00F275D1">
            <w:pPr>
              <w:pStyle w:val="TableParagraph"/>
              <w:rPr>
                <w:i/>
              </w:rPr>
            </w:pPr>
          </w:p>
          <w:p w14:paraId="266027A0" w14:textId="77777777" w:rsidR="00F275D1" w:rsidRDefault="00F275D1">
            <w:pPr>
              <w:pStyle w:val="TableParagraph"/>
              <w:rPr>
                <w:i/>
              </w:rPr>
            </w:pPr>
          </w:p>
          <w:p w14:paraId="51DCF047" w14:textId="77777777" w:rsidR="00F275D1" w:rsidRDefault="007D7ADE">
            <w:pPr>
              <w:pStyle w:val="TableParagraph"/>
              <w:spacing w:before="185"/>
              <w:ind w:right="15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49</w:t>
            </w:r>
          </w:p>
        </w:tc>
        <w:tc>
          <w:tcPr>
            <w:tcW w:w="1313" w:type="dxa"/>
            <w:tcBorders>
              <w:top w:val="single" w:sz="4" w:space="0" w:color="000000"/>
            </w:tcBorders>
          </w:tcPr>
          <w:p w14:paraId="23FAB4C1" w14:textId="77777777" w:rsidR="00F275D1" w:rsidRDefault="00F275D1">
            <w:pPr>
              <w:pStyle w:val="TableParagraph"/>
              <w:rPr>
                <w:i/>
              </w:rPr>
            </w:pPr>
          </w:p>
          <w:p w14:paraId="63F5053C" w14:textId="77777777" w:rsidR="00F275D1" w:rsidRDefault="00F275D1">
            <w:pPr>
              <w:pStyle w:val="TableParagraph"/>
              <w:rPr>
                <w:i/>
              </w:rPr>
            </w:pPr>
          </w:p>
          <w:p w14:paraId="49D6C6AF" w14:textId="77777777" w:rsidR="00F275D1" w:rsidRDefault="007D7ADE">
            <w:pPr>
              <w:pStyle w:val="TableParagraph"/>
              <w:spacing w:before="185"/>
              <w:ind w:right="14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13,239</w:t>
            </w:r>
          </w:p>
        </w:tc>
        <w:tc>
          <w:tcPr>
            <w:tcW w:w="1152" w:type="dxa"/>
            <w:tcBorders>
              <w:top w:val="single" w:sz="4" w:space="0" w:color="000000"/>
            </w:tcBorders>
          </w:tcPr>
          <w:p w14:paraId="4F90F307" w14:textId="77777777" w:rsidR="00F275D1" w:rsidRDefault="00F275D1">
            <w:pPr>
              <w:pStyle w:val="TableParagraph"/>
              <w:rPr>
                <w:i/>
              </w:rPr>
            </w:pPr>
          </w:p>
          <w:p w14:paraId="06C82A04" w14:textId="77777777" w:rsidR="00F275D1" w:rsidRDefault="00F275D1">
            <w:pPr>
              <w:pStyle w:val="TableParagraph"/>
              <w:rPr>
                <w:i/>
              </w:rPr>
            </w:pPr>
          </w:p>
          <w:p w14:paraId="48008018" w14:textId="77777777" w:rsidR="00F275D1" w:rsidRDefault="007D7ADE">
            <w:pPr>
              <w:pStyle w:val="TableParagraph"/>
              <w:spacing w:before="185"/>
              <w:ind w:right="1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</w:tcBorders>
          </w:tcPr>
          <w:p w14:paraId="563EEBBD" w14:textId="77777777" w:rsidR="00F275D1" w:rsidRDefault="00F275D1">
            <w:pPr>
              <w:pStyle w:val="TableParagraph"/>
              <w:rPr>
                <w:i/>
              </w:rPr>
            </w:pPr>
          </w:p>
          <w:p w14:paraId="46E69564" w14:textId="77777777" w:rsidR="00F275D1" w:rsidRDefault="00F275D1">
            <w:pPr>
              <w:pStyle w:val="TableParagraph"/>
              <w:rPr>
                <w:i/>
              </w:rPr>
            </w:pPr>
          </w:p>
          <w:p w14:paraId="16FDEE1B" w14:textId="77777777" w:rsidR="00F275D1" w:rsidRDefault="007D7ADE">
            <w:pPr>
              <w:pStyle w:val="TableParagraph"/>
              <w:spacing w:before="185"/>
              <w:ind w:right="2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</w:tcBorders>
          </w:tcPr>
          <w:p w14:paraId="26A42DF1" w14:textId="77777777" w:rsidR="00F275D1" w:rsidRDefault="00F275D1">
            <w:pPr>
              <w:pStyle w:val="TableParagraph"/>
              <w:rPr>
                <w:i/>
              </w:rPr>
            </w:pPr>
          </w:p>
          <w:p w14:paraId="03834FDF" w14:textId="77777777" w:rsidR="00F275D1" w:rsidRDefault="00F275D1">
            <w:pPr>
              <w:pStyle w:val="TableParagraph"/>
              <w:rPr>
                <w:i/>
              </w:rPr>
            </w:pPr>
          </w:p>
          <w:p w14:paraId="5F9BBEE7" w14:textId="77777777" w:rsidR="00F275D1" w:rsidRDefault="007D7ADE">
            <w:pPr>
              <w:pStyle w:val="TableParagraph"/>
              <w:spacing w:before="185"/>
              <w:ind w:right="1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13,247</w:t>
            </w:r>
          </w:p>
        </w:tc>
      </w:tr>
      <w:tr w:rsidR="00F275D1" w14:paraId="12DB80F7" w14:textId="77777777">
        <w:trPr>
          <w:trHeight w:val="581"/>
        </w:trPr>
        <w:tc>
          <w:tcPr>
            <w:tcW w:w="3651" w:type="dxa"/>
          </w:tcPr>
          <w:p w14:paraId="59E1BC22" w14:textId="77777777" w:rsidR="00F275D1" w:rsidRDefault="007D7ADE"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Endowment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transfer</w:t>
            </w:r>
          </w:p>
        </w:tc>
        <w:tc>
          <w:tcPr>
            <w:tcW w:w="1340" w:type="dxa"/>
            <w:tcBorders>
              <w:bottom w:val="single" w:sz="4" w:space="0" w:color="000000"/>
            </w:tcBorders>
          </w:tcPr>
          <w:p w14:paraId="43FB48D5" w14:textId="77777777" w:rsidR="00F275D1" w:rsidRDefault="007D7ADE">
            <w:pPr>
              <w:pStyle w:val="TableParagraph"/>
              <w:spacing w:before="115"/>
              <w:ind w:right="2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</w:tcPr>
          <w:p w14:paraId="1A25DD1C" w14:textId="77777777" w:rsidR="00F275D1" w:rsidRDefault="007D7ADE">
            <w:pPr>
              <w:pStyle w:val="TableParagraph"/>
              <w:spacing w:before="115"/>
              <w:ind w:right="1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13" w:type="dxa"/>
            <w:tcBorders>
              <w:bottom w:val="single" w:sz="4" w:space="0" w:color="000000"/>
            </w:tcBorders>
          </w:tcPr>
          <w:p w14:paraId="39A04AD2" w14:textId="77777777" w:rsidR="00F275D1" w:rsidRDefault="007D7ADE">
            <w:pPr>
              <w:pStyle w:val="TableParagraph"/>
              <w:spacing w:before="115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</w:tcPr>
          <w:p w14:paraId="55633759" w14:textId="77777777" w:rsidR="00F275D1" w:rsidRDefault="007D7ADE">
            <w:pPr>
              <w:pStyle w:val="TableParagraph"/>
              <w:spacing w:before="115"/>
              <w:ind w:right="1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14:paraId="5A4F4219" w14:textId="77777777" w:rsidR="00F275D1" w:rsidRDefault="007D7ADE">
            <w:pPr>
              <w:pStyle w:val="TableParagraph"/>
              <w:spacing w:before="115"/>
              <w:ind w:right="21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(40)</w:t>
            </w:r>
          </w:p>
        </w:tc>
        <w:tc>
          <w:tcPr>
            <w:tcW w:w="1026" w:type="dxa"/>
            <w:tcBorders>
              <w:bottom w:val="single" w:sz="4" w:space="0" w:color="000000"/>
            </w:tcBorders>
          </w:tcPr>
          <w:p w14:paraId="2DA7A115" w14:textId="77777777" w:rsidR="00F275D1" w:rsidRDefault="007D7ADE">
            <w:pPr>
              <w:pStyle w:val="TableParagraph"/>
              <w:spacing w:before="115"/>
              <w:ind w:right="10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(40)</w:t>
            </w:r>
          </w:p>
        </w:tc>
      </w:tr>
      <w:tr w:rsidR="00F275D1" w14:paraId="2F2C2E2F" w14:textId="77777777">
        <w:trPr>
          <w:trHeight w:val="464"/>
        </w:trPr>
        <w:tc>
          <w:tcPr>
            <w:tcW w:w="3651" w:type="dxa"/>
          </w:tcPr>
          <w:p w14:paraId="09EF5182" w14:textId="77777777" w:rsidR="00F275D1" w:rsidRDefault="00F275D1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3D16B088" w14:textId="77777777" w:rsidR="00F275D1" w:rsidRDefault="007D7ADE">
            <w:pPr>
              <w:pStyle w:val="TableParagraph"/>
              <w:spacing w:line="21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Balance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at</w:t>
            </w:r>
            <w:proofErr w:type="gram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31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July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340" w:type="dxa"/>
            <w:tcBorders>
              <w:top w:val="single" w:sz="4" w:space="0" w:color="000000"/>
              <w:bottom w:val="double" w:sz="4" w:space="0" w:color="000000"/>
            </w:tcBorders>
          </w:tcPr>
          <w:p w14:paraId="2A7F361D" w14:textId="77777777" w:rsidR="00F275D1" w:rsidRDefault="00F275D1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6D4BAECE" w14:textId="77777777" w:rsidR="00F275D1" w:rsidRDefault="007D7ADE">
            <w:pPr>
              <w:pStyle w:val="TableParagraph"/>
              <w:spacing w:line="213" w:lineRule="exact"/>
              <w:ind w:right="24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392</w:t>
            </w:r>
          </w:p>
        </w:tc>
        <w:tc>
          <w:tcPr>
            <w:tcW w:w="1235" w:type="dxa"/>
            <w:tcBorders>
              <w:top w:val="single" w:sz="4" w:space="0" w:color="000000"/>
              <w:bottom w:val="double" w:sz="4" w:space="0" w:color="000000"/>
            </w:tcBorders>
          </w:tcPr>
          <w:p w14:paraId="0B7DFE7D" w14:textId="77777777" w:rsidR="00F275D1" w:rsidRDefault="00F275D1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7B98B961" w14:textId="77777777" w:rsidR="00F275D1" w:rsidRDefault="007D7ADE">
            <w:pPr>
              <w:pStyle w:val="TableParagraph"/>
              <w:spacing w:line="213" w:lineRule="exact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2,256</w:t>
            </w:r>
          </w:p>
        </w:tc>
        <w:tc>
          <w:tcPr>
            <w:tcW w:w="1313" w:type="dxa"/>
            <w:tcBorders>
              <w:top w:val="single" w:sz="4" w:space="0" w:color="000000"/>
              <w:bottom w:val="double" w:sz="4" w:space="0" w:color="000000"/>
            </w:tcBorders>
          </w:tcPr>
          <w:p w14:paraId="2D0CB261" w14:textId="77777777" w:rsidR="00F275D1" w:rsidRDefault="00F275D1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5B23FBB1" w14:textId="77777777" w:rsidR="00F275D1" w:rsidRDefault="007D7ADE">
            <w:pPr>
              <w:pStyle w:val="TableParagraph"/>
              <w:spacing w:line="213" w:lineRule="exact"/>
              <w:ind w:right="13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28,063</w:t>
            </w:r>
          </w:p>
        </w:tc>
        <w:tc>
          <w:tcPr>
            <w:tcW w:w="1152" w:type="dxa"/>
            <w:tcBorders>
              <w:top w:val="single" w:sz="4" w:space="0" w:color="000000"/>
              <w:bottom w:val="double" w:sz="4" w:space="0" w:color="000000"/>
            </w:tcBorders>
          </w:tcPr>
          <w:p w14:paraId="0E7BA7F2" w14:textId="77777777" w:rsidR="00F275D1" w:rsidRDefault="00F275D1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38E69EF2" w14:textId="77777777" w:rsidR="00F275D1" w:rsidRDefault="007D7ADE">
            <w:pPr>
              <w:pStyle w:val="TableParagraph"/>
              <w:spacing w:line="213" w:lineRule="exact"/>
              <w:ind w:right="16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1,270</w:t>
            </w:r>
          </w:p>
        </w:tc>
        <w:tc>
          <w:tcPr>
            <w:tcW w:w="1048" w:type="dxa"/>
            <w:tcBorders>
              <w:top w:val="single" w:sz="4" w:space="0" w:color="000000"/>
              <w:bottom w:val="double" w:sz="4" w:space="0" w:color="000000"/>
            </w:tcBorders>
          </w:tcPr>
          <w:p w14:paraId="026C6DF4" w14:textId="77777777" w:rsidR="00F275D1" w:rsidRDefault="00F275D1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14C2DA6C" w14:textId="77777777" w:rsidR="00F275D1" w:rsidRDefault="007D7ADE">
            <w:pPr>
              <w:pStyle w:val="TableParagraph"/>
              <w:spacing w:line="213" w:lineRule="exact"/>
              <w:ind w:right="215"/>
              <w:jc w:val="righ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35</w:t>
            </w:r>
          </w:p>
        </w:tc>
        <w:tc>
          <w:tcPr>
            <w:tcW w:w="1026" w:type="dxa"/>
            <w:tcBorders>
              <w:top w:val="single" w:sz="4" w:space="0" w:color="000000"/>
              <w:bottom w:val="double" w:sz="4" w:space="0" w:color="000000"/>
            </w:tcBorders>
          </w:tcPr>
          <w:p w14:paraId="12421E3B" w14:textId="77777777" w:rsidR="00F275D1" w:rsidRDefault="00F275D1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0D8E825F" w14:textId="77777777" w:rsidR="00F275D1" w:rsidRDefault="007D7ADE">
            <w:pPr>
              <w:pStyle w:val="TableParagraph"/>
              <w:spacing w:line="213" w:lineRule="exact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32,014</w:t>
            </w:r>
          </w:p>
        </w:tc>
      </w:tr>
    </w:tbl>
    <w:p w14:paraId="4CF49957" w14:textId="77777777" w:rsidR="00F275D1" w:rsidRDefault="00F275D1">
      <w:pPr>
        <w:pStyle w:val="BodyText"/>
        <w:rPr>
          <w:rFonts w:ascii="Trebuchet MS"/>
          <w:i/>
        </w:rPr>
      </w:pPr>
    </w:p>
    <w:p w14:paraId="5EAB7765" w14:textId="77777777" w:rsidR="00F275D1" w:rsidRDefault="007D7ADE">
      <w:pPr>
        <w:pStyle w:val="BodyText"/>
        <w:spacing w:before="100"/>
        <w:ind w:left="998"/>
        <w:rPr>
          <w:rFonts w:ascii="Trebuchet MS"/>
        </w:rPr>
      </w:pPr>
      <w:r>
        <w:rPr>
          <w:rFonts w:ascii="Trebuchet MS"/>
        </w:rPr>
        <w:t>The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</w:rPr>
        <w:t>notes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</w:rPr>
        <w:t>on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</w:rPr>
        <w:t>pages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</w:rPr>
        <w:t>55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</w:rPr>
        <w:t>to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</w:rPr>
        <w:t>86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</w:rPr>
        <w:t>also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</w:rPr>
        <w:t>form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</w:rPr>
        <w:t>part</w:t>
      </w:r>
      <w:r>
        <w:rPr>
          <w:rFonts w:ascii="Trebuchet MS"/>
          <w:spacing w:val="-6"/>
        </w:rPr>
        <w:t xml:space="preserve"> </w:t>
      </w:r>
      <w:r>
        <w:rPr>
          <w:rFonts w:ascii="Trebuchet MS"/>
        </w:rPr>
        <w:t>of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</w:rPr>
        <w:t>these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</w:rPr>
        <w:t>financial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  <w:spacing w:val="-2"/>
        </w:rPr>
        <w:t>statements.</w:t>
      </w:r>
    </w:p>
    <w:p w14:paraId="731040E5" w14:textId="77777777" w:rsidR="00F275D1" w:rsidRDefault="00F275D1">
      <w:pPr>
        <w:rPr>
          <w:rFonts w:ascii="Trebuchet MS"/>
        </w:rPr>
        <w:sectPr w:rsidR="00F275D1">
          <w:pgSz w:w="11910" w:h="16840"/>
          <w:pgMar w:top="1080" w:right="320" w:bottom="960" w:left="420" w:header="739" w:footer="776" w:gutter="0"/>
          <w:cols w:space="720"/>
        </w:sectPr>
      </w:pPr>
    </w:p>
    <w:p w14:paraId="51967DE9" w14:textId="77777777" w:rsidR="00F275D1" w:rsidRDefault="00F275D1">
      <w:pPr>
        <w:pStyle w:val="BodyText"/>
        <w:spacing w:before="4"/>
        <w:rPr>
          <w:rFonts w:ascii="Trebuchet MS"/>
          <w:sz w:val="21"/>
        </w:rPr>
      </w:pPr>
    </w:p>
    <w:p w14:paraId="15694311" w14:textId="77777777" w:rsidR="00F275D1" w:rsidRDefault="007D7ADE">
      <w:pPr>
        <w:pStyle w:val="Heading1"/>
        <w:spacing w:before="104" w:line="230" w:lineRule="auto"/>
        <w:ind w:right="1078"/>
      </w:pPr>
      <w:bookmarkStart w:id="7" w:name="_bookmark7"/>
      <w:bookmarkEnd w:id="7"/>
      <w:r>
        <w:rPr>
          <w:w w:val="85"/>
        </w:rPr>
        <w:t>CONSOLIDATED AND</w:t>
      </w:r>
      <w:r>
        <w:rPr>
          <w:spacing w:val="-1"/>
          <w:w w:val="85"/>
        </w:rPr>
        <w:t xml:space="preserve"> </w:t>
      </w:r>
      <w:r>
        <w:rPr>
          <w:w w:val="85"/>
        </w:rPr>
        <w:t>CENTRAL’S BALANCE SHEET</w:t>
      </w:r>
      <w:r>
        <w:rPr>
          <w:spacing w:val="-1"/>
          <w:w w:val="85"/>
        </w:rPr>
        <w:t xml:space="preserve"> </w:t>
      </w:r>
      <w:r>
        <w:rPr>
          <w:w w:val="85"/>
        </w:rPr>
        <w:t>AS</w:t>
      </w:r>
      <w:r>
        <w:rPr>
          <w:spacing w:val="-1"/>
          <w:w w:val="85"/>
        </w:rPr>
        <w:t xml:space="preserve"> </w:t>
      </w:r>
      <w:r>
        <w:rPr>
          <w:w w:val="85"/>
        </w:rPr>
        <w:t>AT</w:t>
      </w:r>
      <w:r>
        <w:rPr>
          <w:spacing w:val="-2"/>
          <w:w w:val="85"/>
        </w:rPr>
        <w:t xml:space="preserve"> </w:t>
      </w:r>
      <w:r>
        <w:rPr>
          <w:w w:val="85"/>
        </w:rPr>
        <w:t xml:space="preserve">31 </w:t>
      </w:r>
      <w:r>
        <w:rPr>
          <w:spacing w:val="-4"/>
          <w:w w:val="95"/>
        </w:rPr>
        <w:t>JULY</w:t>
      </w:r>
    </w:p>
    <w:p w14:paraId="023E9A7A" w14:textId="77777777" w:rsidR="00F275D1" w:rsidRDefault="007D7ADE">
      <w:pPr>
        <w:pStyle w:val="Heading4"/>
        <w:ind w:left="965" w:right="7016"/>
      </w:pPr>
      <w:r>
        <w:t>Year ended 31 July 2022 Company</w:t>
      </w:r>
      <w:r>
        <w:rPr>
          <w:spacing w:val="-15"/>
        </w:rPr>
        <w:t xml:space="preserve"> </w:t>
      </w:r>
      <w:r>
        <w:t>Registration</w:t>
      </w:r>
      <w:r>
        <w:rPr>
          <w:spacing w:val="-11"/>
        </w:rPr>
        <w:t xml:space="preserve"> </w:t>
      </w:r>
      <w:r>
        <w:t>No.</w:t>
      </w:r>
      <w:r>
        <w:rPr>
          <w:spacing w:val="-11"/>
        </w:rPr>
        <w:t xml:space="preserve"> </w:t>
      </w:r>
      <w:r>
        <w:t>203645</w:t>
      </w:r>
    </w:p>
    <w:p w14:paraId="36B8EFBF" w14:textId="77777777" w:rsidR="00F275D1" w:rsidRDefault="007D7ADE">
      <w:pPr>
        <w:pStyle w:val="BodyText"/>
        <w:spacing w:before="3"/>
        <w:rPr>
          <w:rFonts w:ascii="Trebuchet MS"/>
          <w:b/>
          <w:sz w:val="26"/>
        </w:rPr>
      </w:pPr>
      <w:r>
        <w:pict w14:anchorId="4D49FA2C">
          <v:rect id="docshape3" o:spid="_x0000_s2078" style="position:absolute;margin-left:63.15pt;margin-top:16.5pt;width:468.55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6FD2396B" w14:textId="77777777" w:rsidR="00F275D1" w:rsidRDefault="00F275D1">
      <w:pPr>
        <w:pStyle w:val="BodyText"/>
        <w:spacing w:before="4"/>
        <w:rPr>
          <w:rFonts w:ascii="Trebuchet MS"/>
          <w:b/>
          <w:sz w:val="23"/>
        </w:rPr>
      </w:pPr>
    </w:p>
    <w:tbl>
      <w:tblPr>
        <w:tblW w:w="0" w:type="auto"/>
        <w:tblInd w:w="9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9"/>
        <w:gridCol w:w="784"/>
        <w:gridCol w:w="1386"/>
        <w:gridCol w:w="1035"/>
        <w:gridCol w:w="1541"/>
        <w:gridCol w:w="902"/>
      </w:tblGrid>
      <w:tr w:rsidR="00F275D1" w14:paraId="6BAA74EF" w14:textId="77777777">
        <w:trPr>
          <w:trHeight w:val="232"/>
        </w:trPr>
        <w:tc>
          <w:tcPr>
            <w:tcW w:w="3589" w:type="dxa"/>
          </w:tcPr>
          <w:p w14:paraId="6EF1B634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14:paraId="49E7DE4E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6" w:type="dxa"/>
          </w:tcPr>
          <w:p w14:paraId="5F482216" w14:textId="77777777" w:rsidR="00F275D1" w:rsidRDefault="007D7ADE">
            <w:pPr>
              <w:pStyle w:val="TableParagraph"/>
              <w:spacing w:line="212" w:lineRule="exact"/>
              <w:ind w:left="90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035" w:type="dxa"/>
          </w:tcPr>
          <w:p w14:paraId="6D509855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14:paraId="47F0D5C3" w14:textId="77777777" w:rsidR="00F275D1" w:rsidRDefault="007D7ADE">
            <w:pPr>
              <w:pStyle w:val="TableParagraph"/>
              <w:spacing w:line="212" w:lineRule="exact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2021</w:t>
            </w:r>
          </w:p>
        </w:tc>
        <w:tc>
          <w:tcPr>
            <w:tcW w:w="902" w:type="dxa"/>
          </w:tcPr>
          <w:p w14:paraId="7D456E6E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5D1" w14:paraId="38D0C1FD" w14:textId="77777777">
        <w:trPr>
          <w:trHeight w:val="232"/>
        </w:trPr>
        <w:tc>
          <w:tcPr>
            <w:tcW w:w="3589" w:type="dxa"/>
          </w:tcPr>
          <w:p w14:paraId="0554E226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14:paraId="24747FE2" w14:textId="77777777" w:rsidR="00F275D1" w:rsidRDefault="007D7ADE">
            <w:pPr>
              <w:pStyle w:val="TableParagraph"/>
              <w:spacing w:line="213" w:lineRule="exact"/>
              <w:ind w:left="90" w:right="15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Notes</w:t>
            </w:r>
          </w:p>
        </w:tc>
        <w:tc>
          <w:tcPr>
            <w:tcW w:w="1386" w:type="dxa"/>
          </w:tcPr>
          <w:p w14:paraId="245ABDCC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 w14:paraId="482FF388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14:paraId="729E79A0" w14:textId="77777777" w:rsidR="00F275D1" w:rsidRDefault="007D7ADE">
            <w:pPr>
              <w:pStyle w:val="TableParagraph"/>
              <w:spacing w:before="44" w:line="168" w:lineRule="exact"/>
              <w:ind w:left="24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(Restated)</w:t>
            </w:r>
          </w:p>
        </w:tc>
        <w:tc>
          <w:tcPr>
            <w:tcW w:w="902" w:type="dxa"/>
          </w:tcPr>
          <w:p w14:paraId="44ACEB6E" w14:textId="77777777" w:rsidR="00F275D1" w:rsidRDefault="007D7ADE">
            <w:pPr>
              <w:pStyle w:val="TableParagraph"/>
              <w:spacing w:before="44" w:line="168" w:lineRule="exact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(Restated)</w:t>
            </w:r>
          </w:p>
        </w:tc>
      </w:tr>
      <w:tr w:rsidR="00F275D1" w14:paraId="6B421B56" w14:textId="77777777">
        <w:trPr>
          <w:trHeight w:val="463"/>
        </w:trPr>
        <w:tc>
          <w:tcPr>
            <w:tcW w:w="3589" w:type="dxa"/>
          </w:tcPr>
          <w:p w14:paraId="3BAED762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14:paraId="3D89A797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6" w:type="dxa"/>
            <w:tcBorders>
              <w:bottom w:val="single" w:sz="4" w:space="0" w:color="000000"/>
            </w:tcBorders>
          </w:tcPr>
          <w:p w14:paraId="64EF0F4A" w14:textId="77777777" w:rsidR="00F275D1" w:rsidRDefault="007D7ADE">
            <w:pPr>
              <w:pStyle w:val="TableParagraph"/>
              <w:spacing w:line="231" w:lineRule="exact"/>
              <w:ind w:left="3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Group</w:t>
            </w:r>
          </w:p>
          <w:p w14:paraId="422A7601" w14:textId="77777777" w:rsidR="00F275D1" w:rsidRDefault="007D7ADE">
            <w:pPr>
              <w:pStyle w:val="TableParagraph"/>
              <w:spacing w:line="212" w:lineRule="exact"/>
              <w:ind w:left="42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£000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</w:tcPr>
          <w:p w14:paraId="71FDE252" w14:textId="77777777" w:rsidR="00F275D1" w:rsidRDefault="007D7ADE">
            <w:pPr>
              <w:pStyle w:val="TableParagraph"/>
              <w:spacing w:line="231" w:lineRule="exact"/>
              <w:ind w:right="27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Central</w:t>
            </w:r>
          </w:p>
          <w:p w14:paraId="33E05B73" w14:textId="77777777" w:rsidR="00F275D1" w:rsidRDefault="007D7ADE">
            <w:pPr>
              <w:pStyle w:val="TableParagraph"/>
              <w:spacing w:line="212" w:lineRule="exact"/>
              <w:ind w:right="272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£000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14:paraId="412127C3" w14:textId="77777777" w:rsidR="00F275D1" w:rsidRDefault="007D7ADE">
            <w:pPr>
              <w:pStyle w:val="TableParagraph"/>
              <w:spacing w:line="231" w:lineRule="exact"/>
              <w:ind w:left="4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Group</w:t>
            </w:r>
          </w:p>
          <w:p w14:paraId="2FFF4DA4" w14:textId="77777777" w:rsidR="00F275D1" w:rsidRDefault="007D7ADE">
            <w:pPr>
              <w:pStyle w:val="TableParagraph"/>
              <w:spacing w:line="212" w:lineRule="exact"/>
              <w:ind w:left="56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£000</w:t>
            </w:r>
          </w:p>
        </w:tc>
        <w:tc>
          <w:tcPr>
            <w:tcW w:w="902" w:type="dxa"/>
            <w:tcBorders>
              <w:bottom w:val="single" w:sz="4" w:space="0" w:color="000000"/>
            </w:tcBorders>
          </w:tcPr>
          <w:p w14:paraId="70525255" w14:textId="77777777" w:rsidR="00F275D1" w:rsidRDefault="007D7ADE">
            <w:pPr>
              <w:pStyle w:val="TableParagraph"/>
              <w:spacing w:line="231" w:lineRule="exact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Central</w:t>
            </w:r>
          </w:p>
          <w:p w14:paraId="212D8B34" w14:textId="77777777" w:rsidR="00F275D1" w:rsidRDefault="007D7ADE">
            <w:pPr>
              <w:pStyle w:val="TableParagraph"/>
              <w:spacing w:line="212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£000</w:t>
            </w:r>
          </w:p>
        </w:tc>
      </w:tr>
      <w:tr w:rsidR="00F275D1" w14:paraId="1C92AAB9" w14:textId="77777777">
        <w:trPr>
          <w:trHeight w:val="465"/>
        </w:trPr>
        <w:tc>
          <w:tcPr>
            <w:tcW w:w="3589" w:type="dxa"/>
          </w:tcPr>
          <w:p w14:paraId="621F9D17" w14:textId="77777777" w:rsidR="00F275D1" w:rsidRDefault="00F275D1">
            <w:pPr>
              <w:pStyle w:val="TableParagraph"/>
              <w:rPr>
                <w:b/>
                <w:sz w:val="20"/>
              </w:rPr>
            </w:pPr>
          </w:p>
          <w:p w14:paraId="71DA5617" w14:textId="77777777" w:rsidR="00F275D1" w:rsidRDefault="007D7ADE">
            <w:pPr>
              <w:pStyle w:val="TableParagraph"/>
              <w:spacing w:line="21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Non-current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assets</w:t>
            </w:r>
          </w:p>
        </w:tc>
        <w:tc>
          <w:tcPr>
            <w:tcW w:w="784" w:type="dxa"/>
          </w:tcPr>
          <w:p w14:paraId="6025AF48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</w:tcBorders>
          </w:tcPr>
          <w:p w14:paraId="20C251F9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</w:tcBorders>
          </w:tcPr>
          <w:p w14:paraId="59CF77C0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</w:tcBorders>
          </w:tcPr>
          <w:p w14:paraId="0731E6BB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</w:tcBorders>
          </w:tcPr>
          <w:p w14:paraId="206D4F94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5D1" w14:paraId="71141D6C" w14:textId="77777777">
        <w:trPr>
          <w:trHeight w:val="232"/>
        </w:trPr>
        <w:tc>
          <w:tcPr>
            <w:tcW w:w="3589" w:type="dxa"/>
          </w:tcPr>
          <w:p w14:paraId="41AC3966" w14:textId="77777777" w:rsidR="00F275D1" w:rsidRDefault="007D7ADE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>Fixed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assets</w:t>
            </w:r>
          </w:p>
        </w:tc>
        <w:tc>
          <w:tcPr>
            <w:tcW w:w="784" w:type="dxa"/>
          </w:tcPr>
          <w:p w14:paraId="0722CEC2" w14:textId="77777777" w:rsidR="00F275D1" w:rsidRDefault="007D7ADE">
            <w:pPr>
              <w:pStyle w:val="TableParagraph"/>
              <w:spacing w:line="213" w:lineRule="exact"/>
              <w:ind w:left="90" w:right="1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386" w:type="dxa"/>
          </w:tcPr>
          <w:p w14:paraId="5D628DA4" w14:textId="77777777" w:rsidR="00F275D1" w:rsidRDefault="007D7ADE">
            <w:pPr>
              <w:pStyle w:val="TableParagraph"/>
              <w:spacing w:line="213" w:lineRule="exact"/>
              <w:ind w:left="285"/>
              <w:rPr>
                <w:sz w:val="20"/>
              </w:rPr>
            </w:pPr>
            <w:r>
              <w:rPr>
                <w:spacing w:val="-2"/>
                <w:sz w:val="20"/>
              </w:rPr>
              <w:t>34,069</w:t>
            </w:r>
          </w:p>
        </w:tc>
        <w:tc>
          <w:tcPr>
            <w:tcW w:w="1035" w:type="dxa"/>
          </w:tcPr>
          <w:p w14:paraId="28E0AA04" w14:textId="77777777" w:rsidR="00F275D1" w:rsidRDefault="007D7ADE">
            <w:pPr>
              <w:pStyle w:val="TableParagraph"/>
              <w:spacing w:line="213" w:lineRule="exact"/>
              <w:ind w:right="27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34,069</w:t>
            </w:r>
          </w:p>
        </w:tc>
        <w:tc>
          <w:tcPr>
            <w:tcW w:w="1541" w:type="dxa"/>
          </w:tcPr>
          <w:p w14:paraId="4DE72256" w14:textId="77777777" w:rsidR="00F275D1" w:rsidRDefault="007D7ADE">
            <w:pPr>
              <w:pStyle w:val="TableParagraph"/>
              <w:spacing w:line="213" w:lineRule="exact"/>
              <w:ind w:left="419"/>
              <w:rPr>
                <w:sz w:val="20"/>
              </w:rPr>
            </w:pPr>
            <w:r>
              <w:rPr>
                <w:spacing w:val="-2"/>
                <w:sz w:val="20"/>
              </w:rPr>
              <w:t>35,045</w:t>
            </w:r>
          </w:p>
        </w:tc>
        <w:tc>
          <w:tcPr>
            <w:tcW w:w="902" w:type="dxa"/>
          </w:tcPr>
          <w:p w14:paraId="371D10A3" w14:textId="77777777" w:rsidR="00F275D1" w:rsidRDefault="007D7ADE">
            <w:pPr>
              <w:pStyle w:val="TableParagraph"/>
              <w:spacing w:line="213" w:lineRule="exact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35,045</w:t>
            </w:r>
          </w:p>
        </w:tc>
      </w:tr>
      <w:tr w:rsidR="00F275D1" w14:paraId="3B947AD1" w14:textId="77777777">
        <w:trPr>
          <w:trHeight w:val="233"/>
        </w:trPr>
        <w:tc>
          <w:tcPr>
            <w:tcW w:w="3589" w:type="dxa"/>
          </w:tcPr>
          <w:p w14:paraId="2BB99AC4" w14:textId="77777777" w:rsidR="00F275D1" w:rsidRDefault="007D7ADE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Investments</w:t>
            </w:r>
          </w:p>
        </w:tc>
        <w:tc>
          <w:tcPr>
            <w:tcW w:w="784" w:type="dxa"/>
          </w:tcPr>
          <w:p w14:paraId="0A7325A7" w14:textId="77777777" w:rsidR="00F275D1" w:rsidRDefault="007D7ADE">
            <w:pPr>
              <w:pStyle w:val="TableParagraph"/>
              <w:spacing w:line="213" w:lineRule="exact"/>
              <w:ind w:left="90" w:right="15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386" w:type="dxa"/>
            <w:tcBorders>
              <w:bottom w:val="single" w:sz="4" w:space="0" w:color="000000"/>
            </w:tcBorders>
          </w:tcPr>
          <w:p w14:paraId="7E781FFA" w14:textId="77777777" w:rsidR="00F275D1" w:rsidRDefault="007D7ADE">
            <w:pPr>
              <w:pStyle w:val="TableParagraph"/>
              <w:spacing w:line="213" w:lineRule="exact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1,091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</w:tcPr>
          <w:p w14:paraId="616FAF62" w14:textId="77777777" w:rsidR="00F275D1" w:rsidRDefault="007D7ADE">
            <w:pPr>
              <w:pStyle w:val="TableParagraph"/>
              <w:spacing w:line="213" w:lineRule="exact"/>
              <w:ind w:right="27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1,091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14:paraId="14A81C4B" w14:textId="77777777" w:rsidR="00F275D1" w:rsidRDefault="007D7ADE">
            <w:pPr>
              <w:pStyle w:val="TableParagraph"/>
              <w:spacing w:line="213" w:lineRule="exact"/>
              <w:ind w:left="508" w:right="5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1,164</w:t>
            </w:r>
          </w:p>
        </w:tc>
        <w:tc>
          <w:tcPr>
            <w:tcW w:w="902" w:type="dxa"/>
            <w:tcBorders>
              <w:bottom w:val="single" w:sz="4" w:space="0" w:color="000000"/>
            </w:tcBorders>
          </w:tcPr>
          <w:p w14:paraId="10522CFC" w14:textId="77777777" w:rsidR="00F275D1" w:rsidRDefault="007D7ADE">
            <w:pPr>
              <w:pStyle w:val="TableParagraph"/>
              <w:spacing w:line="213" w:lineRule="exact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1,164</w:t>
            </w:r>
          </w:p>
        </w:tc>
      </w:tr>
      <w:tr w:rsidR="00F275D1" w14:paraId="03FAB6E8" w14:textId="77777777">
        <w:trPr>
          <w:trHeight w:val="345"/>
        </w:trPr>
        <w:tc>
          <w:tcPr>
            <w:tcW w:w="3589" w:type="dxa"/>
          </w:tcPr>
          <w:p w14:paraId="4A387167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14:paraId="72634F36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bottom w:val="single" w:sz="4" w:space="0" w:color="000000"/>
            </w:tcBorders>
          </w:tcPr>
          <w:p w14:paraId="66E2BFCE" w14:textId="77777777" w:rsidR="00F275D1" w:rsidRDefault="007D7ADE">
            <w:pPr>
              <w:pStyle w:val="TableParagraph"/>
              <w:spacing w:before="112" w:line="213" w:lineRule="exact"/>
              <w:ind w:left="285"/>
              <w:rPr>
                <w:sz w:val="20"/>
              </w:rPr>
            </w:pPr>
            <w:r>
              <w:rPr>
                <w:spacing w:val="-2"/>
                <w:sz w:val="20"/>
              </w:rPr>
              <w:t>35,160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</w:tcBorders>
          </w:tcPr>
          <w:p w14:paraId="23E51EF9" w14:textId="77777777" w:rsidR="00F275D1" w:rsidRDefault="007D7ADE">
            <w:pPr>
              <w:pStyle w:val="TableParagraph"/>
              <w:spacing w:before="112" w:line="213" w:lineRule="exact"/>
              <w:ind w:right="27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35,160</w:t>
            </w:r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</w:tcBorders>
          </w:tcPr>
          <w:p w14:paraId="27E207D5" w14:textId="77777777" w:rsidR="00F275D1" w:rsidRDefault="007D7ADE">
            <w:pPr>
              <w:pStyle w:val="TableParagraph"/>
              <w:spacing w:before="112" w:line="213" w:lineRule="exact"/>
              <w:ind w:left="419"/>
              <w:rPr>
                <w:sz w:val="20"/>
              </w:rPr>
            </w:pPr>
            <w:r>
              <w:rPr>
                <w:spacing w:val="-2"/>
                <w:sz w:val="20"/>
              </w:rPr>
              <w:t>36,209</w:t>
            </w: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14:paraId="255333E6" w14:textId="77777777" w:rsidR="00F275D1" w:rsidRDefault="007D7ADE">
            <w:pPr>
              <w:pStyle w:val="TableParagraph"/>
              <w:spacing w:before="112" w:line="213" w:lineRule="exact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36,209</w:t>
            </w:r>
          </w:p>
        </w:tc>
      </w:tr>
      <w:tr w:rsidR="00F275D1" w14:paraId="6F903E34" w14:textId="77777777">
        <w:trPr>
          <w:trHeight w:val="462"/>
        </w:trPr>
        <w:tc>
          <w:tcPr>
            <w:tcW w:w="3589" w:type="dxa"/>
          </w:tcPr>
          <w:p w14:paraId="4447862C" w14:textId="77777777" w:rsidR="00F275D1" w:rsidRDefault="00F275D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6F3200D" w14:textId="77777777" w:rsidR="00F275D1" w:rsidRDefault="007D7ADE">
            <w:pPr>
              <w:pStyle w:val="TableParagraph"/>
              <w:spacing w:line="21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Current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assets</w:t>
            </w:r>
          </w:p>
        </w:tc>
        <w:tc>
          <w:tcPr>
            <w:tcW w:w="784" w:type="dxa"/>
          </w:tcPr>
          <w:p w14:paraId="382152F0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</w:tcBorders>
          </w:tcPr>
          <w:p w14:paraId="71778E36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</w:tcBorders>
          </w:tcPr>
          <w:p w14:paraId="1297A355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</w:tcBorders>
          </w:tcPr>
          <w:p w14:paraId="5E61B524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</w:tcBorders>
          </w:tcPr>
          <w:p w14:paraId="656F07EF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5D1" w14:paraId="7D4F0BA8" w14:textId="77777777">
        <w:trPr>
          <w:trHeight w:val="232"/>
        </w:trPr>
        <w:tc>
          <w:tcPr>
            <w:tcW w:w="3589" w:type="dxa"/>
          </w:tcPr>
          <w:p w14:paraId="0BAF3DB1" w14:textId="77777777" w:rsidR="00F275D1" w:rsidRDefault="007D7ADE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Stocks</w:t>
            </w:r>
          </w:p>
        </w:tc>
        <w:tc>
          <w:tcPr>
            <w:tcW w:w="784" w:type="dxa"/>
          </w:tcPr>
          <w:p w14:paraId="5CDE58E2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6" w:type="dxa"/>
          </w:tcPr>
          <w:p w14:paraId="5904CF09" w14:textId="77777777" w:rsidR="00F275D1" w:rsidRDefault="007D7ADE">
            <w:pPr>
              <w:pStyle w:val="TableParagraph"/>
              <w:spacing w:line="213" w:lineRule="exact"/>
              <w:ind w:left="27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35" w:type="dxa"/>
          </w:tcPr>
          <w:p w14:paraId="28876C8E" w14:textId="77777777" w:rsidR="00F275D1" w:rsidRDefault="007D7ADE">
            <w:pPr>
              <w:pStyle w:val="TableParagraph"/>
              <w:spacing w:line="213" w:lineRule="exact"/>
              <w:ind w:right="2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1" w:type="dxa"/>
          </w:tcPr>
          <w:p w14:paraId="6E5C46B8" w14:textId="77777777" w:rsidR="00F275D1" w:rsidRDefault="007D7ADE">
            <w:pPr>
              <w:pStyle w:val="TableParagraph"/>
              <w:spacing w:line="213" w:lineRule="exact"/>
              <w:ind w:left="38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02" w:type="dxa"/>
          </w:tcPr>
          <w:p w14:paraId="6511F774" w14:textId="77777777" w:rsidR="00F275D1" w:rsidRDefault="007D7ADE">
            <w:pPr>
              <w:pStyle w:val="TableParagraph"/>
              <w:spacing w:line="213" w:lineRule="exact"/>
              <w:ind w:right="1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F275D1" w14:paraId="2DD4D996" w14:textId="77777777">
        <w:trPr>
          <w:trHeight w:val="231"/>
        </w:trPr>
        <w:tc>
          <w:tcPr>
            <w:tcW w:w="3589" w:type="dxa"/>
          </w:tcPr>
          <w:p w14:paraId="5C7F2929" w14:textId="77777777" w:rsidR="00F275D1" w:rsidRDefault="007D7ADE">
            <w:pPr>
              <w:pStyle w:val="TableParagraph"/>
              <w:spacing w:line="212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Debtors</w:t>
            </w:r>
          </w:p>
        </w:tc>
        <w:tc>
          <w:tcPr>
            <w:tcW w:w="784" w:type="dxa"/>
          </w:tcPr>
          <w:p w14:paraId="155AF0ED" w14:textId="77777777" w:rsidR="00F275D1" w:rsidRDefault="007D7ADE">
            <w:pPr>
              <w:pStyle w:val="TableParagraph"/>
              <w:spacing w:line="212" w:lineRule="exact"/>
              <w:ind w:left="90" w:right="1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386" w:type="dxa"/>
          </w:tcPr>
          <w:p w14:paraId="5CD95E35" w14:textId="77777777" w:rsidR="00F275D1" w:rsidRDefault="007D7ADE">
            <w:pPr>
              <w:pStyle w:val="TableParagraph"/>
              <w:spacing w:line="212" w:lineRule="exact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1,507</w:t>
            </w:r>
          </w:p>
        </w:tc>
        <w:tc>
          <w:tcPr>
            <w:tcW w:w="1035" w:type="dxa"/>
          </w:tcPr>
          <w:p w14:paraId="19FFF43E" w14:textId="77777777" w:rsidR="00F275D1" w:rsidRDefault="007D7ADE">
            <w:pPr>
              <w:pStyle w:val="TableParagraph"/>
              <w:spacing w:line="212" w:lineRule="exact"/>
              <w:ind w:right="27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1,518</w:t>
            </w:r>
          </w:p>
        </w:tc>
        <w:tc>
          <w:tcPr>
            <w:tcW w:w="1541" w:type="dxa"/>
          </w:tcPr>
          <w:p w14:paraId="0B49B1F6" w14:textId="77777777" w:rsidR="00F275D1" w:rsidRDefault="007D7ADE">
            <w:pPr>
              <w:pStyle w:val="TableParagraph"/>
              <w:spacing w:line="212" w:lineRule="exact"/>
              <w:ind w:left="508" w:right="5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1,669</w:t>
            </w:r>
          </w:p>
        </w:tc>
        <w:tc>
          <w:tcPr>
            <w:tcW w:w="902" w:type="dxa"/>
          </w:tcPr>
          <w:p w14:paraId="253CF021" w14:textId="77777777" w:rsidR="00F275D1" w:rsidRDefault="007D7ADE">
            <w:pPr>
              <w:pStyle w:val="TableParagraph"/>
              <w:spacing w:line="212" w:lineRule="exact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1,753</w:t>
            </w:r>
          </w:p>
        </w:tc>
      </w:tr>
      <w:tr w:rsidR="00F275D1" w14:paraId="35238FF0" w14:textId="77777777">
        <w:trPr>
          <w:trHeight w:val="231"/>
        </w:trPr>
        <w:tc>
          <w:tcPr>
            <w:tcW w:w="3589" w:type="dxa"/>
          </w:tcPr>
          <w:p w14:paraId="59AC20CA" w14:textId="77777777" w:rsidR="00F275D1" w:rsidRDefault="007D7ADE">
            <w:pPr>
              <w:pStyle w:val="TableParagraph"/>
              <w:spacing w:line="212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Investments</w:t>
            </w:r>
          </w:p>
        </w:tc>
        <w:tc>
          <w:tcPr>
            <w:tcW w:w="784" w:type="dxa"/>
          </w:tcPr>
          <w:p w14:paraId="3B72C24B" w14:textId="77777777" w:rsidR="00F275D1" w:rsidRDefault="007D7ADE">
            <w:pPr>
              <w:pStyle w:val="TableParagraph"/>
              <w:spacing w:line="212" w:lineRule="exact"/>
              <w:ind w:left="90" w:right="1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386" w:type="dxa"/>
          </w:tcPr>
          <w:p w14:paraId="3C949A14" w14:textId="77777777" w:rsidR="00F275D1" w:rsidRDefault="007D7ADE">
            <w:pPr>
              <w:pStyle w:val="TableParagraph"/>
              <w:spacing w:line="212" w:lineRule="exact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4,876</w:t>
            </w:r>
          </w:p>
        </w:tc>
        <w:tc>
          <w:tcPr>
            <w:tcW w:w="1035" w:type="dxa"/>
          </w:tcPr>
          <w:p w14:paraId="2BE7BB25" w14:textId="77777777" w:rsidR="00F275D1" w:rsidRDefault="007D7ADE">
            <w:pPr>
              <w:pStyle w:val="TableParagraph"/>
              <w:spacing w:line="212" w:lineRule="exact"/>
              <w:ind w:right="27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4,876</w:t>
            </w:r>
          </w:p>
        </w:tc>
        <w:tc>
          <w:tcPr>
            <w:tcW w:w="1541" w:type="dxa"/>
          </w:tcPr>
          <w:p w14:paraId="74035806" w14:textId="77777777" w:rsidR="00F275D1" w:rsidRDefault="007D7ADE">
            <w:pPr>
              <w:pStyle w:val="TableParagraph"/>
              <w:spacing w:line="212" w:lineRule="exact"/>
              <w:ind w:left="508" w:right="5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3,000</w:t>
            </w:r>
          </w:p>
        </w:tc>
        <w:tc>
          <w:tcPr>
            <w:tcW w:w="902" w:type="dxa"/>
          </w:tcPr>
          <w:p w14:paraId="3F54D95D" w14:textId="77777777" w:rsidR="00F275D1" w:rsidRDefault="007D7ADE">
            <w:pPr>
              <w:pStyle w:val="TableParagraph"/>
              <w:spacing w:line="212" w:lineRule="exact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3,000</w:t>
            </w:r>
          </w:p>
        </w:tc>
      </w:tr>
      <w:tr w:rsidR="00F275D1" w14:paraId="1A15957F" w14:textId="77777777">
        <w:trPr>
          <w:trHeight w:val="233"/>
        </w:trPr>
        <w:tc>
          <w:tcPr>
            <w:tcW w:w="3589" w:type="dxa"/>
          </w:tcPr>
          <w:p w14:paraId="3055CB25" w14:textId="77777777" w:rsidR="00F275D1" w:rsidRDefault="007D7ADE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>Cash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equivalents</w:t>
            </w:r>
          </w:p>
        </w:tc>
        <w:tc>
          <w:tcPr>
            <w:tcW w:w="784" w:type="dxa"/>
          </w:tcPr>
          <w:p w14:paraId="665F25ED" w14:textId="77777777" w:rsidR="00F275D1" w:rsidRDefault="007D7ADE">
            <w:pPr>
              <w:pStyle w:val="TableParagraph"/>
              <w:spacing w:line="213" w:lineRule="exact"/>
              <w:ind w:left="90" w:right="15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1386" w:type="dxa"/>
            <w:tcBorders>
              <w:bottom w:val="single" w:sz="4" w:space="0" w:color="000000"/>
            </w:tcBorders>
          </w:tcPr>
          <w:p w14:paraId="6B3EECFB" w14:textId="77777777" w:rsidR="00F275D1" w:rsidRDefault="007D7ADE">
            <w:pPr>
              <w:pStyle w:val="TableParagraph"/>
              <w:spacing w:line="213" w:lineRule="exact"/>
              <w:ind w:left="285"/>
              <w:rPr>
                <w:sz w:val="20"/>
              </w:rPr>
            </w:pPr>
            <w:r>
              <w:rPr>
                <w:spacing w:val="-2"/>
                <w:sz w:val="20"/>
              </w:rPr>
              <w:t>14,131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</w:tcPr>
          <w:p w14:paraId="68164AFF" w14:textId="77777777" w:rsidR="00F275D1" w:rsidRDefault="007D7ADE">
            <w:pPr>
              <w:pStyle w:val="TableParagraph"/>
              <w:spacing w:line="213" w:lineRule="exact"/>
              <w:ind w:right="27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14,131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14:paraId="3A48158B" w14:textId="77777777" w:rsidR="00F275D1" w:rsidRDefault="007D7ADE">
            <w:pPr>
              <w:pStyle w:val="TableParagraph"/>
              <w:spacing w:line="213" w:lineRule="exact"/>
              <w:ind w:left="419"/>
              <w:rPr>
                <w:sz w:val="20"/>
              </w:rPr>
            </w:pPr>
            <w:r>
              <w:rPr>
                <w:spacing w:val="-2"/>
                <w:sz w:val="20"/>
              </w:rPr>
              <w:t>14,630</w:t>
            </w:r>
          </w:p>
        </w:tc>
        <w:tc>
          <w:tcPr>
            <w:tcW w:w="902" w:type="dxa"/>
            <w:tcBorders>
              <w:bottom w:val="single" w:sz="4" w:space="0" w:color="000000"/>
            </w:tcBorders>
          </w:tcPr>
          <w:p w14:paraId="7A6F4777" w14:textId="77777777" w:rsidR="00F275D1" w:rsidRDefault="007D7ADE">
            <w:pPr>
              <w:pStyle w:val="TableParagraph"/>
              <w:spacing w:line="213" w:lineRule="exact"/>
              <w:ind w:right="10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14,594</w:t>
            </w:r>
          </w:p>
        </w:tc>
      </w:tr>
      <w:tr w:rsidR="00F275D1" w14:paraId="54DCB8E4" w14:textId="77777777">
        <w:trPr>
          <w:trHeight w:val="348"/>
        </w:trPr>
        <w:tc>
          <w:tcPr>
            <w:tcW w:w="3589" w:type="dxa"/>
          </w:tcPr>
          <w:p w14:paraId="4914E6F4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14:paraId="41ECF2DC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</w:tcBorders>
          </w:tcPr>
          <w:p w14:paraId="3A2DC20E" w14:textId="77777777" w:rsidR="00F275D1" w:rsidRDefault="007D7ADE">
            <w:pPr>
              <w:pStyle w:val="TableParagraph"/>
              <w:spacing w:line="231" w:lineRule="exact"/>
              <w:ind w:left="285"/>
              <w:rPr>
                <w:sz w:val="20"/>
              </w:rPr>
            </w:pPr>
            <w:r>
              <w:rPr>
                <w:spacing w:val="-2"/>
                <w:sz w:val="20"/>
              </w:rPr>
              <w:t>20,517</w:t>
            </w:r>
          </w:p>
        </w:tc>
        <w:tc>
          <w:tcPr>
            <w:tcW w:w="1035" w:type="dxa"/>
            <w:tcBorders>
              <w:top w:val="single" w:sz="4" w:space="0" w:color="000000"/>
            </w:tcBorders>
          </w:tcPr>
          <w:p w14:paraId="087A6EA7" w14:textId="77777777" w:rsidR="00F275D1" w:rsidRDefault="007D7ADE">
            <w:pPr>
              <w:pStyle w:val="TableParagraph"/>
              <w:spacing w:line="231" w:lineRule="exact"/>
              <w:ind w:right="27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20,525</w:t>
            </w:r>
          </w:p>
        </w:tc>
        <w:tc>
          <w:tcPr>
            <w:tcW w:w="1541" w:type="dxa"/>
            <w:tcBorders>
              <w:top w:val="single" w:sz="4" w:space="0" w:color="000000"/>
            </w:tcBorders>
          </w:tcPr>
          <w:p w14:paraId="5BF3AECB" w14:textId="77777777" w:rsidR="00F275D1" w:rsidRDefault="007D7ADE">
            <w:pPr>
              <w:pStyle w:val="TableParagraph"/>
              <w:spacing w:line="231" w:lineRule="exact"/>
              <w:ind w:left="419"/>
              <w:rPr>
                <w:sz w:val="20"/>
              </w:rPr>
            </w:pPr>
            <w:r>
              <w:rPr>
                <w:spacing w:val="-2"/>
                <w:sz w:val="20"/>
              </w:rPr>
              <w:t>19,305</w:t>
            </w:r>
          </w:p>
        </w:tc>
        <w:tc>
          <w:tcPr>
            <w:tcW w:w="902" w:type="dxa"/>
            <w:tcBorders>
              <w:top w:val="single" w:sz="4" w:space="0" w:color="000000"/>
            </w:tcBorders>
          </w:tcPr>
          <w:p w14:paraId="2E858F71" w14:textId="77777777" w:rsidR="00F275D1" w:rsidRDefault="007D7ADE">
            <w:pPr>
              <w:pStyle w:val="TableParagraph"/>
              <w:spacing w:line="231" w:lineRule="exact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19,347</w:t>
            </w:r>
          </w:p>
        </w:tc>
      </w:tr>
      <w:tr w:rsidR="00F275D1" w14:paraId="0E52B602" w14:textId="77777777">
        <w:trPr>
          <w:trHeight w:val="813"/>
        </w:trPr>
        <w:tc>
          <w:tcPr>
            <w:tcW w:w="3589" w:type="dxa"/>
          </w:tcPr>
          <w:p w14:paraId="32ADF0AD" w14:textId="77777777" w:rsidR="00F275D1" w:rsidRDefault="007D7ADE">
            <w:pPr>
              <w:pStyle w:val="TableParagraph"/>
              <w:spacing w:before="116"/>
              <w:ind w:left="50"/>
              <w:rPr>
                <w:sz w:val="20"/>
              </w:rPr>
            </w:pPr>
            <w:r>
              <w:rPr>
                <w:sz w:val="20"/>
              </w:rPr>
              <w:t>Less: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creditors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amounts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falling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due within one year</w:t>
            </w:r>
          </w:p>
        </w:tc>
        <w:tc>
          <w:tcPr>
            <w:tcW w:w="784" w:type="dxa"/>
          </w:tcPr>
          <w:p w14:paraId="55F6DB43" w14:textId="77777777" w:rsidR="00F275D1" w:rsidRDefault="00F275D1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7A467EF0" w14:textId="77777777" w:rsidR="00F275D1" w:rsidRDefault="007D7ADE">
            <w:pPr>
              <w:pStyle w:val="TableParagraph"/>
              <w:ind w:left="90" w:right="1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386" w:type="dxa"/>
            <w:tcBorders>
              <w:bottom w:val="single" w:sz="4" w:space="0" w:color="000000"/>
            </w:tcBorders>
          </w:tcPr>
          <w:p w14:paraId="7D80C913" w14:textId="77777777" w:rsidR="00F275D1" w:rsidRDefault="00F275D1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50AEE2E6" w14:textId="77777777" w:rsidR="00F275D1" w:rsidRDefault="007D7ADE">
            <w:pPr>
              <w:pStyle w:val="TableParagraph"/>
              <w:ind w:left="242"/>
              <w:rPr>
                <w:sz w:val="20"/>
              </w:rPr>
            </w:pPr>
            <w:r>
              <w:rPr>
                <w:spacing w:val="-2"/>
                <w:sz w:val="20"/>
              </w:rPr>
              <w:t>(5,804)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</w:tcPr>
          <w:p w14:paraId="60437B47" w14:textId="77777777" w:rsidR="00F275D1" w:rsidRDefault="00F275D1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17DD37F3" w14:textId="77777777" w:rsidR="00F275D1" w:rsidRDefault="007D7ADE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(5,773)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14:paraId="1CB820FF" w14:textId="77777777" w:rsidR="00F275D1" w:rsidRDefault="00F275D1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5ED6A78F" w14:textId="77777777" w:rsidR="00F275D1" w:rsidRDefault="007D7ADE">
            <w:pPr>
              <w:pStyle w:val="TableParagraph"/>
              <w:ind w:left="375"/>
              <w:rPr>
                <w:sz w:val="20"/>
              </w:rPr>
            </w:pPr>
            <w:r>
              <w:rPr>
                <w:spacing w:val="-2"/>
                <w:sz w:val="20"/>
              </w:rPr>
              <w:t>(6,046)</w:t>
            </w:r>
          </w:p>
        </w:tc>
        <w:tc>
          <w:tcPr>
            <w:tcW w:w="902" w:type="dxa"/>
            <w:tcBorders>
              <w:bottom w:val="single" w:sz="4" w:space="0" w:color="000000"/>
            </w:tcBorders>
          </w:tcPr>
          <w:p w14:paraId="6BE6F961" w14:textId="77777777" w:rsidR="00F275D1" w:rsidRDefault="00F275D1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16F9F5AD" w14:textId="77777777" w:rsidR="00F275D1" w:rsidRDefault="007D7ADE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(6,037)</w:t>
            </w:r>
          </w:p>
        </w:tc>
      </w:tr>
      <w:tr w:rsidR="00F275D1" w14:paraId="67E674FD" w14:textId="77777777">
        <w:trPr>
          <w:trHeight w:val="323"/>
        </w:trPr>
        <w:tc>
          <w:tcPr>
            <w:tcW w:w="3589" w:type="dxa"/>
          </w:tcPr>
          <w:p w14:paraId="161D1B22" w14:textId="77777777" w:rsidR="00F275D1" w:rsidRDefault="007D7ADE">
            <w:pPr>
              <w:pStyle w:val="TableParagraph"/>
              <w:spacing w:before="90" w:line="21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Net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current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assets</w:t>
            </w:r>
          </w:p>
        </w:tc>
        <w:tc>
          <w:tcPr>
            <w:tcW w:w="784" w:type="dxa"/>
          </w:tcPr>
          <w:p w14:paraId="75A6A7DD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bottom w:val="single" w:sz="4" w:space="0" w:color="000000"/>
            </w:tcBorders>
          </w:tcPr>
          <w:p w14:paraId="1582B230" w14:textId="77777777" w:rsidR="00F275D1" w:rsidRDefault="007D7ADE">
            <w:pPr>
              <w:pStyle w:val="TableParagraph"/>
              <w:spacing w:before="90" w:line="213" w:lineRule="exact"/>
              <w:ind w:left="285"/>
              <w:rPr>
                <w:sz w:val="20"/>
              </w:rPr>
            </w:pPr>
            <w:r>
              <w:rPr>
                <w:spacing w:val="-2"/>
                <w:sz w:val="20"/>
              </w:rPr>
              <w:t>14,713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</w:tcBorders>
          </w:tcPr>
          <w:p w14:paraId="51FA9A4D" w14:textId="77777777" w:rsidR="00F275D1" w:rsidRDefault="007D7ADE">
            <w:pPr>
              <w:pStyle w:val="TableParagraph"/>
              <w:spacing w:before="90" w:line="213" w:lineRule="exact"/>
              <w:ind w:right="27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14,752</w:t>
            </w:r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</w:tcBorders>
          </w:tcPr>
          <w:p w14:paraId="15FE6506" w14:textId="77777777" w:rsidR="00F275D1" w:rsidRDefault="007D7ADE">
            <w:pPr>
              <w:pStyle w:val="TableParagraph"/>
              <w:spacing w:before="90" w:line="213" w:lineRule="exact"/>
              <w:ind w:left="419"/>
              <w:rPr>
                <w:sz w:val="20"/>
              </w:rPr>
            </w:pPr>
            <w:r>
              <w:rPr>
                <w:spacing w:val="-2"/>
                <w:sz w:val="20"/>
              </w:rPr>
              <w:t>13,259</w:t>
            </w: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14:paraId="5B7663FB" w14:textId="77777777" w:rsidR="00F275D1" w:rsidRDefault="007D7ADE">
            <w:pPr>
              <w:pStyle w:val="TableParagraph"/>
              <w:spacing w:before="90" w:line="213" w:lineRule="exact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13,310</w:t>
            </w:r>
          </w:p>
        </w:tc>
      </w:tr>
      <w:tr w:rsidR="00F275D1" w14:paraId="4DC5DA00" w14:textId="77777777">
        <w:trPr>
          <w:trHeight w:val="811"/>
        </w:trPr>
        <w:tc>
          <w:tcPr>
            <w:tcW w:w="3589" w:type="dxa"/>
          </w:tcPr>
          <w:p w14:paraId="0F2301D4" w14:textId="77777777" w:rsidR="00F275D1" w:rsidRDefault="00F275D1">
            <w:pPr>
              <w:pStyle w:val="TableParagraph"/>
              <w:rPr>
                <w:b/>
              </w:rPr>
            </w:pPr>
          </w:p>
          <w:p w14:paraId="4D09D56A" w14:textId="77777777" w:rsidR="00F275D1" w:rsidRDefault="00F275D1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D4D3494" w14:textId="77777777" w:rsidR="00F275D1" w:rsidRDefault="007D7ADE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assets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less</w:t>
            </w:r>
            <w:proofErr w:type="gram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current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liabilities</w:t>
            </w:r>
          </w:p>
        </w:tc>
        <w:tc>
          <w:tcPr>
            <w:tcW w:w="784" w:type="dxa"/>
          </w:tcPr>
          <w:p w14:paraId="65E6C8E9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</w:tcBorders>
          </w:tcPr>
          <w:p w14:paraId="61B686DB" w14:textId="77777777" w:rsidR="00F275D1" w:rsidRDefault="00F275D1">
            <w:pPr>
              <w:pStyle w:val="TableParagraph"/>
              <w:rPr>
                <w:b/>
              </w:rPr>
            </w:pPr>
          </w:p>
          <w:p w14:paraId="32607532" w14:textId="77777777" w:rsidR="00F275D1" w:rsidRDefault="00F275D1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97CDFBF" w14:textId="77777777" w:rsidR="00F275D1" w:rsidRDefault="007D7ADE">
            <w:pPr>
              <w:pStyle w:val="TableParagraph"/>
              <w:ind w:left="285"/>
              <w:rPr>
                <w:sz w:val="20"/>
              </w:rPr>
            </w:pPr>
            <w:r>
              <w:rPr>
                <w:spacing w:val="-2"/>
                <w:sz w:val="20"/>
              </w:rPr>
              <w:t>49,873</w:t>
            </w:r>
          </w:p>
        </w:tc>
        <w:tc>
          <w:tcPr>
            <w:tcW w:w="1035" w:type="dxa"/>
            <w:tcBorders>
              <w:top w:val="single" w:sz="4" w:space="0" w:color="000000"/>
            </w:tcBorders>
          </w:tcPr>
          <w:p w14:paraId="06A08166" w14:textId="77777777" w:rsidR="00F275D1" w:rsidRDefault="00F275D1">
            <w:pPr>
              <w:pStyle w:val="TableParagraph"/>
              <w:rPr>
                <w:b/>
              </w:rPr>
            </w:pPr>
          </w:p>
          <w:p w14:paraId="5690E5D1" w14:textId="77777777" w:rsidR="00F275D1" w:rsidRDefault="00F275D1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FCD72DF" w14:textId="77777777" w:rsidR="00F275D1" w:rsidRDefault="007D7ADE">
            <w:pPr>
              <w:pStyle w:val="TableParagraph"/>
              <w:ind w:right="27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49,912</w:t>
            </w:r>
          </w:p>
        </w:tc>
        <w:tc>
          <w:tcPr>
            <w:tcW w:w="1541" w:type="dxa"/>
            <w:tcBorders>
              <w:top w:val="single" w:sz="4" w:space="0" w:color="000000"/>
            </w:tcBorders>
          </w:tcPr>
          <w:p w14:paraId="57BC96B9" w14:textId="77777777" w:rsidR="00F275D1" w:rsidRDefault="00F275D1">
            <w:pPr>
              <w:pStyle w:val="TableParagraph"/>
              <w:rPr>
                <w:b/>
              </w:rPr>
            </w:pPr>
          </w:p>
          <w:p w14:paraId="78EF1C82" w14:textId="77777777" w:rsidR="00F275D1" w:rsidRDefault="00F275D1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8259740" w14:textId="77777777" w:rsidR="00F275D1" w:rsidRDefault="007D7ADE">
            <w:pPr>
              <w:pStyle w:val="TableParagraph"/>
              <w:ind w:left="419"/>
              <w:rPr>
                <w:sz w:val="20"/>
              </w:rPr>
            </w:pPr>
            <w:r>
              <w:rPr>
                <w:spacing w:val="-2"/>
                <w:sz w:val="20"/>
              </w:rPr>
              <w:t>49,468</w:t>
            </w:r>
          </w:p>
        </w:tc>
        <w:tc>
          <w:tcPr>
            <w:tcW w:w="902" w:type="dxa"/>
            <w:tcBorders>
              <w:top w:val="single" w:sz="4" w:space="0" w:color="000000"/>
            </w:tcBorders>
          </w:tcPr>
          <w:p w14:paraId="252814A5" w14:textId="77777777" w:rsidR="00F275D1" w:rsidRDefault="00F275D1">
            <w:pPr>
              <w:pStyle w:val="TableParagraph"/>
              <w:rPr>
                <w:b/>
              </w:rPr>
            </w:pPr>
          </w:p>
          <w:p w14:paraId="0DACBFBB" w14:textId="77777777" w:rsidR="00F275D1" w:rsidRDefault="00F275D1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7442ED8" w14:textId="77777777" w:rsidR="00F275D1" w:rsidRDefault="007D7ADE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49,519</w:t>
            </w:r>
          </w:p>
        </w:tc>
      </w:tr>
      <w:tr w:rsidR="00F275D1" w14:paraId="1434F3B1" w14:textId="77777777">
        <w:trPr>
          <w:trHeight w:val="697"/>
        </w:trPr>
        <w:tc>
          <w:tcPr>
            <w:tcW w:w="3589" w:type="dxa"/>
          </w:tcPr>
          <w:p w14:paraId="3A49216B" w14:textId="77777777" w:rsidR="00F275D1" w:rsidRDefault="007D7ADE">
            <w:pPr>
              <w:pStyle w:val="TableParagraph"/>
              <w:spacing w:before="116"/>
              <w:ind w:left="50"/>
              <w:rPr>
                <w:sz w:val="20"/>
              </w:rPr>
            </w:pPr>
            <w:r>
              <w:rPr>
                <w:sz w:val="20"/>
              </w:rPr>
              <w:t>Creditors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amounts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falling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after more than one year</w:t>
            </w:r>
          </w:p>
        </w:tc>
        <w:tc>
          <w:tcPr>
            <w:tcW w:w="784" w:type="dxa"/>
          </w:tcPr>
          <w:p w14:paraId="2293E389" w14:textId="77777777" w:rsidR="00F275D1" w:rsidRDefault="00F275D1">
            <w:pPr>
              <w:pStyle w:val="TableParagraph"/>
              <w:rPr>
                <w:b/>
                <w:sz w:val="30"/>
              </w:rPr>
            </w:pPr>
          </w:p>
          <w:p w14:paraId="1E8CB432" w14:textId="77777777" w:rsidR="00F275D1" w:rsidRDefault="007D7ADE">
            <w:pPr>
              <w:pStyle w:val="TableParagraph"/>
              <w:spacing w:before="1"/>
              <w:ind w:left="90" w:right="1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386" w:type="dxa"/>
          </w:tcPr>
          <w:p w14:paraId="16E9A933" w14:textId="77777777" w:rsidR="00F275D1" w:rsidRDefault="00F275D1">
            <w:pPr>
              <w:pStyle w:val="TableParagraph"/>
              <w:rPr>
                <w:b/>
                <w:sz w:val="30"/>
              </w:rPr>
            </w:pPr>
          </w:p>
          <w:p w14:paraId="1D0CC480" w14:textId="77777777" w:rsidR="00F275D1" w:rsidRDefault="007D7ADE">
            <w:pPr>
              <w:pStyle w:val="TableParagraph"/>
              <w:spacing w:before="1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(14,676)</w:t>
            </w:r>
          </w:p>
        </w:tc>
        <w:tc>
          <w:tcPr>
            <w:tcW w:w="1035" w:type="dxa"/>
          </w:tcPr>
          <w:p w14:paraId="0DDB141B" w14:textId="77777777" w:rsidR="00F275D1" w:rsidRDefault="00F275D1">
            <w:pPr>
              <w:pStyle w:val="TableParagraph"/>
              <w:rPr>
                <w:b/>
                <w:sz w:val="30"/>
              </w:rPr>
            </w:pPr>
          </w:p>
          <w:p w14:paraId="289F0CBA" w14:textId="77777777" w:rsidR="00F275D1" w:rsidRDefault="007D7ADE">
            <w:pPr>
              <w:pStyle w:val="TableParagraph"/>
              <w:spacing w:before="1"/>
              <w:ind w:right="27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(14,676)</w:t>
            </w:r>
          </w:p>
        </w:tc>
        <w:tc>
          <w:tcPr>
            <w:tcW w:w="1541" w:type="dxa"/>
          </w:tcPr>
          <w:p w14:paraId="78B808E5" w14:textId="77777777" w:rsidR="00F275D1" w:rsidRDefault="00F275D1">
            <w:pPr>
              <w:pStyle w:val="TableParagraph"/>
              <w:rPr>
                <w:b/>
                <w:sz w:val="30"/>
              </w:rPr>
            </w:pPr>
          </w:p>
          <w:p w14:paraId="473A246A" w14:textId="77777777" w:rsidR="00F275D1" w:rsidRDefault="007D7ADE">
            <w:pPr>
              <w:pStyle w:val="TableParagraph"/>
              <w:spacing w:before="1"/>
              <w:ind w:left="272"/>
              <w:rPr>
                <w:sz w:val="20"/>
              </w:rPr>
            </w:pPr>
            <w:r>
              <w:rPr>
                <w:spacing w:val="-2"/>
                <w:sz w:val="20"/>
              </w:rPr>
              <w:t>(15,306)</w:t>
            </w:r>
          </w:p>
        </w:tc>
        <w:tc>
          <w:tcPr>
            <w:tcW w:w="902" w:type="dxa"/>
          </w:tcPr>
          <w:p w14:paraId="1C93CDA7" w14:textId="77777777" w:rsidR="00F275D1" w:rsidRDefault="00F275D1">
            <w:pPr>
              <w:pStyle w:val="TableParagraph"/>
              <w:rPr>
                <w:b/>
                <w:sz w:val="30"/>
              </w:rPr>
            </w:pPr>
          </w:p>
          <w:p w14:paraId="6D453CA8" w14:textId="77777777" w:rsidR="00F275D1" w:rsidRDefault="007D7ADE">
            <w:pPr>
              <w:pStyle w:val="TableParagraph"/>
              <w:spacing w:before="1"/>
              <w:ind w:right="10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(15,306)</w:t>
            </w:r>
          </w:p>
        </w:tc>
      </w:tr>
      <w:tr w:rsidR="00F275D1" w14:paraId="5DC1C70B" w14:textId="77777777">
        <w:trPr>
          <w:trHeight w:val="347"/>
        </w:trPr>
        <w:tc>
          <w:tcPr>
            <w:tcW w:w="3589" w:type="dxa"/>
          </w:tcPr>
          <w:p w14:paraId="4E758E1D" w14:textId="77777777" w:rsidR="00F275D1" w:rsidRDefault="007D7ADE">
            <w:pPr>
              <w:pStyle w:val="TableParagraph"/>
              <w:spacing w:before="115" w:line="213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Provisions</w:t>
            </w:r>
          </w:p>
        </w:tc>
        <w:tc>
          <w:tcPr>
            <w:tcW w:w="784" w:type="dxa"/>
          </w:tcPr>
          <w:p w14:paraId="0ED9CCF3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6" w:type="dxa"/>
          </w:tcPr>
          <w:p w14:paraId="549834A8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</w:tcPr>
          <w:p w14:paraId="6E28FB94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</w:tcPr>
          <w:p w14:paraId="354841D8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 w14:paraId="3012D6A8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5D1" w14:paraId="0B1E6A36" w14:textId="77777777">
        <w:trPr>
          <w:trHeight w:val="232"/>
        </w:trPr>
        <w:tc>
          <w:tcPr>
            <w:tcW w:w="3589" w:type="dxa"/>
          </w:tcPr>
          <w:p w14:paraId="6DFDCCEE" w14:textId="77777777" w:rsidR="00F275D1" w:rsidRDefault="007D7ADE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>Pension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provisions</w:t>
            </w:r>
          </w:p>
        </w:tc>
        <w:tc>
          <w:tcPr>
            <w:tcW w:w="784" w:type="dxa"/>
          </w:tcPr>
          <w:p w14:paraId="3CABC1CB" w14:textId="77777777" w:rsidR="00F275D1" w:rsidRDefault="007D7ADE">
            <w:pPr>
              <w:pStyle w:val="TableParagraph"/>
              <w:spacing w:line="213" w:lineRule="exact"/>
              <w:ind w:left="90" w:right="15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386" w:type="dxa"/>
          </w:tcPr>
          <w:p w14:paraId="243661FD" w14:textId="77777777" w:rsidR="00F275D1" w:rsidRDefault="007D7ADE">
            <w:pPr>
              <w:pStyle w:val="TableParagraph"/>
              <w:spacing w:line="213" w:lineRule="exact"/>
              <w:ind w:left="242"/>
              <w:rPr>
                <w:sz w:val="20"/>
              </w:rPr>
            </w:pPr>
            <w:r>
              <w:rPr>
                <w:spacing w:val="-2"/>
                <w:sz w:val="20"/>
              </w:rPr>
              <w:t>(3,003)</w:t>
            </w:r>
          </w:p>
        </w:tc>
        <w:tc>
          <w:tcPr>
            <w:tcW w:w="1035" w:type="dxa"/>
          </w:tcPr>
          <w:p w14:paraId="5559E733" w14:textId="77777777" w:rsidR="00F275D1" w:rsidRDefault="007D7ADE">
            <w:pPr>
              <w:pStyle w:val="TableParagraph"/>
              <w:spacing w:line="213" w:lineRule="exact"/>
              <w:ind w:right="27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(3,003)</w:t>
            </w:r>
          </w:p>
        </w:tc>
        <w:tc>
          <w:tcPr>
            <w:tcW w:w="1541" w:type="dxa"/>
          </w:tcPr>
          <w:p w14:paraId="75076385" w14:textId="77777777" w:rsidR="00F275D1" w:rsidRDefault="007D7ADE">
            <w:pPr>
              <w:pStyle w:val="TableParagraph"/>
              <w:spacing w:line="213" w:lineRule="exact"/>
              <w:ind w:left="272"/>
              <w:rPr>
                <w:sz w:val="20"/>
              </w:rPr>
            </w:pPr>
            <w:r>
              <w:rPr>
                <w:spacing w:val="-2"/>
                <w:sz w:val="20"/>
              </w:rPr>
              <w:t>(15,188)</w:t>
            </w:r>
          </w:p>
        </w:tc>
        <w:tc>
          <w:tcPr>
            <w:tcW w:w="902" w:type="dxa"/>
          </w:tcPr>
          <w:p w14:paraId="3781D6E9" w14:textId="77777777" w:rsidR="00F275D1" w:rsidRDefault="007D7ADE">
            <w:pPr>
              <w:pStyle w:val="TableParagraph"/>
              <w:spacing w:line="213" w:lineRule="exact"/>
              <w:ind w:right="10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(15,188)</w:t>
            </w:r>
          </w:p>
        </w:tc>
      </w:tr>
      <w:tr w:rsidR="00F275D1" w14:paraId="47DE4A7E" w14:textId="77777777">
        <w:trPr>
          <w:trHeight w:val="464"/>
        </w:trPr>
        <w:tc>
          <w:tcPr>
            <w:tcW w:w="3589" w:type="dxa"/>
          </w:tcPr>
          <w:p w14:paraId="28DD4A9F" w14:textId="77777777" w:rsidR="00F275D1" w:rsidRDefault="007D7ADE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provisions</w:t>
            </w:r>
          </w:p>
        </w:tc>
        <w:tc>
          <w:tcPr>
            <w:tcW w:w="784" w:type="dxa"/>
          </w:tcPr>
          <w:p w14:paraId="4C8487A8" w14:textId="77777777" w:rsidR="00F275D1" w:rsidRDefault="007D7ADE">
            <w:pPr>
              <w:pStyle w:val="TableParagraph"/>
              <w:ind w:left="90" w:right="15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386" w:type="dxa"/>
            <w:tcBorders>
              <w:bottom w:val="single" w:sz="4" w:space="0" w:color="000000"/>
            </w:tcBorders>
          </w:tcPr>
          <w:p w14:paraId="13552654" w14:textId="77777777" w:rsidR="00F275D1" w:rsidRDefault="007D7ADE">
            <w:pPr>
              <w:pStyle w:val="TableParagraph"/>
              <w:ind w:left="422"/>
              <w:rPr>
                <w:sz w:val="20"/>
              </w:rPr>
            </w:pPr>
            <w:r>
              <w:rPr>
                <w:spacing w:val="-2"/>
                <w:sz w:val="20"/>
              </w:rPr>
              <w:t>(219)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</w:tcPr>
          <w:p w14:paraId="44AC2661" w14:textId="77777777" w:rsidR="00F275D1" w:rsidRDefault="007D7ADE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(219)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14:paraId="1B49241E" w14:textId="77777777" w:rsidR="00F275D1" w:rsidRDefault="007D7ADE">
            <w:pPr>
              <w:pStyle w:val="TableParagraph"/>
              <w:ind w:left="509" w:right="47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(219)</w:t>
            </w:r>
          </w:p>
        </w:tc>
        <w:tc>
          <w:tcPr>
            <w:tcW w:w="902" w:type="dxa"/>
            <w:tcBorders>
              <w:bottom w:val="single" w:sz="4" w:space="0" w:color="000000"/>
            </w:tcBorders>
          </w:tcPr>
          <w:p w14:paraId="5FFB544F" w14:textId="77777777" w:rsidR="00F275D1" w:rsidRDefault="007D7ADE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(219)</w:t>
            </w:r>
          </w:p>
        </w:tc>
      </w:tr>
      <w:tr w:rsidR="00F275D1" w14:paraId="1C9E4D67" w14:textId="77777777">
        <w:trPr>
          <w:trHeight w:val="232"/>
        </w:trPr>
        <w:tc>
          <w:tcPr>
            <w:tcW w:w="3589" w:type="dxa"/>
          </w:tcPr>
          <w:p w14:paraId="35DC9DEA" w14:textId="77777777" w:rsidR="00F275D1" w:rsidRDefault="007D7ADE">
            <w:pPr>
              <w:pStyle w:val="TableParagraph"/>
              <w:spacing w:line="212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ASSETS</w:t>
            </w:r>
          </w:p>
        </w:tc>
        <w:tc>
          <w:tcPr>
            <w:tcW w:w="784" w:type="dxa"/>
          </w:tcPr>
          <w:p w14:paraId="6BA2E130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6" w:type="dxa"/>
            <w:tcBorders>
              <w:top w:val="single" w:sz="4" w:space="0" w:color="000000"/>
              <w:bottom w:val="double" w:sz="4" w:space="0" w:color="000000"/>
            </w:tcBorders>
          </w:tcPr>
          <w:p w14:paraId="62A5DDB4" w14:textId="77777777" w:rsidR="00F275D1" w:rsidRDefault="007D7ADE">
            <w:pPr>
              <w:pStyle w:val="TableParagraph"/>
              <w:spacing w:line="212" w:lineRule="exact"/>
              <w:ind w:left="2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31,975</w:t>
            </w:r>
          </w:p>
        </w:tc>
        <w:tc>
          <w:tcPr>
            <w:tcW w:w="1035" w:type="dxa"/>
            <w:tcBorders>
              <w:top w:val="single" w:sz="4" w:space="0" w:color="000000"/>
              <w:bottom w:val="double" w:sz="4" w:space="0" w:color="000000"/>
            </w:tcBorders>
          </w:tcPr>
          <w:p w14:paraId="1037388E" w14:textId="77777777" w:rsidR="00F275D1" w:rsidRDefault="007D7ADE">
            <w:pPr>
              <w:pStyle w:val="TableParagraph"/>
              <w:spacing w:line="212" w:lineRule="exact"/>
              <w:ind w:right="27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32,014</w:t>
            </w:r>
          </w:p>
        </w:tc>
        <w:tc>
          <w:tcPr>
            <w:tcW w:w="1541" w:type="dxa"/>
            <w:tcBorders>
              <w:top w:val="single" w:sz="4" w:space="0" w:color="000000"/>
              <w:bottom w:val="double" w:sz="4" w:space="0" w:color="000000"/>
            </w:tcBorders>
          </w:tcPr>
          <w:p w14:paraId="31816439" w14:textId="77777777" w:rsidR="00F275D1" w:rsidRDefault="007D7ADE">
            <w:pPr>
              <w:pStyle w:val="TableParagraph"/>
              <w:spacing w:line="212" w:lineRule="exact"/>
              <w:ind w:left="3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18,755</w:t>
            </w:r>
          </w:p>
        </w:tc>
        <w:tc>
          <w:tcPr>
            <w:tcW w:w="902" w:type="dxa"/>
            <w:tcBorders>
              <w:top w:val="single" w:sz="4" w:space="0" w:color="000000"/>
              <w:bottom w:val="double" w:sz="4" w:space="0" w:color="000000"/>
            </w:tcBorders>
          </w:tcPr>
          <w:p w14:paraId="4BEEA0DE" w14:textId="77777777" w:rsidR="00F275D1" w:rsidRDefault="007D7ADE">
            <w:pPr>
              <w:pStyle w:val="TableParagraph"/>
              <w:spacing w:line="212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18,806</w:t>
            </w:r>
          </w:p>
        </w:tc>
      </w:tr>
    </w:tbl>
    <w:p w14:paraId="000C195A" w14:textId="77777777" w:rsidR="00F275D1" w:rsidRDefault="00F275D1">
      <w:pPr>
        <w:pStyle w:val="BodyText"/>
        <w:rPr>
          <w:rFonts w:ascii="Trebuchet MS"/>
          <w:b/>
        </w:rPr>
      </w:pPr>
    </w:p>
    <w:p w14:paraId="6B353642" w14:textId="77777777" w:rsidR="00F275D1" w:rsidRDefault="00F275D1">
      <w:pPr>
        <w:pStyle w:val="BodyText"/>
        <w:rPr>
          <w:rFonts w:ascii="Trebuchet MS"/>
          <w:b/>
        </w:rPr>
      </w:pPr>
    </w:p>
    <w:p w14:paraId="736F7464" w14:textId="77777777" w:rsidR="00F275D1" w:rsidRDefault="00F275D1">
      <w:pPr>
        <w:pStyle w:val="BodyText"/>
        <w:rPr>
          <w:rFonts w:ascii="Trebuchet MS"/>
          <w:b/>
        </w:rPr>
      </w:pPr>
    </w:p>
    <w:p w14:paraId="15D115E5" w14:textId="77777777" w:rsidR="00F275D1" w:rsidRDefault="00F275D1">
      <w:pPr>
        <w:pStyle w:val="BodyText"/>
        <w:rPr>
          <w:rFonts w:ascii="Trebuchet MS"/>
          <w:b/>
        </w:rPr>
      </w:pPr>
    </w:p>
    <w:p w14:paraId="1141A585" w14:textId="77777777" w:rsidR="00F275D1" w:rsidRDefault="00F275D1">
      <w:pPr>
        <w:pStyle w:val="BodyText"/>
        <w:rPr>
          <w:rFonts w:ascii="Trebuchet MS"/>
          <w:b/>
        </w:rPr>
      </w:pPr>
    </w:p>
    <w:p w14:paraId="1E77A30E" w14:textId="77777777" w:rsidR="00F275D1" w:rsidRDefault="00F275D1">
      <w:pPr>
        <w:pStyle w:val="BodyText"/>
        <w:rPr>
          <w:rFonts w:ascii="Trebuchet MS"/>
          <w:b/>
        </w:rPr>
      </w:pPr>
    </w:p>
    <w:p w14:paraId="6EB70B5A" w14:textId="77777777" w:rsidR="00F275D1" w:rsidRDefault="00F275D1">
      <w:pPr>
        <w:pStyle w:val="BodyText"/>
        <w:rPr>
          <w:rFonts w:ascii="Trebuchet MS"/>
          <w:b/>
        </w:rPr>
      </w:pPr>
    </w:p>
    <w:p w14:paraId="7F3B6F88" w14:textId="77777777" w:rsidR="00F275D1" w:rsidRDefault="00F275D1">
      <w:pPr>
        <w:pStyle w:val="BodyText"/>
        <w:rPr>
          <w:rFonts w:ascii="Trebuchet MS"/>
          <w:b/>
        </w:rPr>
      </w:pPr>
    </w:p>
    <w:p w14:paraId="2632ADB8" w14:textId="77777777" w:rsidR="00F275D1" w:rsidRDefault="00F275D1">
      <w:pPr>
        <w:pStyle w:val="BodyText"/>
        <w:rPr>
          <w:rFonts w:ascii="Trebuchet MS"/>
          <w:b/>
        </w:rPr>
      </w:pPr>
    </w:p>
    <w:p w14:paraId="013F2252" w14:textId="77777777" w:rsidR="00F275D1" w:rsidRDefault="00F275D1">
      <w:pPr>
        <w:pStyle w:val="BodyText"/>
        <w:rPr>
          <w:rFonts w:ascii="Trebuchet MS"/>
          <w:b/>
        </w:rPr>
      </w:pPr>
    </w:p>
    <w:p w14:paraId="6E145949" w14:textId="77777777" w:rsidR="00F275D1" w:rsidRDefault="00F275D1">
      <w:pPr>
        <w:pStyle w:val="BodyText"/>
        <w:rPr>
          <w:rFonts w:ascii="Trebuchet MS"/>
          <w:b/>
        </w:rPr>
      </w:pPr>
    </w:p>
    <w:p w14:paraId="1DB239E3" w14:textId="77777777" w:rsidR="00F275D1" w:rsidRDefault="00F275D1">
      <w:pPr>
        <w:pStyle w:val="BodyText"/>
        <w:rPr>
          <w:rFonts w:ascii="Trebuchet MS"/>
          <w:b/>
        </w:rPr>
      </w:pPr>
    </w:p>
    <w:p w14:paraId="59637BED" w14:textId="77777777" w:rsidR="00F275D1" w:rsidRDefault="00F275D1">
      <w:pPr>
        <w:pStyle w:val="BodyText"/>
        <w:rPr>
          <w:rFonts w:ascii="Trebuchet MS"/>
          <w:b/>
        </w:rPr>
      </w:pPr>
    </w:p>
    <w:p w14:paraId="5896115B" w14:textId="77777777" w:rsidR="00F275D1" w:rsidRDefault="00F275D1">
      <w:pPr>
        <w:pStyle w:val="BodyText"/>
        <w:rPr>
          <w:rFonts w:ascii="Trebuchet MS"/>
          <w:b/>
        </w:rPr>
      </w:pPr>
    </w:p>
    <w:p w14:paraId="1024BD3B" w14:textId="77777777" w:rsidR="00F275D1" w:rsidRDefault="00F275D1">
      <w:pPr>
        <w:pStyle w:val="BodyText"/>
        <w:spacing w:before="8"/>
        <w:rPr>
          <w:rFonts w:ascii="Trebuchet MS"/>
          <w:b/>
          <w:sz w:val="25"/>
        </w:rPr>
      </w:pPr>
    </w:p>
    <w:p w14:paraId="6C7C4CDC" w14:textId="77777777" w:rsidR="00F275D1" w:rsidRDefault="007D7ADE">
      <w:pPr>
        <w:spacing w:before="100"/>
        <w:ind w:left="998"/>
        <w:rPr>
          <w:rFonts w:ascii="Trebuchet MS"/>
          <w:i/>
          <w:sz w:val="20"/>
        </w:rPr>
      </w:pPr>
      <w:r>
        <w:rPr>
          <w:rFonts w:ascii="Trebuchet MS"/>
          <w:i/>
          <w:sz w:val="20"/>
        </w:rPr>
        <w:t>(Continued</w:t>
      </w:r>
      <w:r>
        <w:rPr>
          <w:rFonts w:ascii="Trebuchet MS"/>
          <w:i/>
          <w:spacing w:val="-6"/>
          <w:sz w:val="20"/>
        </w:rPr>
        <w:t xml:space="preserve"> </w:t>
      </w:r>
      <w:r>
        <w:rPr>
          <w:rFonts w:ascii="Trebuchet MS"/>
          <w:i/>
          <w:sz w:val="20"/>
        </w:rPr>
        <w:t>on</w:t>
      </w:r>
      <w:r>
        <w:rPr>
          <w:rFonts w:ascii="Trebuchet MS"/>
          <w:i/>
          <w:spacing w:val="-7"/>
          <w:sz w:val="20"/>
        </w:rPr>
        <w:t xml:space="preserve"> </w:t>
      </w:r>
      <w:r>
        <w:rPr>
          <w:rFonts w:ascii="Trebuchet MS"/>
          <w:i/>
          <w:sz w:val="20"/>
        </w:rPr>
        <w:t>the</w:t>
      </w:r>
      <w:r>
        <w:rPr>
          <w:rFonts w:ascii="Trebuchet MS"/>
          <w:i/>
          <w:spacing w:val="-4"/>
          <w:sz w:val="20"/>
        </w:rPr>
        <w:t xml:space="preserve"> </w:t>
      </w:r>
      <w:r>
        <w:rPr>
          <w:rFonts w:ascii="Trebuchet MS"/>
          <w:i/>
          <w:sz w:val="20"/>
        </w:rPr>
        <w:t>next</w:t>
      </w:r>
      <w:r>
        <w:rPr>
          <w:rFonts w:ascii="Trebuchet MS"/>
          <w:i/>
          <w:spacing w:val="-6"/>
          <w:sz w:val="20"/>
        </w:rPr>
        <w:t xml:space="preserve"> </w:t>
      </w:r>
      <w:r>
        <w:rPr>
          <w:rFonts w:ascii="Trebuchet MS"/>
          <w:i/>
          <w:spacing w:val="-2"/>
          <w:sz w:val="20"/>
        </w:rPr>
        <w:t>page)</w:t>
      </w:r>
    </w:p>
    <w:p w14:paraId="779D783F" w14:textId="77777777" w:rsidR="00F275D1" w:rsidRDefault="00F275D1">
      <w:pPr>
        <w:rPr>
          <w:rFonts w:ascii="Trebuchet MS"/>
          <w:sz w:val="20"/>
        </w:rPr>
        <w:sectPr w:rsidR="00F275D1">
          <w:pgSz w:w="11910" w:h="16840"/>
          <w:pgMar w:top="1080" w:right="320" w:bottom="960" w:left="420" w:header="739" w:footer="776" w:gutter="0"/>
          <w:cols w:space="720"/>
        </w:sectPr>
      </w:pPr>
    </w:p>
    <w:p w14:paraId="6F1B117A" w14:textId="77777777" w:rsidR="00F275D1" w:rsidRDefault="00F275D1">
      <w:pPr>
        <w:pStyle w:val="BodyText"/>
        <w:rPr>
          <w:rFonts w:ascii="Trebuchet MS"/>
          <w:i/>
        </w:rPr>
      </w:pPr>
    </w:p>
    <w:p w14:paraId="7C7A7A9D" w14:textId="77777777" w:rsidR="00F275D1" w:rsidRDefault="00F275D1">
      <w:pPr>
        <w:pStyle w:val="BodyText"/>
        <w:spacing w:before="8"/>
        <w:rPr>
          <w:rFonts w:ascii="Trebuchet MS"/>
          <w:i/>
          <w:sz w:val="24"/>
        </w:rPr>
      </w:pPr>
    </w:p>
    <w:tbl>
      <w:tblPr>
        <w:tblW w:w="0" w:type="auto"/>
        <w:tblInd w:w="9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4"/>
        <w:gridCol w:w="798"/>
        <w:gridCol w:w="1471"/>
        <w:gridCol w:w="1120"/>
        <w:gridCol w:w="1506"/>
        <w:gridCol w:w="939"/>
      </w:tblGrid>
      <w:tr w:rsidR="00F275D1" w14:paraId="126FC199" w14:textId="77777777">
        <w:trPr>
          <w:trHeight w:val="232"/>
        </w:trPr>
        <w:tc>
          <w:tcPr>
            <w:tcW w:w="9178" w:type="dxa"/>
            <w:gridSpan w:val="6"/>
          </w:tcPr>
          <w:p w14:paraId="01BEDEA3" w14:textId="77777777" w:rsidR="00F275D1" w:rsidRDefault="007D7ADE">
            <w:pPr>
              <w:pStyle w:val="TableParagraph"/>
              <w:spacing w:line="212" w:lineRule="exact"/>
              <w:ind w:left="50"/>
              <w:rPr>
                <w:sz w:val="20"/>
              </w:rPr>
            </w:pPr>
            <w:r>
              <w:rPr>
                <w:sz w:val="20"/>
              </w:rPr>
              <w:t>Consolidated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Central’s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Balance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Sheet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at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(continued</w:t>
            </w:r>
          </w:p>
        </w:tc>
      </w:tr>
      <w:tr w:rsidR="00F275D1" w14:paraId="6F64666E" w14:textId="77777777">
        <w:trPr>
          <w:trHeight w:val="352"/>
        </w:trPr>
        <w:tc>
          <w:tcPr>
            <w:tcW w:w="3344" w:type="dxa"/>
          </w:tcPr>
          <w:p w14:paraId="6462CEC4" w14:textId="77777777" w:rsidR="00F275D1" w:rsidRDefault="007D7ADE">
            <w:pPr>
              <w:pStyle w:val="TableParagraph"/>
              <w:tabs>
                <w:tab w:val="left" w:pos="9195"/>
              </w:tabs>
              <w:ind w:left="-59" w:right="-5861"/>
              <w:rPr>
                <w:sz w:val="20"/>
              </w:rPr>
            </w:pPr>
            <w:r>
              <w:rPr>
                <w:spacing w:val="3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Year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Ended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31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July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pacing w:val="-4"/>
                <w:sz w:val="20"/>
                <w:u w:val="single"/>
              </w:rPr>
              <w:t>2022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798" w:type="dxa"/>
          </w:tcPr>
          <w:p w14:paraId="3DA33149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14:paraId="38A68F91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68DE838B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6" w:type="dxa"/>
          </w:tcPr>
          <w:p w14:paraId="3B694B7B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9" w:type="dxa"/>
          </w:tcPr>
          <w:p w14:paraId="51817B4F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4ECC651B" w14:textId="77777777">
        <w:trPr>
          <w:trHeight w:val="352"/>
        </w:trPr>
        <w:tc>
          <w:tcPr>
            <w:tcW w:w="3344" w:type="dxa"/>
          </w:tcPr>
          <w:p w14:paraId="79BA76E7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01708052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14:paraId="53F77BC4" w14:textId="77777777" w:rsidR="00F275D1" w:rsidRDefault="007D7ADE">
            <w:pPr>
              <w:pStyle w:val="TableParagraph"/>
              <w:spacing w:before="120" w:line="213" w:lineRule="exact"/>
              <w:ind w:left="93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120" w:type="dxa"/>
          </w:tcPr>
          <w:p w14:paraId="5853EDF6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6" w:type="dxa"/>
          </w:tcPr>
          <w:p w14:paraId="26DCE0EB" w14:textId="77777777" w:rsidR="00F275D1" w:rsidRDefault="007D7ADE">
            <w:pPr>
              <w:pStyle w:val="TableParagraph"/>
              <w:spacing w:before="120" w:line="213" w:lineRule="exact"/>
              <w:ind w:left="97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2021</w:t>
            </w:r>
          </w:p>
        </w:tc>
        <w:tc>
          <w:tcPr>
            <w:tcW w:w="939" w:type="dxa"/>
          </w:tcPr>
          <w:p w14:paraId="02AD5617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39AFD0D9" w14:textId="77777777">
        <w:trPr>
          <w:trHeight w:val="233"/>
        </w:trPr>
        <w:tc>
          <w:tcPr>
            <w:tcW w:w="3344" w:type="dxa"/>
          </w:tcPr>
          <w:p w14:paraId="124F91DC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 w14:paraId="119B4F42" w14:textId="77777777" w:rsidR="00F275D1" w:rsidRDefault="007D7ADE">
            <w:pPr>
              <w:pStyle w:val="TableParagraph"/>
              <w:spacing w:line="213" w:lineRule="exact"/>
              <w:ind w:left="78" w:right="18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Notes</w:t>
            </w:r>
          </w:p>
        </w:tc>
        <w:tc>
          <w:tcPr>
            <w:tcW w:w="1471" w:type="dxa"/>
          </w:tcPr>
          <w:p w14:paraId="0E3C6282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 w14:paraId="3D9BCC4D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 w14:paraId="1CF96CDB" w14:textId="77777777" w:rsidR="00F275D1" w:rsidRDefault="007D7ADE">
            <w:pPr>
              <w:pStyle w:val="TableParagraph"/>
              <w:spacing w:before="47" w:line="166" w:lineRule="exact"/>
              <w:ind w:left="24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(Restated)</w:t>
            </w:r>
          </w:p>
        </w:tc>
        <w:tc>
          <w:tcPr>
            <w:tcW w:w="939" w:type="dxa"/>
          </w:tcPr>
          <w:p w14:paraId="27D1E0F5" w14:textId="77777777" w:rsidR="00F275D1" w:rsidRDefault="007D7ADE">
            <w:pPr>
              <w:pStyle w:val="TableParagraph"/>
              <w:spacing w:before="47" w:line="166" w:lineRule="exact"/>
              <w:ind w:right="10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(Restated)</w:t>
            </w:r>
          </w:p>
        </w:tc>
      </w:tr>
      <w:tr w:rsidR="00F275D1" w14:paraId="51697505" w14:textId="77777777">
        <w:trPr>
          <w:trHeight w:val="465"/>
        </w:trPr>
        <w:tc>
          <w:tcPr>
            <w:tcW w:w="3344" w:type="dxa"/>
          </w:tcPr>
          <w:p w14:paraId="28EBF75D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7F7D7F27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bottom w:val="single" w:sz="4" w:space="0" w:color="000000"/>
            </w:tcBorders>
          </w:tcPr>
          <w:p w14:paraId="0C83E93E" w14:textId="77777777" w:rsidR="00F275D1" w:rsidRDefault="007D7ADE">
            <w:pPr>
              <w:pStyle w:val="TableParagraph"/>
              <w:spacing w:line="232" w:lineRule="exact"/>
              <w:ind w:left="40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Group</w:t>
            </w:r>
          </w:p>
          <w:p w14:paraId="3B979C8E" w14:textId="77777777" w:rsidR="00F275D1" w:rsidRDefault="007D7ADE">
            <w:pPr>
              <w:pStyle w:val="TableParagraph"/>
              <w:spacing w:line="213" w:lineRule="exact"/>
              <w:ind w:left="5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£000</w:t>
            </w:r>
          </w:p>
        </w:tc>
        <w:tc>
          <w:tcPr>
            <w:tcW w:w="1120" w:type="dxa"/>
            <w:tcBorders>
              <w:bottom w:val="single" w:sz="4" w:space="0" w:color="000000"/>
            </w:tcBorders>
          </w:tcPr>
          <w:p w14:paraId="425DD3CB" w14:textId="77777777" w:rsidR="00F275D1" w:rsidRDefault="007D7ADE">
            <w:pPr>
              <w:pStyle w:val="TableParagraph"/>
              <w:spacing w:line="232" w:lineRule="exact"/>
              <w:ind w:right="36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Central</w:t>
            </w:r>
          </w:p>
          <w:p w14:paraId="2492F547" w14:textId="77777777" w:rsidR="00F275D1" w:rsidRDefault="007D7ADE">
            <w:pPr>
              <w:pStyle w:val="TableParagraph"/>
              <w:spacing w:line="213" w:lineRule="exact"/>
              <w:ind w:right="360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£000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</w:tcPr>
          <w:p w14:paraId="34D8792A" w14:textId="77777777" w:rsidR="00F275D1" w:rsidRDefault="007D7ADE">
            <w:pPr>
              <w:pStyle w:val="TableParagraph"/>
              <w:spacing w:line="232" w:lineRule="exact"/>
              <w:ind w:left="45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Group</w:t>
            </w:r>
          </w:p>
          <w:p w14:paraId="6FAD07F6" w14:textId="77777777" w:rsidR="00F275D1" w:rsidRDefault="007D7ADE">
            <w:pPr>
              <w:pStyle w:val="TableParagraph"/>
              <w:spacing w:line="213" w:lineRule="exact"/>
              <w:ind w:left="56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£000</w:t>
            </w:r>
          </w:p>
        </w:tc>
        <w:tc>
          <w:tcPr>
            <w:tcW w:w="939" w:type="dxa"/>
            <w:tcBorders>
              <w:bottom w:val="single" w:sz="4" w:space="0" w:color="000000"/>
            </w:tcBorders>
          </w:tcPr>
          <w:p w14:paraId="5C17620D" w14:textId="77777777" w:rsidR="00F275D1" w:rsidRDefault="007D7ADE">
            <w:pPr>
              <w:pStyle w:val="TableParagraph"/>
              <w:spacing w:line="232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Central</w:t>
            </w:r>
          </w:p>
          <w:p w14:paraId="081965F7" w14:textId="77777777" w:rsidR="00F275D1" w:rsidRDefault="007D7ADE">
            <w:pPr>
              <w:pStyle w:val="TableParagraph"/>
              <w:spacing w:line="21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£000</w:t>
            </w:r>
          </w:p>
        </w:tc>
      </w:tr>
      <w:tr w:rsidR="00F275D1" w14:paraId="7CBC852F" w14:textId="77777777">
        <w:trPr>
          <w:trHeight w:val="462"/>
        </w:trPr>
        <w:tc>
          <w:tcPr>
            <w:tcW w:w="3344" w:type="dxa"/>
          </w:tcPr>
          <w:p w14:paraId="55BB14CF" w14:textId="77777777" w:rsidR="00F275D1" w:rsidRDefault="00F275D1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051A3ACB" w14:textId="77777777" w:rsidR="00F275D1" w:rsidRDefault="007D7ADE">
            <w:pPr>
              <w:pStyle w:val="TableParagraph"/>
              <w:spacing w:line="21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Restricted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reserves</w:t>
            </w:r>
          </w:p>
        </w:tc>
        <w:tc>
          <w:tcPr>
            <w:tcW w:w="798" w:type="dxa"/>
          </w:tcPr>
          <w:p w14:paraId="5A4E3F4F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</w:tcBorders>
          </w:tcPr>
          <w:p w14:paraId="06DF9112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</w:tcBorders>
          </w:tcPr>
          <w:p w14:paraId="49CD0B12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6" w:type="dxa"/>
            <w:tcBorders>
              <w:top w:val="single" w:sz="4" w:space="0" w:color="000000"/>
            </w:tcBorders>
          </w:tcPr>
          <w:p w14:paraId="5A2E9FD5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</w:tcBorders>
          </w:tcPr>
          <w:p w14:paraId="49B6969B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7E504BBB" w14:textId="77777777">
        <w:trPr>
          <w:trHeight w:val="232"/>
        </w:trPr>
        <w:tc>
          <w:tcPr>
            <w:tcW w:w="3344" w:type="dxa"/>
          </w:tcPr>
          <w:p w14:paraId="674E43D9" w14:textId="77777777" w:rsidR="00F275D1" w:rsidRDefault="007D7ADE">
            <w:pPr>
              <w:pStyle w:val="TableParagraph"/>
              <w:spacing w:line="21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Income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expenditure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reserve</w:t>
            </w:r>
          </w:p>
        </w:tc>
        <w:tc>
          <w:tcPr>
            <w:tcW w:w="798" w:type="dxa"/>
          </w:tcPr>
          <w:p w14:paraId="408DCBB3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 w14:paraId="1ACC7323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 w14:paraId="3069C8C7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 w14:paraId="65484392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</w:tcPr>
          <w:p w14:paraId="20552A9B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5D1" w14:paraId="3798F786" w14:textId="77777777">
        <w:trPr>
          <w:trHeight w:val="235"/>
        </w:trPr>
        <w:tc>
          <w:tcPr>
            <w:tcW w:w="3344" w:type="dxa"/>
          </w:tcPr>
          <w:p w14:paraId="69763373" w14:textId="77777777" w:rsidR="00F275D1" w:rsidRDefault="007D7ADE">
            <w:pPr>
              <w:pStyle w:val="TableParagraph"/>
              <w:spacing w:before="2" w:line="213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Endowment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reserve</w:t>
            </w:r>
          </w:p>
        </w:tc>
        <w:tc>
          <w:tcPr>
            <w:tcW w:w="798" w:type="dxa"/>
          </w:tcPr>
          <w:p w14:paraId="76A0BFFB" w14:textId="77777777" w:rsidR="00F275D1" w:rsidRDefault="007D7ADE">
            <w:pPr>
              <w:pStyle w:val="TableParagraph"/>
              <w:spacing w:line="215" w:lineRule="exact"/>
              <w:ind w:left="78" w:right="17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1471" w:type="dxa"/>
          </w:tcPr>
          <w:p w14:paraId="0FF1EE08" w14:textId="77777777" w:rsidR="00F275D1" w:rsidRDefault="007D7ADE">
            <w:pPr>
              <w:pStyle w:val="TableParagraph"/>
              <w:spacing w:before="2" w:line="213" w:lineRule="exact"/>
              <w:ind w:left="644" w:right="48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392</w:t>
            </w:r>
          </w:p>
        </w:tc>
        <w:tc>
          <w:tcPr>
            <w:tcW w:w="1120" w:type="dxa"/>
          </w:tcPr>
          <w:p w14:paraId="4F456779" w14:textId="77777777" w:rsidR="00F275D1" w:rsidRDefault="007D7ADE">
            <w:pPr>
              <w:pStyle w:val="TableParagraph"/>
              <w:spacing w:before="2" w:line="213" w:lineRule="exact"/>
              <w:ind w:right="35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392</w:t>
            </w:r>
          </w:p>
        </w:tc>
        <w:tc>
          <w:tcPr>
            <w:tcW w:w="1506" w:type="dxa"/>
          </w:tcPr>
          <w:p w14:paraId="349F5A22" w14:textId="77777777" w:rsidR="00F275D1" w:rsidRDefault="007D7ADE">
            <w:pPr>
              <w:pStyle w:val="TableParagraph"/>
              <w:spacing w:before="2" w:line="213" w:lineRule="exact"/>
              <w:ind w:left="708"/>
              <w:rPr>
                <w:sz w:val="20"/>
              </w:rPr>
            </w:pPr>
            <w:r>
              <w:rPr>
                <w:spacing w:val="-5"/>
                <w:sz w:val="20"/>
              </w:rPr>
              <w:t>433</w:t>
            </w:r>
          </w:p>
        </w:tc>
        <w:tc>
          <w:tcPr>
            <w:tcW w:w="939" w:type="dxa"/>
          </w:tcPr>
          <w:p w14:paraId="6051A7A3" w14:textId="77777777" w:rsidR="00F275D1" w:rsidRDefault="007D7ADE">
            <w:pPr>
              <w:pStyle w:val="TableParagraph"/>
              <w:spacing w:before="2" w:line="213" w:lineRule="exact"/>
              <w:ind w:right="10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433</w:t>
            </w:r>
          </w:p>
        </w:tc>
      </w:tr>
      <w:tr w:rsidR="00F275D1" w14:paraId="3D2AD831" w14:textId="77777777">
        <w:trPr>
          <w:trHeight w:val="350"/>
        </w:trPr>
        <w:tc>
          <w:tcPr>
            <w:tcW w:w="3344" w:type="dxa"/>
          </w:tcPr>
          <w:p w14:paraId="025CAB52" w14:textId="77777777" w:rsidR="00F275D1" w:rsidRDefault="007D7ADE">
            <w:pPr>
              <w:pStyle w:val="TableParagraph"/>
              <w:spacing w:before="2"/>
              <w:ind w:left="50"/>
              <w:rPr>
                <w:sz w:val="20"/>
              </w:rPr>
            </w:pPr>
            <w:r>
              <w:rPr>
                <w:sz w:val="20"/>
              </w:rPr>
              <w:t>Income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expenditure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reserve</w:t>
            </w:r>
          </w:p>
        </w:tc>
        <w:tc>
          <w:tcPr>
            <w:tcW w:w="798" w:type="dxa"/>
          </w:tcPr>
          <w:p w14:paraId="382521E3" w14:textId="77777777" w:rsidR="00F275D1" w:rsidRDefault="007D7ADE">
            <w:pPr>
              <w:pStyle w:val="TableParagraph"/>
              <w:ind w:left="78" w:right="17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1471" w:type="dxa"/>
          </w:tcPr>
          <w:p w14:paraId="0391C4AF" w14:textId="77777777" w:rsidR="00F275D1" w:rsidRDefault="007D7ADE">
            <w:pPr>
              <w:pStyle w:val="TableParagraph"/>
              <w:spacing w:before="2"/>
              <w:ind w:left="478"/>
              <w:rPr>
                <w:sz w:val="20"/>
              </w:rPr>
            </w:pPr>
            <w:r>
              <w:rPr>
                <w:spacing w:val="-2"/>
                <w:sz w:val="20"/>
              </w:rPr>
              <w:t>2,256</w:t>
            </w:r>
          </w:p>
        </w:tc>
        <w:tc>
          <w:tcPr>
            <w:tcW w:w="1120" w:type="dxa"/>
          </w:tcPr>
          <w:p w14:paraId="0A330F12" w14:textId="77777777" w:rsidR="00F275D1" w:rsidRDefault="007D7ADE">
            <w:pPr>
              <w:pStyle w:val="TableParagraph"/>
              <w:spacing w:before="2"/>
              <w:ind w:right="35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2,256</w:t>
            </w:r>
          </w:p>
        </w:tc>
        <w:tc>
          <w:tcPr>
            <w:tcW w:w="1506" w:type="dxa"/>
          </w:tcPr>
          <w:p w14:paraId="63D5E06E" w14:textId="77777777" w:rsidR="00F275D1" w:rsidRDefault="007D7ADE">
            <w:pPr>
              <w:pStyle w:val="TableParagraph"/>
              <w:spacing w:before="2"/>
              <w:ind w:left="530"/>
              <w:rPr>
                <w:sz w:val="20"/>
              </w:rPr>
            </w:pPr>
            <w:r>
              <w:rPr>
                <w:spacing w:val="-2"/>
                <w:sz w:val="20"/>
              </w:rPr>
              <w:t>2,207</w:t>
            </w:r>
          </w:p>
        </w:tc>
        <w:tc>
          <w:tcPr>
            <w:tcW w:w="939" w:type="dxa"/>
          </w:tcPr>
          <w:p w14:paraId="1F0FD353" w14:textId="77777777" w:rsidR="00F275D1" w:rsidRDefault="007D7ADE">
            <w:pPr>
              <w:pStyle w:val="TableParagraph"/>
              <w:spacing w:before="2"/>
              <w:ind w:right="10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2,207</w:t>
            </w:r>
          </w:p>
        </w:tc>
      </w:tr>
      <w:tr w:rsidR="00F275D1" w14:paraId="3E8FBEB2" w14:textId="77777777">
        <w:trPr>
          <w:trHeight w:val="348"/>
        </w:trPr>
        <w:tc>
          <w:tcPr>
            <w:tcW w:w="3344" w:type="dxa"/>
          </w:tcPr>
          <w:p w14:paraId="2FB49CC1" w14:textId="77777777" w:rsidR="00F275D1" w:rsidRDefault="007D7ADE">
            <w:pPr>
              <w:pStyle w:val="TableParagraph"/>
              <w:spacing w:before="115" w:line="21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Unrestricted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reserves</w:t>
            </w:r>
          </w:p>
        </w:tc>
        <w:tc>
          <w:tcPr>
            <w:tcW w:w="798" w:type="dxa"/>
          </w:tcPr>
          <w:p w14:paraId="3EEE607F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14:paraId="59F8AD72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3422C8EE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6" w:type="dxa"/>
          </w:tcPr>
          <w:p w14:paraId="3583161F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9" w:type="dxa"/>
          </w:tcPr>
          <w:p w14:paraId="00F47DEE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1D3B64AF" w14:textId="77777777">
        <w:trPr>
          <w:trHeight w:val="465"/>
        </w:trPr>
        <w:tc>
          <w:tcPr>
            <w:tcW w:w="3344" w:type="dxa"/>
          </w:tcPr>
          <w:p w14:paraId="2B938517" w14:textId="77777777" w:rsidR="00F275D1" w:rsidRDefault="007D7ADE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Income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expenditure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reserve</w:t>
            </w:r>
          </w:p>
          <w:p w14:paraId="55657ACD" w14:textId="77777777" w:rsidR="00F275D1" w:rsidRDefault="007D7ADE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Unrestricted</w:t>
            </w:r>
          </w:p>
        </w:tc>
        <w:tc>
          <w:tcPr>
            <w:tcW w:w="798" w:type="dxa"/>
          </w:tcPr>
          <w:p w14:paraId="3124F433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14:paraId="71B90751" w14:textId="77777777" w:rsidR="00F275D1" w:rsidRDefault="00F275D1">
            <w:pPr>
              <w:pStyle w:val="TableParagraph"/>
              <w:rPr>
                <w:i/>
                <w:sz w:val="20"/>
              </w:rPr>
            </w:pPr>
          </w:p>
          <w:p w14:paraId="625A9081" w14:textId="77777777" w:rsidR="00F275D1" w:rsidRDefault="007D7ADE">
            <w:pPr>
              <w:pStyle w:val="TableParagraph"/>
              <w:spacing w:line="213" w:lineRule="exact"/>
              <w:ind w:left="372"/>
              <w:rPr>
                <w:sz w:val="20"/>
              </w:rPr>
            </w:pPr>
            <w:r>
              <w:rPr>
                <w:spacing w:val="-2"/>
                <w:sz w:val="20"/>
              </w:rPr>
              <w:t>28,057</w:t>
            </w:r>
          </w:p>
        </w:tc>
        <w:tc>
          <w:tcPr>
            <w:tcW w:w="1120" w:type="dxa"/>
          </w:tcPr>
          <w:p w14:paraId="47669C39" w14:textId="77777777" w:rsidR="00F275D1" w:rsidRDefault="00F275D1">
            <w:pPr>
              <w:pStyle w:val="TableParagraph"/>
              <w:rPr>
                <w:i/>
                <w:sz w:val="20"/>
              </w:rPr>
            </w:pPr>
          </w:p>
          <w:p w14:paraId="46841E1C" w14:textId="77777777" w:rsidR="00F275D1" w:rsidRDefault="007D7ADE">
            <w:pPr>
              <w:pStyle w:val="TableParagraph"/>
              <w:spacing w:line="213" w:lineRule="exact"/>
              <w:ind w:right="35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28,096</w:t>
            </w:r>
          </w:p>
        </w:tc>
        <w:tc>
          <w:tcPr>
            <w:tcW w:w="1506" w:type="dxa"/>
          </w:tcPr>
          <w:p w14:paraId="5583E51F" w14:textId="77777777" w:rsidR="00F275D1" w:rsidRDefault="00F275D1">
            <w:pPr>
              <w:pStyle w:val="TableParagraph"/>
              <w:rPr>
                <w:i/>
                <w:sz w:val="20"/>
              </w:rPr>
            </w:pPr>
          </w:p>
          <w:p w14:paraId="3FF9C502" w14:textId="77777777" w:rsidR="00F275D1" w:rsidRDefault="007D7ADE">
            <w:pPr>
              <w:pStyle w:val="TableParagraph"/>
              <w:spacing w:line="213" w:lineRule="exact"/>
              <w:ind w:left="424"/>
              <w:rPr>
                <w:sz w:val="20"/>
              </w:rPr>
            </w:pPr>
            <w:r>
              <w:rPr>
                <w:spacing w:val="-2"/>
                <w:sz w:val="20"/>
              </w:rPr>
              <w:t>14,845</w:t>
            </w:r>
          </w:p>
        </w:tc>
        <w:tc>
          <w:tcPr>
            <w:tcW w:w="939" w:type="dxa"/>
          </w:tcPr>
          <w:p w14:paraId="6C07A308" w14:textId="77777777" w:rsidR="00F275D1" w:rsidRDefault="00F275D1">
            <w:pPr>
              <w:pStyle w:val="TableParagraph"/>
              <w:rPr>
                <w:i/>
                <w:sz w:val="20"/>
              </w:rPr>
            </w:pPr>
          </w:p>
          <w:p w14:paraId="7C066AC8" w14:textId="77777777" w:rsidR="00F275D1" w:rsidRDefault="007D7ADE">
            <w:pPr>
              <w:pStyle w:val="TableParagraph"/>
              <w:spacing w:line="213" w:lineRule="exact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14,896</w:t>
            </w:r>
          </w:p>
        </w:tc>
      </w:tr>
      <w:tr w:rsidR="00F275D1" w14:paraId="75AFF45E" w14:textId="77777777">
        <w:trPr>
          <w:trHeight w:val="463"/>
        </w:trPr>
        <w:tc>
          <w:tcPr>
            <w:tcW w:w="3344" w:type="dxa"/>
          </w:tcPr>
          <w:p w14:paraId="0A9241F4" w14:textId="77777777" w:rsidR="00F275D1" w:rsidRDefault="007D7ADE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Revaluation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reserve</w:t>
            </w:r>
          </w:p>
        </w:tc>
        <w:tc>
          <w:tcPr>
            <w:tcW w:w="798" w:type="dxa"/>
          </w:tcPr>
          <w:p w14:paraId="27F8DFD8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bottom w:val="single" w:sz="4" w:space="0" w:color="000000"/>
            </w:tcBorders>
          </w:tcPr>
          <w:p w14:paraId="11B02FC6" w14:textId="77777777" w:rsidR="00F275D1" w:rsidRDefault="007D7ADE">
            <w:pPr>
              <w:pStyle w:val="TableParagraph"/>
              <w:ind w:left="478"/>
              <w:rPr>
                <w:sz w:val="20"/>
              </w:rPr>
            </w:pPr>
            <w:r>
              <w:rPr>
                <w:spacing w:val="-2"/>
                <w:sz w:val="20"/>
              </w:rPr>
              <w:t>1,270</w:t>
            </w:r>
          </w:p>
        </w:tc>
        <w:tc>
          <w:tcPr>
            <w:tcW w:w="1120" w:type="dxa"/>
            <w:tcBorders>
              <w:bottom w:val="single" w:sz="4" w:space="0" w:color="000000"/>
            </w:tcBorders>
          </w:tcPr>
          <w:p w14:paraId="2F256B4A" w14:textId="77777777" w:rsidR="00F275D1" w:rsidRDefault="007D7ADE">
            <w:pPr>
              <w:pStyle w:val="TableParagraph"/>
              <w:ind w:right="36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1,270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</w:tcPr>
          <w:p w14:paraId="4991BDBD" w14:textId="77777777" w:rsidR="00F275D1" w:rsidRDefault="007D7ADE">
            <w:pPr>
              <w:pStyle w:val="TableParagraph"/>
              <w:ind w:left="530"/>
              <w:rPr>
                <w:sz w:val="20"/>
              </w:rPr>
            </w:pPr>
            <w:r>
              <w:rPr>
                <w:spacing w:val="-2"/>
                <w:sz w:val="20"/>
              </w:rPr>
              <w:t>1,270</w:t>
            </w:r>
          </w:p>
        </w:tc>
        <w:tc>
          <w:tcPr>
            <w:tcW w:w="939" w:type="dxa"/>
            <w:tcBorders>
              <w:bottom w:val="single" w:sz="4" w:space="0" w:color="000000"/>
            </w:tcBorders>
          </w:tcPr>
          <w:p w14:paraId="7728DCEA" w14:textId="77777777" w:rsidR="00F275D1" w:rsidRDefault="007D7ADE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1,270</w:t>
            </w:r>
          </w:p>
        </w:tc>
      </w:tr>
      <w:tr w:rsidR="00F275D1" w14:paraId="4265C27D" w14:textId="77777777">
        <w:trPr>
          <w:trHeight w:val="361"/>
        </w:trPr>
        <w:tc>
          <w:tcPr>
            <w:tcW w:w="3344" w:type="dxa"/>
          </w:tcPr>
          <w:p w14:paraId="7A3EA19F" w14:textId="77777777" w:rsidR="00F275D1" w:rsidRDefault="007D7ADE">
            <w:pPr>
              <w:pStyle w:val="TableParagraph"/>
              <w:spacing w:before="129" w:line="21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RESERVES</w:t>
            </w:r>
          </w:p>
        </w:tc>
        <w:tc>
          <w:tcPr>
            <w:tcW w:w="798" w:type="dxa"/>
          </w:tcPr>
          <w:p w14:paraId="4FCB4B1E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bottom w:val="double" w:sz="4" w:space="0" w:color="000000"/>
            </w:tcBorders>
          </w:tcPr>
          <w:p w14:paraId="450DAF91" w14:textId="77777777" w:rsidR="00F275D1" w:rsidRDefault="007D7ADE">
            <w:pPr>
              <w:pStyle w:val="TableParagraph"/>
              <w:spacing w:before="129" w:line="213" w:lineRule="exact"/>
              <w:ind w:left="3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31,975</w:t>
            </w:r>
          </w:p>
        </w:tc>
        <w:tc>
          <w:tcPr>
            <w:tcW w:w="1120" w:type="dxa"/>
            <w:tcBorders>
              <w:top w:val="single" w:sz="4" w:space="0" w:color="000000"/>
              <w:bottom w:val="double" w:sz="4" w:space="0" w:color="000000"/>
            </w:tcBorders>
          </w:tcPr>
          <w:p w14:paraId="39151635" w14:textId="77777777" w:rsidR="00F275D1" w:rsidRDefault="007D7ADE">
            <w:pPr>
              <w:pStyle w:val="TableParagraph"/>
              <w:spacing w:before="129" w:line="213" w:lineRule="exact"/>
              <w:ind w:right="35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32,014</w:t>
            </w:r>
          </w:p>
        </w:tc>
        <w:tc>
          <w:tcPr>
            <w:tcW w:w="1506" w:type="dxa"/>
            <w:tcBorders>
              <w:top w:val="single" w:sz="4" w:space="0" w:color="000000"/>
              <w:bottom w:val="double" w:sz="4" w:space="0" w:color="000000"/>
            </w:tcBorders>
          </w:tcPr>
          <w:p w14:paraId="7901C27F" w14:textId="77777777" w:rsidR="00F275D1" w:rsidRDefault="007D7ADE">
            <w:pPr>
              <w:pStyle w:val="TableParagraph"/>
              <w:spacing w:before="129" w:line="213" w:lineRule="exact"/>
              <w:ind w:left="36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18,755</w:t>
            </w:r>
          </w:p>
        </w:tc>
        <w:tc>
          <w:tcPr>
            <w:tcW w:w="939" w:type="dxa"/>
            <w:tcBorders>
              <w:top w:val="single" w:sz="4" w:space="0" w:color="000000"/>
              <w:bottom w:val="double" w:sz="4" w:space="0" w:color="000000"/>
            </w:tcBorders>
          </w:tcPr>
          <w:p w14:paraId="538F7AC5" w14:textId="77777777" w:rsidR="00F275D1" w:rsidRDefault="007D7ADE">
            <w:pPr>
              <w:pStyle w:val="TableParagraph"/>
              <w:spacing w:before="129" w:line="213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18,806</w:t>
            </w:r>
          </w:p>
        </w:tc>
      </w:tr>
      <w:tr w:rsidR="00F275D1" w14:paraId="7B8D28F3" w14:textId="77777777">
        <w:trPr>
          <w:trHeight w:val="1346"/>
        </w:trPr>
        <w:tc>
          <w:tcPr>
            <w:tcW w:w="9178" w:type="dxa"/>
            <w:gridSpan w:val="6"/>
          </w:tcPr>
          <w:p w14:paraId="54E316F7" w14:textId="77777777" w:rsidR="00F275D1" w:rsidRDefault="00F275D1">
            <w:pPr>
              <w:pStyle w:val="TableParagraph"/>
              <w:rPr>
                <w:i/>
              </w:rPr>
            </w:pPr>
          </w:p>
          <w:p w14:paraId="26F4EE9A" w14:textId="77777777" w:rsidR="00F275D1" w:rsidRDefault="00F275D1">
            <w:pPr>
              <w:pStyle w:val="TableParagraph"/>
              <w:rPr>
                <w:i/>
              </w:rPr>
            </w:pPr>
          </w:p>
          <w:p w14:paraId="1D7260DD" w14:textId="77777777" w:rsidR="00F275D1" w:rsidRDefault="00F275D1">
            <w:pPr>
              <w:pStyle w:val="TableParagraph"/>
              <w:spacing w:before="3"/>
              <w:rPr>
                <w:i/>
                <w:sz w:val="30"/>
              </w:rPr>
            </w:pPr>
          </w:p>
          <w:p w14:paraId="47FACCBC" w14:textId="77777777" w:rsidR="00F275D1" w:rsidRDefault="007D7ADE">
            <w:pPr>
              <w:pStyle w:val="TableParagraph"/>
              <w:spacing w:line="230" w:lineRule="atLeast"/>
              <w:ind w:left="5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approved and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authorised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issue 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Governing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November 2022 and were signed on its behalf on that date by:</w:t>
            </w:r>
          </w:p>
        </w:tc>
      </w:tr>
    </w:tbl>
    <w:p w14:paraId="7168FE9E" w14:textId="77777777" w:rsidR="00F275D1" w:rsidRDefault="00F275D1">
      <w:pPr>
        <w:pStyle w:val="BodyText"/>
        <w:rPr>
          <w:rFonts w:ascii="Trebuchet MS"/>
          <w:i/>
        </w:rPr>
      </w:pPr>
    </w:p>
    <w:p w14:paraId="63FCD57A" w14:textId="77777777" w:rsidR="00F275D1" w:rsidRDefault="00F275D1">
      <w:pPr>
        <w:pStyle w:val="BodyText"/>
        <w:rPr>
          <w:rFonts w:ascii="Trebuchet MS"/>
          <w:i/>
        </w:rPr>
      </w:pPr>
    </w:p>
    <w:p w14:paraId="7596A0AE" w14:textId="77777777" w:rsidR="00F275D1" w:rsidRDefault="00F275D1">
      <w:pPr>
        <w:pStyle w:val="BodyText"/>
        <w:rPr>
          <w:rFonts w:ascii="Trebuchet MS"/>
          <w:i/>
        </w:rPr>
      </w:pPr>
    </w:p>
    <w:p w14:paraId="2E9F1A9D" w14:textId="77777777" w:rsidR="00F275D1" w:rsidRDefault="00F275D1">
      <w:pPr>
        <w:pStyle w:val="BodyText"/>
        <w:rPr>
          <w:rFonts w:ascii="Trebuchet MS"/>
          <w:i/>
        </w:rPr>
      </w:pPr>
    </w:p>
    <w:p w14:paraId="28CCC5FD" w14:textId="77777777" w:rsidR="00F275D1" w:rsidRDefault="00F275D1">
      <w:pPr>
        <w:pStyle w:val="BodyText"/>
        <w:rPr>
          <w:rFonts w:ascii="Trebuchet MS"/>
          <w:i/>
          <w:sz w:val="25"/>
        </w:rPr>
      </w:pPr>
    </w:p>
    <w:tbl>
      <w:tblPr>
        <w:tblW w:w="0" w:type="auto"/>
        <w:tblInd w:w="8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1"/>
        <w:gridCol w:w="2681"/>
        <w:gridCol w:w="274"/>
        <w:gridCol w:w="3515"/>
      </w:tblGrid>
      <w:tr w:rsidR="00F275D1" w14:paraId="6D557AFE" w14:textId="77777777">
        <w:trPr>
          <w:trHeight w:val="1127"/>
        </w:trPr>
        <w:tc>
          <w:tcPr>
            <w:tcW w:w="3291" w:type="dxa"/>
          </w:tcPr>
          <w:p w14:paraId="52D4434A" w14:textId="77777777" w:rsidR="00F275D1" w:rsidRDefault="00F275D1">
            <w:pPr>
              <w:pStyle w:val="TableParagraph"/>
              <w:rPr>
                <w:i/>
                <w:sz w:val="20"/>
              </w:rPr>
            </w:pPr>
          </w:p>
          <w:p w14:paraId="3426598E" w14:textId="77777777" w:rsidR="00F275D1" w:rsidRDefault="00F275D1">
            <w:pPr>
              <w:pStyle w:val="TableParagraph"/>
              <w:spacing w:before="7"/>
              <w:rPr>
                <w:i/>
                <w:sz w:val="11"/>
              </w:rPr>
            </w:pPr>
          </w:p>
          <w:p w14:paraId="3E46771A" w14:textId="77777777" w:rsidR="00F275D1" w:rsidRDefault="007D7ADE">
            <w:pPr>
              <w:pStyle w:val="TableParagraph"/>
              <w:ind w:left="85" w:right="-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0F4DB7" wp14:editId="28253641">
                  <wp:extent cx="2062297" cy="385572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297" cy="385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53E41B" w14:textId="77777777" w:rsidR="00F275D1" w:rsidRDefault="00F275D1">
            <w:pPr>
              <w:pStyle w:val="TableParagraph"/>
              <w:rPr>
                <w:i/>
                <w:sz w:val="13"/>
              </w:rPr>
            </w:pPr>
          </w:p>
          <w:p w14:paraId="1D62BA79" w14:textId="77777777" w:rsidR="00F275D1" w:rsidRDefault="007D7ADE">
            <w:pPr>
              <w:pStyle w:val="TableParagraph"/>
              <w:spacing w:line="20" w:lineRule="exact"/>
              <w:ind w:left="4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3B8C17D">
                <v:group id="docshapegroup6" o:spid="_x0000_s2076" style="width:141.9pt;height:.5pt;mso-position-horizontal-relative:char;mso-position-vertical-relative:line" coordsize="2838,10">
                  <v:rect id="docshape7" o:spid="_x0000_s2077" style="position:absolute;width:2838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2681" w:type="dxa"/>
            <w:tcBorders>
              <w:bottom w:val="single" w:sz="4" w:space="0" w:color="000000"/>
            </w:tcBorders>
          </w:tcPr>
          <w:p w14:paraId="6F98858D" w14:textId="77777777" w:rsidR="00F275D1" w:rsidRDefault="00F275D1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49486B02" w14:textId="77777777" w:rsidR="00F275D1" w:rsidRDefault="007D7ADE">
            <w:pPr>
              <w:pStyle w:val="TableParagraph"/>
              <w:ind w:left="31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1E39FAB" wp14:editId="04713300">
                  <wp:extent cx="972458" cy="574166"/>
                  <wp:effectExtent l="0" t="0" r="0" b="0"/>
                  <wp:docPr id="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458" cy="574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" w:type="dxa"/>
          </w:tcPr>
          <w:p w14:paraId="7A3DFE12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5" w:type="dxa"/>
          </w:tcPr>
          <w:p w14:paraId="3748EA48" w14:textId="77777777" w:rsidR="00F275D1" w:rsidRDefault="00F275D1">
            <w:pPr>
              <w:pStyle w:val="TableParagraph"/>
              <w:rPr>
                <w:i/>
                <w:sz w:val="20"/>
              </w:rPr>
            </w:pPr>
          </w:p>
          <w:p w14:paraId="03509BCF" w14:textId="77777777" w:rsidR="00F275D1" w:rsidRDefault="00F275D1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46760AE6" w14:textId="77777777" w:rsidR="00F275D1" w:rsidRDefault="007D7ADE">
            <w:pPr>
              <w:pStyle w:val="TableParagraph"/>
              <w:ind w:left="12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BE2C3E" wp14:editId="6BB40490">
                  <wp:extent cx="2025704" cy="288036"/>
                  <wp:effectExtent l="0" t="0" r="0" b="0"/>
                  <wp:docPr id="25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0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704" cy="288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8CE3F6" w14:textId="77777777" w:rsidR="00F275D1" w:rsidRDefault="00F275D1">
            <w:pPr>
              <w:pStyle w:val="TableParagraph"/>
              <w:spacing w:before="4"/>
              <w:rPr>
                <w:i/>
                <w:sz w:val="21"/>
              </w:rPr>
            </w:pPr>
          </w:p>
          <w:p w14:paraId="6D122D01" w14:textId="77777777" w:rsidR="00F275D1" w:rsidRDefault="007D7ADE">
            <w:pPr>
              <w:pStyle w:val="TableParagraph"/>
              <w:spacing w:line="20" w:lineRule="exact"/>
              <w:ind w:left="-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87E2989">
                <v:group id="docshapegroup8" o:spid="_x0000_s2074" style="width:161.35pt;height:.5pt;mso-position-horizontal-relative:char;mso-position-vertical-relative:line" coordsize="3227,10">
                  <v:rect id="docshape9" o:spid="_x0000_s2075" style="position:absolute;width:3227;height:10" fillcolor="black" stroked="f"/>
                  <w10:wrap type="none"/>
                  <w10:anchorlock/>
                </v:group>
              </w:pict>
            </w:r>
          </w:p>
        </w:tc>
      </w:tr>
      <w:tr w:rsidR="00F275D1" w14:paraId="7FECAEF2" w14:textId="77777777">
        <w:trPr>
          <w:trHeight w:val="744"/>
        </w:trPr>
        <w:tc>
          <w:tcPr>
            <w:tcW w:w="3291" w:type="dxa"/>
          </w:tcPr>
          <w:p w14:paraId="035C5764" w14:textId="77777777" w:rsidR="00F275D1" w:rsidRDefault="007D7ADE">
            <w:pPr>
              <w:pStyle w:val="TableParagraph"/>
              <w:spacing w:line="211" w:lineRule="exact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John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Willis</w:t>
            </w:r>
          </w:p>
          <w:p w14:paraId="08914736" w14:textId="77777777" w:rsidR="00F275D1" w:rsidRDefault="007D7ADE">
            <w:pPr>
              <w:pStyle w:val="TableParagraph"/>
              <w:spacing w:before="34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Chair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Governors</w:t>
            </w:r>
          </w:p>
        </w:tc>
        <w:tc>
          <w:tcPr>
            <w:tcW w:w="2681" w:type="dxa"/>
            <w:tcBorders>
              <w:top w:val="single" w:sz="4" w:space="0" w:color="000000"/>
            </w:tcBorders>
          </w:tcPr>
          <w:p w14:paraId="486598B7" w14:textId="77777777" w:rsidR="00F275D1" w:rsidRDefault="007D7ADE">
            <w:pPr>
              <w:pStyle w:val="TableParagraph"/>
              <w:spacing w:line="211" w:lineRule="exact"/>
              <w:ind w:left="-25"/>
              <w:rPr>
                <w:b/>
                <w:sz w:val="20"/>
              </w:rPr>
            </w:pPr>
            <w:r>
              <w:rPr>
                <w:b/>
                <w:sz w:val="20"/>
              </w:rPr>
              <w:t>Josette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Bushell-Mingo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OBE</w:t>
            </w:r>
          </w:p>
          <w:p w14:paraId="7CA083DC" w14:textId="77777777" w:rsidR="00F275D1" w:rsidRDefault="007D7ADE">
            <w:pPr>
              <w:pStyle w:val="TableParagraph"/>
              <w:spacing w:line="260" w:lineRule="atLeast"/>
              <w:ind w:left="-25"/>
              <w:rPr>
                <w:b/>
                <w:sz w:val="20"/>
              </w:rPr>
            </w:pPr>
            <w:r>
              <w:rPr>
                <w:b/>
                <w:sz w:val="20"/>
              </w:rPr>
              <w:t>Principal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Accountable </w:t>
            </w:r>
            <w:r>
              <w:rPr>
                <w:b/>
                <w:spacing w:val="-2"/>
                <w:sz w:val="20"/>
              </w:rPr>
              <w:t>Officer</w:t>
            </w:r>
          </w:p>
        </w:tc>
        <w:tc>
          <w:tcPr>
            <w:tcW w:w="274" w:type="dxa"/>
          </w:tcPr>
          <w:p w14:paraId="34EF97E4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5" w:type="dxa"/>
          </w:tcPr>
          <w:p w14:paraId="66A2E12A" w14:textId="77777777" w:rsidR="00F275D1" w:rsidRDefault="007D7ADE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Deborah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Scully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MBE</w:t>
            </w:r>
          </w:p>
          <w:p w14:paraId="11A4F236" w14:textId="77777777" w:rsidR="00F275D1" w:rsidRDefault="007D7ADE">
            <w:pPr>
              <w:pStyle w:val="TableParagraph"/>
              <w:spacing w:before="3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Company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Secretary</w:t>
            </w:r>
          </w:p>
        </w:tc>
      </w:tr>
    </w:tbl>
    <w:p w14:paraId="360075FF" w14:textId="77777777" w:rsidR="00F275D1" w:rsidRDefault="00F275D1">
      <w:pPr>
        <w:pStyle w:val="BodyText"/>
        <w:rPr>
          <w:rFonts w:ascii="Trebuchet MS"/>
          <w:i/>
        </w:rPr>
      </w:pPr>
    </w:p>
    <w:p w14:paraId="4ABB89AF" w14:textId="77777777" w:rsidR="00F275D1" w:rsidRDefault="00F275D1">
      <w:pPr>
        <w:pStyle w:val="BodyText"/>
        <w:rPr>
          <w:rFonts w:ascii="Trebuchet MS"/>
          <w:i/>
        </w:rPr>
      </w:pPr>
    </w:p>
    <w:p w14:paraId="179DD472" w14:textId="77777777" w:rsidR="00F275D1" w:rsidRDefault="00F275D1">
      <w:pPr>
        <w:pStyle w:val="BodyText"/>
        <w:rPr>
          <w:rFonts w:ascii="Trebuchet MS"/>
          <w:i/>
        </w:rPr>
      </w:pPr>
    </w:p>
    <w:p w14:paraId="1CEBD309" w14:textId="77777777" w:rsidR="00F275D1" w:rsidRDefault="00F275D1">
      <w:pPr>
        <w:pStyle w:val="BodyText"/>
        <w:rPr>
          <w:rFonts w:ascii="Trebuchet MS"/>
          <w:i/>
        </w:rPr>
      </w:pPr>
    </w:p>
    <w:p w14:paraId="1E0BCDE6" w14:textId="77777777" w:rsidR="00F275D1" w:rsidRDefault="00F275D1">
      <w:pPr>
        <w:pStyle w:val="BodyText"/>
        <w:rPr>
          <w:rFonts w:ascii="Trebuchet MS"/>
          <w:i/>
          <w:sz w:val="23"/>
        </w:rPr>
      </w:pPr>
    </w:p>
    <w:p w14:paraId="45E6AAEC" w14:textId="77777777" w:rsidR="00F275D1" w:rsidRDefault="007D7ADE">
      <w:pPr>
        <w:pStyle w:val="BodyText"/>
        <w:ind w:left="998"/>
        <w:rPr>
          <w:rFonts w:ascii="Trebuchet MS"/>
        </w:rPr>
      </w:pPr>
      <w:r>
        <w:rPr>
          <w:rFonts w:ascii="Trebuchet MS"/>
        </w:rPr>
        <w:t>The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</w:rPr>
        <w:t>notes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</w:rPr>
        <w:t>on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</w:rPr>
        <w:t>pages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</w:rPr>
        <w:t>55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</w:rPr>
        <w:t>to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</w:rPr>
        <w:t>86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</w:rPr>
        <w:t>also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</w:rPr>
        <w:t>form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</w:rPr>
        <w:t>part</w:t>
      </w:r>
      <w:r>
        <w:rPr>
          <w:rFonts w:ascii="Trebuchet MS"/>
          <w:spacing w:val="-6"/>
        </w:rPr>
        <w:t xml:space="preserve"> </w:t>
      </w:r>
      <w:r>
        <w:rPr>
          <w:rFonts w:ascii="Trebuchet MS"/>
        </w:rPr>
        <w:t>of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</w:rPr>
        <w:t>these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</w:rPr>
        <w:t>financial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  <w:spacing w:val="-2"/>
        </w:rPr>
        <w:t>statements.</w:t>
      </w:r>
    </w:p>
    <w:p w14:paraId="3D380CAE" w14:textId="77777777" w:rsidR="00F275D1" w:rsidRDefault="00F275D1">
      <w:pPr>
        <w:rPr>
          <w:rFonts w:ascii="Trebuchet MS"/>
        </w:rPr>
        <w:sectPr w:rsidR="00F275D1">
          <w:headerReference w:type="default" r:id="rId22"/>
          <w:footerReference w:type="default" r:id="rId23"/>
          <w:pgSz w:w="11910" w:h="16840"/>
          <w:pgMar w:top="1060" w:right="320" w:bottom="960" w:left="420" w:header="706" w:footer="779" w:gutter="0"/>
          <w:cols w:space="720"/>
        </w:sectPr>
      </w:pPr>
    </w:p>
    <w:p w14:paraId="2A4B4D19" w14:textId="77777777" w:rsidR="00F275D1" w:rsidRDefault="00F275D1">
      <w:pPr>
        <w:pStyle w:val="BodyText"/>
        <w:spacing w:before="2"/>
        <w:rPr>
          <w:rFonts w:ascii="Trebuchet MS"/>
          <w:sz w:val="21"/>
        </w:rPr>
      </w:pPr>
    </w:p>
    <w:p w14:paraId="25D9826A" w14:textId="77777777" w:rsidR="00F275D1" w:rsidRDefault="007D7ADE">
      <w:pPr>
        <w:pStyle w:val="Heading1"/>
        <w:ind w:left="287"/>
      </w:pPr>
      <w:bookmarkStart w:id="8" w:name="_bookmark8"/>
      <w:bookmarkEnd w:id="8"/>
      <w:r>
        <w:rPr>
          <w:w w:val="85"/>
        </w:rPr>
        <w:t>CONSOLIDATED</w:t>
      </w:r>
      <w:r>
        <w:rPr>
          <w:spacing w:val="16"/>
        </w:rPr>
        <w:t xml:space="preserve"> </w:t>
      </w:r>
      <w:r>
        <w:rPr>
          <w:w w:val="85"/>
        </w:rPr>
        <w:t>CASH</w:t>
      </w:r>
      <w:r>
        <w:rPr>
          <w:spacing w:val="14"/>
        </w:rPr>
        <w:t xml:space="preserve"> </w:t>
      </w:r>
      <w:r>
        <w:rPr>
          <w:w w:val="85"/>
        </w:rPr>
        <w:t>FLOW</w:t>
      </w:r>
      <w:r>
        <w:rPr>
          <w:spacing w:val="19"/>
        </w:rPr>
        <w:t xml:space="preserve"> </w:t>
      </w:r>
      <w:r>
        <w:rPr>
          <w:spacing w:val="-2"/>
          <w:w w:val="85"/>
        </w:rPr>
        <w:t>STATEMENT</w:t>
      </w:r>
    </w:p>
    <w:p w14:paraId="246CD72E" w14:textId="77777777" w:rsidR="00F275D1" w:rsidRDefault="00F275D1">
      <w:pPr>
        <w:pStyle w:val="BodyText"/>
        <w:spacing w:before="1"/>
        <w:rPr>
          <w:rFonts w:ascii="Arial Black"/>
          <w:sz w:val="12"/>
        </w:rPr>
      </w:pP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3"/>
        <w:gridCol w:w="801"/>
        <w:gridCol w:w="1832"/>
        <w:gridCol w:w="1647"/>
      </w:tblGrid>
      <w:tr w:rsidR="00F275D1" w14:paraId="6CBD1235" w14:textId="77777777">
        <w:trPr>
          <w:trHeight w:val="546"/>
        </w:trPr>
        <w:tc>
          <w:tcPr>
            <w:tcW w:w="5793" w:type="dxa"/>
            <w:tcBorders>
              <w:bottom w:val="single" w:sz="8" w:space="0" w:color="000000"/>
            </w:tcBorders>
          </w:tcPr>
          <w:p w14:paraId="7E87BBCD" w14:textId="77777777" w:rsidR="00F275D1" w:rsidRDefault="007D7ADE">
            <w:pPr>
              <w:pStyle w:val="TableParagraph"/>
              <w:spacing w:line="23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ended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31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July</w:t>
            </w:r>
            <w:r>
              <w:rPr>
                <w:b/>
                <w:spacing w:val="-4"/>
                <w:sz w:val="20"/>
              </w:rPr>
              <w:t xml:space="preserve"> 2022</w:t>
            </w:r>
          </w:p>
        </w:tc>
        <w:tc>
          <w:tcPr>
            <w:tcW w:w="801" w:type="dxa"/>
            <w:tcBorders>
              <w:bottom w:val="single" w:sz="8" w:space="0" w:color="000000"/>
            </w:tcBorders>
          </w:tcPr>
          <w:p w14:paraId="383C9B3D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bottom w:val="single" w:sz="8" w:space="0" w:color="000000"/>
            </w:tcBorders>
          </w:tcPr>
          <w:p w14:paraId="081C3F11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7" w:type="dxa"/>
            <w:tcBorders>
              <w:bottom w:val="single" w:sz="8" w:space="0" w:color="000000"/>
            </w:tcBorders>
          </w:tcPr>
          <w:p w14:paraId="3EAC22BA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641EBD8C" w14:textId="77777777">
        <w:trPr>
          <w:trHeight w:val="571"/>
        </w:trPr>
        <w:tc>
          <w:tcPr>
            <w:tcW w:w="5793" w:type="dxa"/>
            <w:tcBorders>
              <w:top w:val="single" w:sz="8" w:space="0" w:color="000000"/>
            </w:tcBorders>
          </w:tcPr>
          <w:p w14:paraId="2C7076E3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8" w:space="0" w:color="000000"/>
            </w:tcBorders>
          </w:tcPr>
          <w:p w14:paraId="718DB136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</w:tcBorders>
          </w:tcPr>
          <w:p w14:paraId="63D46125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7" w:type="dxa"/>
            <w:tcBorders>
              <w:top w:val="single" w:sz="8" w:space="0" w:color="000000"/>
            </w:tcBorders>
          </w:tcPr>
          <w:p w14:paraId="659FC472" w14:textId="77777777" w:rsidR="00F275D1" w:rsidRDefault="00F275D1">
            <w:pPr>
              <w:pStyle w:val="TableParagraph"/>
              <w:spacing w:before="4"/>
              <w:rPr>
                <w:rFonts w:ascii="Arial Black"/>
                <w:sz w:val="19"/>
              </w:rPr>
            </w:pPr>
          </w:p>
          <w:p w14:paraId="3D403ADB" w14:textId="77777777" w:rsidR="00F275D1" w:rsidRDefault="007D7ADE"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(Restated)</w:t>
            </w:r>
          </w:p>
        </w:tc>
      </w:tr>
      <w:tr w:rsidR="00F275D1" w14:paraId="10DDE785" w14:textId="77777777">
        <w:trPr>
          <w:trHeight w:val="541"/>
        </w:trPr>
        <w:tc>
          <w:tcPr>
            <w:tcW w:w="5793" w:type="dxa"/>
          </w:tcPr>
          <w:p w14:paraId="0A5A8379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4D7263BE" w14:textId="77777777" w:rsidR="00F275D1" w:rsidRDefault="00F275D1">
            <w:pPr>
              <w:pStyle w:val="TableParagraph"/>
              <w:spacing w:before="2"/>
              <w:rPr>
                <w:rFonts w:ascii="Arial Black"/>
                <w:sz w:val="21"/>
              </w:rPr>
            </w:pPr>
          </w:p>
          <w:p w14:paraId="38693F00" w14:textId="77777777" w:rsidR="00F275D1" w:rsidRDefault="007D7ADE">
            <w:pPr>
              <w:pStyle w:val="TableParagraph"/>
              <w:spacing w:line="222" w:lineRule="exact"/>
              <w:ind w:right="10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Notes</w:t>
            </w:r>
          </w:p>
        </w:tc>
        <w:tc>
          <w:tcPr>
            <w:tcW w:w="1832" w:type="dxa"/>
          </w:tcPr>
          <w:p w14:paraId="38A2A7B6" w14:textId="77777777" w:rsidR="00F275D1" w:rsidRDefault="007D7ADE">
            <w:pPr>
              <w:pStyle w:val="TableParagraph"/>
              <w:spacing w:before="56" w:line="230" w:lineRule="atLeast"/>
              <w:ind w:left="223" w:right="252" w:firstLine="72"/>
              <w:rPr>
                <w:b/>
                <w:sz w:val="20"/>
              </w:rPr>
            </w:pPr>
            <w:r>
              <w:rPr>
                <w:b/>
                <w:sz w:val="20"/>
              </w:rPr>
              <w:t>Year ended 31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July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647" w:type="dxa"/>
          </w:tcPr>
          <w:p w14:paraId="5308BA3F" w14:textId="77777777" w:rsidR="00F275D1" w:rsidRDefault="007D7ADE">
            <w:pPr>
              <w:pStyle w:val="TableParagraph"/>
              <w:spacing w:before="56" w:line="230" w:lineRule="atLeast"/>
              <w:ind w:left="278" w:right="10" w:firstLine="74"/>
              <w:rPr>
                <w:b/>
                <w:sz w:val="20"/>
              </w:rPr>
            </w:pPr>
            <w:r>
              <w:rPr>
                <w:b/>
                <w:sz w:val="20"/>
              </w:rPr>
              <w:t>Year ended 31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July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2021</w:t>
            </w:r>
          </w:p>
        </w:tc>
      </w:tr>
      <w:tr w:rsidR="00F275D1" w14:paraId="62CB87CD" w14:textId="77777777">
        <w:trPr>
          <w:trHeight w:val="252"/>
        </w:trPr>
        <w:tc>
          <w:tcPr>
            <w:tcW w:w="5793" w:type="dxa"/>
          </w:tcPr>
          <w:p w14:paraId="2C078A9F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385DBD2B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</w:tcPr>
          <w:p w14:paraId="7F2EF86E" w14:textId="77777777" w:rsidR="00F275D1" w:rsidRDefault="007D7ADE">
            <w:pPr>
              <w:pStyle w:val="TableParagraph"/>
              <w:spacing w:before="9" w:line="222" w:lineRule="exact"/>
              <w:ind w:right="27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£'000</w:t>
            </w:r>
          </w:p>
        </w:tc>
        <w:tc>
          <w:tcPr>
            <w:tcW w:w="1647" w:type="dxa"/>
          </w:tcPr>
          <w:p w14:paraId="47FD7DAF" w14:textId="77777777" w:rsidR="00F275D1" w:rsidRDefault="007D7ADE">
            <w:pPr>
              <w:pStyle w:val="TableParagraph"/>
              <w:spacing w:before="9" w:line="222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£'000</w:t>
            </w:r>
          </w:p>
        </w:tc>
      </w:tr>
      <w:tr w:rsidR="00F275D1" w14:paraId="39DFC062" w14:textId="77777777">
        <w:trPr>
          <w:trHeight w:val="247"/>
        </w:trPr>
        <w:tc>
          <w:tcPr>
            <w:tcW w:w="5793" w:type="dxa"/>
          </w:tcPr>
          <w:p w14:paraId="3525AC86" w14:textId="77777777" w:rsidR="00F275D1" w:rsidRDefault="007D7ADE">
            <w:pPr>
              <w:pStyle w:val="TableParagraph"/>
              <w:spacing w:before="9" w:line="218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Cash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flow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operating</w:t>
            </w:r>
            <w:r>
              <w:rPr>
                <w:b/>
                <w:spacing w:val="-2"/>
                <w:sz w:val="20"/>
              </w:rPr>
              <w:t xml:space="preserve"> activities</w:t>
            </w:r>
          </w:p>
        </w:tc>
        <w:tc>
          <w:tcPr>
            <w:tcW w:w="801" w:type="dxa"/>
          </w:tcPr>
          <w:p w14:paraId="01585D7C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</w:tcPr>
          <w:p w14:paraId="3607187E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7" w:type="dxa"/>
          </w:tcPr>
          <w:p w14:paraId="49436753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39BCC5EF" w14:textId="77777777">
        <w:trPr>
          <w:trHeight w:val="257"/>
        </w:trPr>
        <w:tc>
          <w:tcPr>
            <w:tcW w:w="5793" w:type="dxa"/>
          </w:tcPr>
          <w:p w14:paraId="57E43249" w14:textId="77777777" w:rsidR="00F275D1" w:rsidRDefault="007D7ADE">
            <w:pPr>
              <w:pStyle w:val="TableParagraph"/>
              <w:spacing w:before="14" w:line="223" w:lineRule="exact"/>
              <w:ind w:left="360"/>
              <w:rPr>
                <w:sz w:val="20"/>
              </w:rPr>
            </w:pPr>
            <w:r>
              <w:rPr>
                <w:sz w:val="20"/>
              </w:rPr>
              <w:t>Deficit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year</w:t>
            </w:r>
          </w:p>
        </w:tc>
        <w:tc>
          <w:tcPr>
            <w:tcW w:w="801" w:type="dxa"/>
          </w:tcPr>
          <w:p w14:paraId="686A0DAF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</w:tcPr>
          <w:p w14:paraId="479BD362" w14:textId="77777777" w:rsidR="00F275D1" w:rsidRDefault="007D7ADE">
            <w:pPr>
              <w:pStyle w:val="TableParagraph"/>
              <w:spacing w:before="5"/>
              <w:ind w:right="28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(1,047)</w:t>
            </w:r>
          </w:p>
        </w:tc>
        <w:tc>
          <w:tcPr>
            <w:tcW w:w="1647" w:type="dxa"/>
          </w:tcPr>
          <w:p w14:paraId="40092427" w14:textId="77777777" w:rsidR="00F275D1" w:rsidRDefault="007D7ADE">
            <w:pPr>
              <w:pStyle w:val="TableParagraph"/>
              <w:spacing w:before="5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(1,233)</w:t>
            </w:r>
          </w:p>
        </w:tc>
      </w:tr>
      <w:tr w:rsidR="00F275D1" w14:paraId="417E79F3" w14:textId="77777777">
        <w:trPr>
          <w:trHeight w:val="247"/>
        </w:trPr>
        <w:tc>
          <w:tcPr>
            <w:tcW w:w="5793" w:type="dxa"/>
          </w:tcPr>
          <w:p w14:paraId="1A022C88" w14:textId="77777777" w:rsidR="00F275D1" w:rsidRDefault="007D7ADE">
            <w:pPr>
              <w:pStyle w:val="TableParagraph"/>
              <w:spacing w:before="10" w:line="218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Adjustment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non-cash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items</w:t>
            </w:r>
          </w:p>
        </w:tc>
        <w:tc>
          <w:tcPr>
            <w:tcW w:w="801" w:type="dxa"/>
          </w:tcPr>
          <w:p w14:paraId="6073148D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</w:tcPr>
          <w:p w14:paraId="39E85970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7" w:type="dxa"/>
          </w:tcPr>
          <w:p w14:paraId="21BBECF7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13010EA8" w14:textId="77777777">
        <w:trPr>
          <w:trHeight w:val="252"/>
        </w:trPr>
        <w:tc>
          <w:tcPr>
            <w:tcW w:w="5793" w:type="dxa"/>
          </w:tcPr>
          <w:p w14:paraId="2C193E4A" w14:textId="77777777" w:rsidR="00F275D1" w:rsidRDefault="007D7ADE">
            <w:pPr>
              <w:pStyle w:val="TableParagraph"/>
              <w:spacing w:before="14" w:line="218" w:lineRule="exact"/>
              <w:ind w:left="360"/>
              <w:rPr>
                <w:sz w:val="20"/>
              </w:rPr>
            </w:pPr>
            <w:r>
              <w:rPr>
                <w:spacing w:val="-2"/>
                <w:sz w:val="20"/>
              </w:rPr>
              <w:t>Depreciation</w:t>
            </w:r>
          </w:p>
        </w:tc>
        <w:tc>
          <w:tcPr>
            <w:tcW w:w="801" w:type="dxa"/>
          </w:tcPr>
          <w:p w14:paraId="5F775CA5" w14:textId="77777777" w:rsidR="00F275D1" w:rsidRDefault="007D7ADE">
            <w:pPr>
              <w:pStyle w:val="TableParagraph"/>
              <w:spacing w:before="14" w:line="218" w:lineRule="exact"/>
              <w:ind w:right="10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832" w:type="dxa"/>
          </w:tcPr>
          <w:p w14:paraId="012A15E3" w14:textId="77777777" w:rsidR="00F275D1" w:rsidRDefault="007D7ADE">
            <w:pPr>
              <w:pStyle w:val="TableParagraph"/>
              <w:spacing w:before="4" w:line="227" w:lineRule="exact"/>
              <w:ind w:right="27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1,030</w:t>
            </w:r>
          </w:p>
        </w:tc>
        <w:tc>
          <w:tcPr>
            <w:tcW w:w="1647" w:type="dxa"/>
          </w:tcPr>
          <w:p w14:paraId="4696672D" w14:textId="77777777" w:rsidR="00F275D1" w:rsidRDefault="007D7ADE">
            <w:pPr>
              <w:pStyle w:val="TableParagraph"/>
              <w:spacing w:before="4" w:line="227" w:lineRule="exact"/>
              <w:ind w:right="10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1,157</w:t>
            </w:r>
          </w:p>
        </w:tc>
      </w:tr>
      <w:tr w:rsidR="00F275D1" w14:paraId="4981DC95" w14:textId="77777777">
        <w:trPr>
          <w:trHeight w:val="251"/>
        </w:trPr>
        <w:tc>
          <w:tcPr>
            <w:tcW w:w="5793" w:type="dxa"/>
          </w:tcPr>
          <w:p w14:paraId="2A9BF1CA" w14:textId="77777777" w:rsidR="00F275D1" w:rsidRDefault="007D7ADE">
            <w:pPr>
              <w:pStyle w:val="TableParagraph"/>
              <w:spacing w:before="14" w:line="218" w:lineRule="exact"/>
              <w:ind w:left="360"/>
              <w:rPr>
                <w:sz w:val="20"/>
              </w:rPr>
            </w:pPr>
            <w:r>
              <w:rPr>
                <w:sz w:val="20"/>
              </w:rPr>
              <w:t>Loss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(gain)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investments</w:t>
            </w:r>
          </w:p>
        </w:tc>
        <w:tc>
          <w:tcPr>
            <w:tcW w:w="801" w:type="dxa"/>
          </w:tcPr>
          <w:p w14:paraId="3B97930C" w14:textId="77777777" w:rsidR="00F275D1" w:rsidRDefault="007D7ADE">
            <w:pPr>
              <w:pStyle w:val="TableParagraph"/>
              <w:spacing w:before="14" w:line="218" w:lineRule="exact"/>
              <w:ind w:right="10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832" w:type="dxa"/>
          </w:tcPr>
          <w:p w14:paraId="40F103D5" w14:textId="77777777" w:rsidR="00F275D1" w:rsidRDefault="007D7ADE">
            <w:pPr>
              <w:pStyle w:val="TableParagraph"/>
              <w:spacing w:before="5" w:line="227" w:lineRule="exact"/>
              <w:ind w:right="27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1647" w:type="dxa"/>
          </w:tcPr>
          <w:p w14:paraId="792CDF5D" w14:textId="77777777" w:rsidR="00F275D1" w:rsidRDefault="007D7ADE">
            <w:pPr>
              <w:pStyle w:val="TableParagraph"/>
              <w:spacing w:before="5" w:line="227" w:lineRule="exact"/>
              <w:ind w:right="10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(82)</w:t>
            </w:r>
          </w:p>
        </w:tc>
      </w:tr>
      <w:tr w:rsidR="00F275D1" w14:paraId="2EA47013" w14:textId="77777777">
        <w:trPr>
          <w:trHeight w:val="252"/>
        </w:trPr>
        <w:tc>
          <w:tcPr>
            <w:tcW w:w="5793" w:type="dxa"/>
          </w:tcPr>
          <w:p w14:paraId="15F82C41" w14:textId="77777777" w:rsidR="00F275D1" w:rsidRDefault="007D7ADE">
            <w:pPr>
              <w:pStyle w:val="TableParagraph"/>
              <w:spacing w:before="14" w:line="218" w:lineRule="exact"/>
              <w:ind w:left="360"/>
              <w:rPr>
                <w:sz w:val="20"/>
              </w:rPr>
            </w:pPr>
            <w:r>
              <w:rPr>
                <w:sz w:val="20"/>
              </w:rPr>
              <w:t>Increase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stock</w:t>
            </w:r>
          </w:p>
        </w:tc>
        <w:tc>
          <w:tcPr>
            <w:tcW w:w="801" w:type="dxa"/>
          </w:tcPr>
          <w:p w14:paraId="6CC67135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</w:tcPr>
          <w:p w14:paraId="13F1F5EB" w14:textId="77777777" w:rsidR="00F275D1" w:rsidRDefault="007D7ADE">
            <w:pPr>
              <w:pStyle w:val="TableParagraph"/>
              <w:spacing w:before="4" w:line="227" w:lineRule="exact"/>
              <w:ind w:right="2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47" w:type="dxa"/>
          </w:tcPr>
          <w:p w14:paraId="4473EEFE" w14:textId="77777777" w:rsidR="00F275D1" w:rsidRDefault="007D7ADE">
            <w:pPr>
              <w:pStyle w:val="TableParagraph"/>
              <w:spacing w:before="4" w:line="227" w:lineRule="exact"/>
              <w:ind w:right="1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275D1" w14:paraId="0C76BADC" w14:textId="77777777">
        <w:trPr>
          <w:trHeight w:val="252"/>
        </w:trPr>
        <w:tc>
          <w:tcPr>
            <w:tcW w:w="5793" w:type="dxa"/>
          </w:tcPr>
          <w:p w14:paraId="756C4EA8" w14:textId="77777777" w:rsidR="00F275D1" w:rsidRDefault="007D7ADE">
            <w:pPr>
              <w:pStyle w:val="TableParagraph"/>
              <w:spacing w:before="14" w:line="218" w:lineRule="exact"/>
              <w:ind w:left="360"/>
              <w:rPr>
                <w:sz w:val="20"/>
              </w:rPr>
            </w:pPr>
            <w:r>
              <w:rPr>
                <w:sz w:val="20"/>
              </w:rPr>
              <w:t>Decrease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debtors</w:t>
            </w:r>
          </w:p>
        </w:tc>
        <w:tc>
          <w:tcPr>
            <w:tcW w:w="801" w:type="dxa"/>
          </w:tcPr>
          <w:p w14:paraId="5712875B" w14:textId="77777777" w:rsidR="00F275D1" w:rsidRDefault="007D7ADE">
            <w:pPr>
              <w:pStyle w:val="TableParagraph"/>
              <w:spacing w:before="14" w:line="218" w:lineRule="exact"/>
              <w:ind w:right="10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832" w:type="dxa"/>
          </w:tcPr>
          <w:p w14:paraId="7CDF7F81" w14:textId="77777777" w:rsidR="00F275D1" w:rsidRDefault="007D7ADE">
            <w:pPr>
              <w:pStyle w:val="TableParagraph"/>
              <w:spacing w:before="5" w:line="227" w:lineRule="exact"/>
              <w:ind w:right="27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162</w:t>
            </w:r>
          </w:p>
        </w:tc>
        <w:tc>
          <w:tcPr>
            <w:tcW w:w="1647" w:type="dxa"/>
          </w:tcPr>
          <w:p w14:paraId="252B62B7" w14:textId="77777777" w:rsidR="00F275D1" w:rsidRDefault="007D7ADE">
            <w:pPr>
              <w:pStyle w:val="TableParagraph"/>
              <w:spacing w:before="5" w:line="227" w:lineRule="exact"/>
              <w:ind w:right="10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488</w:t>
            </w:r>
          </w:p>
        </w:tc>
      </w:tr>
      <w:tr w:rsidR="00F275D1" w14:paraId="16272BB4" w14:textId="77777777">
        <w:trPr>
          <w:trHeight w:val="252"/>
        </w:trPr>
        <w:tc>
          <w:tcPr>
            <w:tcW w:w="5793" w:type="dxa"/>
          </w:tcPr>
          <w:p w14:paraId="41EB3C20" w14:textId="77777777" w:rsidR="00F275D1" w:rsidRDefault="007D7ADE">
            <w:pPr>
              <w:pStyle w:val="TableParagraph"/>
              <w:spacing w:before="14" w:line="218" w:lineRule="exact"/>
              <w:ind w:left="360"/>
              <w:rPr>
                <w:sz w:val="20"/>
              </w:rPr>
            </w:pPr>
            <w:r>
              <w:rPr>
                <w:sz w:val="20"/>
              </w:rPr>
              <w:t>(Decrease)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increase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creditors</w:t>
            </w:r>
          </w:p>
        </w:tc>
        <w:tc>
          <w:tcPr>
            <w:tcW w:w="801" w:type="dxa"/>
          </w:tcPr>
          <w:p w14:paraId="786E65EC" w14:textId="77777777" w:rsidR="00F275D1" w:rsidRDefault="007D7ADE">
            <w:pPr>
              <w:pStyle w:val="TableParagraph"/>
              <w:spacing w:before="14" w:line="218" w:lineRule="exact"/>
              <w:ind w:right="10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832" w:type="dxa"/>
          </w:tcPr>
          <w:p w14:paraId="3E4907D2" w14:textId="77777777" w:rsidR="00F275D1" w:rsidRDefault="007D7ADE">
            <w:pPr>
              <w:pStyle w:val="TableParagraph"/>
              <w:spacing w:before="5" w:line="227" w:lineRule="exact"/>
              <w:ind w:right="28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(255)</w:t>
            </w:r>
          </w:p>
        </w:tc>
        <w:tc>
          <w:tcPr>
            <w:tcW w:w="1647" w:type="dxa"/>
          </w:tcPr>
          <w:p w14:paraId="12BDCB26" w14:textId="77777777" w:rsidR="00F275D1" w:rsidRDefault="007D7ADE">
            <w:pPr>
              <w:pStyle w:val="TableParagraph"/>
              <w:spacing w:before="5" w:line="227" w:lineRule="exact"/>
              <w:ind w:right="10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819</w:t>
            </w:r>
          </w:p>
        </w:tc>
      </w:tr>
      <w:tr w:rsidR="00F275D1" w14:paraId="0EB94B67" w14:textId="77777777">
        <w:trPr>
          <w:trHeight w:val="256"/>
        </w:trPr>
        <w:tc>
          <w:tcPr>
            <w:tcW w:w="5793" w:type="dxa"/>
          </w:tcPr>
          <w:p w14:paraId="77C44306" w14:textId="77777777" w:rsidR="00F275D1" w:rsidRDefault="007D7ADE">
            <w:pPr>
              <w:pStyle w:val="TableParagraph"/>
              <w:spacing w:before="14" w:line="222" w:lineRule="exact"/>
              <w:ind w:left="360"/>
              <w:rPr>
                <w:sz w:val="20"/>
              </w:rPr>
            </w:pPr>
            <w:r>
              <w:rPr>
                <w:sz w:val="20"/>
              </w:rPr>
              <w:t>Increase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pension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provision</w:t>
            </w:r>
          </w:p>
        </w:tc>
        <w:tc>
          <w:tcPr>
            <w:tcW w:w="801" w:type="dxa"/>
          </w:tcPr>
          <w:p w14:paraId="3F4C2495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</w:tcPr>
          <w:p w14:paraId="67243514" w14:textId="77777777" w:rsidR="00F275D1" w:rsidRDefault="007D7ADE">
            <w:pPr>
              <w:pStyle w:val="TableParagraph"/>
              <w:spacing w:before="4" w:line="232" w:lineRule="exact"/>
              <w:ind w:right="27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2,238</w:t>
            </w:r>
          </w:p>
        </w:tc>
        <w:tc>
          <w:tcPr>
            <w:tcW w:w="1647" w:type="dxa"/>
          </w:tcPr>
          <w:p w14:paraId="73152F02" w14:textId="77777777" w:rsidR="00F275D1" w:rsidRDefault="007D7ADE">
            <w:pPr>
              <w:pStyle w:val="TableParagraph"/>
              <w:spacing w:before="4" w:line="232" w:lineRule="exact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1,651</w:t>
            </w:r>
          </w:p>
        </w:tc>
      </w:tr>
      <w:tr w:rsidR="00F275D1" w14:paraId="4C60A737" w14:textId="77777777">
        <w:trPr>
          <w:trHeight w:val="247"/>
        </w:trPr>
        <w:tc>
          <w:tcPr>
            <w:tcW w:w="5793" w:type="dxa"/>
          </w:tcPr>
          <w:p w14:paraId="758E62A4" w14:textId="77777777" w:rsidR="00F275D1" w:rsidRDefault="007D7ADE">
            <w:pPr>
              <w:pStyle w:val="TableParagraph"/>
              <w:spacing w:before="9" w:line="218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Adjustment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investing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financing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activities</w:t>
            </w:r>
          </w:p>
        </w:tc>
        <w:tc>
          <w:tcPr>
            <w:tcW w:w="801" w:type="dxa"/>
          </w:tcPr>
          <w:p w14:paraId="726B1E91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</w:tcPr>
          <w:p w14:paraId="12809D96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7" w:type="dxa"/>
          </w:tcPr>
          <w:p w14:paraId="6B2A2F2C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2B479387" w14:textId="77777777">
        <w:trPr>
          <w:trHeight w:val="251"/>
        </w:trPr>
        <w:tc>
          <w:tcPr>
            <w:tcW w:w="5793" w:type="dxa"/>
          </w:tcPr>
          <w:p w14:paraId="32FBC91D" w14:textId="77777777" w:rsidR="00F275D1" w:rsidRDefault="007D7ADE">
            <w:pPr>
              <w:pStyle w:val="TableParagraph"/>
              <w:spacing w:before="14" w:line="218" w:lineRule="exact"/>
              <w:ind w:left="360"/>
              <w:rPr>
                <w:sz w:val="20"/>
              </w:rPr>
            </w:pPr>
            <w:r>
              <w:rPr>
                <w:spacing w:val="-2"/>
                <w:sz w:val="20"/>
              </w:rPr>
              <w:t>Investment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income</w:t>
            </w:r>
          </w:p>
        </w:tc>
        <w:tc>
          <w:tcPr>
            <w:tcW w:w="801" w:type="dxa"/>
          </w:tcPr>
          <w:p w14:paraId="005F391A" w14:textId="77777777" w:rsidR="00F275D1" w:rsidRDefault="007D7ADE">
            <w:pPr>
              <w:pStyle w:val="TableParagraph"/>
              <w:spacing w:before="14" w:line="218" w:lineRule="exact"/>
              <w:ind w:right="1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32" w:type="dxa"/>
          </w:tcPr>
          <w:p w14:paraId="601E4C92" w14:textId="77777777" w:rsidR="00F275D1" w:rsidRDefault="007D7ADE">
            <w:pPr>
              <w:pStyle w:val="TableParagraph"/>
              <w:spacing w:before="4" w:line="227" w:lineRule="exact"/>
              <w:ind w:right="27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(104)</w:t>
            </w:r>
          </w:p>
        </w:tc>
        <w:tc>
          <w:tcPr>
            <w:tcW w:w="1647" w:type="dxa"/>
          </w:tcPr>
          <w:p w14:paraId="056C6ABD" w14:textId="77777777" w:rsidR="00F275D1" w:rsidRDefault="007D7ADE">
            <w:pPr>
              <w:pStyle w:val="TableParagraph"/>
              <w:spacing w:before="4" w:line="227" w:lineRule="exact"/>
              <w:ind w:right="10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(46)</w:t>
            </w:r>
          </w:p>
        </w:tc>
      </w:tr>
      <w:tr w:rsidR="00F275D1" w14:paraId="4C56D514" w14:textId="77777777">
        <w:trPr>
          <w:trHeight w:val="251"/>
        </w:trPr>
        <w:tc>
          <w:tcPr>
            <w:tcW w:w="5793" w:type="dxa"/>
          </w:tcPr>
          <w:p w14:paraId="73F364BA" w14:textId="77777777" w:rsidR="00F275D1" w:rsidRDefault="007D7ADE">
            <w:pPr>
              <w:pStyle w:val="TableParagraph"/>
              <w:spacing w:before="14" w:line="218" w:lineRule="exact"/>
              <w:ind w:left="360"/>
              <w:rPr>
                <w:sz w:val="20"/>
              </w:rPr>
            </w:pPr>
            <w:r>
              <w:rPr>
                <w:sz w:val="20"/>
              </w:rPr>
              <w:t>Loan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payable</w:t>
            </w:r>
          </w:p>
        </w:tc>
        <w:tc>
          <w:tcPr>
            <w:tcW w:w="801" w:type="dxa"/>
          </w:tcPr>
          <w:p w14:paraId="5B6C26BC" w14:textId="77777777" w:rsidR="00F275D1" w:rsidRDefault="007D7ADE">
            <w:pPr>
              <w:pStyle w:val="TableParagraph"/>
              <w:spacing w:before="14" w:line="218" w:lineRule="exact"/>
              <w:ind w:right="1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832" w:type="dxa"/>
          </w:tcPr>
          <w:p w14:paraId="5F16DB2D" w14:textId="77777777" w:rsidR="00F275D1" w:rsidRDefault="007D7ADE">
            <w:pPr>
              <w:pStyle w:val="TableParagraph"/>
              <w:spacing w:before="4" w:line="227" w:lineRule="exact"/>
              <w:ind w:right="27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1647" w:type="dxa"/>
          </w:tcPr>
          <w:p w14:paraId="0AE3483C" w14:textId="77777777" w:rsidR="00F275D1" w:rsidRDefault="007D7ADE">
            <w:pPr>
              <w:pStyle w:val="TableParagraph"/>
              <w:spacing w:before="4" w:line="227" w:lineRule="exact"/>
              <w:ind w:right="10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253</w:t>
            </w:r>
          </w:p>
        </w:tc>
      </w:tr>
      <w:tr w:rsidR="00F275D1" w14:paraId="6E87E00C" w14:textId="77777777">
        <w:trPr>
          <w:trHeight w:val="252"/>
        </w:trPr>
        <w:tc>
          <w:tcPr>
            <w:tcW w:w="5793" w:type="dxa"/>
          </w:tcPr>
          <w:p w14:paraId="3A392B58" w14:textId="77777777" w:rsidR="00F275D1" w:rsidRDefault="007D7ADE">
            <w:pPr>
              <w:pStyle w:val="TableParagraph"/>
              <w:spacing w:before="14" w:line="218" w:lineRule="exact"/>
              <w:ind w:left="360"/>
              <w:rPr>
                <w:sz w:val="20"/>
              </w:rPr>
            </w:pPr>
            <w:r>
              <w:rPr>
                <w:spacing w:val="-2"/>
                <w:sz w:val="20"/>
              </w:rPr>
              <w:t>Endowment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income</w:t>
            </w:r>
          </w:p>
        </w:tc>
        <w:tc>
          <w:tcPr>
            <w:tcW w:w="801" w:type="dxa"/>
          </w:tcPr>
          <w:p w14:paraId="3E40A8F5" w14:textId="77777777" w:rsidR="00F275D1" w:rsidRDefault="007D7ADE">
            <w:pPr>
              <w:pStyle w:val="TableParagraph"/>
              <w:spacing w:before="14" w:line="218" w:lineRule="exact"/>
              <w:ind w:right="10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1832" w:type="dxa"/>
          </w:tcPr>
          <w:p w14:paraId="519E9E9D" w14:textId="77777777" w:rsidR="00F275D1" w:rsidRDefault="007D7ADE">
            <w:pPr>
              <w:pStyle w:val="TableParagraph"/>
              <w:spacing w:before="5" w:line="227" w:lineRule="exact"/>
              <w:ind w:right="27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(14)</w:t>
            </w:r>
          </w:p>
        </w:tc>
        <w:tc>
          <w:tcPr>
            <w:tcW w:w="1647" w:type="dxa"/>
          </w:tcPr>
          <w:p w14:paraId="4D37BE2F" w14:textId="77777777" w:rsidR="00F275D1" w:rsidRDefault="007D7ADE">
            <w:pPr>
              <w:pStyle w:val="TableParagraph"/>
              <w:spacing w:before="5" w:line="227" w:lineRule="exact"/>
              <w:ind w:right="10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(14)</w:t>
            </w:r>
          </w:p>
        </w:tc>
      </w:tr>
      <w:tr w:rsidR="00F275D1" w14:paraId="06671C4D" w14:textId="77777777">
        <w:trPr>
          <w:trHeight w:val="252"/>
        </w:trPr>
        <w:tc>
          <w:tcPr>
            <w:tcW w:w="5793" w:type="dxa"/>
          </w:tcPr>
          <w:p w14:paraId="6DAB176E" w14:textId="77777777" w:rsidR="00F275D1" w:rsidRDefault="007D7ADE">
            <w:pPr>
              <w:pStyle w:val="TableParagraph"/>
              <w:spacing w:before="14" w:line="218" w:lineRule="exact"/>
              <w:ind w:left="360"/>
              <w:rPr>
                <w:sz w:val="20"/>
              </w:rPr>
            </w:pPr>
            <w:r>
              <w:rPr>
                <w:sz w:val="20"/>
              </w:rPr>
              <w:t>Loss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disposal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fixed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assets</w:t>
            </w:r>
          </w:p>
        </w:tc>
        <w:tc>
          <w:tcPr>
            <w:tcW w:w="801" w:type="dxa"/>
          </w:tcPr>
          <w:p w14:paraId="57AEC687" w14:textId="77777777" w:rsidR="00F275D1" w:rsidRDefault="007D7ADE">
            <w:pPr>
              <w:pStyle w:val="TableParagraph"/>
              <w:spacing w:before="14" w:line="218" w:lineRule="exact"/>
              <w:ind w:right="10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832" w:type="dxa"/>
          </w:tcPr>
          <w:p w14:paraId="670314B6" w14:textId="77777777" w:rsidR="00F275D1" w:rsidRDefault="007D7ADE">
            <w:pPr>
              <w:pStyle w:val="TableParagraph"/>
              <w:spacing w:before="5" w:line="227" w:lineRule="exact"/>
              <w:ind w:right="27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93</w:t>
            </w:r>
          </w:p>
        </w:tc>
        <w:tc>
          <w:tcPr>
            <w:tcW w:w="1647" w:type="dxa"/>
          </w:tcPr>
          <w:p w14:paraId="7C3E8AFE" w14:textId="77777777" w:rsidR="00F275D1" w:rsidRDefault="007D7ADE">
            <w:pPr>
              <w:pStyle w:val="TableParagraph"/>
              <w:spacing w:before="5" w:line="227" w:lineRule="exact"/>
              <w:ind w:right="1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F275D1" w14:paraId="2D46C304" w14:textId="77777777">
        <w:trPr>
          <w:trHeight w:val="247"/>
        </w:trPr>
        <w:tc>
          <w:tcPr>
            <w:tcW w:w="5793" w:type="dxa"/>
          </w:tcPr>
          <w:p w14:paraId="3CB56A59" w14:textId="77777777" w:rsidR="00F275D1" w:rsidRDefault="007D7ADE">
            <w:pPr>
              <w:pStyle w:val="TableParagraph"/>
              <w:spacing w:before="14" w:line="213" w:lineRule="exact"/>
              <w:ind w:left="360"/>
              <w:rPr>
                <w:sz w:val="20"/>
              </w:rPr>
            </w:pPr>
            <w:r>
              <w:rPr>
                <w:sz w:val="20"/>
              </w:rPr>
              <w:t>Capital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grant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income</w:t>
            </w:r>
          </w:p>
        </w:tc>
        <w:tc>
          <w:tcPr>
            <w:tcW w:w="801" w:type="dxa"/>
          </w:tcPr>
          <w:p w14:paraId="16BDB0E6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bottom w:val="single" w:sz="4" w:space="0" w:color="000000"/>
            </w:tcBorders>
          </w:tcPr>
          <w:p w14:paraId="063835DC" w14:textId="77777777" w:rsidR="00F275D1" w:rsidRDefault="007D7ADE">
            <w:pPr>
              <w:pStyle w:val="TableParagraph"/>
              <w:spacing w:before="4" w:line="223" w:lineRule="exact"/>
              <w:ind w:right="27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(363)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</w:tcPr>
          <w:p w14:paraId="3576E548" w14:textId="77777777" w:rsidR="00F275D1" w:rsidRDefault="007D7ADE">
            <w:pPr>
              <w:pStyle w:val="TableParagraph"/>
              <w:spacing w:before="4" w:line="223" w:lineRule="exact"/>
              <w:ind w:right="10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(403)</w:t>
            </w:r>
          </w:p>
        </w:tc>
      </w:tr>
      <w:tr w:rsidR="00F275D1" w14:paraId="70CDAF9B" w14:textId="77777777">
        <w:trPr>
          <w:trHeight w:val="251"/>
        </w:trPr>
        <w:tc>
          <w:tcPr>
            <w:tcW w:w="5793" w:type="dxa"/>
          </w:tcPr>
          <w:p w14:paraId="0EB42B5A" w14:textId="77777777" w:rsidR="00F275D1" w:rsidRDefault="007D7ADE">
            <w:pPr>
              <w:pStyle w:val="TableParagraph"/>
              <w:spacing w:before="18" w:line="213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Net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cash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inflow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operating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activities</w:t>
            </w:r>
          </w:p>
        </w:tc>
        <w:tc>
          <w:tcPr>
            <w:tcW w:w="801" w:type="dxa"/>
          </w:tcPr>
          <w:p w14:paraId="30EFC655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bottom w:val="single" w:sz="4" w:space="0" w:color="000000"/>
            </w:tcBorders>
          </w:tcPr>
          <w:p w14:paraId="79986BEA" w14:textId="77777777" w:rsidR="00F275D1" w:rsidRDefault="007D7ADE">
            <w:pPr>
              <w:pStyle w:val="TableParagraph"/>
              <w:spacing w:before="9" w:line="223" w:lineRule="exact"/>
              <w:ind w:right="27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2,016</w:t>
            </w: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</w:tcPr>
          <w:p w14:paraId="6770E352" w14:textId="77777777" w:rsidR="00F275D1" w:rsidRDefault="007D7ADE">
            <w:pPr>
              <w:pStyle w:val="TableParagraph"/>
              <w:spacing w:before="9" w:line="223" w:lineRule="exact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2,591</w:t>
            </w:r>
          </w:p>
        </w:tc>
      </w:tr>
      <w:tr w:rsidR="00F275D1" w14:paraId="0B22CBF5" w14:textId="77777777">
        <w:trPr>
          <w:trHeight w:val="508"/>
        </w:trPr>
        <w:tc>
          <w:tcPr>
            <w:tcW w:w="5793" w:type="dxa"/>
          </w:tcPr>
          <w:p w14:paraId="1DD6BFF4" w14:textId="77777777" w:rsidR="00F275D1" w:rsidRDefault="00F275D1">
            <w:pPr>
              <w:pStyle w:val="TableParagraph"/>
              <w:spacing w:before="2"/>
              <w:rPr>
                <w:rFonts w:ascii="Arial Black"/>
                <w:sz w:val="19"/>
              </w:rPr>
            </w:pPr>
          </w:p>
          <w:p w14:paraId="528EA3D2" w14:textId="77777777" w:rsidR="00F275D1" w:rsidRDefault="007D7ADE">
            <w:pPr>
              <w:pStyle w:val="TableParagraph"/>
              <w:spacing w:line="218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Cash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flows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investing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activities</w:t>
            </w:r>
          </w:p>
        </w:tc>
        <w:tc>
          <w:tcPr>
            <w:tcW w:w="801" w:type="dxa"/>
          </w:tcPr>
          <w:p w14:paraId="452F8143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4" w:space="0" w:color="000000"/>
            </w:tcBorders>
          </w:tcPr>
          <w:p w14:paraId="4A7EB63D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000000"/>
            </w:tcBorders>
          </w:tcPr>
          <w:p w14:paraId="7A222643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40A370C7" w14:textId="77777777">
        <w:trPr>
          <w:trHeight w:val="252"/>
        </w:trPr>
        <w:tc>
          <w:tcPr>
            <w:tcW w:w="5793" w:type="dxa"/>
          </w:tcPr>
          <w:p w14:paraId="50F733F8" w14:textId="77777777" w:rsidR="00F275D1" w:rsidRDefault="007D7ADE">
            <w:pPr>
              <w:pStyle w:val="TableParagraph"/>
              <w:spacing w:before="14" w:line="218" w:lineRule="exact"/>
              <w:ind w:left="360"/>
              <w:rPr>
                <w:sz w:val="20"/>
              </w:rPr>
            </w:pPr>
            <w:r>
              <w:rPr>
                <w:sz w:val="20"/>
              </w:rPr>
              <w:t>Capital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grants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receipts</w:t>
            </w:r>
          </w:p>
        </w:tc>
        <w:tc>
          <w:tcPr>
            <w:tcW w:w="801" w:type="dxa"/>
          </w:tcPr>
          <w:p w14:paraId="36919340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</w:tcPr>
          <w:p w14:paraId="09CAD625" w14:textId="77777777" w:rsidR="00F275D1" w:rsidRDefault="007D7ADE">
            <w:pPr>
              <w:pStyle w:val="TableParagraph"/>
              <w:spacing w:before="4" w:line="227" w:lineRule="exact"/>
              <w:ind w:right="27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59</w:t>
            </w:r>
          </w:p>
        </w:tc>
        <w:tc>
          <w:tcPr>
            <w:tcW w:w="1647" w:type="dxa"/>
          </w:tcPr>
          <w:p w14:paraId="4585FF64" w14:textId="77777777" w:rsidR="00F275D1" w:rsidRDefault="007D7ADE">
            <w:pPr>
              <w:pStyle w:val="TableParagraph"/>
              <w:spacing w:before="4" w:line="227" w:lineRule="exact"/>
              <w:ind w:right="10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152</w:t>
            </w:r>
          </w:p>
        </w:tc>
      </w:tr>
      <w:tr w:rsidR="00F275D1" w14:paraId="5B2B704A" w14:textId="77777777">
        <w:trPr>
          <w:trHeight w:val="252"/>
        </w:trPr>
        <w:tc>
          <w:tcPr>
            <w:tcW w:w="5793" w:type="dxa"/>
          </w:tcPr>
          <w:p w14:paraId="592A46C7" w14:textId="77777777" w:rsidR="00F275D1" w:rsidRDefault="007D7ADE">
            <w:pPr>
              <w:pStyle w:val="TableParagraph"/>
              <w:spacing w:before="14" w:line="218" w:lineRule="exact"/>
              <w:ind w:left="360"/>
              <w:rPr>
                <w:sz w:val="20"/>
              </w:rPr>
            </w:pPr>
            <w:r>
              <w:rPr>
                <w:spacing w:val="-2"/>
                <w:sz w:val="20"/>
              </w:rPr>
              <w:t>Investment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income</w:t>
            </w:r>
          </w:p>
        </w:tc>
        <w:tc>
          <w:tcPr>
            <w:tcW w:w="801" w:type="dxa"/>
          </w:tcPr>
          <w:p w14:paraId="45EA1AE2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</w:tcPr>
          <w:p w14:paraId="41161ABB" w14:textId="77777777" w:rsidR="00F275D1" w:rsidRDefault="007D7ADE">
            <w:pPr>
              <w:pStyle w:val="TableParagraph"/>
              <w:spacing w:before="4" w:line="227" w:lineRule="exact"/>
              <w:ind w:right="27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104</w:t>
            </w:r>
          </w:p>
        </w:tc>
        <w:tc>
          <w:tcPr>
            <w:tcW w:w="1647" w:type="dxa"/>
          </w:tcPr>
          <w:p w14:paraId="080C4E7B" w14:textId="77777777" w:rsidR="00F275D1" w:rsidRDefault="007D7ADE">
            <w:pPr>
              <w:pStyle w:val="TableParagraph"/>
              <w:spacing w:before="4" w:line="227" w:lineRule="exact"/>
              <w:ind w:right="10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</w:tr>
      <w:tr w:rsidR="00F275D1" w14:paraId="13C4DDCA" w14:textId="77777777">
        <w:trPr>
          <w:trHeight w:val="251"/>
        </w:trPr>
        <w:tc>
          <w:tcPr>
            <w:tcW w:w="5793" w:type="dxa"/>
          </w:tcPr>
          <w:p w14:paraId="2C7FBC26" w14:textId="77777777" w:rsidR="00F275D1" w:rsidRDefault="007D7ADE">
            <w:pPr>
              <w:pStyle w:val="TableParagraph"/>
              <w:spacing w:before="14" w:line="218" w:lineRule="exact"/>
              <w:ind w:left="360"/>
              <w:rPr>
                <w:sz w:val="20"/>
              </w:rPr>
            </w:pPr>
            <w:r>
              <w:rPr>
                <w:sz w:val="20"/>
              </w:rPr>
              <w:t>Payments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acquire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fixed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assets</w:t>
            </w:r>
          </w:p>
        </w:tc>
        <w:tc>
          <w:tcPr>
            <w:tcW w:w="801" w:type="dxa"/>
          </w:tcPr>
          <w:p w14:paraId="3B61BB8C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</w:tcPr>
          <w:p w14:paraId="2F64B71D" w14:textId="77777777" w:rsidR="00F275D1" w:rsidRDefault="007D7ADE">
            <w:pPr>
              <w:pStyle w:val="TableParagraph"/>
              <w:spacing w:before="5" w:line="227" w:lineRule="exact"/>
              <w:ind w:right="27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(144)</w:t>
            </w:r>
          </w:p>
        </w:tc>
        <w:tc>
          <w:tcPr>
            <w:tcW w:w="1647" w:type="dxa"/>
          </w:tcPr>
          <w:p w14:paraId="45D1916D" w14:textId="77777777" w:rsidR="00F275D1" w:rsidRDefault="007D7ADE">
            <w:pPr>
              <w:pStyle w:val="TableParagraph"/>
              <w:spacing w:before="5" w:line="227" w:lineRule="exact"/>
              <w:ind w:right="10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(133)</w:t>
            </w:r>
          </w:p>
        </w:tc>
      </w:tr>
      <w:tr w:rsidR="00F275D1" w14:paraId="1B41754F" w14:textId="77777777">
        <w:trPr>
          <w:trHeight w:val="247"/>
        </w:trPr>
        <w:tc>
          <w:tcPr>
            <w:tcW w:w="5793" w:type="dxa"/>
          </w:tcPr>
          <w:p w14:paraId="027D4409" w14:textId="77777777" w:rsidR="00F275D1" w:rsidRDefault="007D7ADE">
            <w:pPr>
              <w:pStyle w:val="TableParagraph"/>
              <w:spacing w:before="14" w:line="213" w:lineRule="exact"/>
              <w:ind w:left="360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investment</w:t>
            </w:r>
          </w:p>
        </w:tc>
        <w:tc>
          <w:tcPr>
            <w:tcW w:w="801" w:type="dxa"/>
          </w:tcPr>
          <w:p w14:paraId="1AA7C2D9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bottom w:val="single" w:sz="4" w:space="0" w:color="000000"/>
            </w:tcBorders>
          </w:tcPr>
          <w:p w14:paraId="30EAAD71" w14:textId="77777777" w:rsidR="00F275D1" w:rsidRDefault="007D7ADE">
            <w:pPr>
              <w:pStyle w:val="TableParagraph"/>
              <w:spacing w:before="5" w:line="223" w:lineRule="exact"/>
              <w:ind w:right="27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(1,872)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</w:tcPr>
          <w:p w14:paraId="360C91C8" w14:textId="77777777" w:rsidR="00F275D1" w:rsidRDefault="007D7ADE">
            <w:pPr>
              <w:pStyle w:val="TableParagraph"/>
              <w:spacing w:before="5" w:line="223" w:lineRule="exact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(1,900)</w:t>
            </w:r>
          </w:p>
        </w:tc>
      </w:tr>
      <w:tr w:rsidR="00F275D1" w14:paraId="239EB64E" w14:textId="77777777">
        <w:trPr>
          <w:trHeight w:val="251"/>
        </w:trPr>
        <w:tc>
          <w:tcPr>
            <w:tcW w:w="5793" w:type="dxa"/>
          </w:tcPr>
          <w:p w14:paraId="393E0E66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1CBB2976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bottom w:val="single" w:sz="4" w:space="0" w:color="000000"/>
            </w:tcBorders>
          </w:tcPr>
          <w:p w14:paraId="53325581" w14:textId="77777777" w:rsidR="00F275D1" w:rsidRDefault="007D7ADE">
            <w:pPr>
              <w:pStyle w:val="TableParagraph"/>
              <w:spacing w:before="9" w:line="223" w:lineRule="exact"/>
              <w:ind w:right="27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(1,853)</w:t>
            </w: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</w:tcPr>
          <w:p w14:paraId="4D071433" w14:textId="77777777" w:rsidR="00F275D1" w:rsidRDefault="007D7ADE">
            <w:pPr>
              <w:pStyle w:val="TableParagraph"/>
              <w:spacing w:before="9" w:line="223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(1,844)</w:t>
            </w:r>
          </w:p>
        </w:tc>
      </w:tr>
      <w:tr w:rsidR="00F275D1" w14:paraId="5FA6F118" w14:textId="77777777">
        <w:trPr>
          <w:trHeight w:val="337"/>
        </w:trPr>
        <w:tc>
          <w:tcPr>
            <w:tcW w:w="5793" w:type="dxa"/>
          </w:tcPr>
          <w:p w14:paraId="1AC496A5" w14:textId="77777777" w:rsidR="00F275D1" w:rsidRDefault="007D7ADE">
            <w:pPr>
              <w:pStyle w:val="TableParagraph"/>
              <w:spacing w:before="100" w:line="218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Cash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flows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financing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activities</w:t>
            </w:r>
          </w:p>
        </w:tc>
        <w:tc>
          <w:tcPr>
            <w:tcW w:w="801" w:type="dxa"/>
          </w:tcPr>
          <w:p w14:paraId="02D3F649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4" w:space="0" w:color="000000"/>
            </w:tcBorders>
          </w:tcPr>
          <w:p w14:paraId="189C06CB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000000"/>
            </w:tcBorders>
          </w:tcPr>
          <w:p w14:paraId="34BD5D09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70677FAD" w14:textId="77777777">
        <w:trPr>
          <w:trHeight w:val="252"/>
        </w:trPr>
        <w:tc>
          <w:tcPr>
            <w:tcW w:w="5793" w:type="dxa"/>
          </w:tcPr>
          <w:p w14:paraId="227C02DB" w14:textId="77777777" w:rsidR="00F275D1" w:rsidRDefault="007D7ADE">
            <w:pPr>
              <w:pStyle w:val="TableParagraph"/>
              <w:spacing w:before="14" w:line="218" w:lineRule="exact"/>
              <w:ind w:left="360"/>
              <w:rPr>
                <w:sz w:val="20"/>
              </w:rPr>
            </w:pPr>
            <w:r>
              <w:rPr>
                <w:sz w:val="20"/>
              </w:rPr>
              <w:t>Interest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paid</w:t>
            </w:r>
          </w:p>
        </w:tc>
        <w:tc>
          <w:tcPr>
            <w:tcW w:w="801" w:type="dxa"/>
          </w:tcPr>
          <w:p w14:paraId="0A865CEF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</w:tcPr>
          <w:p w14:paraId="5FA7FA57" w14:textId="77777777" w:rsidR="00F275D1" w:rsidRDefault="007D7ADE">
            <w:pPr>
              <w:pStyle w:val="TableParagraph"/>
              <w:spacing w:before="5" w:line="227" w:lineRule="exact"/>
              <w:ind w:right="27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(244)</w:t>
            </w:r>
          </w:p>
        </w:tc>
        <w:tc>
          <w:tcPr>
            <w:tcW w:w="1647" w:type="dxa"/>
          </w:tcPr>
          <w:p w14:paraId="4A3BBA51" w14:textId="77777777" w:rsidR="00F275D1" w:rsidRDefault="007D7ADE">
            <w:pPr>
              <w:pStyle w:val="TableParagraph"/>
              <w:spacing w:before="5" w:line="227" w:lineRule="exact"/>
              <w:ind w:right="10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(256)</w:t>
            </w:r>
          </w:p>
        </w:tc>
      </w:tr>
      <w:tr w:rsidR="00F275D1" w14:paraId="522BCAD3" w14:textId="77777777">
        <w:trPr>
          <w:trHeight w:val="252"/>
        </w:trPr>
        <w:tc>
          <w:tcPr>
            <w:tcW w:w="5793" w:type="dxa"/>
          </w:tcPr>
          <w:p w14:paraId="4D9A1046" w14:textId="77777777" w:rsidR="00F275D1" w:rsidRDefault="007D7ADE">
            <w:pPr>
              <w:pStyle w:val="TableParagraph"/>
              <w:spacing w:before="14" w:line="218" w:lineRule="exact"/>
              <w:ind w:left="360"/>
              <w:rPr>
                <w:sz w:val="20"/>
              </w:rPr>
            </w:pPr>
            <w:r>
              <w:rPr>
                <w:sz w:val="20"/>
              </w:rPr>
              <w:t>Endowment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cash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received</w:t>
            </w:r>
          </w:p>
        </w:tc>
        <w:tc>
          <w:tcPr>
            <w:tcW w:w="801" w:type="dxa"/>
          </w:tcPr>
          <w:p w14:paraId="2A6F3428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</w:tcPr>
          <w:p w14:paraId="0730BD7F" w14:textId="77777777" w:rsidR="00F275D1" w:rsidRDefault="007D7ADE">
            <w:pPr>
              <w:pStyle w:val="TableParagraph"/>
              <w:spacing w:before="5" w:line="227" w:lineRule="exact"/>
              <w:ind w:right="27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647" w:type="dxa"/>
          </w:tcPr>
          <w:p w14:paraId="73E2783E" w14:textId="77777777" w:rsidR="00F275D1" w:rsidRDefault="007D7ADE">
            <w:pPr>
              <w:pStyle w:val="TableParagraph"/>
              <w:spacing w:before="5" w:line="227" w:lineRule="exact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</w:tr>
      <w:tr w:rsidR="00F275D1" w14:paraId="2408E7D4" w14:textId="77777777">
        <w:trPr>
          <w:trHeight w:val="248"/>
        </w:trPr>
        <w:tc>
          <w:tcPr>
            <w:tcW w:w="5793" w:type="dxa"/>
          </w:tcPr>
          <w:p w14:paraId="7510D47F" w14:textId="77777777" w:rsidR="00F275D1" w:rsidRDefault="007D7ADE">
            <w:pPr>
              <w:pStyle w:val="TableParagraph"/>
              <w:spacing w:before="14" w:line="214" w:lineRule="exact"/>
              <w:ind w:left="360"/>
              <w:rPr>
                <w:sz w:val="20"/>
              </w:rPr>
            </w:pPr>
            <w:r>
              <w:rPr>
                <w:sz w:val="20"/>
              </w:rPr>
              <w:t>Repayments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amounts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borrowed</w:t>
            </w:r>
          </w:p>
        </w:tc>
        <w:tc>
          <w:tcPr>
            <w:tcW w:w="801" w:type="dxa"/>
          </w:tcPr>
          <w:p w14:paraId="21B4EFCB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bottom w:val="single" w:sz="4" w:space="0" w:color="000000"/>
            </w:tcBorders>
          </w:tcPr>
          <w:p w14:paraId="356008B4" w14:textId="77777777" w:rsidR="00F275D1" w:rsidRDefault="007D7ADE">
            <w:pPr>
              <w:pStyle w:val="TableParagraph"/>
              <w:spacing w:before="4" w:line="223" w:lineRule="exact"/>
              <w:ind w:right="27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(431)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</w:tcPr>
          <w:p w14:paraId="403A9F95" w14:textId="77777777" w:rsidR="00F275D1" w:rsidRDefault="007D7ADE">
            <w:pPr>
              <w:pStyle w:val="TableParagraph"/>
              <w:spacing w:before="4" w:line="223" w:lineRule="exact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(418)</w:t>
            </w:r>
          </w:p>
        </w:tc>
      </w:tr>
      <w:tr w:rsidR="00F275D1" w14:paraId="0A6D4804" w14:textId="77777777">
        <w:trPr>
          <w:trHeight w:val="251"/>
        </w:trPr>
        <w:tc>
          <w:tcPr>
            <w:tcW w:w="5793" w:type="dxa"/>
          </w:tcPr>
          <w:p w14:paraId="04B27B8C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4E3A60EE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bottom w:val="single" w:sz="4" w:space="0" w:color="000000"/>
            </w:tcBorders>
          </w:tcPr>
          <w:p w14:paraId="30A577B5" w14:textId="77777777" w:rsidR="00F275D1" w:rsidRDefault="007D7ADE">
            <w:pPr>
              <w:pStyle w:val="TableParagraph"/>
              <w:spacing w:before="9" w:line="223" w:lineRule="exact"/>
              <w:ind w:right="27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(661)</w:t>
            </w: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</w:tcPr>
          <w:p w14:paraId="56EE2E26" w14:textId="77777777" w:rsidR="00F275D1" w:rsidRDefault="007D7ADE">
            <w:pPr>
              <w:pStyle w:val="TableParagraph"/>
              <w:spacing w:before="9" w:line="223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(660)</w:t>
            </w:r>
          </w:p>
        </w:tc>
      </w:tr>
      <w:tr w:rsidR="00F275D1" w14:paraId="4DD3FDAD" w14:textId="77777777">
        <w:trPr>
          <w:trHeight w:val="434"/>
        </w:trPr>
        <w:tc>
          <w:tcPr>
            <w:tcW w:w="5793" w:type="dxa"/>
          </w:tcPr>
          <w:p w14:paraId="1D707D9F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7F901121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bottom w:val="single" w:sz="4" w:space="0" w:color="000000"/>
            </w:tcBorders>
          </w:tcPr>
          <w:p w14:paraId="54EE0D0F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</w:tcPr>
          <w:p w14:paraId="4B77CBD8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44DC2430" w14:textId="77777777">
        <w:trPr>
          <w:trHeight w:val="464"/>
        </w:trPr>
        <w:tc>
          <w:tcPr>
            <w:tcW w:w="5793" w:type="dxa"/>
          </w:tcPr>
          <w:p w14:paraId="58B7B861" w14:textId="77777777" w:rsidR="00F275D1" w:rsidRDefault="007D7ADE">
            <w:pPr>
              <w:pStyle w:val="TableParagraph"/>
              <w:spacing w:line="232" w:lineRule="exact"/>
              <w:ind w:left="360" w:right="235"/>
              <w:rPr>
                <w:b/>
                <w:sz w:val="20"/>
              </w:rPr>
            </w:pPr>
            <w:r>
              <w:rPr>
                <w:b/>
                <w:sz w:val="20"/>
              </w:rPr>
              <w:t>(Decrease)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increase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cash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cash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equivalents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 the year</w:t>
            </w:r>
          </w:p>
        </w:tc>
        <w:tc>
          <w:tcPr>
            <w:tcW w:w="801" w:type="dxa"/>
          </w:tcPr>
          <w:p w14:paraId="1B29359C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bottom w:val="double" w:sz="4" w:space="0" w:color="000000"/>
            </w:tcBorders>
          </w:tcPr>
          <w:p w14:paraId="16FA6962" w14:textId="77777777" w:rsidR="00F275D1" w:rsidRDefault="007D7ADE">
            <w:pPr>
              <w:pStyle w:val="TableParagraph"/>
              <w:spacing w:before="114"/>
              <w:ind w:right="28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(498)</w:t>
            </w:r>
          </w:p>
        </w:tc>
        <w:tc>
          <w:tcPr>
            <w:tcW w:w="1647" w:type="dxa"/>
            <w:tcBorders>
              <w:top w:val="single" w:sz="4" w:space="0" w:color="000000"/>
              <w:bottom w:val="double" w:sz="4" w:space="0" w:color="000000"/>
            </w:tcBorders>
          </w:tcPr>
          <w:p w14:paraId="1FA98190" w14:textId="77777777" w:rsidR="00F275D1" w:rsidRDefault="007D7ADE">
            <w:pPr>
              <w:pStyle w:val="TableParagraph"/>
              <w:spacing w:before="114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88</w:t>
            </w:r>
          </w:p>
        </w:tc>
      </w:tr>
      <w:tr w:rsidR="00F275D1" w14:paraId="0AC3D782" w14:textId="77777777">
        <w:trPr>
          <w:trHeight w:val="507"/>
        </w:trPr>
        <w:tc>
          <w:tcPr>
            <w:tcW w:w="5793" w:type="dxa"/>
          </w:tcPr>
          <w:p w14:paraId="4C652C17" w14:textId="77777777" w:rsidR="00F275D1" w:rsidRDefault="00F275D1">
            <w:pPr>
              <w:pStyle w:val="TableParagraph"/>
              <w:spacing w:before="2"/>
              <w:rPr>
                <w:rFonts w:ascii="Arial Black"/>
                <w:sz w:val="19"/>
              </w:rPr>
            </w:pPr>
          </w:p>
          <w:p w14:paraId="60594259" w14:textId="77777777" w:rsidR="00F275D1" w:rsidRDefault="007D7ADE">
            <w:pPr>
              <w:pStyle w:val="TableParagraph"/>
              <w:spacing w:line="218" w:lineRule="exact"/>
              <w:ind w:left="360"/>
              <w:rPr>
                <w:sz w:val="20"/>
              </w:rPr>
            </w:pPr>
            <w:r>
              <w:rPr>
                <w:sz w:val="20"/>
              </w:rPr>
              <w:t>Cash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cash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equivalents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beginning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year</w:t>
            </w:r>
          </w:p>
        </w:tc>
        <w:tc>
          <w:tcPr>
            <w:tcW w:w="801" w:type="dxa"/>
          </w:tcPr>
          <w:p w14:paraId="5B5341EC" w14:textId="77777777" w:rsidR="00F275D1" w:rsidRDefault="00F275D1">
            <w:pPr>
              <w:pStyle w:val="TableParagraph"/>
              <w:spacing w:before="2"/>
              <w:rPr>
                <w:rFonts w:ascii="Arial Black"/>
                <w:sz w:val="19"/>
              </w:rPr>
            </w:pPr>
          </w:p>
          <w:p w14:paraId="2414E2A9" w14:textId="77777777" w:rsidR="00F275D1" w:rsidRDefault="007D7ADE">
            <w:pPr>
              <w:pStyle w:val="TableParagraph"/>
              <w:spacing w:line="218" w:lineRule="exact"/>
              <w:ind w:right="10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1832" w:type="dxa"/>
            <w:tcBorders>
              <w:top w:val="double" w:sz="4" w:space="0" w:color="000000"/>
            </w:tcBorders>
          </w:tcPr>
          <w:p w14:paraId="504844C3" w14:textId="77777777" w:rsidR="00F275D1" w:rsidRDefault="00F275D1">
            <w:pPr>
              <w:pStyle w:val="TableParagraph"/>
              <w:spacing w:before="6"/>
              <w:rPr>
                <w:rFonts w:ascii="Arial Black"/>
                <w:sz w:val="18"/>
              </w:rPr>
            </w:pPr>
          </w:p>
          <w:p w14:paraId="7F82BEBC" w14:textId="77777777" w:rsidR="00F275D1" w:rsidRDefault="007D7ADE">
            <w:pPr>
              <w:pStyle w:val="TableParagraph"/>
              <w:spacing w:line="227" w:lineRule="exact"/>
              <w:ind w:right="27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14,629</w:t>
            </w:r>
          </w:p>
        </w:tc>
        <w:tc>
          <w:tcPr>
            <w:tcW w:w="1647" w:type="dxa"/>
            <w:tcBorders>
              <w:top w:val="double" w:sz="4" w:space="0" w:color="000000"/>
            </w:tcBorders>
          </w:tcPr>
          <w:p w14:paraId="55DC2097" w14:textId="77777777" w:rsidR="00F275D1" w:rsidRDefault="00F275D1">
            <w:pPr>
              <w:pStyle w:val="TableParagraph"/>
              <w:spacing w:before="6"/>
              <w:rPr>
                <w:rFonts w:ascii="Arial Black"/>
                <w:sz w:val="18"/>
              </w:rPr>
            </w:pPr>
          </w:p>
          <w:p w14:paraId="78DB2914" w14:textId="77777777" w:rsidR="00F275D1" w:rsidRDefault="007D7ADE">
            <w:pPr>
              <w:pStyle w:val="TableParagraph"/>
              <w:spacing w:line="227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14,541</w:t>
            </w:r>
          </w:p>
        </w:tc>
      </w:tr>
      <w:tr w:rsidR="00F275D1" w14:paraId="12351006" w14:textId="77777777">
        <w:trPr>
          <w:trHeight w:val="246"/>
        </w:trPr>
        <w:tc>
          <w:tcPr>
            <w:tcW w:w="5793" w:type="dxa"/>
          </w:tcPr>
          <w:p w14:paraId="162F57CB" w14:textId="77777777" w:rsidR="00F275D1" w:rsidRDefault="007D7ADE">
            <w:pPr>
              <w:pStyle w:val="TableParagraph"/>
              <w:spacing w:before="14" w:line="212" w:lineRule="exact"/>
              <w:ind w:left="360"/>
              <w:rPr>
                <w:sz w:val="20"/>
              </w:rPr>
            </w:pPr>
            <w:r>
              <w:rPr>
                <w:sz w:val="20"/>
              </w:rPr>
              <w:t>Cash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equivalents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year</w:t>
            </w:r>
          </w:p>
        </w:tc>
        <w:tc>
          <w:tcPr>
            <w:tcW w:w="801" w:type="dxa"/>
          </w:tcPr>
          <w:p w14:paraId="3147B7C0" w14:textId="77777777" w:rsidR="00F275D1" w:rsidRDefault="007D7ADE">
            <w:pPr>
              <w:pStyle w:val="TableParagraph"/>
              <w:spacing w:before="14" w:line="212" w:lineRule="exact"/>
              <w:ind w:right="10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1832" w:type="dxa"/>
          </w:tcPr>
          <w:p w14:paraId="276112A6" w14:textId="77777777" w:rsidR="00F275D1" w:rsidRDefault="007D7ADE">
            <w:pPr>
              <w:pStyle w:val="TableParagraph"/>
              <w:spacing w:before="5" w:line="222" w:lineRule="exact"/>
              <w:ind w:right="27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14,131</w:t>
            </w:r>
          </w:p>
        </w:tc>
        <w:tc>
          <w:tcPr>
            <w:tcW w:w="1647" w:type="dxa"/>
          </w:tcPr>
          <w:p w14:paraId="5215323C" w14:textId="77777777" w:rsidR="00F275D1" w:rsidRDefault="007D7ADE">
            <w:pPr>
              <w:pStyle w:val="TableParagraph"/>
              <w:spacing w:before="5" w:line="222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14,629</w:t>
            </w:r>
          </w:p>
        </w:tc>
      </w:tr>
    </w:tbl>
    <w:p w14:paraId="18B4830F" w14:textId="77777777" w:rsidR="00F275D1" w:rsidRDefault="00F275D1">
      <w:pPr>
        <w:pStyle w:val="BodyText"/>
        <w:rPr>
          <w:rFonts w:ascii="Arial Black"/>
          <w:sz w:val="42"/>
        </w:rPr>
      </w:pPr>
    </w:p>
    <w:p w14:paraId="601497DC" w14:textId="77777777" w:rsidR="00F275D1" w:rsidRDefault="007D7ADE">
      <w:pPr>
        <w:pStyle w:val="BodyText"/>
        <w:spacing w:before="350"/>
        <w:ind w:left="1008"/>
        <w:rPr>
          <w:rFonts w:ascii="Trebuchet MS"/>
        </w:rPr>
      </w:pPr>
      <w:r>
        <w:rPr>
          <w:rFonts w:ascii="Trebuchet MS"/>
        </w:rPr>
        <w:t>The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</w:rPr>
        <w:t>notes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</w:rPr>
        <w:t>on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</w:rPr>
        <w:t>pages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</w:rPr>
        <w:t>55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</w:rPr>
        <w:t>to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</w:rPr>
        <w:t>86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</w:rPr>
        <w:t>also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</w:rPr>
        <w:t>form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</w:rPr>
        <w:t>part</w:t>
      </w:r>
      <w:r>
        <w:rPr>
          <w:rFonts w:ascii="Trebuchet MS"/>
          <w:spacing w:val="-6"/>
        </w:rPr>
        <w:t xml:space="preserve"> </w:t>
      </w:r>
      <w:r>
        <w:rPr>
          <w:rFonts w:ascii="Trebuchet MS"/>
        </w:rPr>
        <w:t>of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</w:rPr>
        <w:t>these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</w:rPr>
        <w:t>financial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  <w:spacing w:val="-2"/>
        </w:rPr>
        <w:t>statements.</w:t>
      </w:r>
    </w:p>
    <w:p w14:paraId="1112C2B8" w14:textId="77777777" w:rsidR="00F275D1" w:rsidRDefault="00F275D1">
      <w:pPr>
        <w:rPr>
          <w:rFonts w:ascii="Trebuchet MS"/>
        </w:rPr>
        <w:sectPr w:rsidR="00F275D1">
          <w:headerReference w:type="default" r:id="rId24"/>
          <w:footerReference w:type="default" r:id="rId25"/>
          <w:pgSz w:w="11910" w:h="16840"/>
          <w:pgMar w:top="1080" w:right="320" w:bottom="960" w:left="420" w:header="739" w:footer="779" w:gutter="0"/>
          <w:cols w:space="720"/>
        </w:sectPr>
      </w:pPr>
    </w:p>
    <w:p w14:paraId="17C4C09F" w14:textId="77777777" w:rsidR="00F275D1" w:rsidRDefault="00F275D1">
      <w:pPr>
        <w:pStyle w:val="BodyText"/>
        <w:spacing w:before="2"/>
        <w:rPr>
          <w:rFonts w:ascii="Trebuchet MS"/>
          <w:sz w:val="21"/>
        </w:rPr>
      </w:pPr>
    </w:p>
    <w:p w14:paraId="721E5AF1" w14:textId="77777777" w:rsidR="00F275D1" w:rsidRDefault="007D7ADE">
      <w:pPr>
        <w:pStyle w:val="Heading1"/>
        <w:ind w:left="1020"/>
      </w:pPr>
      <w:bookmarkStart w:id="9" w:name="_bookmark9"/>
      <w:bookmarkEnd w:id="9"/>
      <w:r>
        <w:rPr>
          <w:w w:val="85"/>
        </w:rPr>
        <w:t>NOTES</w:t>
      </w:r>
      <w:r>
        <w:rPr>
          <w:spacing w:val="-10"/>
        </w:rPr>
        <w:t xml:space="preserve"> </w:t>
      </w:r>
      <w:r>
        <w:rPr>
          <w:w w:val="85"/>
        </w:rPr>
        <w:t>TO</w:t>
      </w:r>
      <w:r>
        <w:rPr>
          <w:spacing w:val="-8"/>
        </w:rPr>
        <w:t xml:space="preserve"> </w:t>
      </w:r>
      <w:r>
        <w:rPr>
          <w:w w:val="85"/>
        </w:rPr>
        <w:t>THE</w:t>
      </w:r>
      <w:r>
        <w:rPr>
          <w:spacing w:val="-5"/>
        </w:rPr>
        <w:t xml:space="preserve"> </w:t>
      </w:r>
      <w:r>
        <w:rPr>
          <w:w w:val="85"/>
        </w:rPr>
        <w:t>FINANCIAL</w:t>
      </w:r>
      <w:r>
        <w:rPr>
          <w:spacing w:val="-9"/>
        </w:rPr>
        <w:t xml:space="preserve"> </w:t>
      </w:r>
      <w:r>
        <w:rPr>
          <w:spacing w:val="-2"/>
          <w:w w:val="85"/>
        </w:rPr>
        <w:t>STATEMENTS</w:t>
      </w:r>
    </w:p>
    <w:p w14:paraId="1193BED3" w14:textId="77777777" w:rsidR="00F275D1" w:rsidRDefault="007D7ADE">
      <w:pPr>
        <w:pStyle w:val="Heading3"/>
        <w:spacing w:before="268"/>
      </w:pPr>
      <w:r>
        <w:rPr>
          <w:w w:val="90"/>
        </w:rPr>
        <w:t>Statement</w:t>
      </w:r>
      <w:r>
        <w:rPr>
          <w:spacing w:val="-10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Principal</w:t>
      </w:r>
      <w:r>
        <w:rPr>
          <w:spacing w:val="-7"/>
          <w:w w:val="90"/>
        </w:rPr>
        <w:t xml:space="preserve"> </w:t>
      </w:r>
      <w:r>
        <w:rPr>
          <w:w w:val="90"/>
        </w:rPr>
        <w:t>Accounting</w:t>
      </w:r>
      <w:r>
        <w:rPr>
          <w:spacing w:val="-7"/>
          <w:w w:val="90"/>
        </w:rPr>
        <w:t xml:space="preserve"> </w:t>
      </w:r>
      <w:r>
        <w:rPr>
          <w:w w:val="90"/>
        </w:rPr>
        <w:t>Policies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Estimation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Techniques</w:t>
      </w:r>
    </w:p>
    <w:p w14:paraId="6C0C4E16" w14:textId="77777777" w:rsidR="00F275D1" w:rsidRDefault="00F275D1">
      <w:pPr>
        <w:pStyle w:val="BodyText"/>
        <w:spacing w:before="8"/>
        <w:rPr>
          <w:rFonts w:ascii="Arial Black"/>
          <w:sz w:val="23"/>
        </w:rPr>
      </w:pPr>
    </w:p>
    <w:p w14:paraId="2F1C8CFE" w14:textId="77777777" w:rsidR="00F275D1" w:rsidRDefault="007D7ADE">
      <w:pPr>
        <w:pStyle w:val="BodyText"/>
        <w:ind w:left="1020"/>
        <w:rPr>
          <w:rFonts w:ascii="Arial Black"/>
        </w:rPr>
      </w:pPr>
      <w:r>
        <w:rPr>
          <w:rFonts w:ascii="Arial Black"/>
          <w:w w:val="85"/>
        </w:rPr>
        <w:t>Basis</w:t>
      </w:r>
      <w:r>
        <w:rPr>
          <w:rFonts w:ascii="Arial Black"/>
          <w:spacing w:val="-6"/>
        </w:rPr>
        <w:t xml:space="preserve"> </w:t>
      </w:r>
      <w:r>
        <w:rPr>
          <w:rFonts w:ascii="Arial Black"/>
          <w:w w:val="85"/>
        </w:rPr>
        <w:t>of</w:t>
      </w:r>
      <w:r>
        <w:rPr>
          <w:rFonts w:ascii="Arial Black"/>
          <w:spacing w:val="-5"/>
        </w:rPr>
        <w:t xml:space="preserve"> </w:t>
      </w:r>
      <w:r>
        <w:rPr>
          <w:rFonts w:ascii="Arial Black"/>
          <w:spacing w:val="-2"/>
          <w:w w:val="85"/>
        </w:rPr>
        <w:t>Preparation</w:t>
      </w:r>
    </w:p>
    <w:p w14:paraId="7559AE6F" w14:textId="77777777" w:rsidR="00F275D1" w:rsidRDefault="007D7ADE">
      <w:pPr>
        <w:pStyle w:val="BodyText"/>
        <w:spacing w:before="56" w:line="319" w:lineRule="auto"/>
        <w:ind w:left="1020" w:right="1119"/>
        <w:jc w:val="both"/>
      </w:pPr>
      <w:r>
        <w:t>These financial statements have been prepared in accordance with the Statement of Recommended Practice (SORP): Accounting for Further and Higher Education 2019 and in accordance</w:t>
      </w:r>
      <w:r>
        <w:rPr>
          <w:spacing w:val="-13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Financial</w:t>
      </w:r>
      <w:r>
        <w:rPr>
          <w:spacing w:val="-13"/>
        </w:rPr>
        <w:t xml:space="preserve"> </w:t>
      </w:r>
      <w:r>
        <w:t>Reporting</w:t>
      </w:r>
      <w:r>
        <w:rPr>
          <w:spacing w:val="-13"/>
        </w:rPr>
        <w:t xml:space="preserve"> </w:t>
      </w:r>
      <w:r>
        <w:t>Standards</w:t>
      </w:r>
      <w:r>
        <w:rPr>
          <w:spacing w:val="-13"/>
        </w:rPr>
        <w:t xml:space="preserve"> </w:t>
      </w:r>
      <w:r>
        <w:t>(FRS</w:t>
      </w:r>
      <w:r>
        <w:rPr>
          <w:spacing w:val="-10"/>
        </w:rPr>
        <w:t xml:space="preserve"> </w:t>
      </w:r>
      <w:r>
        <w:t>102).</w:t>
      </w:r>
      <w:r>
        <w:rPr>
          <w:spacing w:val="-13"/>
        </w:rPr>
        <w:t xml:space="preserve"> </w:t>
      </w:r>
      <w:r>
        <w:t>Central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public</w:t>
      </w:r>
      <w:r>
        <w:rPr>
          <w:spacing w:val="-12"/>
        </w:rPr>
        <w:t xml:space="preserve"> </w:t>
      </w:r>
      <w:r>
        <w:t>benefit</w:t>
      </w:r>
      <w:r>
        <w:rPr>
          <w:spacing w:val="-15"/>
        </w:rPr>
        <w:t xml:space="preserve"> </w:t>
      </w:r>
      <w:r>
        <w:t>enti</w:t>
      </w:r>
      <w:r>
        <w:t>ty</w:t>
      </w:r>
      <w:r>
        <w:rPr>
          <w:spacing w:val="-14"/>
        </w:rPr>
        <w:t xml:space="preserve"> </w:t>
      </w:r>
      <w:r>
        <w:t>and therefore</w:t>
      </w:r>
      <w:r>
        <w:rPr>
          <w:spacing w:val="-16"/>
        </w:rPr>
        <w:t xml:space="preserve"> </w:t>
      </w:r>
      <w:r>
        <w:t>has</w:t>
      </w:r>
      <w:r>
        <w:rPr>
          <w:spacing w:val="-16"/>
        </w:rPr>
        <w:t xml:space="preserve"> </w:t>
      </w:r>
      <w:r>
        <w:t>applied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relevant</w:t>
      </w:r>
      <w:r>
        <w:rPr>
          <w:spacing w:val="-16"/>
        </w:rPr>
        <w:t xml:space="preserve"> </w:t>
      </w:r>
      <w:r>
        <w:t>public</w:t>
      </w:r>
      <w:r>
        <w:rPr>
          <w:spacing w:val="-15"/>
        </w:rPr>
        <w:t xml:space="preserve"> </w:t>
      </w:r>
      <w:r>
        <w:t>benefit</w:t>
      </w:r>
      <w:r>
        <w:rPr>
          <w:spacing w:val="-16"/>
        </w:rPr>
        <w:t xml:space="preserve"> </w:t>
      </w:r>
      <w:r>
        <w:t>requirement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FRS</w:t>
      </w:r>
      <w:r>
        <w:rPr>
          <w:spacing w:val="-16"/>
        </w:rPr>
        <w:t xml:space="preserve"> </w:t>
      </w:r>
      <w:r>
        <w:t>102.</w:t>
      </w:r>
    </w:p>
    <w:p w14:paraId="0C85C114" w14:textId="77777777" w:rsidR="00F275D1" w:rsidRDefault="007D7ADE">
      <w:pPr>
        <w:pStyle w:val="BodyText"/>
        <w:spacing w:line="319" w:lineRule="auto"/>
        <w:ind w:left="1020" w:right="1123"/>
        <w:jc w:val="both"/>
      </w:pPr>
      <w:r>
        <w:rPr>
          <w:spacing w:val="-6"/>
        </w:rPr>
        <w:t xml:space="preserve">Central is a company limited by guarantee (Companies Act 2006) with exempt charitable status in </w:t>
      </w:r>
      <w:r>
        <w:t>England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Wales</w:t>
      </w:r>
      <w:r>
        <w:rPr>
          <w:spacing w:val="-14"/>
        </w:rPr>
        <w:t xml:space="preserve"> </w:t>
      </w:r>
      <w:r>
        <w:t>under</w:t>
      </w:r>
      <w:r>
        <w:rPr>
          <w:spacing w:val="-13"/>
        </w:rPr>
        <w:t xml:space="preserve"> </w:t>
      </w:r>
      <w:r>
        <w:t>company</w:t>
      </w:r>
      <w:r>
        <w:rPr>
          <w:spacing w:val="-15"/>
        </w:rPr>
        <w:t xml:space="preserve"> </w:t>
      </w:r>
      <w:r>
        <w:t>number</w:t>
      </w:r>
      <w:r>
        <w:rPr>
          <w:spacing w:val="-11"/>
        </w:rPr>
        <w:t xml:space="preserve"> </w:t>
      </w:r>
      <w:r>
        <w:t>00203645.</w:t>
      </w:r>
      <w:r>
        <w:rPr>
          <w:spacing w:val="-15"/>
        </w:rPr>
        <w:t xml:space="preserve"> </w:t>
      </w:r>
      <w:r>
        <w:t>Its</w:t>
      </w:r>
      <w:r>
        <w:rPr>
          <w:spacing w:val="-14"/>
        </w:rPr>
        <w:t xml:space="preserve"> </w:t>
      </w:r>
      <w:r>
        <w:t>registered</w:t>
      </w:r>
      <w:r>
        <w:rPr>
          <w:spacing w:val="-15"/>
        </w:rPr>
        <w:t xml:space="preserve"> </w:t>
      </w:r>
      <w:r>
        <w:t>office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64</w:t>
      </w:r>
      <w:r>
        <w:rPr>
          <w:spacing w:val="-15"/>
        </w:rPr>
        <w:t xml:space="preserve"> </w:t>
      </w:r>
      <w:r>
        <w:t>Eton</w:t>
      </w:r>
      <w:r>
        <w:rPr>
          <w:spacing w:val="-15"/>
        </w:rPr>
        <w:t xml:space="preserve"> </w:t>
      </w:r>
      <w:r>
        <w:t>Avenue, London NW3 3HY.</w:t>
      </w:r>
    </w:p>
    <w:p w14:paraId="024CCD59" w14:textId="77777777" w:rsidR="00F275D1" w:rsidRDefault="007D7ADE">
      <w:pPr>
        <w:pStyle w:val="BodyText"/>
        <w:spacing w:before="2"/>
        <w:ind w:left="1020"/>
        <w:jc w:val="both"/>
      </w:pPr>
      <w:r>
        <w:rPr>
          <w:spacing w:val="-4"/>
        </w:rPr>
        <w:t>All</w:t>
      </w:r>
      <w:r>
        <w:rPr>
          <w:spacing w:val="-11"/>
        </w:rPr>
        <w:t xml:space="preserve"> </w:t>
      </w:r>
      <w:r>
        <w:rPr>
          <w:spacing w:val="-4"/>
        </w:rPr>
        <w:t>amounts</w:t>
      </w:r>
      <w:r>
        <w:rPr>
          <w:spacing w:val="-9"/>
        </w:rPr>
        <w:t xml:space="preserve"> </w:t>
      </w:r>
      <w:r>
        <w:rPr>
          <w:spacing w:val="-4"/>
        </w:rPr>
        <w:t>are</w:t>
      </w:r>
      <w:r>
        <w:rPr>
          <w:spacing w:val="-10"/>
        </w:rPr>
        <w:t xml:space="preserve"> </w:t>
      </w:r>
      <w:r>
        <w:rPr>
          <w:spacing w:val="-4"/>
        </w:rPr>
        <w:t>presented</w:t>
      </w:r>
      <w:r>
        <w:rPr>
          <w:spacing w:val="-10"/>
        </w:rPr>
        <w:t xml:space="preserve"> </w:t>
      </w:r>
      <w:r>
        <w:rPr>
          <w:spacing w:val="-4"/>
        </w:rPr>
        <w:t>in</w:t>
      </w:r>
      <w:r>
        <w:rPr>
          <w:spacing w:val="-11"/>
        </w:rPr>
        <w:t xml:space="preserve"> </w:t>
      </w:r>
      <w:r>
        <w:rPr>
          <w:spacing w:val="-4"/>
        </w:rPr>
        <w:t>sterling.</w:t>
      </w:r>
    </w:p>
    <w:p w14:paraId="576E81D5" w14:textId="77777777" w:rsidR="00F275D1" w:rsidRDefault="00F275D1">
      <w:pPr>
        <w:pStyle w:val="BodyText"/>
        <w:spacing w:before="10"/>
        <w:rPr>
          <w:sz w:val="30"/>
        </w:rPr>
      </w:pPr>
    </w:p>
    <w:p w14:paraId="4577B28E" w14:textId="77777777" w:rsidR="00F275D1" w:rsidRDefault="007D7ADE">
      <w:pPr>
        <w:pStyle w:val="BodyText"/>
        <w:ind w:left="1020"/>
        <w:rPr>
          <w:rFonts w:ascii="Arial Black"/>
        </w:rPr>
      </w:pPr>
      <w:r>
        <w:rPr>
          <w:rFonts w:ascii="Arial Black"/>
          <w:spacing w:val="-2"/>
          <w:w w:val="90"/>
        </w:rPr>
        <w:t>Going</w:t>
      </w:r>
      <w:r>
        <w:rPr>
          <w:rFonts w:ascii="Arial Black"/>
          <w:spacing w:val="-8"/>
        </w:rPr>
        <w:t xml:space="preserve"> </w:t>
      </w:r>
      <w:r>
        <w:rPr>
          <w:rFonts w:ascii="Arial Black"/>
          <w:spacing w:val="-2"/>
        </w:rPr>
        <w:t>Concern</w:t>
      </w:r>
    </w:p>
    <w:p w14:paraId="1C09CAD4" w14:textId="77777777" w:rsidR="00F275D1" w:rsidRDefault="007D7ADE">
      <w:pPr>
        <w:pStyle w:val="BodyText"/>
        <w:spacing w:before="57" w:line="319" w:lineRule="auto"/>
        <w:ind w:left="1020" w:right="1116"/>
        <w:jc w:val="both"/>
      </w:pP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financial</w:t>
      </w:r>
      <w:r>
        <w:rPr>
          <w:spacing w:val="-12"/>
        </w:rPr>
        <w:t xml:space="preserve"> </w:t>
      </w:r>
      <w:r>
        <w:rPr>
          <w:spacing w:val="-4"/>
        </w:rPr>
        <w:t>statements</w:t>
      </w:r>
      <w:r>
        <w:rPr>
          <w:spacing w:val="-12"/>
        </w:rPr>
        <w:t xml:space="preserve"> </w:t>
      </w:r>
      <w:r>
        <w:rPr>
          <w:spacing w:val="-4"/>
        </w:rPr>
        <w:t>are</w:t>
      </w:r>
      <w:r>
        <w:rPr>
          <w:spacing w:val="-12"/>
        </w:rPr>
        <w:t xml:space="preserve"> </w:t>
      </w:r>
      <w:r>
        <w:rPr>
          <w:spacing w:val="-4"/>
        </w:rPr>
        <w:t>prepared</w:t>
      </w:r>
      <w:r>
        <w:rPr>
          <w:spacing w:val="-12"/>
        </w:rPr>
        <w:t xml:space="preserve"> </w:t>
      </w:r>
      <w:r>
        <w:rPr>
          <w:spacing w:val="-4"/>
        </w:rPr>
        <w:t>in</w:t>
      </w:r>
      <w:r>
        <w:rPr>
          <w:spacing w:val="-11"/>
        </w:rPr>
        <w:t xml:space="preserve"> </w:t>
      </w:r>
      <w:r>
        <w:rPr>
          <w:spacing w:val="-4"/>
        </w:rPr>
        <w:t>accordance</w:t>
      </w:r>
      <w:r>
        <w:rPr>
          <w:spacing w:val="-12"/>
        </w:rPr>
        <w:t xml:space="preserve"> </w:t>
      </w:r>
      <w:r>
        <w:rPr>
          <w:spacing w:val="-4"/>
        </w:rPr>
        <w:t>with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historical</w:t>
      </w:r>
      <w:r>
        <w:rPr>
          <w:spacing w:val="-12"/>
        </w:rPr>
        <w:t xml:space="preserve"> </w:t>
      </w:r>
      <w:r>
        <w:rPr>
          <w:spacing w:val="-4"/>
        </w:rPr>
        <w:t>cost</w:t>
      </w:r>
      <w:r>
        <w:rPr>
          <w:spacing w:val="-12"/>
        </w:rPr>
        <w:t xml:space="preserve"> </w:t>
      </w:r>
      <w:r>
        <w:rPr>
          <w:spacing w:val="-4"/>
        </w:rPr>
        <w:t>convention</w:t>
      </w:r>
      <w:r>
        <w:rPr>
          <w:spacing w:val="-11"/>
        </w:rPr>
        <w:t xml:space="preserve"> </w:t>
      </w:r>
      <w:r>
        <w:rPr>
          <w:spacing w:val="-4"/>
        </w:rPr>
        <w:t xml:space="preserve">(modified </w:t>
      </w:r>
      <w:r>
        <w:t>by the revaluation of certain fixed assets). Central meets its day-to-day w</w:t>
      </w:r>
      <w:r>
        <w:t xml:space="preserve">orking capital requirements from the funding and fee income it receives </w:t>
      </w:r>
      <w:proofErr w:type="gramStart"/>
      <w:r>
        <w:t>and also</w:t>
      </w:r>
      <w:proofErr w:type="gramEnd"/>
      <w:r>
        <w:t xml:space="preserve">, if needed, from surplus </w:t>
      </w:r>
      <w:r>
        <w:rPr>
          <w:spacing w:val="-2"/>
        </w:rPr>
        <w:t>reserves.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current</w:t>
      </w:r>
      <w:r>
        <w:rPr>
          <w:spacing w:val="-13"/>
        </w:rPr>
        <w:t xml:space="preserve"> </w:t>
      </w:r>
      <w:r>
        <w:rPr>
          <w:spacing w:val="-2"/>
        </w:rPr>
        <w:t>economic</w:t>
      </w:r>
      <w:r>
        <w:rPr>
          <w:spacing w:val="-14"/>
        </w:rPr>
        <w:t xml:space="preserve"> </w:t>
      </w:r>
      <w:r>
        <w:rPr>
          <w:spacing w:val="-2"/>
        </w:rPr>
        <w:t>environment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changed</w:t>
      </w:r>
      <w:r>
        <w:rPr>
          <w:spacing w:val="-14"/>
        </w:rPr>
        <w:t xml:space="preserve"> </w:t>
      </w:r>
      <w:r>
        <w:rPr>
          <w:spacing w:val="-2"/>
        </w:rPr>
        <w:t>funding</w:t>
      </w:r>
      <w:r>
        <w:rPr>
          <w:spacing w:val="-13"/>
        </w:rPr>
        <w:t xml:space="preserve"> </w:t>
      </w:r>
      <w:r>
        <w:rPr>
          <w:spacing w:val="-2"/>
        </w:rPr>
        <w:t>rules</w:t>
      </w:r>
      <w:r>
        <w:rPr>
          <w:spacing w:val="-14"/>
        </w:rPr>
        <w:t xml:space="preserve"> </w:t>
      </w:r>
      <w:r>
        <w:rPr>
          <w:spacing w:val="-2"/>
        </w:rPr>
        <w:t>create</w:t>
      </w:r>
      <w:r>
        <w:rPr>
          <w:spacing w:val="-14"/>
        </w:rPr>
        <w:t xml:space="preserve"> </w:t>
      </w:r>
      <w:r>
        <w:rPr>
          <w:spacing w:val="-2"/>
        </w:rPr>
        <w:t>uncertainty</w:t>
      </w:r>
      <w:r>
        <w:rPr>
          <w:spacing w:val="-14"/>
        </w:rPr>
        <w:t xml:space="preserve"> </w:t>
      </w:r>
      <w:r>
        <w:rPr>
          <w:spacing w:val="-2"/>
        </w:rPr>
        <w:t xml:space="preserve">over </w:t>
      </w: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future</w:t>
      </w:r>
      <w:r>
        <w:rPr>
          <w:spacing w:val="-5"/>
        </w:rPr>
        <w:t xml:space="preserve"> </w:t>
      </w:r>
      <w:r>
        <w:rPr>
          <w:spacing w:val="-4"/>
        </w:rPr>
        <w:t>level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student</w:t>
      </w:r>
      <w:r>
        <w:rPr>
          <w:spacing w:val="-8"/>
        </w:rPr>
        <w:t xml:space="preserve"> </w:t>
      </w:r>
      <w:r>
        <w:rPr>
          <w:spacing w:val="-4"/>
        </w:rPr>
        <w:t>demand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student</w:t>
      </w:r>
      <w:r>
        <w:rPr>
          <w:spacing w:val="-8"/>
        </w:rPr>
        <w:t xml:space="preserve"> </w:t>
      </w:r>
      <w:r>
        <w:rPr>
          <w:spacing w:val="-4"/>
        </w:rPr>
        <w:t>fee</w:t>
      </w:r>
      <w:r>
        <w:rPr>
          <w:spacing w:val="-5"/>
        </w:rPr>
        <w:t xml:space="preserve"> </w:t>
      </w:r>
      <w:r>
        <w:rPr>
          <w:spacing w:val="-4"/>
        </w:rPr>
        <w:t>income</w:t>
      </w:r>
      <w:r>
        <w:rPr>
          <w:spacing w:val="-5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level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government</w:t>
      </w:r>
      <w:r>
        <w:rPr>
          <w:spacing w:val="-8"/>
        </w:rPr>
        <w:t xml:space="preserve"> </w:t>
      </w:r>
      <w:r>
        <w:rPr>
          <w:spacing w:val="-4"/>
        </w:rPr>
        <w:t>funding.</w:t>
      </w:r>
    </w:p>
    <w:p w14:paraId="3EB6E74E" w14:textId="77777777" w:rsidR="00F275D1" w:rsidRDefault="00F275D1">
      <w:pPr>
        <w:pStyle w:val="BodyText"/>
        <w:spacing w:before="7"/>
        <w:rPr>
          <w:sz w:val="26"/>
        </w:rPr>
      </w:pPr>
    </w:p>
    <w:p w14:paraId="09D46F56" w14:textId="77777777" w:rsidR="00F275D1" w:rsidRDefault="007D7ADE">
      <w:pPr>
        <w:pStyle w:val="BodyText"/>
        <w:spacing w:line="319" w:lineRule="auto"/>
        <w:ind w:left="1020" w:right="1117"/>
        <w:jc w:val="both"/>
      </w:pPr>
      <w:r>
        <w:rPr>
          <w:spacing w:val="-6"/>
        </w:rPr>
        <w:t>Central’s forecasts and projections, taking account of reasonably possible changes in</w:t>
      </w:r>
      <w:r>
        <w:rPr>
          <w:spacing w:val="-7"/>
        </w:rPr>
        <w:t xml:space="preserve"> </w:t>
      </w:r>
      <w:r>
        <w:rPr>
          <w:spacing w:val="-6"/>
        </w:rPr>
        <w:t xml:space="preserve">funding and </w:t>
      </w:r>
      <w:r>
        <w:t>costs, show that Central has adequate resources to continue in operational existence for the foreseeable</w:t>
      </w:r>
      <w:r>
        <w:rPr>
          <w:spacing w:val="-3"/>
        </w:rPr>
        <w:t xml:space="preserve"> </w:t>
      </w:r>
      <w:r>
        <w:t>future.</w:t>
      </w:r>
      <w:r>
        <w:rPr>
          <w:spacing w:val="40"/>
        </w:rPr>
        <w:t xml:space="preserve"> </w:t>
      </w:r>
      <w:proofErr w:type="gramStart"/>
      <w:r>
        <w:t>Thus</w:t>
      </w:r>
      <w:proofErr w:type="gramEnd"/>
      <w:r>
        <w:rPr>
          <w:spacing w:val="-1"/>
        </w:rPr>
        <w:t xml:space="preserve"> </w:t>
      </w:r>
      <w:r>
        <w:t>Central</w:t>
      </w:r>
      <w:r>
        <w:rPr>
          <w:spacing w:val="-4"/>
        </w:rPr>
        <w:t xml:space="preserve"> </w:t>
      </w:r>
      <w:r>
        <w:t>continues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adopt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going</w:t>
      </w:r>
      <w:r>
        <w:rPr>
          <w:spacing w:val="-3"/>
        </w:rPr>
        <w:t xml:space="preserve"> </w:t>
      </w:r>
      <w:r>
        <w:t>concern</w:t>
      </w:r>
      <w:r>
        <w:rPr>
          <w:spacing w:val="-4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preparing</w:t>
      </w:r>
      <w:r>
        <w:rPr>
          <w:spacing w:val="-2"/>
        </w:rPr>
        <w:t xml:space="preserve"> </w:t>
      </w:r>
      <w:r>
        <w:t>its financial</w:t>
      </w:r>
      <w:r>
        <w:rPr>
          <w:spacing w:val="-1"/>
        </w:rPr>
        <w:t xml:space="preserve"> </w:t>
      </w:r>
      <w:r>
        <w:t>statements.</w:t>
      </w:r>
    </w:p>
    <w:p w14:paraId="35BFDB1C" w14:textId="77777777" w:rsidR="00F275D1" w:rsidRDefault="00F275D1">
      <w:pPr>
        <w:pStyle w:val="BodyText"/>
        <w:spacing w:before="5"/>
        <w:rPr>
          <w:sz w:val="24"/>
        </w:rPr>
      </w:pPr>
    </w:p>
    <w:p w14:paraId="1C4582BD" w14:textId="77777777" w:rsidR="00F275D1" w:rsidRDefault="007D7ADE">
      <w:pPr>
        <w:pStyle w:val="BodyText"/>
        <w:ind w:left="1020"/>
        <w:rPr>
          <w:rFonts w:ascii="Arial Black"/>
        </w:rPr>
      </w:pPr>
      <w:r>
        <w:rPr>
          <w:rFonts w:ascii="Arial Black"/>
          <w:w w:val="85"/>
        </w:rPr>
        <w:t>Basis</w:t>
      </w:r>
      <w:r>
        <w:rPr>
          <w:rFonts w:ascii="Arial Black"/>
          <w:spacing w:val="-6"/>
        </w:rPr>
        <w:t xml:space="preserve"> </w:t>
      </w:r>
      <w:r>
        <w:rPr>
          <w:rFonts w:ascii="Arial Black"/>
          <w:w w:val="85"/>
        </w:rPr>
        <w:t>of</w:t>
      </w:r>
      <w:r>
        <w:rPr>
          <w:rFonts w:ascii="Arial Black"/>
          <w:spacing w:val="-5"/>
        </w:rPr>
        <w:t xml:space="preserve"> </w:t>
      </w:r>
      <w:r>
        <w:rPr>
          <w:rFonts w:ascii="Arial Black"/>
          <w:spacing w:val="-2"/>
          <w:w w:val="85"/>
        </w:rPr>
        <w:t>Consolidation</w:t>
      </w:r>
    </w:p>
    <w:p w14:paraId="31B53DAA" w14:textId="77777777" w:rsidR="00F275D1" w:rsidRDefault="007D7ADE">
      <w:pPr>
        <w:pStyle w:val="BodyText"/>
        <w:spacing w:before="57" w:line="319" w:lineRule="auto"/>
        <w:ind w:left="1020" w:right="1119"/>
        <w:jc w:val="both"/>
      </w:pPr>
      <w:r>
        <w:t xml:space="preserve">The group financial statements include Central (the parent company, also referred to as the </w:t>
      </w:r>
      <w:proofErr w:type="gramStart"/>
      <w:r>
        <w:rPr>
          <w:spacing w:val="-6"/>
        </w:rPr>
        <w:t>School</w:t>
      </w:r>
      <w:proofErr w:type="gramEnd"/>
      <w:r>
        <w:rPr>
          <w:spacing w:val="-6"/>
        </w:rPr>
        <w:t xml:space="preserve">) and its subsidiary undertaking, CSSD Enterprises Limited. Intra-group sales and profits are </w:t>
      </w:r>
      <w:r>
        <w:rPr>
          <w:spacing w:val="-2"/>
        </w:rPr>
        <w:t>eliminated</w:t>
      </w:r>
      <w:r>
        <w:rPr>
          <w:spacing w:val="-14"/>
        </w:rPr>
        <w:t xml:space="preserve"> </w:t>
      </w:r>
      <w:r>
        <w:rPr>
          <w:spacing w:val="-2"/>
        </w:rPr>
        <w:t>fully</w:t>
      </w:r>
      <w:r>
        <w:rPr>
          <w:spacing w:val="-14"/>
        </w:rPr>
        <w:t xml:space="preserve"> </w:t>
      </w:r>
      <w:r>
        <w:rPr>
          <w:spacing w:val="-2"/>
        </w:rPr>
        <w:t>on</w:t>
      </w:r>
      <w:r>
        <w:rPr>
          <w:spacing w:val="-14"/>
        </w:rPr>
        <w:t xml:space="preserve"> </w:t>
      </w:r>
      <w:r>
        <w:rPr>
          <w:spacing w:val="-2"/>
        </w:rPr>
        <w:t>consolidation.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group</w:t>
      </w:r>
      <w:r>
        <w:rPr>
          <w:spacing w:val="-13"/>
        </w:rPr>
        <w:t xml:space="preserve"> </w:t>
      </w:r>
      <w:r>
        <w:rPr>
          <w:spacing w:val="-2"/>
        </w:rPr>
        <w:t>financial</w:t>
      </w:r>
      <w:r>
        <w:rPr>
          <w:spacing w:val="-14"/>
        </w:rPr>
        <w:t xml:space="preserve"> </w:t>
      </w:r>
      <w:r>
        <w:rPr>
          <w:spacing w:val="-2"/>
        </w:rPr>
        <w:t>statement</w:t>
      </w:r>
      <w:r>
        <w:rPr>
          <w:spacing w:val="-2"/>
        </w:rPr>
        <w:t>s</w:t>
      </w:r>
      <w:r>
        <w:rPr>
          <w:spacing w:val="-14"/>
        </w:rPr>
        <w:t xml:space="preserve"> </w:t>
      </w:r>
      <w:r>
        <w:rPr>
          <w:spacing w:val="-2"/>
        </w:rPr>
        <w:t>do</w:t>
      </w:r>
      <w:r>
        <w:rPr>
          <w:spacing w:val="-14"/>
        </w:rPr>
        <w:t xml:space="preserve"> </w:t>
      </w:r>
      <w:r>
        <w:rPr>
          <w:spacing w:val="-2"/>
        </w:rPr>
        <w:t>not</w:t>
      </w:r>
      <w:r>
        <w:rPr>
          <w:spacing w:val="-14"/>
        </w:rPr>
        <w:t xml:space="preserve"> </w:t>
      </w:r>
      <w:r>
        <w:rPr>
          <w:spacing w:val="-2"/>
        </w:rPr>
        <w:t>include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income</w:t>
      </w:r>
      <w:r>
        <w:rPr>
          <w:spacing w:val="-14"/>
        </w:rPr>
        <w:t xml:space="preserve"> </w:t>
      </w:r>
      <w:r>
        <w:rPr>
          <w:spacing w:val="-2"/>
        </w:rPr>
        <w:t xml:space="preserve">and </w:t>
      </w:r>
      <w:r>
        <w:t>expenditure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Student’s</w:t>
      </w:r>
      <w:r>
        <w:rPr>
          <w:spacing w:val="-15"/>
        </w:rPr>
        <w:t xml:space="preserve"> </w:t>
      </w:r>
      <w:r>
        <w:t>Union</w:t>
      </w:r>
      <w:r>
        <w:rPr>
          <w:spacing w:val="-16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proofErr w:type="gramStart"/>
      <w:r>
        <w:t>School</w:t>
      </w:r>
      <w:proofErr w:type="gramEnd"/>
      <w:r>
        <w:rPr>
          <w:spacing w:val="-13"/>
        </w:rPr>
        <w:t xml:space="preserve"> </w:t>
      </w:r>
      <w:r>
        <w:t>does</w:t>
      </w:r>
      <w:r>
        <w:rPr>
          <w:spacing w:val="-15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exert</w:t>
      </w:r>
      <w:r>
        <w:rPr>
          <w:spacing w:val="-15"/>
        </w:rPr>
        <w:t xml:space="preserve"> </w:t>
      </w:r>
      <w:r>
        <w:t>control</w:t>
      </w:r>
      <w:r>
        <w:rPr>
          <w:spacing w:val="-16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dominant</w:t>
      </w:r>
      <w:r>
        <w:rPr>
          <w:spacing w:val="-16"/>
        </w:rPr>
        <w:t xml:space="preserve"> </w:t>
      </w:r>
      <w:r>
        <w:t>influence over policy decisions.</w:t>
      </w:r>
    </w:p>
    <w:p w14:paraId="110B74A8" w14:textId="77777777" w:rsidR="00F275D1" w:rsidRDefault="00F275D1">
      <w:pPr>
        <w:pStyle w:val="BodyText"/>
        <w:spacing w:before="3"/>
        <w:rPr>
          <w:sz w:val="24"/>
        </w:rPr>
      </w:pPr>
    </w:p>
    <w:p w14:paraId="7F8718F5" w14:textId="77777777" w:rsidR="00F275D1" w:rsidRDefault="007D7ADE">
      <w:pPr>
        <w:pStyle w:val="BodyText"/>
        <w:spacing w:before="1"/>
        <w:ind w:left="1020"/>
        <w:rPr>
          <w:rFonts w:ascii="Arial Black"/>
        </w:rPr>
      </w:pPr>
      <w:r>
        <w:rPr>
          <w:rFonts w:ascii="Arial Black"/>
          <w:w w:val="90"/>
        </w:rPr>
        <w:t>Income</w:t>
      </w:r>
      <w:r>
        <w:rPr>
          <w:rFonts w:ascii="Arial Black"/>
          <w:spacing w:val="-10"/>
          <w:w w:val="90"/>
        </w:rPr>
        <w:t xml:space="preserve"> </w:t>
      </w:r>
      <w:r>
        <w:rPr>
          <w:rFonts w:ascii="Arial Black"/>
          <w:spacing w:val="-2"/>
          <w:w w:val="95"/>
        </w:rPr>
        <w:t>Recognition</w:t>
      </w:r>
    </w:p>
    <w:p w14:paraId="7CD57D97" w14:textId="77777777" w:rsidR="00F275D1" w:rsidRDefault="007D7ADE">
      <w:pPr>
        <w:pStyle w:val="BodyText"/>
        <w:spacing w:before="59" w:line="319" w:lineRule="auto"/>
        <w:ind w:left="1020" w:right="1128"/>
        <w:jc w:val="both"/>
      </w:pPr>
      <w:r>
        <w:t xml:space="preserve">Income from the sale of goods or services is credited to the Consolidated Statement of </w:t>
      </w:r>
      <w:r>
        <w:rPr>
          <w:spacing w:val="-4"/>
        </w:rPr>
        <w:t>Comprehensive</w:t>
      </w:r>
      <w:r>
        <w:rPr>
          <w:spacing w:val="-7"/>
        </w:rPr>
        <w:t xml:space="preserve"> </w:t>
      </w:r>
      <w:r>
        <w:rPr>
          <w:spacing w:val="-4"/>
        </w:rPr>
        <w:t>Income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Expenditure</w:t>
      </w:r>
      <w:r>
        <w:rPr>
          <w:spacing w:val="-7"/>
        </w:rPr>
        <w:t xml:space="preserve"> </w:t>
      </w:r>
      <w:r>
        <w:rPr>
          <w:spacing w:val="-4"/>
        </w:rPr>
        <w:t>when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goods</w:t>
      </w:r>
      <w:r>
        <w:rPr>
          <w:spacing w:val="-7"/>
        </w:rPr>
        <w:t xml:space="preserve"> </w:t>
      </w:r>
      <w:r>
        <w:rPr>
          <w:spacing w:val="-4"/>
        </w:rPr>
        <w:t>or</w:t>
      </w:r>
      <w:r>
        <w:rPr>
          <w:spacing w:val="-8"/>
        </w:rPr>
        <w:t xml:space="preserve"> </w:t>
      </w:r>
      <w:r>
        <w:rPr>
          <w:spacing w:val="-4"/>
        </w:rPr>
        <w:t>services</w:t>
      </w:r>
      <w:r>
        <w:rPr>
          <w:spacing w:val="-10"/>
        </w:rPr>
        <w:t xml:space="preserve"> </w:t>
      </w:r>
      <w:r>
        <w:rPr>
          <w:spacing w:val="-4"/>
        </w:rPr>
        <w:t>are</w:t>
      </w:r>
      <w:r>
        <w:rPr>
          <w:spacing w:val="-7"/>
        </w:rPr>
        <w:t xml:space="preserve"> </w:t>
      </w:r>
      <w:r>
        <w:rPr>
          <w:spacing w:val="-4"/>
        </w:rPr>
        <w:t>supplied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 xml:space="preserve">external </w:t>
      </w:r>
      <w:proofErr w:type="gramStart"/>
      <w:r>
        <w:t>customers</w:t>
      </w:r>
      <w:proofErr w:type="gramEnd"/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terms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contract</w:t>
      </w:r>
      <w:r>
        <w:rPr>
          <w:spacing w:val="-14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been</w:t>
      </w:r>
      <w:r>
        <w:rPr>
          <w:spacing w:val="-13"/>
        </w:rPr>
        <w:t xml:space="preserve"> </w:t>
      </w:r>
      <w:r>
        <w:t>satisfied.</w:t>
      </w:r>
    </w:p>
    <w:p w14:paraId="253FFD2C" w14:textId="77777777" w:rsidR="00F275D1" w:rsidRDefault="007D7ADE">
      <w:pPr>
        <w:pStyle w:val="BodyText"/>
        <w:spacing w:before="118" w:line="319" w:lineRule="auto"/>
        <w:ind w:left="1020" w:right="1115"/>
        <w:jc w:val="both"/>
      </w:pPr>
      <w:r>
        <w:rPr>
          <w:spacing w:val="-2"/>
        </w:rPr>
        <w:t>Tuition</w:t>
      </w:r>
      <w:r>
        <w:rPr>
          <w:spacing w:val="-14"/>
        </w:rPr>
        <w:t xml:space="preserve"> </w:t>
      </w:r>
      <w:r>
        <w:rPr>
          <w:spacing w:val="-2"/>
        </w:rPr>
        <w:t>fee</w:t>
      </w:r>
      <w:r>
        <w:rPr>
          <w:spacing w:val="-14"/>
        </w:rPr>
        <w:t xml:space="preserve"> </w:t>
      </w:r>
      <w:r>
        <w:rPr>
          <w:spacing w:val="-2"/>
        </w:rPr>
        <w:t>income</w:t>
      </w:r>
      <w:r>
        <w:rPr>
          <w:spacing w:val="-14"/>
        </w:rPr>
        <w:t xml:space="preserve"> </w:t>
      </w:r>
      <w:r>
        <w:rPr>
          <w:spacing w:val="-2"/>
        </w:rPr>
        <w:t>is</w:t>
      </w:r>
      <w:r>
        <w:rPr>
          <w:spacing w:val="-14"/>
        </w:rPr>
        <w:t xml:space="preserve"> </w:t>
      </w:r>
      <w:r>
        <w:rPr>
          <w:spacing w:val="-2"/>
        </w:rPr>
        <w:t>stated</w:t>
      </w:r>
      <w:r>
        <w:rPr>
          <w:spacing w:val="-14"/>
        </w:rPr>
        <w:t xml:space="preserve"> </w:t>
      </w:r>
      <w:r>
        <w:rPr>
          <w:spacing w:val="-2"/>
        </w:rPr>
        <w:t>gross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any</w:t>
      </w:r>
      <w:r>
        <w:rPr>
          <w:spacing w:val="-14"/>
        </w:rPr>
        <w:t xml:space="preserve"> </w:t>
      </w:r>
      <w:r>
        <w:rPr>
          <w:spacing w:val="-2"/>
        </w:rPr>
        <w:t>expenditure</w:t>
      </w:r>
      <w:r>
        <w:rPr>
          <w:spacing w:val="-14"/>
        </w:rPr>
        <w:t xml:space="preserve"> </w:t>
      </w:r>
      <w:r>
        <w:rPr>
          <w:spacing w:val="-2"/>
        </w:rPr>
        <w:t>which</w:t>
      </w:r>
      <w:r>
        <w:rPr>
          <w:spacing w:val="-14"/>
        </w:rPr>
        <w:t xml:space="preserve"> </w:t>
      </w:r>
      <w:r>
        <w:rPr>
          <w:spacing w:val="-2"/>
        </w:rPr>
        <w:t>is</w:t>
      </w:r>
      <w:r>
        <w:rPr>
          <w:spacing w:val="-14"/>
        </w:rPr>
        <w:t xml:space="preserve"> </w:t>
      </w:r>
      <w:r>
        <w:rPr>
          <w:spacing w:val="-2"/>
        </w:rPr>
        <w:t>not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4"/>
        </w:rPr>
        <w:t xml:space="preserve"> </w:t>
      </w:r>
      <w:r>
        <w:rPr>
          <w:spacing w:val="-2"/>
        </w:rPr>
        <w:t>discount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credited</w:t>
      </w:r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 xml:space="preserve">the </w:t>
      </w:r>
      <w:r>
        <w:t>Conso</w:t>
      </w:r>
      <w:r>
        <w:t>lidated Statement of Income and Comprehensive Expenditure over</w:t>
      </w:r>
      <w:r>
        <w:rPr>
          <w:spacing w:val="-1"/>
        </w:rPr>
        <w:t xml:space="preserve"> </w:t>
      </w:r>
      <w:r>
        <w:t xml:space="preserve">the period in which </w:t>
      </w:r>
      <w:r>
        <w:rPr>
          <w:spacing w:val="-2"/>
        </w:rPr>
        <w:t>students</w:t>
      </w:r>
      <w:r>
        <w:rPr>
          <w:spacing w:val="-11"/>
        </w:rPr>
        <w:t xml:space="preserve"> </w:t>
      </w:r>
      <w:r>
        <w:rPr>
          <w:spacing w:val="-2"/>
        </w:rPr>
        <w:t>are</w:t>
      </w:r>
      <w:r>
        <w:rPr>
          <w:spacing w:val="-11"/>
        </w:rPr>
        <w:t xml:space="preserve"> </w:t>
      </w:r>
      <w:r>
        <w:rPr>
          <w:spacing w:val="-2"/>
        </w:rPr>
        <w:t>studying.</w:t>
      </w:r>
      <w:r>
        <w:rPr>
          <w:spacing w:val="-12"/>
        </w:rPr>
        <w:t xml:space="preserve"> </w:t>
      </w:r>
      <w:r>
        <w:rPr>
          <w:spacing w:val="-2"/>
        </w:rPr>
        <w:t>Where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amount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tuition</w:t>
      </w:r>
      <w:r>
        <w:rPr>
          <w:spacing w:val="-12"/>
        </w:rPr>
        <w:t xml:space="preserve"> </w:t>
      </w:r>
      <w:r>
        <w:rPr>
          <w:spacing w:val="-2"/>
        </w:rPr>
        <w:t>fee</w:t>
      </w:r>
      <w:r>
        <w:rPr>
          <w:spacing w:val="-11"/>
        </w:rPr>
        <w:t xml:space="preserve"> </w:t>
      </w:r>
      <w:r>
        <w:rPr>
          <w:spacing w:val="-2"/>
        </w:rPr>
        <w:t>is</w:t>
      </w:r>
      <w:r>
        <w:rPr>
          <w:spacing w:val="-11"/>
        </w:rPr>
        <w:t xml:space="preserve"> </w:t>
      </w:r>
      <w:r>
        <w:rPr>
          <w:spacing w:val="-2"/>
        </w:rPr>
        <w:t>reduced,</w:t>
      </w:r>
      <w:r>
        <w:rPr>
          <w:spacing w:val="-12"/>
        </w:rPr>
        <w:t xml:space="preserve"> </w:t>
      </w:r>
      <w:r>
        <w:rPr>
          <w:spacing w:val="-2"/>
        </w:rPr>
        <w:t>by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discount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-12"/>
        </w:rPr>
        <w:t xml:space="preserve"> </w:t>
      </w:r>
      <w:r>
        <w:rPr>
          <w:spacing w:val="-2"/>
        </w:rPr>
        <w:t xml:space="preserve">prompt </w:t>
      </w:r>
      <w:r>
        <w:t>payment, income receivable is shown net of the discount. Bursaries and scholarships are accounted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gross</w:t>
      </w:r>
      <w:r>
        <w:rPr>
          <w:spacing w:val="-16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expenditure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deducted</w:t>
      </w:r>
      <w:r>
        <w:rPr>
          <w:spacing w:val="-16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income.</w:t>
      </w:r>
    </w:p>
    <w:p w14:paraId="22E04971" w14:textId="77777777" w:rsidR="00F275D1" w:rsidRDefault="007D7ADE">
      <w:pPr>
        <w:pStyle w:val="BodyText"/>
        <w:spacing w:before="122"/>
        <w:ind w:left="1020"/>
        <w:jc w:val="both"/>
      </w:pPr>
      <w:r>
        <w:rPr>
          <w:spacing w:val="-4"/>
        </w:rPr>
        <w:t>Investment</w:t>
      </w:r>
      <w:r>
        <w:rPr>
          <w:spacing w:val="-11"/>
        </w:rPr>
        <w:t xml:space="preserve"> </w:t>
      </w:r>
      <w:r>
        <w:rPr>
          <w:spacing w:val="-4"/>
        </w:rPr>
        <w:t>income</w:t>
      </w:r>
      <w:r>
        <w:rPr>
          <w:spacing w:val="-8"/>
        </w:rPr>
        <w:t xml:space="preserve"> </w:t>
      </w:r>
      <w:r>
        <w:rPr>
          <w:spacing w:val="-4"/>
        </w:rPr>
        <w:t>is</w:t>
      </w:r>
      <w:r>
        <w:rPr>
          <w:spacing w:val="-8"/>
        </w:rPr>
        <w:t xml:space="preserve"> </w:t>
      </w:r>
      <w:r>
        <w:rPr>
          <w:spacing w:val="-4"/>
        </w:rPr>
        <w:t>credited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statement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income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expenditure</w:t>
      </w:r>
      <w:r>
        <w:rPr>
          <w:spacing w:val="-9"/>
        </w:rPr>
        <w:t xml:space="preserve"> </w:t>
      </w:r>
      <w:r>
        <w:rPr>
          <w:spacing w:val="-4"/>
        </w:rPr>
        <w:t>on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receivable</w:t>
      </w:r>
      <w:r>
        <w:rPr>
          <w:spacing w:val="-9"/>
        </w:rPr>
        <w:t xml:space="preserve"> </w:t>
      </w:r>
      <w:r>
        <w:rPr>
          <w:spacing w:val="-4"/>
        </w:rPr>
        <w:t>basis.</w:t>
      </w:r>
    </w:p>
    <w:p w14:paraId="116E4055" w14:textId="77777777" w:rsidR="00F275D1" w:rsidRDefault="00F275D1">
      <w:pPr>
        <w:jc w:val="both"/>
        <w:sectPr w:rsidR="00F275D1">
          <w:headerReference w:type="default" r:id="rId26"/>
          <w:footerReference w:type="default" r:id="rId27"/>
          <w:pgSz w:w="11910" w:h="16840"/>
          <w:pgMar w:top="1080" w:right="320" w:bottom="960" w:left="420" w:header="739" w:footer="779" w:gutter="0"/>
          <w:pgNumType w:start="55"/>
          <w:cols w:space="720"/>
        </w:sectPr>
      </w:pPr>
    </w:p>
    <w:p w14:paraId="4DA6ACE8" w14:textId="77777777" w:rsidR="00F275D1" w:rsidRDefault="00F275D1">
      <w:pPr>
        <w:pStyle w:val="BodyText"/>
        <w:spacing w:before="11"/>
      </w:pPr>
    </w:p>
    <w:p w14:paraId="0E442AAF" w14:textId="77777777" w:rsidR="00F275D1" w:rsidRDefault="007D7ADE">
      <w:pPr>
        <w:pStyle w:val="BodyText"/>
        <w:spacing w:before="120" w:line="319" w:lineRule="auto"/>
        <w:ind w:left="1020" w:right="1114"/>
        <w:jc w:val="both"/>
      </w:pPr>
      <w:r>
        <w:t>Any</w:t>
      </w:r>
      <w:r>
        <w:rPr>
          <w:spacing w:val="-4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gramStart"/>
      <w:r>
        <w:t>School</w:t>
      </w:r>
      <w:proofErr w:type="gramEnd"/>
      <w:r>
        <w:rPr>
          <w:spacing w:val="-4"/>
        </w:rPr>
        <w:t xml:space="preserve"> </w:t>
      </w:r>
      <w:r>
        <w:t>receives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disburses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paying</w:t>
      </w:r>
      <w:r>
        <w:rPr>
          <w:spacing w:val="-4"/>
        </w:rPr>
        <w:t xml:space="preserve"> </w:t>
      </w:r>
      <w:r>
        <w:t>agent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funding body</w:t>
      </w:r>
      <w:r>
        <w:rPr>
          <w:spacing w:val="-4"/>
        </w:rPr>
        <w:t xml:space="preserve"> </w:t>
      </w:r>
      <w:r>
        <w:t xml:space="preserve">are </w:t>
      </w:r>
      <w:r>
        <w:rPr>
          <w:spacing w:val="-4"/>
        </w:rPr>
        <w:t>excluded</w:t>
      </w:r>
      <w:r>
        <w:rPr>
          <w:spacing w:val="-12"/>
        </w:rPr>
        <w:t xml:space="preserve"> </w:t>
      </w:r>
      <w:r>
        <w:rPr>
          <w:spacing w:val="-4"/>
        </w:rPr>
        <w:t>from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income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>expenditure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School</w:t>
      </w:r>
      <w:r>
        <w:rPr>
          <w:spacing w:val="-12"/>
        </w:rPr>
        <w:t xml:space="preserve"> </w:t>
      </w:r>
      <w:r>
        <w:rPr>
          <w:spacing w:val="-4"/>
        </w:rPr>
        <w:t>where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School</w:t>
      </w:r>
      <w:r>
        <w:rPr>
          <w:spacing w:val="-12"/>
        </w:rPr>
        <w:t xml:space="preserve"> </w:t>
      </w:r>
      <w:r>
        <w:rPr>
          <w:spacing w:val="-4"/>
        </w:rPr>
        <w:t>is</w:t>
      </w:r>
      <w:r>
        <w:rPr>
          <w:spacing w:val="-11"/>
        </w:rPr>
        <w:t xml:space="preserve"> </w:t>
      </w:r>
      <w:r>
        <w:rPr>
          <w:spacing w:val="-4"/>
        </w:rPr>
        <w:t>exposed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 xml:space="preserve">minimal </w:t>
      </w:r>
      <w:r>
        <w:t>risk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enjoys</w:t>
      </w:r>
      <w:r>
        <w:rPr>
          <w:spacing w:val="-16"/>
        </w:rPr>
        <w:t xml:space="preserve"> </w:t>
      </w:r>
      <w:r>
        <w:t>minimal</w:t>
      </w:r>
      <w:r>
        <w:rPr>
          <w:spacing w:val="-16"/>
        </w:rPr>
        <w:t xml:space="preserve"> </w:t>
      </w:r>
      <w:r>
        <w:t>economic</w:t>
      </w:r>
      <w:r>
        <w:rPr>
          <w:spacing w:val="-16"/>
        </w:rPr>
        <w:t xml:space="preserve"> </w:t>
      </w:r>
      <w:r>
        <w:t>benefit</w:t>
      </w:r>
      <w:r>
        <w:rPr>
          <w:spacing w:val="-15"/>
        </w:rPr>
        <w:t xml:space="preserve"> </w:t>
      </w:r>
      <w:r>
        <w:t>related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transaction.</w:t>
      </w:r>
    </w:p>
    <w:p w14:paraId="68262C5A" w14:textId="77777777" w:rsidR="00F275D1" w:rsidRDefault="00F275D1">
      <w:pPr>
        <w:pStyle w:val="BodyText"/>
        <w:spacing w:before="3"/>
        <w:rPr>
          <w:sz w:val="24"/>
        </w:rPr>
      </w:pPr>
    </w:p>
    <w:p w14:paraId="1B805C0E" w14:textId="77777777" w:rsidR="00F275D1" w:rsidRDefault="007D7ADE">
      <w:pPr>
        <w:pStyle w:val="BodyText"/>
        <w:spacing w:before="1"/>
        <w:ind w:left="1020"/>
        <w:jc w:val="both"/>
        <w:rPr>
          <w:rFonts w:ascii="Arial Black"/>
        </w:rPr>
      </w:pPr>
      <w:r>
        <w:rPr>
          <w:rFonts w:ascii="Arial Black"/>
          <w:w w:val="90"/>
        </w:rPr>
        <w:t>Grant</w:t>
      </w:r>
      <w:r>
        <w:rPr>
          <w:rFonts w:ascii="Arial Black"/>
          <w:spacing w:val="4"/>
        </w:rPr>
        <w:t xml:space="preserve"> </w:t>
      </w:r>
      <w:r>
        <w:rPr>
          <w:rFonts w:ascii="Arial Black"/>
          <w:spacing w:val="-2"/>
          <w:w w:val="95"/>
        </w:rPr>
        <w:t>Funding</w:t>
      </w:r>
    </w:p>
    <w:p w14:paraId="26583305" w14:textId="77777777" w:rsidR="00F275D1" w:rsidRDefault="007D7ADE">
      <w:pPr>
        <w:pStyle w:val="BodyText"/>
        <w:spacing w:before="59" w:line="319" w:lineRule="auto"/>
        <w:ind w:left="1020" w:right="1115"/>
        <w:jc w:val="both"/>
      </w:pPr>
      <w:r>
        <w:t>Research</w:t>
      </w:r>
      <w:r>
        <w:rPr>
          <w:spacing w:val="-16"/>
        </w:rPr>
        <w:t xml:space="preserve"> </w:t>
      </w:r>
      <w:r>
        <w:t>income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specific</w:t>
      </w:r>
      <w:r>
        <w:rPr>
          <w:spacing w:val="-16"/>
        </w:rPr>
        <w:t xml:space="preserve"> </w:t>
      </w:r>
      <w:r>
        <w:t>purpose</w:t>
      </w:r>
      <w:r>
        <w:rPr>
          <w:spacing w:val="-16"/>
        </w:rPr>
        <w:t xml:space="preserve"> </w:t>
      </w:r>
      <w:r>
        <w:t>non-recurrent</w:t>
      </w:r>
      <w:r>
        <w:rPr>
          <w:spacing w:val="-15"/>
        </w:rPr>
        <w:t xml:space="preserve"> </w:t>
      </w:r>
      <w:r>
        <w:t>grants</w:t>
      </w:r>
      <w:r>
        <w:rPr>
          <w:spacing w:val="-16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OfS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Research</w:t>
      </w:r>
      <w:r>
        <w:rPr>
          <w:spacing w:val="-16"/>
        </w:rPr>
        <w:t xml:space="preserve"> </w:t>
      </w:r>
      <w:r>
        <w:t>England</w:t>
      </w:r>
      <w:r>
        <w:rPr>
          <w:spacing w:val="-15"/>
        </w:rPr>
        <w:t xml:space="preserve"> </w:t>
      </w:r>
      <w:r>
        <w:t xml:space="preserve">or </w:t>
      </w:r>
      <w:r>
        <w:rPr>
          <w:spacing w:val="-6"/>
        </w:rPr>
        <w:t xml:space="preserve">other bodies are </w:t>
      </w:r>
      <w:proofErr w:type="spellStart"/>
      <w:r>
        <w:rPr>
          <w:spacing w:val="-6"/>
        </w:rPr>
        <w:t>recognised</w:t>
      </w:r>
      <w:proofErr w:type="spellEnd"/>
      <w:r>
        <w:rPr>
          <w:spacing w:val="-6"/>
        </w:rPr>
        <w:t xml:space="preserve"> in income over the periods in which the </w:t>
      </w:r>
      <w:proofErr w:type="gramStart"/>
      <w:r>
        <w:rPr>
          <w:spacing w:val="-6"/>
        </w:rPr>
        <w:t>School</w:t>
      </w:r>
      <w:proofErr w:type="gramEnd"/>
      <w:r>
        <w:t xml:space="preserve"> </w:t>
      </w:r>
      <w:proofErr w:type="spellStart"/>
      <w:r>
        <w:rPr>
          <w:spacing w:val="-6"/>
        </w:rPr>
        <w:t>recognises</w:t>
      </w:r>
      <w:proofErr w:type="spellEnd"/>
      <w:r>
        <w:rPr>
          <w:spacing w:val="-6"/>
        </w:rPr>
        <w:t xml:space="preserve"> the related costs for which</w:t>
      </w:r>
      <w:r>
        <w:rPr>
          <w:spacing w:val="-10"/>
        </w:rPr>
        <w:t xml:space="preserve"> </w:t>
      </w:r>
      <w:r>
        <w:rPr>
          <w:spacing w:val="-6"/>
        </w:rPr>
        <w:t>the grant</w:t>
      </w:r>
      <w:r>
        <w:rPr>
          <w:spacing w:val="-8"/>
        </w:rPr>
        <w:t xml:space="preserve"> </w:t>
      </w:r>
      <w:r>
        <w:rPr>
          <w:spacing w:val="-6"/>
        </w:rPr>
        <w:t>is</w:t>
      </w:r>
      <w:r>
        <w:rPr>
          <w:spacing w:val="-9"/>
        </w:rPr>
        <w:t xml:space="preserve"> </w:t>
      </w:r>
      <w:r>
        <w:rPr>
          <w:spacing w:val="-6"/>
        </w:rPr>
        <w:t>intended to</w:t>
      </w:r>
      <w:r>
        <w:rPr>
          <w:spacing w:val="-8"/>
        </w:rPr>
        <w:t xml:space="preserve"> </w:t>
      </w:r>
      <w:r>
        <w:rPr>
          <w:spacing w:val="-6"/>
        </w:rPr>
        <w:t>compensate.</w:t>
      </w:r>
      <w:r>
        <w:rPr>
          <w:spacing w:val="-10"/>
        </w:rPr>
        <w:t xml:space="preserve"> </w:t>
      </w:r>
      <w:r>
        <w:rPr>
          <w:spacing w:val="-6"/>
        </w:rPr>
        <w:t>Where part</w:t>
      </w:r>
      <w:r>
        <w:rPr>
          <w:spacing w:val="-8"/>
        </w:rPr>
        <w:t xml:space="preserve"> </w:t>
      </w:r>
      <w:r>
        <w:rPr>
          <w:spacing w:val="-6"/>
        </w:rPr>
        <w:t>of</w:t>
      </w:r>
      <w:r>
        <w:rPr>
          <w:spacing w:val="-8"/>
        </w:rPr>
        <w:t xml:space="preserve"> </w:t>
      </w:r>
      <w:r>
        <w:rPr>
          <w:spacing w:val="-6"/>
        </w:rPr>
        <w:t>a</w:t>
      </w:r>
      <w:r>
        <w:rPr>
          <w:spacing w:val="-10"/>
        </w:rPr>
        <w:t xml:space="preserve"> </w:t>
      </w:r>
      <w:r>
        <w:rPr>
          <w:spacing w:val="-6"/>
        </w:rPr>
        <w:t>government</w:t>
      </w:r>
      <w:r>
        <w:rPr>
          <w:spacing w:val="-8"/>
        </w:rPr>
        <w:t xml:space="preserve"> </w:t>
      </w:r>
      <w:r>
        <w:rPr>
          <w:spacing w:val="-6"/>
        </w:rPr>
        <w:t>grant</w:t>
      </w:r>
      <w:r>
        <w:rPr>
          <w:spacing w:val="-8"/>
        </w:rPr>
        <w:t xml:space="preserve"> </w:t>
      </w:r>
      <w:r>
        <w:rPr>
          <w:spacing w:val="-6"/>
        </w:rPr>
        <w:t xml:space="preserve">is deferred </w:t>
      </w:r>
      <w:r>
        <w:rPr>
          <w:spacing w:val="-2"/>
        </w:rPr>
        <w:t>it</w:t>
      </w:r>
      <w:r>
        <w:rPr>
          <w:spacing w:val="-8"/>
        </w:rPr>
        <w:t xml:space="preserve"> </w:t>
      </w:r>
      <w:r>
        <w:rPr>
          <w:spacing w:val="-2"/>
        </w:rPr>
        <w:t>is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recognised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as</w:t>
      </w:r>
      <w:r>
        <w:rPr>
          <w:spacing w:val="-6"/>
        </w:rPr>
        <w:t xml:space="preserve"> </w:t>
      </w:r>
      <w:r>
        <w:rPr>
          <w:spacing w:val="-2"/>
        </w:rPr>
        <w:t>deferred</w:t>
      </w:r>
      <w:r>
        <w:rPr>
          <w:spacing w:val="-6"/>
        </w:rPr>
        <w:t xml:space="preserve"> </w:t>
      </w:r>
      <w:r>
        <w:rPr>
          <w:spacing w:val="-2"/>
        </w:rPr>
        <w:t>income</w:t>
      </w:r>
      <w:r>
        <w:rPr>
          <w:spacing w:val="-6"/>
        </w:rPr>
        <w:t xml:space="preserve"> </w:t>
      </w:r>
      <w:r>
        <w:rPr>
          <w:spacing w:val="-2"/>
        </w:rPr>
        <w:t>within</w:t>
      </w:r>
      <w:r>
        <w:rPr>
          <w:spacing w:val="-7"/>
        </w:rPr>
        <w:t xml:space="preserve"> </w:t>
      </w:r>
      <w:r>
        <w:rPr>
          <w:spacing w:val="-2"/>
        </w:rPr>
        <w:t>creditors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all</w:t>
      </w:r>
      <w:r>
        <w:rPr>
          <w:spacing w:val="-2"/>
        </w:rPr>
        <w:t>ocated</w:t>
      </w:r>
      <w:r>
        <w:rPr>
          <w:spacing w:val="-6"/>
        </w:rPr>
        <w:t xml:space="preserve"> </w:t>
      </w:r>
      <w:r>
        <w:rPr>
          <w:spacing w:val="-2"/>
        </w:rPr>
        <w:t>between</w:t>
      </w:r>
      <w:r>
        <w:rPr>
          <w:spacing w:val="-7"/>
        </w:rPr>
        <w:t xml:space="preserve"> </w:t>
      </w:r>
      <w:r>
        <w:rPr>
          <w:spacing w:val="-2"/>
        </w:rPr>
        <w:t>creditors</w:t>
      </w:r>
      <w:r>
        <w:rPr>
          <w:spacing w:val="-6"/>
        </w:rPr>
        <w:t xml:space="preserve"> </w:t>
      </w:r>
      <w:r>
        <w:rPr>
          <w:spacing w:val="-2"/>
        </w:rPr>
        <w:t>due</w:t>
      </w:r>
      <w:r>
        <w:rPr>
          <w:spacing w:val="-6"/>
        </w:rPr>
        <w:t xml:space="preserve"> </w:t>
      </w:r>
      <w:r>
        <w:rPr>
          <w:spacing w:val="-2"/>
        </w:rPr>
        <w:t xml:space="preserve">within </w:t>
      </w:r>
      <w:r>
        <w:t>one</w:t>
      </w:r>
      <w:r>
        <w:rPr>
          <w:spacing w:val="-6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appropriate.</w:t>
      </w:r>
    </w:p>
    <w:p w14:paraId="20AA078F" w14:textId="77777777" w:rsidR="00F275D1" w:rsidRDefault="00F275D1">
      <w:pPr>
        <w:pStyle w:val="BodyText"/>
        <w:spacing w:before="7"/>
        <w:rPr>
          <w:sz w:val="26"/>
        </w:rPr>
      </w:pPr>
    </w:p>
    <w:p w14:paraId="35F0AA07" w14:textId="77777777" w:rsidR="00F275D1" w:rsidRDefault="007D7ADE">
      <w:pPr>
        <w:pStyle w:val="BodyText"/>
        <w:spacing w:line="319" w:lineRule="auto"/>
        <w:ind w:left="1020" w:right="1118"/>
        <w:jc w:val="both"/>
      </w:pPr>
      <w:r>
        <w:rPr>
          <w:spacing w:val="-4"/>
        </w:rPr>
        <w:t>Grants</w:t>
      </w:r>
      <w:r>
        <w:rPr>
          <w:spacing w:val="-6"/>
        </w:rPr>
        <w:t xml:space="preserve"> </w:t>
      </w:r>
      <w:r>
        <w:rPr>
          <w:spacing w:val="-4"/>
        </w:rPr>
        <w:t>(including</w:t>
      </w:r>
      <w:r>
        <w:rPr>
          <w:spacing w:val="-6"/>
        </w:rPr>
        <w:t xml:space="preserve"> </w:t>
      </w:r>
      <w:r>
        <w:rPr>
          <w:spacing w:val="-4"/>
        </w:rPr>
        <w:t>research</w:t>
      </w:r>
      <w:r>
        <w:rPr>
          <w:spacing w:val="-7"/>
        </w:rPr>
        <w:t xml:space="preserve"> </w:t>
      </w:r>
      <w:r>
        <w:rPr>
          <w:spacing w:val="-4"/>
        </w:rPr>
        <w:t>grants)</w:t>
      </w:r>
      <w:r>
        <w:rPr>
          <w:spacing w:val="-6"/>
        </w:rPr>
        <w:t xml:space="preserve"> </w:t>
      </w:r>
      <w:r>
        <w:rPr>
          <w:spacing w:val="-4"/>
        </w:rPr>
        <w:t>from</w:t>
      </w:r>
      <w:r>
        <w:rPr>
          <w:spacing w:val="-9"/>
        </w:rPr>
        <w:t xml:space="preserve"> </w:t>
      </w:r>
      <w:r>
        <w:rPr>
          <w:spacing w:val="-4"/>
        </w:rPr>
        <w:t>non-government</w:t>
      </w:r>
      <w:r>
        <w:rPr>
          <w:spacing w:val="-9"/>
        </w:rPr>
        <w:t xml:space="preserve"> </w:t>
      </w:r>
      <w:r>
        <w:rPr>
          <w:spacing w:val="-4"/>
        </w:rPr>
        <w:t>sources</w:t>
      </w:r>
      <w:r>
        <w:rPr>
          <w:spacing w:val="-6"/>
        </w:rPr>
        <w:t xml:space="preserve"> </w:t>
      </w:r>
      <w:r>
        <w:rPr>
          <w:spacing w:val="-4"/>
        </w:rPr>
        <w:t>are</w:t>
      </w:r>
      <w:r>
        <w:rPr>
          <w:spacing w:val="-6"/>
        </w:rPr>
        <w:t xml:space="preserve"> </w:t>
      </w:r>
      <w:proofErr w:type="spellStart"/>
      <w:r>
        <w:rPr>
          <w:spacing w:val="-4"/>
        </w:rPr>
        <w:t>recognised</w:t>
      </w:r>
      <w:proofErr w:type="spellEnd"/>
      <w:r>
        <w:rPr>
          <w:spacing w:val="-7"/>
        </w:rPr>
        <w:t xml:space="preserve"> </w:t>
      </w:r>
      <w:r>
        <w:rPr>
          <w:spacing w:val="-4"/>
        </w:rPr>
        <w:t>in</w:t>
      </w:r>
      <w:r>
        <w:rPr>
          <w:spacing w:val="-7"/>
        </w:rPr>
        <w:t xml:space="preserve"> </w:t>
      </w:r>
      <w:r>
        <w:rPr>
          <w:spacing w:val="-4"/>
        </w:rPr>
        <w:t>income</w:t>
      </w:r>
      <w:r>
        <w:rPr>
          <w:spacing w:val="-6"/>
        </w:rPr>
        <w:t xml:space="preserve"> </w:t>
      </w:r>
      <w:r>
        <w:rPr>
          <w:spacing w:val="-4"/>
        </w:rPr>
        <w:t xml:space="preserve">when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proofErr w:type="gramStart"/>
      <w:r>
        <w:rPr>
          <w:spacing w:val="-2"/>
        </w:rPr>
        <w:t>School</w:t>
      </w:r>
      <w:proofErr w:type="gramEnd"/>
      <w:r>
        <w:rPr>
          <w:spacing w:val="-12"/>
        </w:rPr>
        <w:t xml:space="preserve"> </w:t>
      </w:r>
      <w:r>
        <w:rPr>
          <w:spacing w:val="-2"/>
        </w:rPr>
        <w:t>is</w:t>
      </w:r>
      <w:r>
        <w:rPr>
          <w:spacing w:val="-10"/>
        </w:rPr>
        <w:t xml:space="preserve"> </w:t>
      </w:r>
      <w:r>
        <w:rPr>
          <w:spacing w:val="-2"/>
        </w:rPr>
        <w:t>entitled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income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performance</w:t>
      </w:r>
      <w:r>
        <w:rPr>
          <w:spacing w:val="-10"/>
        </w:rPr>
        <w:t xml:space="preserve"> </w:t>
      </w:r>
      <w:r>
        <w:rPr>
          <w:spacing w:val="-2"/>
        </w:rPr>
        <w:t>related</w:t>
      </w:r>
      <w:r>
        <w:rPr>
          <w:spacing w:val="-11"/>
        </w:rPr>
        <w:t xml:space="preserve"> </w:t>
      </w:r>
      <w:r>
        <w:rPr>
          <w:spacing w:val="-2"/>
        </w:rPr>
        <w:t>conditions</w:t>
      </w:r>
      <w:r>
        <w:rPr>
          <w:spacing w:val="-10"/>
        </w:rPr>
        <w:t xml:space="preserve"> </w:t>
      </w:r>
      <w:r>
        <w:rPr>
          <w:spacing w:val="-2"/>
        </w:rPr>
        <w:t>have</w:t>
      </w:r>
      <w:r>
        <w:rPr>
          <w:spacing w:val="-10"/>
        </w:rPr>
        <w:t xml:space="preserve"> </w:t>
      </w:r>
      <w:r>
        <w:rPr>
          <w:spacing w:val="-2"/>
        </w:rPr>
        <w:t>been</w:t>
      </w:r>
      <w:r>
        <w:rPr>
          <w:spacing w:val="-13"/>
        </w:rPr>
        <w:t xml:space="preserve"> </w:t>
      </w:r>
      <w:r>
        <w:rPr>
          <w:spacing w:val="-2"/>
        </w:rPr>
        <w:t>met.</w:t>
      </w:r>
      <w:r>
        <w:rPr>
          <w:spacing w:val="-11"/>
        </w:rPr>
        <w:t xml:space="preserve"> </w:t>
      </w:r>
      <w:r>
        <w:rPr>
          <w:spacing w:val="-2"/>
        </w:rPr>
        <w:t xml:space="preserve">Income </w:t>
      </w:r>
      <w:r>
        <w:t xml:space="preserve">received in advance of performance related conditions being met is </w:t>
      </w:r>
      <w:proofErr w:type="spellStart"/>
      <w:r>
        <w:t>recognised</w:t>
      </w:r>
      <w:proofErr w:type="spellEnd"/>
      <w:r>
        <w:t xml:space="preserve"> as deferred </w:t>
      </w:r>
      <w:r>
        <w:rPr>
          <w:spacing w:val="-2"/>
        </w:rPr>
        <w:t>income</w:t>
      </w:r>
      <w:r>
        <w:rPr>
          <w:spacing w:val="-9"/>
        </w:rPr>
        <w:t xml:space="preserve"> </w:t>
      </w:r>
      <w:r>
        <w:rPr>
          <w:spacing w:val="-2"/>
        </w:rPr>
        <w:t>within</w:t>
      </w:r>
      <w:r>
        <w:rPr>
          <w:spacing w:val="-10"/>
        </w:rPr>
        <w:t xml:space="preserve"> </w:t>
      </w:r>
      <w:r>
        <w:rPr>
          <w:spacing w:val="-2"/>
        </w:rPr>
        <w:t>creditors</w:t>
      </w:r>
      <w:r>
        <w:rPr>
          <w:spacing w:val="-9"/>
        </w:rPr>
        <w:t xml:space="preserve"> </w:t>
      </w:r>
      <w:r>
        <w:rPr>
          <w:spacing w:val="-2"/>
        </w:rPr>
        <w:t>on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balance</w:t>
      </w:r>
      <w:r>
        <w:rPr>
          <w:spacing w:val="-9"/>
        </w:rPr>
        <w:t xml:space="preserve"> </w:t>
      </w:r>
      <w:r>
        <w:rPr>
          <w:spacing w:val="-2"/>
        </w:rPr>
        <w:t>sheet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released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income</w:t>
      </w:r>
      <w:r>
        <w:rPr>
          <w:spacing w:val="-9"/>
        </w:rPr>
        <w:t xml:space="preserve"> </w:t>
      </w:r>
      <w:r>
        <w:rPr>
          <w:spacing w:val="-2"/>
        </w:rPr>
        <w:t>as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conditions</w:t>
      </w:r>
      <w:r>
        <w:rPr>
          <w:spacing w:val="-10"/>
        </w:rPr>
        <w:t xml:space="preserve"> </w:t>
      </w:r>
      <w:r>
        <w:rPr>
          <w:spacing w:val="-2"/>
        </w:rPr>
        <w:t>are</w:t>
      </w:r>
      <w:r>
        <w:rPr>
          <w:spacing w:val="-9"/>
        </w:rPr>
        <w:t xml:space="preserve"> </w:t>
      </w:r>
      <w:r>
        <w:rPr>
          <w:spacing w:val="-2"/>
        </w:rPr>
        <w:t>met.</w:t>
      </w:r>
    </w:p>
    <w:p w14:paraId="6CB7A768" w14:textId="77777777" w:rsidR="00F275D1" w:rsidRDefault="00F275D1">
      <w:pPr>
        <w:pStyle w:val="BodyText"/>
        <w:spacing w:before="5"/>
        <w:rPr>
          <w:sz w:val="26"/>
        </w:rPr>
      </w:pPr>
    </w:p>
    <w:p w14:paraId="5C9E2AF4" w14:textId="77777777" w:rsidR="00F275D1" w:rsidRDefault="007D7ADE">
      <w:pPr>
        <w:pStyle w:val="BodyText"/>
        <w:spacing w:line="319" w:lineRule="auto"/>
        <w:ind w:left="1020" w:right="1123"/>
        <w:jc w:val="both"/>
      </w:pPr>
      <w:r>
        <w:t>Government</w:t>
      </w:r>
      <w:r>
        <w:rPr>
          <w:spacing w:val="-14"/>
        </w:rPr>
        <w:t xml:space="preserve"> </w:t>
      </w:r>
      <w:r>
        <w:t>capital</w:t>
      </w:r>
      <w:r>
        <w:rPr>
          <w:spacing w:val="-13"/>
        </w:rPr>
        <w:t xml:space="preserve"> </w:t>
      </w:r>
      <w:r>
        <w:t>grants</w:t>
      </w:r>
      <w:r>
        <w:rPr>
          <w:spacing w:val="-13"/>
        </w:rPr>
        <w:t xml:space="preserve"> </w:t>
      </w:r>
      <w:r>
        <w:t>are</w:t>
      </w:r>
      <w:r>
        <w:rPr>
          <w:spacing w:val="-13"/>
        </w:rPr>
        <w:t xml:space="preserve"> </w:t>
      </w:r>
      <w:proofErr w:type="spellStart"/>
      <w:r>
        <w:t>recognised</w:t>
      </w:r>
      <w:proofErr w:type="spellEnd"/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income</w:t>
      </w:r>
      <w:r>
        <w:rPr>
          <w:spacing w:val="-13"/>
        </w:rPr>
        <w:t xml:space="preserve"> </w:t>
      </w:r>
      <w:r>
        <w:t>over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expected</w:t>
      </w:r>
      <w:r>
        <w:rPr>
          <w:spacing w:val="-13"/>
        </w:rPr>
        <w:t xml:space="preserve"> </w:t>
      </w:r>
      <w:r>
        <w:t>useful</w:t>
      </w:r>
      <w:r>
        <w:rPr>
          <w:spacing w:val="-13"/>
        </w:rPr>
        <w:t xml:space="preserve"> </w:t>
      </w:r>
      <w:r>
        <w:t>life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 xml:space="preserve">asset. </w:t>
      </w:r>
      <w:r>
        <w:rPr>
          <w:spacing w:val="-2"/>
        </w:rPr>
        <w:t>Other</w:t>
      </w:r>
      <w:r>
        <w:rPr>
          <w:spacing w:val="-14"/>
        </w:rPr>
        <w:t xml:space="preserve"> </w:t>
      </w:r>
      <w:r>
        <w:rPr>
          <w:spacing w:val="-2"/>
        </w:rPr>
        <w:t>capital</w:t>
      </w:r>
      <w:r>
        <w:rPr>
          <w:spacing w:val="-14"/>
        </w:rPr>
        <w:t xml:space="preserve"> </w:t>
      </w:r>
      <w:r>
        <w:rPr>
          <w:spacing w:val="-2"/>
        </w:rPr>
        <w:t>grants</w:t>
      </w:r>
      <w:r>
        <w:rPr>
          <w:spacing w:val="-14"/>
        </w:rPr>
        <w:t xml:space="preserve"> </w:t>
      </w:r>
      <w:r>
        <w:rPr>
          <w:spacing w:val="-2"/>
        </w:rPr>
        <w:t>are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recognised</w:t>
      </w:r>
      <w:proofErr w:type="spellEnd"/>
      <w:r>
        <w:rPr>
          <w:spacing w:val="-14"/>
        </w:rPr>
        <w:t xml:space="preserve"> </w:t>
      </w:r>
      <w:r>
        <w:rPr>
          <w:spacing w:val="-2"/>
        </w:rPr>
        <w:t>in</w:t>
      </w:r>
      <w:r>
        <w:rPr>
          <w:spacing w:val="-13"/>
        </w:rPr>
        <w:t xml:space="preserve"> </w:t>
      </w:r>
      <w:r>
        <w:rPr>
          <w:spacing w:val="-2"/>
        </w:rPr>
        <w:t>income</w:t>
      </w:r>
      <w:r>
        <w:rPr>
          <w:spacing w:val="-14"/>
        </w:rPr>
        <w:t xml:space="preserve"> </w:t>
      </w:r>
      <w:r>
        <w:rPr>
          <w:spacing w:val="-2"/>
        </w:rPr>
        <w:t>when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proofErr w:type="gramStart"/>
      <w:r>
        <w:rPr>
          <w:spacing w:val="-2"/>
        </w:rPr>
        <w:t>School</w:t>
      </w:r>
      <w:proofErr w:type="gramEnd"/>
      <w:r>
        <w:rPr>
          <w:spacing w:val="-14"/>
        </w:rPr>
        <w:t xml:space="preserve"> </w:t>
      </w:r>
      <w:r>
        <w:rPr>
          <w:spacing w:val="-2"/>
        </w:rPr>
        <w:t>is</w:t>
      </w:r>
      <w:r>
        <w:rPr>
          <w:spacing w:val="-14"/>
        </w:rPr>
        <w:t xml:space="preserve"> </w:t>
      </w:r>
      <w:r>
        <w:rPr>
          <w:spacing w:val="-2"/>
        </w:rPr>
        <w:t>entitled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funds</w:t>
      </w:r>
      <w:r>
        <w:rPr>
          <w:spacing w:val="-14"/>
        </w:rPr>
        <w:t xml:space="preserve"> </w:t>
      </w:r>
      <w:r>
        <w:rPr>
          <w:spacing w:val="-2"/>
        </w:rPr>
        <w:t>subject</w:t>
      </w:r>
      <w:r>
        <w:rPr>
          <w:spacing w:val="-14"/>
        </w:rPr>
        <w:t xml:space="preserve"> </w:t>
      </w:r>
      <w:r>
        <w:rPr>
          <w:spacing w:val="-2"/>
        </w:rPr>
        <w:t xml:space="preserve">to </w:t>
      </w:r>
      <w:r>
        <w:t>any</w:t>
      </w:r>
      <w:r>
        <w:rPr>
          <w:spacing w:val="-8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t>related</w:t>
      </w:r>
      <w:r>
        <w:rPr>
          <w:spacing w:val="-8"/>
        </w:rPr>
        <w:t xml:space="preserve"> </w:t>
      </w:r>
      <w:r>
        <w:t>conditions</w:t>
      </w:r>
      <w:r>
        <w:rPr>
          <w:spacing w:val="-8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met.</w:t>
      </w:r>
    </w:p>
    <w:p w14:paraId="3AE2BB51" w14:textId="77777777" w:rsidR="00F275D1" w:rsidRDefault="00F275D1">
      <w:pPr>
        <w:pStyle w:val="BodyText"/>
        <w:spacing w:before="4"/>
        <w:rPr>
          <w:sz w:val="24"/>
        </w:rPr>
      </w:pPr>
    </w:p>
    <w:p w14:paraId="2738E2C0" w14:textId="77777777" w:rsidR="00F275D1" w:rsidRDefault="007D7ADE">
      <w:pPr>
        <w:pStyle w:val="BodyText"/>
        <w:ind w:left="1020"/>
        <w:jc w:val="both"/>
        <w:rPr>
          <w:rFonts w:ascii="Arial Black"/>
        </w:rPr>
      </w:pPr>
      <w:r>
        <w:rPr>
          <w:rFonts w:ascii="Arial Black"/>
          <w:w w:val="90"/>
        </w:rPr>
        <w:t>Donations</w:t>
      </w:r>
      <w:r>
        <w:rPr>
          <w:rFonts w:ascii="Arial Black"/>
          <w:spacing w:val="4"/>
        </w:rPr>
        <w:t xml:space="preserve"> </w:t>
      </w:r>
      <w:r>
        <w:rPr>
          <w:rFonts w:ascii="Arial Black"/>
          <w:w w:val="90"/>
        </w:rPr>
        <w:t>and</w:t>
      </w:r>
      <w:r>
        <w:rPr>
          <w:rFonts w:ascii="Arial Black"/>
          <w:spacing w:val="6"/>
        </w:rPr>
        <w:t xml:space="preserve"> </w:t>
      </w:r>
      <w:r>
        <w:rPr>
          <w:rFonts w:ascii="Arial Black"/>
          <w:spacing w:val="-2"/>
          <w:w w:val="90"/>
        </w:rPr>
        <w:t>Endowments</w:t>
      </w:r>
    </w:p>
    <w:p w14:paraId="4C5FAECD" w14:textId="77777777" w:rsidR="00F275D1" w:rsidRDefault="007D7ADE">
      <w:pPr>
        <w:pStyle w:val="BodyText"/>
        <w:spacing w:before="59" w:line="319" w:lineRule="auto"/>
        <w:ind w:left="1020" w:right="1119"/>
        <w:jc w:val="both"/>
      </w:pPr>
      <w:r>
        <w:rPr>
          <w:spacing w:val="-4"/>
        </w:rPr>
        <w:t>An</w:t>
      </w:r>
      <w:r>
        <w:rPr>
          <w:spacing w:val="-12"/>
        </w:rPr>
        <w:t xml:space="preserve"> </w:t>
      </w:r>
      <w:r>
        <w:rPr>
          <w:spacing w:val="-4"/>
        </w:rPr>
        <w:t>Endowment</w:t>
      </w:r>
      <w:r>
        <w:rPr>
          <w:spacing w:val="-12"/>
        </w:rPr>
        <w:t xml:space="preserve"> </w:t>
      </w:r>
      <w:r>
        <w:rPr>
          <w:spacing w:val="-4"/>
        </w:rPr>
        <w:t>fund</w:t>
      </w:r>
      <w:r>
        <w:rPr>
          <w:spacing w:val="-12"/>
        </w:rPr>
        <w:t xml:space="preserve"> </w:t>
      </w:r>
      <w:r>
        <w:rPr>
          <w:spacing w:val="-4"/>
        </w:rPr>
        <w:t>is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form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charitable</w:t>
      </w:r>
      <w:r>
        <w:rPr>
          <w:spacing w:val="-12"/>
        </w:rPr>
        <w:t xml:space="preserve"> </w:t>
      </w:r>
      <w:r>
        <w:rPr>
          <w:spacing w:val="-4"/>
        </w:rPr>
        <w:t>trust</w:t>
      </w:r>
      <w:r>
        <w:rPr>
          <w:spacing w:val="-12"/>
        </w:rPr>
        <w:t xml:space="preserve"> </w:t>
      </w:r>
      <w:r>
        <w:rPr>
          <w:spacing w:val="-4"/>
        </w:rPr>
        <w:t>retained</w:t>
      </w:r>
      <w:r>
        <w:rPr>
          <w:spacing w:val="-12"/>
        </w:rPr>
        <w:t xml:space="preserve"> </w:t>
      </w:r>
      <w:r>
        <w:rPr>
          <w:spacing w:val="-4"/>
        </w:rPr>
        <w:t>for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benefit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proofErr w:type="gramStart"/>
      <w:r>
        <w:rPr>
          <w:spacing w:val="-4"/>
        </w:rPr>
        <w:t>School</w:t>
      </w:r>
      <w:proofErr w:type="gramEnd"/>
      <w:r>
        <w:rPr>
          <w:spacing w:val="-12"/>
        </w:rPr>
        <w:t xml:space="preserve"> </w:t>
      </w:r>
      <w:r>
        <w:rPr>
          <w:spacing w:val="-4"/>
        </w:rPr>
        <w:t>for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 xml:space="preserve">long </w:t>
      </w:r>
      <w:r>
        <w:rPr>
          <w:spacing w:val="-2"/>
        </w:rPr>
        <w:t>term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is</w:t>
      </w:r>
      <w:r>
        <w:rPr>
          <w:spacing w:val="-11"/>
        </w:rPr>
        <w:t xml:space="preserve"> </w:t>
      </w:r>
      <w:r>
        <w:rPr>
          <w:spacing w:val="-2"/>
        </w:rPr>
        <w:t>subdivided</w:t>
      </w:r>
      <w:r>
        <w:rPr>
          <w:spacing w:val="-13"/>
        </w:rPr>
        <w:t xml:space="preserve"> </w:t>
      </w:r>
      <w:r>
        <w:rPr>
          <w:spacing w:val="-2"/>
        </w:rPr>
        <w:t>into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capital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accumulated</w:t>
      </w:r>
      <w:r>
        <w:rPr>
          <w:spacing w:val="-11"/>
        </w:rPr>
        <w:t xml:space="preserve"> </w:t>
      </w:r>
      <w:r>
        <w:rPr>
          <w:spacing w:val="-2"/>
        </w:rPr>
        <w:t>income</w:t>
      </w:r>
      <w:r>
        <w:rPr>
          <w:spacing w:val="-11"/>
        </w:rPr>
        <w:t xml:space="preserve"> </w:t>
      </w:r>
      <w:r>
        <w:rPr>
          <w:spacing w:val="-2"/>
        </w:rPr>
        <w:t>element.</w:t>
      </w:r>
      <w:r>
        <w:rPr>
          <w:spacing w:val="39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donation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 xml:space="preserve">establish </w:t>
      </w:r>
      <w:r>
        <w:t>an endowment fund which prohibits conversion of capital to income creates a 'per</w:t>
      </w:r>
      <w:r>
        <w:t>manent' endowment</w:t>
      </w:r>
      <w:r>
        <w:rPr>
          <w:spacing w:val="-16"/>
        </w:rPr>
        <w:t xml:space="preserve"> </w:t>
      </w:r>
      <w:r>
        <w:t>fund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such</w:t>
      </w:r>
      <w:r>
        <w:rPr>
          <w:spacing w:val="-16"/>
        </w:rPr>
        <w:t xml:space="preserve"> </w:t>
      </w:r>
      <w:r>
        <w:t>fund</w:t>
      </w:r>
      <w:r>
        <w:rPr>
          <w:spacing w:val="-16"/>
        </w:rPr>
        <w:t xml:space="preserve"> </w:t>
      </w:r>
      <w:r>
        <w:t>must</w:t>
      </w:r>
      <w:r>
        <w:rPr>
          <w:spacing w:val="-15"/>
        </w:rPr>
        <w:t xml:space="preserve"> </w:t>
      </w:r>
      <w:r>
        <w:t>generally</w:t>
      </w:r>
      <w:r>
        <w:rPr>
          <w:spacing w:val="-16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held</w:t>
      </w:r>
      <w:r>
        <w:rPr>
          <w:spacing w:val="-16"/>
        </w:rPr>
        <w:t xml:space="preserve"> </w:t>
      </w:r>
      <w:r>
        <w:t>indefinitely.</w:t>
      </w:r>
      <w:r>
        <w:rPr>
          <w:spacing w:val="30"/>
        </w:rPr>
        <w:t xml:space="preserve"> </w:t>
      </w:r>
      <w:r>
        <w:t>If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has</w:t>
      </w:r>
      <w:r>
        <w:rPr>
          <w:spacing w:val="-16"/>
        </w:rPr>
        <w:t xml:space="preserve"> </w:t>
      </w:r>
      <w:r>
        <w:t>power</w:t>
      </w:r>
      <w:r>
        <w:rPr>
          <w:spacing w:val="-16"/>
        </w:rPr>
        <w:t xml:space="preserve"> </w:t>
      </w:r>
      <w:r>
        <w:t xml:space="preserve">to </w:t>
      </w:r>
      <w:r>
        <w:rPr>
          <w:spacing w:val="-2"/>
        </w:rPr>
        <w:t>use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proofErr w:type="gramStart"/>
      <w:r>
        <w:rPr>
          <w:spacing w:val="-2"/>
        </w:rPr>
        <w:t>capital</w:t>
      </w:r>
      <w:proofErr w:type="gramEnd"/>
      <w:r>
        <w:rPr>
          <w:spacing w:val="-14"/>
        </w:rPr>
        <w:t xml:space="preserve"> </w:t>
      </w:r>
      <w:r>
        <w:rPr>
          <w:spacing w:val="-2"/>
        </w:rPr>
        <w:t>then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endowment</w:t>
      </w:r>
      <w:r>
        <w:rPr>
          <w:spacing w:val="-13"/>
        </w:rPr>
        <w:t xml:space="preserve"> </w:t>
      </w:r>
      <w:r>
        <w:rPr>
          <w:spacing w:val="-2"/>
        </w:rPr>
        <w:t>fund</w:t>
      </w:r>
      <w:r>
        <w:rPr>
          <w:spacing w:val="-14"/>
        </w:rPr>
        <w:t xml:space="preserve"> </w:t>
      </w:r>
      <w:r>
        <w:rPr>
          <w:spacing w:val="-2"/>
        </w:rPr>
        <w:t>is</w:t>
      </w:r>
      <w:r>
        <w:rPr>
          <w:spacing w:val="-14"/>
        </w:rPr>
        <w:t xml:space="preserve"> </w:t>
      </w:r>
      <w:r>
        <w:rPr>
          <w:spacing w:val="-2"/>
        </w:rPr>
        <w:t>'expendable'</w:t>
      </w:r>
      <w:r>
        <w:rPr>
          <w:spacing w:val="-14"/>
        </w:rPr>
        <w:t xml:space="preserve"> </w:t>
      </w:r>
      <w:r>
        <w:rPr>
          <w:spacing w:val="-2"/>
        </w:rPr>
        <w:t>but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School</w:t>
      </w:r>
      <w:r>
        <w:rPr>
          <w:spacing w:val="-13"/>
        </w:rPr>
        <w:t xml:space="preserve"> </w:t>
      </w:r>
      <w:r>
        <w:rPr>
          <w:spacing w:val="-2"/>
        </w:rPr>
        <w:t>would</w:t>
      </w:r>
      <w:r>
        <w:rPr>
          <w:spacing w:val="-14"/>
        </w:rPr>
        <w:t xml:space="preserve"> </w:t>
      </w:r>
      <w:r>
        <w:rPr>
          <w:spacing w:val="-2"/>
        </w:rPr>
        <w:t>be</w:t>
      </w:r>
      <w:r>
        <w:rPr>
          <w:spacing w:val="-14"/>
        </w:rPr>
        <w:t xml:space="preserve"> </w:t>
      </w:r>
      <w:r>
        <w:rPr>
          <w:spacing w:val="-2"/>
        </w:rPr>
        <w:t>unlikely</w:t>
      </w:r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14"/>
        </w:rPr>
        <w:t xml:space="preserve"> </w:t>
      </w:r>
      <w:r>
        <w:rPr>
          <w:spacing w:val="-2"/>
        </w:rPr>
        <w:t xml:space="preserve">use </w:t>
      </w:r>
      <w:r>
        <w:t>this power in the short term.</w:t>
      </w:r>
    </w:p>
    <w:p w14:paraId="0DC1BA27" w14:textId="77777777" w:rsidR="00F275D1" w:rsidRDefault="00F275D1">
      <w:pPr>
        <w:pStyle w:val="BodyText"/>
        <w:spacing w:before="6"/>
        <w:rPr>
          <w:sz w:val="26"/>
        </w:rPr>
      </w:pPr>
    </w:p>
    <w:p w14:paraId="5C0F2F2D" w14:textId="77777777" w:rsidR="00F275D1" w:rsidRDefault="007D7ADE">
      <w:pPr>
        <w:pStyle w:val="BodyText"/>
        <w:spacing w:line="319" w:lineRule="auto"/>
        <w:ind w:left="1020" w:right="1122"/>
        <w:jc w:val="both"/>
      </w:pP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investment</w:t>
      </w:r>
      <w:r>
        <w:rPr>
          <w:spacing w:val="-8"/>
        </w:rPr>
        <w:t xml:space="preserve"> </w:t>
      </w:r>
      <w:r>
        <w:rPr>
          <w:spacing w:val="-2"/>
        </w:rPr>
        <w:t>income</w:t>
      </w:r>
      <w:r>
        <w:rPr>
          <w:spacing w:val="-6"/>
        </w:rPr>
        <w:t xml:space="preserve"> </w:t>
      </w:r>
      <w:r>
        <w:rPr>
          <w:spacing w:val="-2"/>
        </w:rPr>
        <w:t>from</w:t>
      </w:r>
      <w:r>
        <w:rPr>
          <w:spacing w:val="-8"/>
        </w:rPr>
        <w:t xml:space="preserve"> </w:t>
      </w:r>
      <w:r>
        <w:rPr>
          <w:spacing w:val="-2"/>
        </w:rPr>
        <w:t>permanent</w:t>
      </w:r>
      <w:r>
        <w:rPr>
          <w:spacing w:val="-8"/>
        </w:rPr>
        <w:t xml:space="preserve"> </w:t>
      </w:r>
      <w:r>
        <w:rPr>
          <w:spacing w:val="-2"/>
        </w:rPr>
        <w:t>endowment</w:t>
      </w:r>
      <w:r>
        <w:rPr>
          <w:spacing w:val="-8"/>
        </w:rPr>
        <w:t xml:space="preserve"> </w:t>
      </w:r>
      <w:r>
        <w:rPr>
          <w:spacing w:val="-2"/>
        </w:rPr>
        <w:t>funds</w:t>
      </w:r>
      <w:r>
        <w:rPr>
          <w:spacing w:val="-6"/>
        </w:rPr>
        <w:t xml:space="preserve"> </w:t>
      </w:r>
      <w:r>
        <w:rPr>
          <w:spacing w:val="-2"/>
        </w:rPr>
        <w:t>may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2"/>
        </w:rPr>
        <w:t>restricted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-7"/>
        </w:rPr>
        <w:t xml:space="preserve"> </w:t>
      </w:r>
      <w:r>
        <w:rPr>
          <w:spacing w:val="-2"/>
        </w:rPr>
        <w:t>unrestricted</w:t>
      </w:r>
      <w:r>
        <w:rPr>
          <w:spacing w:val="-7"/>
        </w:rPr>
        <w:t xml:space="preserve"> </w:t>
      </w:r>
      <w:r>
        <w:rPr>
          <w:spacing w:val="-2"/>
        </w:rPr>
        <w:t>in use</w:t>
      </w:r>
      <w:r>
        <w:rPr>
          <w:spacing w:val="-7"/>
        </w:rPr>
        <w:t xml:space="preserve"> </w:t>
      </w:r>
      <w:r>
        <w:rPr>
          <w:spacing w:val="-2"/>
        </w:rPr>
        <w:t>depending</w:t>
      </w:r>
      <w:r>
        <w:rPr>
          <w:spacing w:val="-7"/>
        </w:rPr>
        <w:t xml:space="preserve"> </w:t>
      </w:r>
      <w:r>
        <w:rPr>
          <w:spacing w:val="-2"/>
        </w:rPr>
        <w:t>on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requirements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donor</w:t>
      </w:r>
      <w:r>
        <w:rPr>
          <w:spacing w:val="-7"/>
        </w:rPr>
        <w:t xml:space="preserve"> </w:t>
      </w:r>
      <w:r>
        <w:rPr>
          <w:spacing w:val="-2"/>
        </w:rPr>
        <w:t>whereas</w:t>
      </w:r>
      <w:r>
        <w:rPr>
          <w:spacing w:val="-7"/>
        </w:rPr>
        <w:t xml:space="preserve"> </w:t>
      </w:r>
      <w:r>
        <w:rPr>
          <w:spacing w:val="-2"/>
        </w:rPr>
        <w:t>investment</w:t>
      </w:r>
      <w:r>
        <w:rPr>
          <w:spacing w:val="-8"/>
        </w:rPr>
        <w:t xml:space="preserve"> </w:t>
      </w:r>
      <w:r>
        <w:rPr>
          <w:spacing w:val="-2"/>
        </w:rPr>
        <w:t>income</w:t>
      </w:r>
      <w:r>
        <w:rPr>
          <w:spacing w:val="-7"/>
        </w:rPr>
        <w:t xml:space="preserve"> </w:t>
      </w:r>
      <w:r>
        <w:rPr>
          <w:spacing w:val="-2"/>
        </w:rPr>
        <w:t>from</w:t>
      </w:r>
      <w:r>
        <w:rPr>
          <w:spacing w:val="-8"/>
        </w:rPr>
        <w:t xml:space="preserve"> </w:t>
      </w:r>
      <w:r>
        <w:rPr>
          <w:spacing w:val="-2"/>
        </w:rPr>
        <w:t xml:space="preserve">expendable </w:t>
      </w:r>
      <w:r>
        <w:t>endowment</w:t>
      </w:r>
      <w:r>
        <w:rPr>
          <w:spacing w:val="-11"/>
        </w:rPr>
        <w:t xml:space="preserve"> </w:t>
      </w:r>
      <w:r>
        <w:t>funds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always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restricted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use.</w:t>
      </w:r>
    </w:p>
    <w:p w14:paraId="4D91B65A" w14:textId="77777777" w:rsidR="00F275D1" w:rsidRDefault="00F275D1">
      <w:pPr>
        <w:pStyle w:val="BodyText"/>
        <w:spacing w:before="7"/>
        <w:rPr>
          <w:sz w:val="26"/>
        </w:rPr>
      </w:pPr>
    </w:p>
    <w:p w14:paraId="6A0D6ED6" w14:textId="77777777" w:rsidR="00F275D1" w:rsidRDefault="007D7ADE">
      <w:pPr>
        <w:pStyle w:val="BodyText"/>
        <w:spacing w:line="319" w:lineRule="auto"/>
        <w:ind w:left="1020" w:right="1116"/>
        <w:jc w:val="both"/>
      </w:pPr>
      <w:r>
        <w:rPr>
          <w:spacing w:val="-4"/>
        </w:rPr>
        <w:t>New</w:t>
      </w:r>
      <w:r>
        <w:rPr>
          <w:spacing w:val="-12"/>
        </w:rPr>
        <w:t xml:space="preserve"> </w:t>
      </w:r>
      <w:r>
        <w:rPr>
          <w:spacing w:val="-4"/>
        </w:rPr>
        <w:t>endowment</w:t>
      </w:r>
      <w:r>
        <w:rPr>
          <w:spacing w:val="-12"/>
        </w:rPr>
        <w:t xml:space="preserve"> </w:t>
      </w:r>
      <w:r>
        <w:rPr>
          <w:spacing w:val="-4"/>
        </w:rPr>
        <w:t>funds</w:t>
      </w:r>
      <w:r>
        <w:rPr>
          <w:spacing w:val="-12"/>
        </w:rPr>
        <w:t xml:space="preserve"> </w:t>
      </w:r>
      <w:r>
        <w:rPr>
          <w:spacing w:val="-4"/>
        </w:rPr>
        <w:t>are</w:t>
      </w:r>
      <w:r>
        <w:rPr>
          <w:spacing w:val="-12"/>
        </w:rPr>
        <w:t xml:space="preserve"> </w:t>
      </w:r>
      <w:r>
        <w:rPr>
          <w:spacing w:val="-4"/>
        </w:rPr>
        <w:t>credited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Consolidated</w:t>
      </w:r>
      <w:r>
        <w:rPr>
          <w:spacing w:val="-12"/>
        </w:rPr>
        <w:t xml:space="preserve"> </w:t>
      </w:r>
      <w:r>
        <w:rPr>
          <w:spacing w:val="-4"/>
        </w:rPr>
        <w:t>Statement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Comprehensive</w:t>
      </w:r>
      <w:r>
        <w:rPr>
          <w:spacing w:val="-12"/>
        </w:rPr>
        <w:t xml:space="preserve"> </w:t>
      </w:r>
      <w:r>
        <w:rPr>
          <w:spacing w:val="-4"/>
        </w:rPr>
        <w:t>Income</w:t>
      </w:r>
      <w:r>
        <w:rPr>
          <w:spacing w:val="-11"/>
        </w:rPr>
        <w:t xml:space="preserve"> </w:t>
      </w:r>
      <w:r>
        <w:rPr>
          <w:spacing w:val="-4"/>
        </w:rPr>
        <w:t>and Expenditure</w:t>
      </w:r>
      <w:r>
        <w:rPr>
          <w:spacing w:val="-12"/>
        </w:rPr>
        <w:t xml:space="preserve"> </w:t>
      </w:r>
      <w:r>
        <w:rPr>
          <w:spacing w:val="-4"/>
        </w:rPr>
        <w:t>on</w:t>
      </w:r>
      <w:r>
        <w:rPr>
          <w:spacing w:val="-12"/>
        </w:rPr>
        <w:t xml:space="preserve"> </w:t>
      </w:r>
      <w:r>
        <w:rPr>
          <w:spacing w:val="-4"/>
        </w:rPr>
        <w:t>entitlement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>then</w:t>
      </w:r>
      <w:r>
        <w:rPr>
          <w:spacing w:val="-12"/>
        </w:rPr>
        <w:t xml:space="preserve"> </w:t>
      </w:r>
      <w:r>
        <w:rPr>
          <w:spacing w:val="-4"/>
        </w:rPr>
        <w:t>transferred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an</w:t>
      </w:r>
      <w:r>
        <w:rPr>
          <w:spacing w:val="-12"/>
        </w:rPr>
        <w:t xml:space="preserve"> </w:t>
      </w:r>
      <w:r>
        <w:rPr>
          <w:spacing w:val="-4"/>
        </w:rPr>
        <w:t>endowment</w:t>
      </w:r>
      <w:r>
        <w:rPr>
          <w:spacing w:val="-12"/>
        </w:rPr>
        <w:t xml:space="preserve"> </w:t>
      </w:r>
      <w:r>
        <w:rPr>
          <w:spacing w:val="-4"/>
        </w:rPr>
        <w:t>fund</w:t>
      </w:r>
      <w:r>
        <w:rPr>
          <w:spacing w:val="-11"/>
        </w:rPr>
        <w:t xml:space="preserve"> </w:t>
      </w:r>
      <w:r>
        <w:rPr>
          <w:spacing w:val="-4"/>
        </w:rPr>
        <w:t>within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Balance</w:t>
      </w:r>
      <w:r>
        <w:rPr>
          <w:spacing w:val="-11"/>
        </w:rPr>
        <w:t xml:space="preserve"> </w:t>
      </w:r>
      <w:r>
        <w:rPr>
          <w:spacing w:val="-4"/>
        </w:rPr>
        <w:t xml:space="preserve">Sheet. </w:t>
      </w:r>
      <w:r>
        <w:rPr>
          <w:spacing w:val="-2"/>
        </w:rPr>
        <w:t>Investment</w:t>
      </w:r>
      <w:r>
        <w:rPr>
          <w:spacing w:val="-12"/>
        </w:rPr>
        <w:t xml:space="preserve"> </w:t>
      </w:r>
      <w:r>
        <w:rPr>
          <w:spacing w:val="-2"/>
        </w:rPr>
        <w:t>income</w:t>
      </w:r>
      <w:r>
        <w:rPr>
          <w:spacing w:val="-11"/>
        </w:rPr>
        <w:t xml:space="preserve"> </w:t>
      </w:r>
      <w:r>
        <w:rPr>
          <w:spacing w:val="-2"/>
        </w:rPr>
        <w:t>is</w:t>
      </w:r>
      <w:r>
        <w:rPr>
          <w:spacing w:val="-11"/>
        </w:rPr>
        <w:t xml:space="preserve"> </w:t>
      </w:r>
      <w:r>
        <w:rPr>
          <w:spacing w:val="-2"/>
        </w:rPr>
        <w:t>credited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Consolidated</w:t>
      </w:r>
      <w:r>
        <w:rPr>
          <w:spacing w:val="-11"/>
        </w:rPr>
        <w:t xml:space="preserve"> </w:t>
      </w:r>
      <w:r>
        <w:rPr>
          <w:spacing w:val="-2"/>
        </w:rPr>
        <w:t>Statement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Income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Expenditure</w:t>
      </w:r>
      <w:r>
        <w:rPr>
          <w:spacing w:val="-11"/>
        </w:rPr>
        <w:t xml:space="preserve"> </w:t>
      </w:r>
      <w:r>
        <w:rPr>
          <w:spacing w:val="-2"/>
        </w:rPr>
        <w:t>and,</w:t>
      </w:r>
      <w:r>
        <w:rPr>
          <w:spacing w:val="-12"/>
        </w:rPr>
        <w:t xml:space="preserve"> </w:t>
      </w:r>
      <w:r>
        <w:rPr>
          <w:spacing w:val="-2"/>
        </w:rPr>
        <w:t xml:space="preserve">if </w:t>
      </w:r>
      <w:r>
        <w:rPr>
          <w:spacing w:val="-4"/>
        </w:rPr>
        <w:t xml:space="preserve">restricted, reserved within the endowment fund for future spend in accordance with restrictions. </w:t>
      </w:r>
      <w:r>
        <w:rPr>
          <w:spacing w:val="-2"/>
        </w:rPr>
        <w:t>Expenditure</w:t>
      </w:r>
      <w:r>
        <w:rPr>
          <w:spacing w:val="-12"/>
        </w:rPr>
        <w:t xml:space="preserve"> </w:t>
      </w:r>
      <w:r>
        <w:rPr>
          <w:spacing w:val="-2"/>
        </w:rPr>
        <w:t>against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restricted</w:t>
      </w:r>
      <w:r>
        <w:rPr>
          <w:spacing w:val="-12"/>
        </w:rPr>
        <w:t xml:space="preserve"> </w:t>
      </w:r>
      <w:r>
        <w:rPr>
          <w:spacing w:val="-2"/>
        </w:rPr>
        <w:t>endowment</w:t>
      </w:r>
      <w:r>
        <w:rPr>
          <w:spacing w:val="-13"/>
        </w:rPr>
        <w:t xml:space="preserve"> </w:t>
      </w:r>
      <w:r>
        <w:rPr>
          <w:spacing w:val="-2"/>
        </w:rPr>
        <w:t>fund</w:t>
      </w:r>
      <w:r>
        <w:rPr>
          <w:spacing w:val="-12"/>
        </w:rPr>
        <w:t xml:space="preserve"> </w:t>
      </w:r>
      <w:r>
        <w:rPr>
          <w:spacing w:val="-2"/>
        </w:rPr>
        <w:t>is</w:t>
      </w:r>
      <w:r>
        <w:rPr>
          <w:spacing w:val="-13"/>
        </w:rPr>
        <w:t xml:space="preserve"> </w:t>
      </w:r>
      <w:r>
        <w:rPr>
          <w:spacing w:val="-2"/>
        </w:rPr>
        <w:t>debited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Consolidated</w:t>
      </w:r>
      <w:r>
        <w:rPr>
          <w:spacing w:val="-12"/>
        </w:rPr>
        <w:t xml:space="preserve"> </w:t>
      </w:r>
      <w:r>
        <w:rPr>
          <w:spacing w:val="-2"/>
        </w:rPr>
        <w:t>Statement</w:t>
      </w:r>
      <w:r>
        <w:rPr>
          <w:spacing w:val="-13"/>
        </w:rPr>
        <w:t xml:space="preserve"> </w:t>
      </w:r>
      <w:r>
        <w:rPr>
          <w:spacing w:val="-2"/>
        </w:rPr>
        <w:t xml:space="preserve">of </w:t>
      </w:r>
      <w:r>
        <w:t>Income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Expenditure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charged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endowment</w:t>
      </w:r>
      <w:r>
        <w:rPr>
          <w:spacing w:val="-11"/>
        </w:rPr>
        <w:t xml:space="preserve"> </w:t>
      </w:r>
      <w:r>
        <w:t>fund.</w:t>
      </w:r>
    </w:p>
    <w:p w14:paraId="20620746" w14:textId="77777777" w:rsidR="00F275D1" w:rsidRDefault="00F275D1">
      <w:pPr>
        <w:pStyle w:val="BodyText"/>
        <w:spacing w:before="8"/>
        <w:rPr>
          <w:sz w:val="26"/>
        </w:rPr>
      </w:pPr>
    </w:p>
    <w:p w14:paraId="6BBDC1BF" w14:textId="77777777" w:rsidR="00F275D1" w:rsidRDefault="007D7ADE">
      <w:pPr>
        <w:pStyle w:val="BodyText"/>
        <w:spacing w:line="319" w:lineRule="auto"/>
        <w:ind w:left="1020" w:right="1126"/>
        <w:jc w:val="both"/>
      </w:pPr>
      <w:r>
        <w:rPr>
          <w:spacing w:val="-4"/>
        </w:rPr>
        <w:t>Revalu</w:t>
      </w:r>
      <w:r>
        <w:rPr>
          <w:spacing w:val="-4"/>
        </w:rPr>
        <w:t>ation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endowment</w:t>
      </w:r>
      <w:r>
        <w:rPr>
          <w:spacing w:val="-9"/>
        </w:rPr>
        <w:t xml:space="preserve"> </w:t>
      </w:r>
      <w:r>
        <w:rPr>
          <w:spacing w:val="-4"/>
        </w:rPr>
        <w:t>investments</w:t>
      </w:r>
      <w:r>
        <w:rPr>
          <w:spacing w:val="-8"/>
        </w:rPr>
        <w:t xml:space="preserve"> </w:t>
      </w:r>
      <w:r>
        <w:rPr>
          <w:spacing w:val="-4"/>
        </w:rPr>
        <w:t>is</w:t>
      </w:r>
      <w:r>
        <w:rPr>
          <w:spacing w:val="-10"/>
        </w:rPr>
        <w:t xml:space="preserve"> </w:t>
      </w:r>
      <w:r>
        <w:rPr>
          <w:spacing w:val="-4"/>
        </w:rPr>
        <w:t>recorded</w:t>
      </w:r>
      <w:r>
        <w:rPr>
          <w:spacing w:val="-12"/>
        </w:rPr>
        <w:t xml:space="preserve"> </w:t>
      </w:r>
      <w:r>
        <w:rPr>
          <w:spacing w:val="-4"/>
        </w:rPr>
        <w:t>within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Consolidated</w:t>
      </w:r>
      <w:r>
        <w:rPr>
          <w:spacing w:val="-8"/>
        </w:rPr>
        <w:t xml:space="preserve"> </w:t>
      </w:r>
      <w:r>
        <w:rPr>
          <w:spacing w:val="-4"/>
        </w:rPr>
        <w:t>Statement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 xml:space="preserve">Income </w:t>
      </w:r>
      <w:r>
        <w:t>and</w:t>
      </w:r>
      <w:r>
        <w:rPr>
          <w:spacing w:val="-10"/>
        </w:rPr>
        <w:t xml:space="preserve"> </w:t>
      </w:r>
      <w:r>
        <w:t>Expenditure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allocated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endowment</w:t>
      </w:r>
      <w:r>
        <w:rPr>
          <w:spacing w:val="-11"/>
        </w:rPr>
        <w:t xml:space="preserve"> </w:t>
      </w:r>
      <w:r>
        <w:t>funds.</w:t>
      </w:r>
    </w:p>
    <w:p w14:paraId="69BEBADD" w14:textId="77777777" w:rsidR="00F275D1" w:rsidRDefault="00F275D1">
      <w:pPr>
        <w:pStyle w:val="BodyText"/>
        <w:spacing w:before="6"/>
        <w:rPr>
          <w:sz w:val="26"/>
        </w:rPr>
      </w:pPr>
    </w:p>
    <w:p w14:paraId="5513A180" w14:textId="77777777" w:rsidR="00F275D1" w:rsidRDefault="007D7ADE">
      <w:pPr>
        <w:pStyle w:val="BodyText"/>
        <w:spacing w:line="319" w:lineRule="auto"/>
        <w:ind w:left="1020" w:right="1116"/>
        <w:jc w:val="both"/>
      </w:pPr>
      <w:r>
        <w:t>Non exchange transactions without performance related conditions are donations and endowments.</w:t>
      </w:r>
      <w:r>
        <w:rPr>
          <w:spacing w:val="-3"/>
        </w:rPr>
        <w:t xml:space="preserve"> </w:t>
      </w:r>
      <w:r>
        <w:t>Donations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endowments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donor-imposed</w:t>
      </w:r>
      <w:r>
        <w:rPr>
          <w:spacing w:val="-1"/>
        </w:rPr>
        <w:t xml:space="preserve"> </w:t>
      </w:r>
      <w:r>
        <w:t>restrictions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proofErr w:type="spellStart"/>
      <w:r>
        <w:t>recognised</w:t>
      </w:r>
      <w:proofErr w:type="spellEnd"/>
      <w:r>
        <w:rPr>
          <w:spacing w:val="-3"/>
        </w:rPr>
        <w:t xml:space="preserve"> </w:t>
      </w:r>
      <w:proofErr w:type="gramStart"/>
      <w:r>
        <w:rPr>
          <w:spacing w:val="-5"/>
        </w:rPr>
        <w:t>in</w:t>
      </w:r>
      <w:proofErr w:type="gramEnd"/>
    </w:p>
    <w:p w14:paraId="6D2796F2" w14:textId="77777777" w:rsidR="00F275D1" w:rsidRDefault="00F275D1">
      <w:pPr>
        <w:spacing w:line="319" w:lineRule="auto"/>
        <w:jc w:val="both"/>
        <w:sectPr w:rsidR="00F275D1">
          <w:pgSz w:w="11910" w:h="16840"/>
          <w:pgMar w:top="1080" w:right="320" w:bottom="960" w:left="420" w:header="739" w:footer="779" w:gutter="0"/>
          <w:cols w:space="720"/>
        </w:sectPr>
      </w:pPr>
    </w:p>
    <w:p w14:paraId="22D6ADE3" w14:textId="77777777" w:rsidR="00F275D1" w:rsidRDefault="00F275D1">
      <w:pPr>
        <w:pStyle w:val="BodyText"/>
        <w:spacing w:before="11"/>
      </w:pPr>
    </w:p>
    <w:p w14:paraId="20D9AD91" w14:textId="77777777" w:rsidR="00F275D1" w:rsidRDefault="007D7ADE">
      <w:pPr>
        <w:pStyle w:val="BodyText"/>
        <w:spacing w:before="120" w:line="319" w:lineRule="auto"/>
        <w:ind w:left="1020" w:right="1120"/>
        <w:jc w:val="both"/>
      </w:pPr>
      <w:r>
        <w:rPr>
          <w:spacing w:val="-2"/>
        </w:rPr>
        <w:t>income</w:t>
      </w:r>
      <w:r>
        <w:rPr>
          <w:spacing w:val="-14"/>
        </w:rPr>
        <w:t xml:space="preserve"> </w:t>
      </w:r>
      <w:r>
        <w:rPr>
          <w:spacing w:val="-2"/>
        </w:rPr>
        <w:t>when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proofErr w:type="gramStart"/>
      <w:r>
        <w:rPr>
          <w:spacing w:val="-2"/>
        </w:rPr>
        <w:t>School</w:t>
      </w:r>
      <w:proofErr w:type="gramEnd"/>
      <w:r>
        <w:rPr>
          <w:spacing w:val="-14"/>
        </w:rPr>
        <w:t xml:space="preserve"> </w:t>
      </w:r>
      <w:r>
        <w:rPr>
          <w:spacing w:val="-2"/>
        </w:rPr>
        <w:t>is</w:t>
      </w:r>
      <w:r>
        <w:rPr>
          <w:spacing w:val="-14"/>
        </w:rPr>
        <w:t xml:space="preserve"> </w:t>
      </w:r>
      <w:r>
        <w:rPr>
          <w:spacing w:val="-2"/>
        </w:rPr>
        <w:t>entitled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funds.</w:t>
      </w:r>
      <w:r>
        <w:rPr>
          <w:spacing w:val="19"/>
        </w:rPr>
        <w:t xml:space="preserve"> </w:t>
      </w:r>
      <w:r>
        <w:rPr>
          <w:spacing w:val="-2"/>
        </w:rPr>
        <w:t>Income</w:t>
      </w:r>
      <w:r>
        <w:rPr>
          <w:spacing w:val="-14"/>
        </w:rPr>
        <w:t xml:space="preserve"> </w:t>
      </w:r>
      <w:r>
        <w:rPr>
          <w:spacing w:val="-2"/>
        </w:rPr>
        <w:t>is</w:t>
      </w:r>
      <w:r>
        <w:rPr>
          <w:spacing w:val="-14"/>
        </w:rPr>
        <w:t xml:space="preserve"> </w:t>
      </w:r>
      <w:r>
        <w:rPr>
          <w:spacing w:val="-2"/>
        </w:rPr>
        <w:t>retained</w:t>
      </w:r>
      <w:r>
        <w:rPr>
          <w:spacing w:val="-14"/>
        </w:rPr>
        <w:t xml:space="preserve"> </w:t>
      </w:r>
      <w:r>
        <w:rPr>
          <w:spacing w:val="-2"/>
        </w:rPr>
        <w:t>within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restricted</w:t>
      </w:r>
      <w:r>
        <w:rPr>
          <w:spacing w:val="-13"/>
        </w:rPr>
        <w:t xml:space="preserve"> </w:t>
      </w:r>
      <w:r>
        <w:rPr>
          <w:spacing w:val="-2"/>
        </w:rPr>
        <w:t xml:space="preserve">reserve </w:t>
      </w:r>
      <w:r>
        <w:rPr>
          <w:spacing w:val="-6"/>
        </w:rPr>
        <w:t xml:space="preserve">until such time that it is </w:t>
      </w:r>
      <w:proofErr w:type="spellStart"/>
      <w:r>
        <w:rPr>
          <w:spacing w:val="-6"/>
        </w:rPr>
        <w:t>utilised</w:t>
      </w:r>
      <w:proofErr w:type="spellEnd"/>
      <w:r>
        <w:rPr>
          <w:spacing w:val="-6"/>
        </w:rPr>
        <w:t xml:space="preserve"> in line with such restrictions at which point the income is released </w:t>
      </w:r>
      <w:r>
        <w:t>to</w:t>
      </w:r>
      <w:r>
        <w:rPr>
          <w:spacing w:val="-8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reserves</w:t>
      </w:r>
      <w:r>
        <w:rPr>
          <w:spacing w:val="-5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reserve</w:t>
      </w:r>
      <w:r>
        <w:rPr>
          <w:spacing w:val="-5"/>
        </w:rPr>
        <w:t xml:space="preserve"> </w:t>
      </w:r>
      <w:r>
        <w:t>transfer.</w:t>
      </w:r>
    </w:p>
    <w:p w14:paraId="59E44DD2" w14:textId="77777777" w:rsidR="00F275D1" w:rsidRDefault="00F275D1">
      <w:pPr>
        <w:pStyle w:val="BodyText"/>
        <w:spacing w:before="7"/>
        <w:rPr>
          <w:sz w:val="26"/>
        </w:rPr>
      </w:pPr>
    </w:p>
    <w:p w14:paraId="268A4955" w14:textId="77777777" w:rsidR="00F275D1" w:rsidRDefault="007D7ADE">
      <w:pPr>
        <w:pStyle w:val="BodyText"/>
        <w:ind w:left="1020"/>
        <w:jc w:val="both"/>
      </w:pPr>
      <w:r>
        <w:rPr>
          <w:spacing w:val="-4"/>
        </w:rPr>
        <w:t>Donations</w:t>
      </w:r>
      <w:r>
        <w:rPr>
          <w:spacing w:val="-12"/>
        </w:rPr>
        <w:t xml:space="preserve"> </w:t>
      </w:r>
      <w:r>
        <w:rPr>
          <w:spacing w:val="-4"/>
        </w:rPr>
        <w:t>with</w:t>
      </w:r>
      <w:r>
        <w:rPr>
          <w:spacing w:val="-12"/>
        </w:rPr>
        <w:t xml:space="preserve"> </w:t>
      </w:r>
      <w:r>
        <w:rPr>
          <w:spacing w:val="-4"/>
        </w:rPr>
        <w:t>no</w:t>
      </w:r>
      <w:r>
        <w:rPr>
          <w:spacing w:val="-11"/>
        </w:rPr>
        <w:t xml:space="preserve"> </w:t>
      </w:r>
      <w:r>
        <w:rPr>
          <w:spacing w:val="-4"/>
        </w:rPr>
        <w:t>restrictions</w:t>
      </w:r>
      <w:r>
        <w:rPr>
          <w:spacing w:val="-12"/>
        </w:rPr>
        <w:t xml:space="preserve"> </w:t>
      </w:r>
      <w:r>
        <w:rPr>
          <w:spacing w:val="-4"/>
        </w:rPr>
        <w:t>are</w:t>
      </w:r>
      <w:r>
        <w:rPr>
          <w:spacing w:val="-10"/>
        </w:rPr>
        <w:t xml:space="preserve"> </w:t>
      </w:r>
      <w:proofErr w:type="spellStart"/>
      <w:r>
        <w:rPr>
          <w:spacing w:val="-4"/>
        </w:rPr>
        <w:t>recognised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in</w:t>
      </w:r>
      <w:r>
        <w:rPr>
          <w:spacing w:val="-11"/>
        </w:rPr>
        <w:t xml:space="preserve"> </w:t>
      </w:r>
      <w:r>
        <w:rPr>
          <w:spacing w:val="-4"/>
        </w:rPr>
        <w:t>income</w:t>
      </w:r>
      <w:r>
        <w:rPr>
          <w:spacing w:val="-11"/>
        </w:rPr>
        <w:t xml:space="preserve"> </w:t>
      </w:r>
      <w:r>
        <w:rPr>
          <w:spacing w:val="-4"/>
        </w:rPr>
        <w:t>when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proofErr w:type="gramStart"/>
      <w:r>
        <w:rPr>
          <w:spacing w:val="-4"/>
        </w:rPr>
        <w:t>School</w:t>
      </w:r>
      <w:proofErr w:type="gramEnd"/>
      <w:r>
        <w:rPr>
          <w:spacing w:val="-12"/>
        </w:rPr>
        <w:t xml:space="preserve"> </w:t>
      </w:r>
      <w:r>
        <w:rPr>
          <w:spacing w:val="-4"/>
        </w:rPr>
        <w:t>is</w:t>
      </w:r>
      <w:r>
        <w:rPr>
          <w:spacing w:val="-11"/>
        </w:rPr>
        <w:t xml:space="preserve"> </w:t>
      </w:r>
      <w:r>
        <w:rPr>
          <w:spacing w:val="-4"/>
        </w:rPr>
        <w:t>entitled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funds.</w:t>
      </w:r>
    </w:p>
    <w:p w14:paraId="222C05C4" w14:textId="77777777" w:rsidR="00F275D1" w:rsidRDefault="00F275D1">
      <w:pPr>
        <w:pStyle w:val="BodyText"/>
        <w:spacing w:before="2"/>
        <w:rPr>
          <w:sz w:val="33"/>
        </w:rPr>
      </w:pPr>
    </w:p>
    <w:p w14:paraId="0DE5F969" w14:textId="77777777" w:rsidR="00F275D1" w:rsidRDefault="007D7ADE">
      <w:pPr>
        <w:pStyle w:val="BodyText"/>
        <w:spacing w:line="319" w:lineRule="auto"/>
        <w:ind w:left="1020" w:right="1112"/>
        <w:jc w:val="both"/>
      </w:pPr>
      <w:r>
        <w:rPr>
          <w:spacing w:val="-4"/>
        </w:rPr>
        <w:t>Capital</w:t>
      </w:r>
      <w:r>
        <w:rPr>
          <w:spacing w:val="-12"/>
        </w:rPr>
        <w:t xml:space="preserve"> </w:t>
      </w:r>
      <w:r>
        <w:rPr>
          <w:spacing w:val="-4"/>
        </w:rPr>
        <w:t>donations</w:t>
      </w:r>
      <w:r>
        <w:rPr>
          <w:spacing w:val="-12"/>
        </w:rPr>
        <w:t xml:space="preserve"> </w:t>
      </w:r>
      <w:r>
        <w:rPr>
          <w:spacing w:val="-4"/>
        </w:rPr>
        <w:t>have</w:t>
      </w:r>
      <w:r>
        <w:rPr>
          <w:spacing w:val="-12"/>
        </w:rPr>
        <w:t xml:space="preserve"> </w:t>
      </w:r>
      <w:r>
        <w:rPr>
          <w:spacing w:val="-4"/>
        </w:rPr>
        <w:t>performance</w:t>
      </w:r>
      <w:r>
        <w:rPr>
          <w:spacing w:val="-12"/>
        </w:rPr>
        <w:t xml:space="preserve"> </w:t>
      </w:r>
      <w:r>
        <w:rPr>
          <w:spacing w:val="-4"/>
        </w:rPr>
        <w:t>related</w:t>
      </w:r>
      <w:r>
        <w:rPr>
          <w:spacing w:val="-12"/>
        </w:rPr>
        <w:t xml:space="preserve"> </w:t>
      </w:r>
      <w:r>
        <w:rPr>
          <w:spacing w:val="-4"/>
        </w:rPr>
        <w:t>conditions</w:t>
      </w:r>
      <w:r>
        <w:rPr>
          <w:spacing w:val="-11"/>
        </w:rPr>
        <w:t xml:space="preserve"> </w:t>
      </w:r>
      <w:r>
        <w:rPr>
          <w:spacing w:val="-4"/>
        </w:rPr>
        <w:t>specific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construction</w:t>
      </w:r>
      <w:r>
        <w:rPr>
          <w:spacing w:val="-12"/>
        </w:rPr>
        <w:t xml:space="preserve"> </w:t>
      </w:r>
      <w:r>
        <w:rPr>
          <w:spacing w:val="-4"/>
        </w:rPr>
        <w:t>or</w:t>
      </w:r>
      <w:r>
        <w:rPr>
          <w:spacing w:val="-12"/>
        </w:rPr>
        <w:t xml:space="preserve"> </w:t>
      </w:r>
      <w:r>
        <w:rPr>
          <w:spacing w:val="-4"/>
        </w:rPr>
        <w:t>purchase</w:t>
      </w:r>
      <w:r>
        <w:rPr>
          <w:spacing w:val="-11"/>
        </w:rPr>
        <w:t xml:space="preserve"> </w:t>
      </w:r>
      <w:r>
        <w:rPr>
          <w:spacing w:val="-4"/>
        </w:rPr>
        <w:t>of an</w:t>
      </w:r>
      <w:r>
        <w:rPr>
          <w:spacing w:val="-10"/>
        </w:rPr>
        <w:t xml:space="preserve"> </w:t>
      </w:r>
      <w:r>
        <w:rPr>
          <w:spacing w:val="-4"/>
        </w:rPr>
        <w:t>asset.</w:t>
      </w:r>
      <w:r>
        <w:rPr>
          <w:spacing w:val="-9"/>
        </w:rPr>
        <w:t xml:space="preserve"> </w:t>
      </w:r>
      <w:r>
        <w:rPr>
          <w:spacing w:val="-4"/>
        </w:rPr>
        <w:t>Once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conditions</w:t>
      </w:r>
      <w:r>
        <w:rPr>
          <w:spacing w:val="-9"/>
        </w:rPr>
        <w:t xml:space="preserve"> </w:t>
      </w:r>
      <w:r>
        <w:rPr>
          <w:spacing w:val="-4"/>
        </w:rPr>
        <w:t>have</w:t>
      </w:r>
      <w:r>
        <w:rPr>
          <w:spacing w:val="-9"/>
        </w:rPr>
        <w:t xml:space="preserve"> </w:t>
      </w:r>
      <w:r>
        <w:rPr>
          <w:spacing w:val="-4"/>
        </w:rPr>
        <w:t>been</w:t>
      </w:r>
      <w:r>
        <w:rPr>
          <w:spacing w:val="-9"/>
        </w:rPr>
        <w:t xml:space="preserve"> </w:t>
      </w:r>
      <w:r>
        <w:rPr>
          <w:spacing w:val="-4"/>
        </w:rPr>
        <w:t>met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donation</w:t>
      </w:r>
      <w:r>
        <w:rPr>
          <w:spacing w:val="-10"/>
        </w:rPr>
        <w:t xml:space="preserve"> </w:t>
      </w:r>
      <w:r>
        <w:rPr>
          <w:spacing w:val="-4"/>
        </w:rPr>
        <w:t>income</w:t>
      </w:r>
      <w:r>
        <w:rPr>
          <w:spacing w:val="-9"/>
        </w:rPr>
        <w:t xml:space="preserve"> </w:t>
      </w:r>
      <w:r>
        <w:rPr>
          <w:spacing w:val="-4"/>
        </w:rPr>
        <w:t>is</w:t>
      </w:r>
      <w:r>
        <w:rPr>
          <w:spacing w:val="-9"/>
        </w:rPr>
        <w:t xml:space="preserve"> </w:t>
      </w:r>
      <w:r>
        <w:rPr>
          <w:spacing w:val="-4"/>
        </w:rPr>
        <w:t>released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Statement</w:t>
      </w:r>
      <w:r>
        <w:rPr>
          <w:spacing w:val="-10"/>
        </w:rPr>
        <w:t xml:space="preserve"> </w:t>
      </w:r>
      <w:r>
        <w:rPr>
          <w:spacing w:val="-4"/>
        </w:rPr>
        <w:t xml:space="preserve">of </w:t>
      </w:r>
      <w:r>
        <w:rPr>
          <w:spacing w:val="-2"/>
        </w:rPr>
        <w:t>Comprehensive</w:t>
      </w:r>
      <w:r>
        <w:rPr>
          <w:spacing w:val="-6"/>
        </w:rPr>
        <w:t xml:space="preserve"> </w:t>
      </w:r>
      <w:r>
        <w:rPr>
          <w:spacing w:val="-2"/>
        </w:rPr>
        <w:t>Income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Expenditure.</w:t>
      </w:r>
      <w:r>
        <w:rPr>
          <w:spacing w:val="-7"/>
        </w:rPr>
        <w:t xml:space="preserve"> </w:t>
      </w:r>
      <w:r>
        <w:rPr>
          <w:spacing w:val="-2"/>
        </w:rPr>
        <w:t>However,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depreciation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these</w:t>
      </w:r>
      <w:r>
        <w:rPr>
          <w:spacing w:val="-6"/>
        </w:rPr>
        <w:t xml:space="preserve"> </w:t>
      </w:r>
      <w:r>
        <w:rPr>
          <w:spacing w:val="-2"/>
        </w:rPr>
        <w:t>costs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are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charged over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assets’</w:t>
      </w:r>
      <w:r>
        <w:rPr>
          <w:spacing w:val="-14"/>
        </w:rPr>
        <w:t xml:space="preserve"> </w:t>
      </w:r>
      <w:r>
        <w:rPr>
          <w:spacing w:val="-2"/>
        </w:rPr>
        <w:t>useful</w:t>
      </w:r>
      <w:r>
        <w:rPr>
          <w:spacing w:val="-14"/>
        </w:rPr>
        <w:t xml:space="preserve"> </w:t>
      </w:r>
      <w:r>
        <w:rPr>
          <w:spacing w:val="-2"/>
        </w:rPr>
        <w:t>life.</w:t>
      </w:r>
      <w:r>
        <w:rPr>
          <w:spacing w:val="-14"/>
        </w:rPr>
        <w:t xml:space="preserve"> </w:t>
      </w:r>
      <w:r>
        <w:rPr>
          <w:spacing w:val="-2"/>
        </w:rPr>
        <w:t>This</w:t>
      </w:r>
      <w:r>
        <w:rPr>
          <w:spacing w:val="-13"/>
        </w:rPr>
        <w:t xml:space="preserve"> </w:t>
      </w:r>
      <w:r>
        <w:rPr>
          <w:spacing w:val="-2"/>
        </w:rPr>
        <w:t>results</w:t>
      </w:r>
      <w:r>
        <w:rPr>
          <w:spacing w:val="-14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2"/>
        </w:rPr>
        <w:t>an</w:t>
      </w:r>
      <w:r>
        <w:rPr>
          <w:spacing w:val="-14"/>
        </w:rPr>
        <w:t xml:space="preserve"> </w:t>
      </w:r>
      <w:r>
        <w:rPr>
          <w:spacing w:val="-2"/>
        </w:rPr>
        <w:t>imbalance</w:t>
      </w:r>
      <w:r>
        <w:rPr>
          <w:spacing w:val="-14"/>
        </w:rPr>
        <w:t xml:space="preserve"> </w:t>
      </w:r>
      <w:r>
        <w:rPr>
          <w:spacing w:val="-2"/>
        </w:rPr>
        <w:t>between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benefit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costs</w:t>
      </w:r>
      <w:r>
        <w:rPr>
          <w:spacing w:val="-14"/>
        </w:rPr>
        <w:t xml:space="preserve"> </w:t>
      </w:r>
      <w:r>
        <w:rPr>
          <w:spacing w:val="-2"/>
        </w:rPr>
        <w:t>within</w:t>
      </w:r>
      <w:r>
        <w:rPr>
          <w:spacing w:val="-14"/>
        </w:rPr>
        <w:t xml:space="preserve"> </w:t>
      </w:r>
      <w:r>
        <w:rPr>
          <w:spacing w:val="-2"/>
        </w:rPr>
        <w:t xml:space="preserve">the </w:t>
      </w:r>
      <w:r>
        <w:t>consolidated</w:t>
      </w:r>
      <w:r>
        <w:rPr>
          <w:spacing w:val="-16"/>
        </w:rPr>
        <w:t xml:space="preserve"> </w:t>
      </w:r>
      <w:r>
        <w:t>statement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comprehensive</w:t>
      </w:r>
      <w:r>
        <w:rPr>
          <w:spacing w:val="-16"/>
        </w:rPr>
        <w:t xml:space="preserve"> </w:t>
      </w:r>
      <w:r>
        <w:t>income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expenditure.</w:t>
      </w:r>
    </w:p>
    <w:p w14:paraId="4A9DF661" w14:textId="77777777" w:rsidR="00F275D1" w:rsidRDefault="007D7ADE">
      <w:pPr>
        <w:pStyle w:val="BodyText"/>
        <w:spacing w:before="121" w:line="319" w:lineRule="auto"/>
        <w:ind w:left="1020" w:right="1119"/>
        <w:jc w:val="both"/>
      </w:pPr>
      <w:r>
        <w:rPr>
          <w:spacing w:val="-4"/>
        </w:rPr>
        <w:t>Investment</w:t>
      </w:r>
      <w:r>
        <w:rPr>
          <w:spacing w:val="-9"/>
        </w:rPr>
        <w:t xml:space="preserve"> </w:t>
      </w:r>
      <w:r>
        <w:rPr>
          <w:spacing w:val="-4"/>
        </w:rPr>
        <w:t>income</w:t>
      </w:r>
      <w:r>
        <w:rPr>
          <w:spacing w:val="-6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appr</w:t>
      </w:r>
      <w:r>
        <w:rPr>
          <w:spacing w:val="-4"/>
        </w:rPr>
        <w:t>eciation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endowments</w:t>
      </w:r>
      <w:r>
        <w:rPr>
          <w:spacing w:val="-6"/>
        </w:rPr>
        <w:t xml:space="preserve"> </w:t>
      </w:r>
      <w:r>
        <w:rPr>
          <w:spacing w:val="-4"/>
        </w:rPr>
        <w:t>is</w:t>
      </w:r>
      <w:r>
        <w:rPr>
          <w:spacing w:val="-6"/>
        </w:rPr>
        <w:t xml:space="preserve"> </w:t>
      </w:r>
      <w:r>
        <w:rPr>
          <w:spacing w:val="-4"/>
        </w:rPr>
        <w:t>recorded</w:t>
      </w:r>
      <w:r>
        <w:rPr>
          <w:spacing w:val="-7"/>
        </w:rPr>
        <w:t xml:space="preserve"> </w:t>
      </w:r>
      <w:r>
        <w:rPr>
          <w:spacing w:val="-4"/>
        </w:rPr>
        <w:t>in</w:t>
      </w:r>
      <w:r>
        <w:rPr>
          <w:spacing w:val="-7"/>
        </w:rPr>
        <w:t xml:space="preserve"> </w:t>
      </w:r>
      <w:r>
        <w:rPr>
          <w:spacing w:val="-4"/>
        </w:rPr>
        <w:t>income</w:t>
      </w:r>
      <w:r>
        <w:rPr>
          <w:spacing w:val="-6"/>
        </w:rPr>
        <w:t xml:space="preserve"> </w:t>
      </w:r>
      <w:r>
        <w:rPr>
          <w:spacing w:val="-4"/>
        </w:rPr>
        <w:t>in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year</w:t>
      </w:r>
      <w:r>
        <w:rPr>
          <w:spacing w:val="-7"/>
        </w:rPr>
        <w:t xml:space="preserve"> </w:t>
      </w:r>
      <w:r>
        <w:rPr>
          <w:spacing w:val="-4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which</w:t>
      </w:r>
      <w:r>
        <w:rPr>
          <w:spacing w:val="-7"/>
        </w:rPr>
        <w:t xml:space="preserve"> </w:t>
      </w:r>
      <w:r>
        <w:rPr>
          <w:spacing w:val="-4"/>
        </w:rPr>
        <w:t xml:space="preserve">it </w:t>
      </w:r>
      <w:r>
        <w:rPr>
          <w:spacing w:val="-2"/>
        </w:rPr>
        <w:t>arises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as</w:t>
      </w:r>
      <w:r>
        <w:rPr>
          <w:spacing w:val="-12"/>
        </w:rPr>
        <w:t xml:space="preserve"> </w:t>
      </w:r>
      <w:r>
        <w:rPr>
          <w:spacing w:val="-2"/>
        </w:rPr>
        <w:t>either</w:t>
      </w:r>
      <w:r>
        <w:rPr>
          <w:spacing w:val="-13"/>
        </w:rPr>
        <w:t xml:space="preserve"> </w:t>
      </w:r>
      <w:r>
        <w:rPr>
          <w:spacing w:val="-2"/>
        </w:rPr>
        <w:t>restricted</w:t>
      </w:r>
      <w:r>
        <w:rPr>
          <w:spacing w:val="-13"/>
        </w:rPr>
        <w:t xml:space="preserve"> </w:t>
      </w:r>
      <w:r>
        <w:rPr>
          <w:spacing w:val="-2"/>
        </w:rPr>
        <w:t>or</w:t>
      </w:r>
      <w:r>
        <w:rPr>
          <w:spacing w:val="-13"/>
        </w:rPr>
        <w:t xml:space="preserve"> </w:t>
      </w:r>
      <w:r>
        <w:rPr>
          <w:spacing w:val="-2"/>
        </w:rPr>
        <w:t>unrestricted</w:t>
      </w:r>
      <w:r>
        <w:rPr>
          <w:spacing w:val="-13"/>
        </w:rPr>
        <w:t xml:space="preserve"> </w:t>
      </w:r>
      <w:r>
        <w:rPr>
          <w:spacing w:val="-2"/>
        </w:rPr>
        <w:t>income</w:t>
      </w:r>
      <w:r>
        <w:rPr>
          <w:spacing w:val="-12"/>
        </w:rPr>
        <w:t xml:space="preserve"> </w:t>
      </w:r>
      <w:r>
        <w:rPr>
          <w:spacing w:val="-2"/>
        </w:rPr>
        <w:t>according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terms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13"/>
        </w:rPr>
        <w:t xml:space="preserve"> </w:t>
      </w:r>
      <w:r>
        <w:rPr>
          <w:spacing w:val="-2"/>
        </w:rPr>
        <w:t>other</w:t>
      </w:r>
      <w:r>
        <w:rPr>
          <w:spacing w:val="-13"/>
        </w:rPr>
        <w:t xml:space="preserve"> </w:t>
      </w:r>
      <w:r>
        <w:rPr>
          <w:spacing w:val="-2"/>
        </w:rPr>
        <w:t xml:space="preserve">restriction </w:t>
      </w:r>
      <w:r>
        <w:t>applied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endowment</w:t>
      </w:r>
      <w:r>
        <w:rPr>
          <w:spacing w:val="-6"/>
        </w:rPr>
        <w:t xml:space="preserve"> </w:t>
      </w:r>
      <w:r>
        <w:t>fund.</w:t>
      </w:r>
    </w:p>
    <w:p w14:paraId="2901BAC9" w14:textId="77777777" w:rsidR="00F275D1" w:rsidRDefault="007D7ADE">
      <w:pPr>
        <w:pStyle w:val="BodyText"/>
        <w:spacing w:before="119"/>
        <w:ind w:left="1020"/>
        <w:jc w:val="both"/>
      </w:pPr>
      <w:r>
        <w:rPr>
          <w:spacing w:val="-4"/>
        </w:rPr>
        <w:t>There</w:t>
      </w:r>
      <w:r>
        <w:rPr>
          <w:spacing w:val="-9"/>
        </w:rPr>
        <w:t xml:space="preserve"> </w:t>
      </w:r>
      <w:r>
        <w:rPr>
          <w:spacing w:val="-4"/>
        </w:rPr>
        <w:t>are</w:t>
      </w:r>
      <w:r>
        <w:rPr>
          <w:spacing w:val="-9"/>
        </w:rPr>
        <w:t xml:space="preserve"> </w:t>
      </w:r>
      <w:r>
        <w:rPr>
          <w:spacing w:val="-4"/>
        </w:rPr>
        <w:t>four</w:t>
      </w:r>
      <w:r>
        <w:rPr>
          <w:spacing w:val="-10"/>
        </w:rPr>
        <w:t xml:space="preserve"> </w:t>
      </w:r>
      <w:r>
        <w:rPr>
          <w:spacing w:val="-4"/>
        </w:rPr>
        <w:t>main</w:t>
      </w:r>
      <w:r>
        <w:rPr>
          <w:spacing w:val="-10"/>
        </w:rPr>
        <w:t xml:space="preserve"> </w:t>
      </w:r>
      <w:r>
        <w:rPr>
          <w:spacing w:val="-4"/>
        </w:rPr>
        <w:t>types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donations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endowments</w:t>
      </w:r>
      <w:r>
        <w:rPr>
          <w:spacing w:val="-8"/>
        </w:rPr>
        <w:t xml:space="preserve"> </w:t>
      </w:r>
      <w:r>
        <w:rPr>
          <w:spacing w:val="-4"/>
        </w:rPr>
        <w:t>identified</w:t>
      </w:r>
      <w:r>
        <w:rPr>
          <w:spacing w:val="-10"/>
        </w:rPr>
        <w:t xml:space="preserve"> </w:t>
      </w:r>
      <w:r>
        <w:rPr>
          <w:spacing w:val="-4"/>
        </w:rPr>
        <w:t>within</w:t>
      </w:r>
      <w:r>
        <w:rPr>
          <w:spacing w:val="-10"/>
        </w:rPr>
        <w:t xml:space="preserve"> </w:t>
      </w:r>
      <w:r>
        <w:rPr>
          <w:spacing w:val="-4"/>
        </w:rPr>
        <w:t>reserves:</w:t>
      </w:r>
    </w:p>
    <w:p w14:paraId="426778CD" w14:textId="77777777" w:rsidR="00F275D1" w:rsidRDefault="007D7ADE">
      <w:pPr>
        <w:pStyle w:val="ListParagraph"/>
        <w:numPr>
          <w:ilvl w:val="0"/>
          <w:numId w:val="4"/>
        </w:numPr>
        <w:tabs>
          <w:tab w:val="left" w:pos="1249"/>
        </w:tabs>
        <w:spacing w:before="199" w:line="316" w:lineRule="auto"/>
        <w:ind w:right="1116" w:hanging="284"/>
        <w:jc w:val="both"/>
        <w:rPr>
          <w:sz w:val="20"/>
        </w:rPr>
      </w:pPr>
      <w:r>
        <w:rPr>
          <w:spacing w:val="-2"/>
          <w:sz w:val="20"/>
        </w:rPr>
        <w:t>restricted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donations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-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donor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has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specified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that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donation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must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used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 xml:space="preserve">particular </w:t>
      </w:r>
      <w:proofErr w:type="gramStart"/>
      <w:r>
        <w:rPr>
          <w:spacing w:val="-2"/>
          <w:sz w:val="20"/>
        </w:rPr>
        <w:t>objective;</w:t>
      </w:r>
      <w:proofErr w:type="gramEnd"/>
    </w:p>
    <w:p w14:paraId="16922AC4" w14:textId="77777777" w:rsidR="00F275D1" w:rsidRDefault="007D7ADE">
      <w:pPr>
        <w:pStyle w:val="ListParagraph"/>
        <w:numPr>
          <w:ilvl w:val="0"/>
          <w:numId w:val="4"/>
        </w:numPr>
        <w:tabs>
          <w:tab w:val="left" w:pos="1306"/>
        </w:tabs>
        <w:spacing w:before="64" w:line="316" w:lineRule="auto"/>
        <w:ind w:right="1124" w:hanging="284"/>
        <w:jc w:val="both"/>
        <w:rPr>
          <w:sz w:val="20"/>
        </w:rPr>
      </w:pPr>
      <w:r>
        <w:rPr>
          <w:sz w:val="20"/>
        </w:rPr>
        <w:t>unrestricted permanent endowments - the donor has specified that the fund is to be permanently</w:t>
      </w:r>
      <w:r>
        <w:rPr>
          <w:spacing w:val="-16"/>
          <w:sz w:val="20"/>
        </w:rPr>
        <w:t xml:space="preserve"> </w:t>
      </w:r>
      <w:r>
        <w:rPr>
          <w:sz w:val="20"/>
        </w:rPr>
        <w:t>invested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generate</w:t>
      </w:r>
      <w:r>
        <w:rPr>
          <w:spacing w:val="-16"/>
          <w:sz w:val="20"/>
        </w:rPr>
        <w:t xml:space="preserve"> </w:t>
      </w:r>
      <w:r>
        <w:rPr>
          <w:sz w:val="20"/>
        </w:rPr>
        <w:t>an</w:t>
      </w:r>
      <w:r>
        <w:rPr>
          <w:spacing w:val="-16"/>
          <w:sz w:val="20"/>
        </w:rPr>
        <w:t xml:space="preserve"> </w:t>
      </w:r>
      <w:r>
        <w:rPr>
          <w:sz w:val="20"/>
        </w:rPr>
        <w:t>income</w:t>
      </w:r>
      <w:r>
        <w:rPr>
          <w:spacing w:val="-15"/>
          <w:sz w:val="20"/>
        </w:rPr>
        <w:t xml:space="preserve"> </w:t>
      </w:r>
      <w:r>
        <w:rPr>
          <w:sz w:val="20"/>
        </w:rPr>
        <w:t>stream</w:t>
      </w:r>
      <w:r>
        <w:rPr>
          <w:spacing w:val="-16"/>
          <w:sz w:val="20"/>
        </w:rPr>
        <w:t xml:space="preserve"> </w:t>
      </w:r>
      <w:r>
        <w:rPr>
          <w:sz w:val="20"/>
        </w:rPr>
        <w:t>for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general</w:t>
      </w:r>
      <w:r>
        <w:rPr>
          <w:spacing w:val="-16"/>
          <w:sz w:val="20"/>
        </w:rPr>
        <w:t xml:space="preserve"> </w:t>
      </w:r>
      <w:r>
        <w:rPr>
          <w:sz w:val="20"/>
        </w:rPr>
        <w:t>benefit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proofErr w:type="gramStart"/>
      <w:r>
        <w:rPr>
          <w:sz w:val="20"/>
        </w:rPr>
        <w:t>School;</w:t>
      </w:r>
      <w:proofErr w:type="gramEnd"/>
    </w:p>
    <w:p w14:paraId="007F4FF6" w14:textId="77777777" w:rsidR="00F275D1" w:rsidRDefault="007D7ADE">
      <w:pPr>
        <w:pStyle w:val="ListParagraph"/>
        <w:numPr>
          <w:ilvl w:val="0"/>
          <w:numId w:val="4"/>
        </w:numPr>
        <w:tabs>
          <w:tab w:val="left" w:pos="1246"/>
        </w:tabs>
        <w:spacing w:before="65" w:line="319" w:lineRule="auto"/>
        <w:ind w:right="1122" w:hanging="284"/>
        <w:jc w:val="both"/>
        <w:rPr>
          <w:sz w:val="20"/>
        </w:rPr>
      </w:pPr>
      <w:r>
        <w:rPr>
          <w:spacing w:val="-2"/>
          <w:sz w:val="20"/>
        </w:rPr>
        <w:t>restricted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expendable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endowments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donor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has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specified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particular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objective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ot</w:t>
      </w:r>
      <w:r>
        <w:rPr>
          <w:spacing w:val="-2"/>
          <w:sz w:val="20"/>
        </w:rPr>
        <w:t>her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 xml:space="preserve">than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purchase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construction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tangible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fixed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assets,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proofErr w:type="gramStart"/>
      <w:r>
        <w:rPr>
          <w:spacing w:val="-4"/>
          <w:sz w:val="20"/>
        </w:rPr>
        <w:t>School</w:t>
      </w:r>
      <w:proofErr w:type="gramEnd"/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has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power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use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the </w:t>
      </w:r>
      <w:r>
        <w:rPr>
          <w:sz w:val="20"/>
        </w:rPr>
        <w:t>capital; and</w:t>
      </w:r>
    </w:p>
    <w:p w14:paraId="2F2B5108" w14:textId="77777777" w:rsidR="00F275D1" w:rsidRDefault="007D7ADE">
      <w:pPr>
        <w:pStyle w:val="ListParagraph"/>
        <w:numPr>
          <w:ilvl w:val="0"/>
          <w:numId w:val="4"/>
        </w:numPr>
        <w:tabs>
          <w:tab w:val="left" w:pos="1237"/>
        </w:tabs>
        <w:spacing w:before="59" w:line="319" w:lineRule="auto"/>
        <w:ind w:right="1117" w:hanging="284"/>
        <w:jc w:val="both"/>
        <w:rPr>
          <w:sz w:val="20"/>
        </w:rPr>
      </w:pPr>
      <w:r>
        <w:rPr>
          <w:spacing w:val="-4"/>
          <w:sz w:val="20"/>
        </w:rPr>
        <w:t>restricted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permanent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endowments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-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donor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has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specified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fund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permanently </w:t>
      </w:r>
      <w:r>
        <w:rPr>
          <w:sz w:val="20"/>
        </w:rPr>
        <w:t>invested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generate</w:t>
      </w:r>
      <w:r>
        <w:rPr>
          <w:spacing w:val="-16"/>
          <w:sz w:val="20"/>
        </w:rPr>
        <w:t xml:space="preserve"> </w:t>
      </w:r>
      <w:r>
        <w:rPr>
          <w:sz w:val="20"/>
        </w:rPr>
        <w:t>an</w:t>
      </w:r>
      <w:r>
        <w:rPr>
          <w:spacing w:val="-16"/>
          <w:sz w:val="20"/>
        </w:rPr>
        <w:t xml:space="preserve"> </w:t>
      </w:r>
      <w:r>
        <w:rPr>
          <w:sz w:val="20"/>
        </w:rPr>
        <w:t>income</w:t>
      </w:r>
      <w:r>
        <w:rPr>
          <w:spacing w:val="-16"/>
          <w:sz w:val="20"/>
        </w:rPr>
        <w:t xml:space="preserve"> </w:t>
      </w:r>
      <w:r>
        <w:rPr>
          <w:sz w:val="20"/>
        </w:rPr>
        <w:t>stream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z w:val="20"/>
        </w:rPr>
        <w:t>applied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particular</w:t>
      </w:r>
      <w:r>
        <w:rPr>
          <w:spacing w:val="-15"/>
          <w:sz w:val="20"/>
        </w:rPr>
        <w:t xml:space="preserve"> </w:t>
      </w:r>
      <w:r>
        <w:rPr>
          <w:sz w:val="20"/>
        </w:rPr>
        <w:t>objective.</w:t>
      </w:r>
    </w:p>
    <w:p w14:paraId="2BD07062" w14:textId="77777777" w:rsidR="00F275D1" w:rsidRDefault="00F275D1">
      <w:pPr>
        <w:pStyle w:val="BodyText"/>
        <w:spacing w:before="5"/>
        <w:rPr>
          <w:sz w:val="24"/>
        </w:rPr>
      </w:pPr>
    </w:p>
    <w:p w14:paraId="767421B9" w14:textId="77777777" w:rsidR="00F275D1" w:rsidRDefault="007D7ADE">
      <w:pPr>
        <w:pStyle w:val="BodyText"/>
        <w:ind w:left="1020"/>
        <w:jc w:val="both"/>
        <w:rPr>
          <w:rFonts w:ascii="Arial Black"/>
        </w:rPr>
      </w:pPr>
      <w:r>
        <w:rPr>
          <w:rFonts w:ascii="Arial Black"/>
          <w:w w:val="90"/>
        </w:rPr>
        <w:t>Accounting</w:t>
      </w:r>
      <w:r>
        <w:rPr>
          <w:rFonts w:ascii="Arial Black"/>
          <w:spacing w:val="3"/>
        </w:rPr>
        <w:t xml:space="preserve"> </w:t>
      </w:r>
      <w:r>
        <w:rPr>
          <w:rFonts w:ascii="Arial Black"/>
          <w:w w:val="90"/>
        </w:rPr>
        <w:t>for</w:t>
      </w:r>
      <w:r>
        <w:rPr>
          <w:rFonts w:ascii="Arial Black"/>
          <w:spacing w:val="4"/>
        </w:rPr>
        <w:t xml:space="preserve"> </w:t>
      </w:r>
      <w:r>
        <w:rPr>
          <w:rFonts w:ascii="Arial Black"/>
          <w:w w:val="90"/>
        </w:rPr>
        <w:t>retirement</w:t>
      </w:r>
      <w:r>
        <w:rPr>
          <w:rFonts w:ascii="Arial Black"/>
          <w:spacing w:val="2"/>
        </w:rPr>
        <w:t xml:space="preserve"> </w:t>
      </w:r>
      <w:r>
        <w:rPr>
          <w:rFonts w:ascii="Arial Black"/>
          <w:spacing w:val="-2"/>
          <w:w w:val="90"/>
        </w:rPr>
        <w:t>benefits</w:t>
      </w:r>
    </w:p>
    <w:p w14:paraId="603EAEA7" w14:textId="77777777" w:rsidR="00F275D1" w:rsidRDefault="007D7ADE">
      <w:pPr>
        <w:pStyle w:val="BodyText"/>
        <w:spacing w:before="56" w:line="319" w:lineRule="auto"/>
        <w:ind w:left="1020" w:right="1114"/>
        <w:jc w:val="both"/>
      </w:pPr>
      <w:r>
        <w:rPr>
          <w:spacing w:val="-6"/>
        </w:rPr>
        <w:t xml:space="preserve">Central contributes to the London Pensions Fund Authority Pension Fund (LPFA) and the Teachers’ </w:t>
      </w:r>
      <w:r>
        <w:rPr>
          <w:spacing w:val="-2"/>
        </w:rPr>
        <w:t>Pension</w:t>
      </w:r>
      <w:r>
        <w:rPr>
          <w:spacing w:val="-14"/>
        </w:rPr>
        <w:t xml:space="preserve"> </w:t>
      </w:r>
      <w:r>
        <w:rPr>
          <w:spacing w:val="-2"/>
        </w:rPr>
        <w:t>Scheme</w:t>
      </w:r>
      <w:r>
        <w:rPr>
          <w:spacing w:val="-14"/>
        </w:rPr>
        <w:t xml:space="preserve"> </w:t>
      </w:r>
      <w:r>
        <w:rPr>
          <w:spacing w:val="-2"/>
        </w:rPr>
        <w:t>(TPS).</w:t>
      </w:r>
      <w:r>
        <w:rPr>
          <w:spacing w:val="-14"/>
        </w:rPr>
        <w:t xml:space="preserve"> </w:t>
      </w:r>
      <w:r>
        <w:rPr>
          <w:spacing w:val="-2"/>
        </w:rPr>
        <w:t>Both</w:t>
      </w:r>
      <w:r>
        <w:rPr>
          <w:spacing w:val="-14"/>
        </w:rPr>
        <w:t xml:space="preserve"> </w:t>
      </w:r>
      <w:r>
        <w:rPr>
          <w:spacing w:val="-2"/>
        </w:rPr>
        <w:t>schemes</w:t>
      </w:r>
      <w:r>
        <w:rPr>
          <w:spacing w:val="-14"/>
        </w:rPr>
        <w:t xml:space="preserve"> </w:t>
      </w:r>
      <w:r>
        <w:rPr>
          <w:spacing w:val="-2"/>
        </w:rPr>
        <w:t>are</w:t>
      </w:r>
      <w:r>
        <w:rPr>
          <w:spacing w:val="-13"/>
        </w:rPr>
        <w:t xml:space="preserve"> </w:t>
      </w:r>
      <w:r>
        <w:rPr>
          <w:spacing w:val="-2"/>
        </w:rPr>
        <w:t>defined</w:t>
      </w:r>
      <w:r>
        <w:rPr>
          <w:spacing w:val="-14"/>
        </w:rPr>
        <w:t xml:space="preserve"> </w:t>
      </w:r>
      <w:r>
        <w:rPr>
          <w:spacing w:val="-2"/>
        </w:rPr>
        <w:t>benefit</w:t>
      </w:r>
      <w:r>
        <w:rPr>
          <w:spacing w:val="-14"/>
        </w:rPr>
        <w:t xml:space="preserve"> </w:t>
      </w:r>
      <w:proofErr w:type="gramStart"/>
      <w:r>
        <w:rPr>
          <w:spacing w:val="-2"/>
        </w:rPr>
        <w:t>schemes</w:t>
      </w:r>
      <w:proofErr w:type="gramEnd"/>
      <w:r>
        <w:rPr>
          <w:spacing w:val="-14"/>
        </w:rPr>
        <w:t xml:space="preserve"> </w:t>
      </w:r>
      <w:r>
        <w:rPr>
          <w:spacing w:val="-2"/>
        </w:rPr>
        <w:t>but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TPS</w:t>
      </w:r>
      <w:r>
        <w:rPr>
          <w:spacing w:val="-13"/>
        </w:rPr>
        <w:t xml:space="preserve"> </w:t>
      </w:r>
      <w:r>
        <w:rPr>
          <w:spacing w:val="-2"/>
        </w:rPr>
        <w:t>scheme</w:t>
      </w:r>
      <w:r>
        <w:rPr>
          <w:spacing w:val="-14"/>
        </w:rPr>
        <w:t xml:space="preserve"> </w:t>
      </w:r>
      <w:r>
        <w:rPr>
          <w:spacing w:val="-2"/>
        </w:rPr>
        <w:t>is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-14"/>
        </w:rPr>
        <w:t xml:space="preserve"> </w:t>
      </w:r>
      <w:r>
        <w:rPr>
          <w:spacing w:val="-2"/>
        </w:rPr>
        <w:t xml:space="preserve">multi- </w:t>
      </w:r>
      <w:r>
        <w:rPr>
          <w:spacing w:val="-4"/>
        </w:rPr>
        <w:t>employer</w:t>
      </w:r>
      <w:r>
        <w:rPr>
          <w:spacing w:val="-12"/>
        </w:rPr>
        <w:t xml:space="preserve"> </w:t>
      </w:r>
      <w:r>
        <w:rPr>
          <w:spacing w:val="-4"/>
        </w:rPr>
        <w:t>scheme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>it</w:t>
      </w:r>
      <w:r>
        <w:rPr>
          <w:spacing w:val="-12"/>
        </w:rPr>
        <w:t xml:space="preserve"> </w:t>
      </w:r>
      <w:r>
        <w:rPr>
          <w:spacing w:val="-4"/>
        </w:rPr>
        <w:t>is</w:t>
      </w:r>
      <w:r>
        <w:rPr>
          <w:spacing w:val="-12"/>
        </w:rPr>
        <w:t xml:space="preserve"> </w:t>
      </w:r>
      <w:r>
        <w:rPr>
          <w:spacing w:val="-4"/>
        </w:rPr>
        <w:t>not</w:t>
      </w:r>
      <w:r>
        <w:rPr>
          <w:spacing w:val="-11"/>
        </w:rPr>
        <w:t xml:space="preserve"> </w:t>
      </w:r>
      <w:r>
        <w:rPr>
          <w:spacing w:val="-4"/>
        </w:rPr>
        <w:t>possible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identify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assets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scheme</w:t>
      </w:r>
      <w:r>
        <w:rPr>
          <w:spacing w:val="-12"/>
        </w:rPr>
        <w:t xml:space="preserve"> </w:t>
      </w:r>
      <w:r>
        <w:rPr>
          <w:spacing w:val="-4"/>
        </w:rPr>
        <w:t>which</w:t>
      </w:r>
      <w:r>
        <w:rPr>
          <w:spacing w:val="-12"/>
        </w:rPr>
        <w:t xml:space="preserve"> </w:t>
      </w:r>
      <w:r>
        <w:rPr>
          <w:spacing w:val="-4"/>
        </w:rPr>
        <w:t>are</w:t>
      </w:r>
      <w:r>
        <w:rPr>
          <w:spacing w:val="-12"/>
        </w:rPr>
        <w:t xml:space="preserve"> </w:t>
      </w:r>
      <w:r>
        <w:rPr>
          <w:spacing w:val="-4"/>
        </w:rPr>
        <w:t xml:space="preserve">attributable </w:t>
      </w:r>
      <w:r>
        <w:t xml:space="preserve">to Central. In accordance with FRS 102 section 28 this scheme is accounted for on a defined </w:t>
      </w:r>
      <w:r>
        <w:rPr>
          <w:spacing w:val="-2"/>
        </w:rPr>
        <w:t>contribution</w:t>
      </w:r>
      <w:r>
        <w:rPr>
          <w:spacing w:val="-14"/>
        </w:rPr>
        <w:t xml:space="preserve"> </w:t>
      </w:r>
      <w:r>
        <w:rPr>
          <w:spacing w:val="-2"/>
        </w:rPr>
        <w:t>basis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contributions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this</w:t>
      </w:r>
      <w:r>
        <w:rPr>
          <w:spacing w:val="-13"/>
        </w:rPr>
        <w:t xml:space="preserve"> </w:t>
      </w:r>
      <w:r>
        <w:rPr>
          <w:spacing w:val="-2"/>
        </w:rPr>
        <w:t>scheme</w:t>
      </w:r>
      <w:r>
        <w:rPr>
          <w:spacing w:val="-13"/>
        </w:rPr>
        <w:t xml:space="preserve"> </w:t>
      </w:r>
      <w:r>
        <w:rPr>
          <w:spacing w:val="-2"/>
        </w:rPr>
        <w:t>are</w:t>
      </w:r>
      <w:r>
        <w:rPr>
          <w:spacing w:val="-13"/>
        </w:rPr>
        <w:t xml:space="preserve"> </w:t>
      </w:r>
      <w:r>
        <w:rPr>
          <w:spacing w:val="-2"/>
        </w:rPr>
        <w:t>included</w:t>
      </w:r>
      <w:r>
        <w:rPr>
          <w:spacing w:val="-14"/>
        </w:rPr>
        <w:t xml:space="preserve"> </w:t>
      </w:r>
      <w:r>
        <w:rPr>
          <w:spacing w:val="-2"/>
        </w:rPr>
        <w:t>as</w:t>
      </w:r>
      <w:r>
        <w:rPr>
          <w:spacing w:val="-14"/>
        </w:rPr>
        <w:t xml:space="preserve"> </w:t>
      </w:r>
      <w:r>
        <w:rPr>
          <w:spacing w:val="-2"/>
        </w:rPr>
        <w:t>expenditure</w:t>
      </w:r>
      <w:r>
        <w:rPr>
          <w:spacing w:val="-13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period</w:t>
      </w:r>
      <w:r>
        <w:rPr>
          <w:spacing w:val="-14"/>
        </w:rPr>
        <w:t xml:space="preserve"> </w:t>
      </w:r>
      <w:r>
        <w:rPr>
          <w:spacing w:val="-2"/>
        </w:rPr>
        <w:t xml:space="preserve">in </w:t>
      </w:r>
      <w:r>
        <w:t>which</w:t>
      </w:r>
      <w:r>
        <w:rPr>
          <w:spacing w:val="-8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payable.</w:t>
      </w:r>
      <w:r>
        <w:rPr>
          <w:spacing w:val="-7"/>
        </w:rPr>
        <w:t xml:space="preserve"> </w:t>
      </w:r>
      <w:r>
        <w:t>Central</w:t>
      </w:r>
      <w:r>
        <w:rPr>
          <w:spacing w:val="-8"/>
        </w:rPr>
        <w:t xml:space="preserve"> </w:t>
      </w:r>
      <w:proofErr w:type="gramStart"/>
      <w:r>
        <w:t>is</w:t>
      </w:r>
      <w:r>
        <w:rPr>
          <w:spacing w:val="-8"/>
        </w:rPr>
        <w:t xml:space="preserve"> </w:t>
      </w:r>
      <w:r>
        <w:t>able</w:t>
      </w:r>
      <w:r>
        <w:rPr>
          <w:spacing w:val="-8"/>
        </w:rPr>
        <w:t xml:space="preserve"> </w:t>
      </w:r>
      <w:r>
        <w:t>to</w:t>
      </w:r>
      <w:proofErr w:type="gramEnd"/>
      <w:r>
        <w:rPr>
          <w:spacing w:val="-9"/>
        </w:rPr>
        <w:t xml:space="preserve"> </w:t>
      </w:r>
      <w:r>
        <w:t>identify</w:t>
      </w:r>
      <w:r>
        <w:rPr>
          <w:spacing w:val="-6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share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assets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liabilities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LPFA scheme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thus</w:t>
      </w:r>
      <w:r>
        <w:rPr>
          <w:spacing w:val="-16"/>
        </w:rPr>
        <w:t xml:space="preserve"> </w:t>
      </w:r>
      <w:r>
        <w:t>Central</w:t>
      </w:r>
      <w:r>
        <w:rPr>
          <w:spacing w:val="-16"/>
        </w:rPr>
        <w:t xml:space="preserve"> </w:t>
      </w:r>
      <w:r>
        <w:t>fully</w:t>
      </w:r>
      <w:r>
        <w:rPr>
          <w:spacing w:val="-16"/>
        </w:rPr>
        <w:t xml:space="preserve"> </w:t>
      </w:r>
      <w:r>
        <w:t>adopts</w:t>
      </w:r>
      <w:r>
        <w:rPr>
          <w:spacing w:val="-15"/>
        </w:rPr>
        <w:t xml:space="preserve"> </w:t>
      </w:r>
      <w:r>
        <w:t>FRS</w:t>
      </w:r>
      <w:r>
        <w:rPr>
          <w:spacing w:val="-16"/>
        </w:rPr>
        <w:t xml:space="preserve"> </w:t>
      </w:r>
      <w:r>
        <w:t>102</w:t>
      </w:r>
      <w:r>
        <w:rPr>
          <w:spacing w:val="-16"/>
        </w:rPr>
        <w:t xml:space="preserve"> </w:t>
      </w:r>
      <w:r>
        <w:t>section</w:t>
      </w:r>
      <w:r>
        <w:rPr>
          <w:spacing w:val="-16"/>
        </w:rPr>
        <w:t xml:space="preserve"> </w:t>
      </w:r>
      <w:r>
        <w:t>28.</w:t>
      </w:r>
    </w:p>
    <w:p w14:paraId="5FBF293D" w14:textId="77777777" w:rsidR="00F275D1" w:rsidRDefault="00F275D1">
      <w:pPr>
        <w:pStyle w:val="BodyText"/>
        <w:spacing w:before="7"/>
        <w:rPr>
          <w:sz w:val="26"/>
        </w:rPr>
      </w:pPr>
    </w:p>
    <w:p w14:paraId="439DEA91" w14:textId="77777777" w:rsidR="00F275D1" w:rsidRDefault="007D7ADE">
      <w:pPr>
        <w:pStyle w:val="BodyText"/>
        <w:spacing w:line="319" w:lineRule="auto"/>
        <w:ind w:left="1020" w:right="1119"/>
        <w:jc w:val="both"/>
      </w:pPr>
      <w:r>
        <w:t>The schemes are statutory, contributory, career average schemes, with a final salary link for service</w:t>
      </w:r>
      <w:r>
        <w:rPr>
          <w:spacing w:val="-16"/>
        </w:rPr>
        <w:t xml:space="preserve"> </w:t>
      </w:r>
      <w:r>
        <w:t>prior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scheme</w:t>
      </w:r>
      <w:r>
        <w:rPr>
          <w:spacing w:val="-16"/>
        </w:rPr>
        <w:t xml:space="preserve"> </w:t>
      </w:r>
      <w:r>
        <w:t>change</w:t>
      </w:r>
      <w:r>
        <w:rPr>
          <w:spacing w:val="-16"/>
        </w:rPr>
        <w:t xml:space="preserve"> </w:t>
      </w:r>
      <w:r>
        <w:t>dates.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schemes</w:t>
      </w:r>
      <w:r>
        <w:rPr>
          <w:spacing w:val="-16"/>
        </w:rPr>
        <w:t xml:space="preserve"> </w:t>
      </w:r>
      <w:r>
        <w:t>were</w:t>
      </w:r>
      <w:r>
        <w:rPr>
          <w:spacing w:val="51"/>
        </w:rPr>
        <w:t xml:space="preserve"> </w:t>
      </w:r>
      <w:r>
        <w:t>contracted</w:t>
      </w:r>
      <w:r>
        <w:rPr>
          <w:spacing w:val="-16"/>
        </w:rPr>
        <w:t xml:space="preserve"> </w:t>
      </w:r>
      <w:r>
        <w:t>out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State</w:t>
      </w:r>
      <w:r>
        <w:rPr>
          <w:spacing w:val="-16"/>
        </w:rPr>
        <w:t xml:space="preserve"> </w:t>
      </w:r>
      <w:r>
        <w:t>Earnings- Related</w:t>
      </w:r>
      <w:r>
        <w:rPr>
          <w:spacing w:val="-11"/>
        </w:rPr>
        <w:t xml:space="preserve"> </w:t>
      </w:r>
      <w:r>
        <w:t>Pension</w:t>
      </w:r>
      <w:r>
        <w:rPr>
          <w:spacing w:val="-11"/>
        </w:rPr>
        <w:t xml:space="preserve"> </w:t>
      </w:r>
      <w:r>
        <w:t>Scheme</w:t>
      </w:r>
      <w:r>
        <w:rPr>
          <w:spacing w:val="-11"/>
        </w:rPr>
        <w:t xml:space="preserve"> </w:t>
      </w:r>
      <w:r>
        <w:t>until</w:t>
      </w:r>
      <w:r>
        <w:rPr>
          <w:spacing w:val="-11"/>
        </w:rPr>
        <w:t xml:space="preserve"> </w:t>
      </w:r>
      <w:r>
        <w:t>April</w:t>
      </w:r>
      <w:r>
        <w:rPr>
          <w:spacing w:val="-11"/>
        </w:rPr>
        <w:t xml:space="preserve"> </w:t>
      </w:r>
      <w:r>
        <w:t>2016.</w:t>
      </w:r>
    </w:p>
    <w:p w14:paraId="1C3C9B9D" w14:textId="77777777" w:rsidR="00F275D1" w:rsidRDefault="00F275D1">
      <w:pPr>
        <w:pStyle w:val="BodyText"/>
        <w:spacing w:before="7"/>
        <w:rPr>
          <w:sz w:val="26"/>
        </w:rPr>
      </w:pPr>
    </w:p>
    <w:p w14:paraId="5C2A8ED4" w14:textId="77777777" w:rsidR="00F275D1" w:rsidRDefault="007D7ADE">
      <w:pPr>
        <w:pStyle w:val="BodyText"/>
        <w:spacing w:before="1" w:line="319" w:lineRule="auto"/>
        <w:ind w:left="1020" w:right="1120"/>
        <w:jc w:val="both"/>
      </w:pPr>
      <w:r>
        <w:t>The</w:t>
      </w:r>
      <w:r>
        <w:rPr>
          <w:spacing w:val="-16"/>
        </w:rPr>
        <w:t xml:space="preserve"> </w:t>
      </w:r>
      <w:r>
        <w:t>Funds</w:t>
      </w:r>
      <w:r>
        <w:rPr>
          <w:spacing w:val="-13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valued</w:t>
      </w:r>
      <w:r>
        <w:rPr>
          <w:spacing w:val="-14"/>
        </w:rPr>
        <w:t xml:space="preserve"> </w:t>
      </w:r>
      <w:r>
        <w:t>every</w:t>
      </w:r>
      <w:r>
        <w:rPr>
          <w:spacing w:val="-15"/>
        </w:rPr>
        <w:t xml:space="preserve"> </w:t>
      </w:r>
      <w:r>
        <w:t>three</w:t>
      </w:r>
      <w:r>
        <w:rPr>
          <w:spacing w:val="-14"/>
        </w:rPr>
        <w:t xml:space="preserve"> </w:t>
      </w:r>
      <w:r>
        <w:t>years</w:t>
      </w:r>
      <w:r>
        <w:rPr>
          <w:spacing w:val="-16"/>
        </w:rPr>
        <w:t xml:space="preserve"> </w:t>
      </w:r>
      <w:r>
        <w:t>(LPFA)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every</w:t>
      </w:r>
      <w:r>
        <w:rPr>
          <w:spacing w:val="-14"/>
        </w:rPr>
        <w:t xml:space="preserve"> </w:t>
      </w:r>
      <w:r>
        <w:t>four</w:t>
      </w:r>
      <w:r>
        <w:rPr>
          <w:spacing w:val="-15"/>
        </w:rPr>
        <w:t xml:space="preserve"> </w:t>
      </w:r>
      <w:r>
        <w:t>years</w:t>
      </w:r>
      <w:r>
        <w:rPr>
          <w:spacing w:val="-16"/>
        </w:rPr>
        <w:t xml:space="preserve"> </w:t>
      </w:r>
      <w:r>
        <w:t>(TPS)</w:t>
      </w:r>
      <w:r>
        <w:rPr>
          <w:spacing w:val="-14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actuaries</w:t>
      </w:r>
      <w:r>
        <w:rPr>
          <w:spacing w:val="-14"/>
        </w:rPr>
        <w:t xml:space="preserve"> </w:t>
      </w:r>
      <w:r>
        <w:t>using</w:t>
      </w:r>
      <w:r>
        <w:rPr>
          <w:spacing w:val="-14"/>
        </w:rPr>
        <w:t xml:space="preserve"> </w:t>
      </w:r>
      <w:r>
        <w:t>the aggregate method, the rates of contribution payable being determined on the advice of the actuaries.</w:t>
      </w:r>
      <w:r>
        <w:rPr>
          <w:spacing w:val="-14"/>
        </w:rPr>
        <w:t xml:space="preserve"> </w:t>
      </w:r>
      <w:r>
        <w:t>Pension</w:t>
      </w:r>
      <w:r>
        <w:rPr>
          <w:spacing w:val="-14"/>
        </w:rPr>
        <w:t xml:space="preserve"> </w:t>
      </w:r>
      <w:r>
        <w:t>costs</w:t>
      </w:r>
      <w:r>
        <w:rPr>
          <w:spacing w:val="-13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assessed</w:t>
      </w:r>
      <w:r>
        <w:rPr>
          <w:spacing w:val="-13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latest</w:t>
      </w:r>
      <w:r>
        <w:rPr>
          <w:spacing w:val="-16"/>
        </w:rPr>
        <w:t xml:space="preserve"> </w:t>
      </w:r>
      <w:r>
        <w:t>actuarial</w:t>
      </w:r>
      <w:r>
        <w:rPr>
          <w:spacing w:val="-13"/>
        </w:rPr>
        <w:t xml:space="preserve"> </w:t>
      </w:r>
      <w:r>
        <w:t>valuations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schemes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 xml:space="preserve">are </w:t>
      </w:r>
      <w:r>
        <w:rPr>
          <w:spacing w:val="-6"/>
        </w:rPr>
        <w:t>accounted</w:t>
      </w:r>
      <w:r>
        <w:rPr>
          <w:spacing w:val="-14"/>
        </w:rPr>
        <w:t xml:space="preserve"> </w:t>
      </w:r>
      <w:r>
        <w:rPr>
          <w:spacing w:val="-6"/>
        </w:rPr>
        <w:t>for</w:t>
      </w:r>
      <w:r>
        <w:rPr>
          <w:spacing w:val="-13"/>
        </w:rPr>
        <w:t xml:space="preserve"> </w:t>
      </w:r>
      <w:r>
        <w:rPr>
          <w:spacing w:val="-6"/>
        </w:rPr>
        <w:t>on</w:t>
      </w:r>
      <w:r>
        <w:rPr>
          <w:spacing w:val="-14"/>
        </w:rPr>
        <w:t xml:space="preserve"> </w:t>
      </w:r>
      <w:r>
        <w:rPr>
          <w:spacing w:val="-6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>basis</w:t>
      </w:r>
      <w:r>
        <w:rPr>
          <w:spacing w:val="-14"/>
        </w:rPr>
        <w:t xml:space="preserve"> </w:t>
      </w:r>
      <w:r>
        <w:rPr>
          <w:spacing w:val="-6"/>
        </w:rPr>
        <w:t>of</w:t>
      </w:r>
      <w:r>
        <w:rPr>
          <w:spacing w:val="-14"/>
        </w:rPr>
        <w:t xml:space="preserve"> </w:t>
      </w:r>
      <w:r>
        <w:rPr>
          <w:spacing w:val="-6"/>
        </w:rPr>
        <w:t>charging</w:t>
      </w:r>
      <w:r>
        <w:rPr>
          <w:spacing w:val="-12"/>
        </w:rPr>
        <w:t xml:space="preserve"> </w:t>
      </w:r>
      <w:r>
        <w:rPr>
          <w:spacing w:val="-6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>cost</w:t>
      </w:r>
      <w:r>
        <w:rPr>
          <w:spacing w:val="-14"/>
        </w:rPr>
        <w:t xml:space="preserve"> </w:t>
      </w:r>
      <w:r>
        <w:rPr>
          <w:spacing w:val="-6"/>
        </w:rPr>
        <w:t>of</w:t>
      </w:r>
      <w:r>
        <w:rPr>
          <w:spacing w:val="-15"/>
        </w:rPr>
        <w:t xml:space="preserve"> </w:t>
      </w:r>
      <w:r>
        <w:rPr>
          <w:spacing w:val="-6"/>
        </w:rPr>
        <w:t>providing</w:t>
      </w:r>
      <w:r>
        <w:rPr>
          <w:spacing w:val="-12"/>
        </w:rPr>
        <w:t xml:space="preserve"> </w:t>
      </w:r>
      <w:r>
        <w:rPr>
          <w:spacing w:val="-6"/>
        </w:rPr>
        <w:t>pensions</w:t>
      </w:r>
      <w:r>
        <w:rPr>
          <w:spacing w:val="-13"/>
        </w:rPr>
        <w:t xml:space="preserve"> </w:t>
      </w:r>
      <w:r>
        <w:rPr>
          <w:spacing w:val="-6"/>
        </w:rPr>
        <w:t>over</w:t>
      </w:r>
      <w:r>
        <w:rPr>
          <w:spacing w:val="-13"/>
        </w:rPr>
        <w:t xml:space="preserve"> </w:t>
      </w:r>
      <w:r>
        <w:rPr>
          <w:spacing w:val="-6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>period</w:t>
      </w:r>
      <w:r>
        <w:rPr>
          <w:spacing w:val="-13"/>
        </w:rPr>
        <w:t xml:space="preserve"> </w:t>
      </w:r>
      <w:r>
        <w:rPr>
          <w:spacing w:val="-6"/>
        </w:rPr>
        <w:t>during</w:t>
      </w:r>
      <w:r>
        <w:rPr>
          <w:spacing w:val="-12"/>
        </w:rPr>
        <w:t xml:space="preserve"> </w:t>
      </w:r>
      <w:proofErr w:type="gramStart"/>
      <w:r>
        <w:rPr>
          <w:spacing w:val="-6"/>
        </w:rPr>
        <w:t>which</w:t>
      </w:r>
      <w:proofErr w:type="gramEnd"/>
    </w:p>
    <w:p w14:paraId="67B64F14" w14:textId="77777777" w:rsidR="00F275D1" w:rsidRDefault="00F275D1">
      <w:pPr>
        <w:spacing w:line="319" w:lineRule="auto"/>
        <w:jc w:val="both"/>
        <w:sectPr w:rsidR="00F275D1">
          <w:pgSz w:w="11910" w:h="16840"/>
          <w:pgMar w:top="1080" w:right="320" w:bottom="960" w:left="420" w:header="739" w:footer="779" w:gutter="0"/>
          <w:cols w:space="720"/>
        </w:sectPr>
      </w:pPr>
    </w:p>
    <w:p w14:paraId="580499F7" w14:textId="77777777" w:rsidR="00F275D1" w:rsidRDefault="00F275D1">
      <w:pPr>
        <w:pStyle w:val="BodyText"/>
        <w:spacing w:before="11"/>
      </w:pPr>
    </w:p>
    <w:p w14:paraId="4393818E" w14:textId="77777777" w:rsidR="00F275D1" w:rsidRDefault="007D7ADE">
      <w:pPr>
        <w:pStyle w:val="BodyText"/>
        <w:spacing w:before="120" w:line="319" w:lineRule="auto"/>
        <w:ind w:left="1020" w:right="1120"/>
        <w:jc w:val="both"/>
      </w:pPr>
      <w:r>
        <w:rPr>
          <w:spacing w:val="-2"/>
        </w:rPr>
        <w:t>Central</w:t>
      </w:r>
      <w:r>
        <w:rPr>
          <w:spacing w:val="-14"/>
        </w:rPr>
        <w:t xml:space="preserve"> </w:t>
      </w:r>
      <w:r>
        <w:rPr>
          <w:spacing w:val="-2"/>
        </w:rPr>
        <w:t>benefits</w:t>
      </w:r>
      <w:r>
        <w:rPr>
          <w:spacing w:val="-14"/>
        </w:rPr>
        <w:t xml:space="preserve"> </w:t>
      </w:r>
      <w:r>
        <w:rPr>
          <w:spacing w:val="-2"/>
        </w:rPr>
        <w:t>from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employees’</w:t>
      </w:r>
      <w:r>
        <w:rPr>
          <w:spacing w:val="-14"/>
        </w:rPr>
        <w:t xml:space="preserve"> </w:t>
      </w:r>
      <w:r>
        <w:rPr>
          <w:spacing w:val="-2"/>
        </w:rPr>
        <w:t>services.</w:t>
      </w:r>
      <w:r>
        <w:rPr>
          <w:spacing w:val="-13"/>
        </w:rPr>
        <w:t xml:space="preserve"> </w:t>
      </w:r>
      <w:r>
        <w:rPr>
          <w:spacing w:val="-2"/>
        </w:rPr>
        <w:t>Variations</w:t>
      </w:r>
      <w:r>
        <w:rPr>
          <w:spacing w:val="-14"/>
        </w:rPr>
        <w:t xml:space="preserve"> </w:t>
      </w:r>
      <w:r>
        <w:rPr>
          <w:spacing w:val="-2"/>
        </w:rPr>
        <w:t>from</w:t>
      </w:r>
      <w:r>
        <w:rPr>
          <w:spacing w:val="-14"/>
        </w:rPr>
        <w:t xml:space="preserve"> </w:t>
      </w:r>
      <w:r>
        <w:rPr>
          <w:spacing w:val="-2"/>
        </w:rPr>
        <w:t>regular</w:t>
      </w:r>
      <w:r>
        <w:rPr>
          <w:spacing w:val="-14"/>
        </w:rPr>
        <w:t xml:space="preserve"> </w:t>
      </w:r>
      <w:r>
        <w:rPr>
          <w:spacing w:val="-2"/>
        </w:rPr>
        <w:t>costs</w:t>
      </w:r>
      <w:r>
        <w:rPr>
          <w:spacing w:val="-14"/>
        </w:rPr>
        <w:t xml:space="preserve"> </w:t>
      </w:r>
      <w:r>
        <w:rPr>
          <w:spacing w:val="-2"/>
        </w:rPr>
        <w:t>are</w:t>
      </w:r>
      <w:r>
        <w:rPr>
          <w:spacing w:val="-14"/>
        </w:rPr>
        <w:t xml:space="preserve"> </w:t>
      </w:r>
      <w:r>
        <w:rPr>
          <w:spacing w:val="-2"/>
        </w:rPr>
        <w:t>spread</w:t>
      </w:r>
      <w:r>
        <w:rPr>
          <w:spacing w:val="-13"/>
        </w:rPr>
        <w:t xml:space="preserve"> </w:t>
      </w:r>
      <w:r>
        <w:rPr>
          <w:spacing w:val="-2"/>
        </w:rPr>
        <w:t>over</w:t>
      </w:r>
      <w:r>
        <w:rPr>
          <w:spacing w:val="-14"/>
        </w:rPr>
        <w:t xml:space="preserve"> </w:t>
      </w:r>
      <w:r>
        <w:rPr>
          <w:spacing w:val="-2"/>
        </w:rPr>
        <w:t xml:space="preserve">the </w:t>
      </w:r>
      <w:r>
        <w:rPr>
          <w:spacing w:val="-6"/>
        </w:rPr>
        <w:t>expected</w:t>
      </w:r>
      <w:r>
        <w:rPr>
          <w:spacing w:val="-9"/>
        </w:rPr>
        <w:t xml:space="preserve"> </w:t>
      </w:r>
      <w:r>
        <w:rPr>
          <w:spacing w:val="-6"/>
        </w:rPr>
        <w:t>average</w:t>
      </w:r>
      <w:r>
        <w:rPr>
          <w:spacing w:val="-8"/>
        </w:rPr>
        <w:t xml:space="preserve"> </w:t>
      </w:r>
      <w:r>
        <w:rPr>
          <w:spacing w:val="-6"/>
        </w:rPr>
        <w:t>remaining</w:t>
      </w:r>
      <w:r>
        <w:rPr>
          <w:spacing w:val="-8"/>
        </w:rPr>
        <w:t xml:space="preserve"> </w:t>
      </w:r>
      <w:r>
        <w:rPr>
          <w:spacing w:val="-6"/>
        </w:rPr>
        <w:t>working</w:t>
      </w:r>
      <w:r>
        <w:rPr>
          <w:spacing w:val="-8"/>
        </w:rPr>
        <w:t xml:space="preserve"> </w:t>
      </w:r>
      <w:r>
        <w:rPr>
          <w:spacing w:val="-6"/>
        </w:rPr>
        <w:t>lifetime</w:t>
      </w:r>
      <w:r>
        <w:rPr>
          <w:spacing w:val="-8"/>
        </w:rPr>
        <w:t xml:space="preserve"> </w:t>
      </w:r>
      <w:r>
        <w:rPr>
          <w:spacing w:val="-6"/>
        </w:rPr>
        <w:t>of members</w:t>
      </w:r>
      <w:r>
        <w:rPr>
          <w:spacing w:val="-8"/>
        </w:rPr>
        <w:t xml:space="preserve"> </w:t>
      </w:r>
      <w:r>
        <w:rPr>
          <w:spacing w:val="-6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schemes</w:t>
      </w:r>
      <w:r>
        <w:rPr>
          <w:spacing w:val="-8"/>
        </w:rPr>
        <w:t xml:space="preserve"> </w:t>
      </w:r>
      <w:r>
        <w:rPr>
          <w:spacing w:val="-6"/>
        </w:rPr>
        <w:t>after</w:t>
      </w:r>
      <w:r>
        <w:rPr>
          <w:spacing w:val="-9"/>
        </w:rPr>
        <w:t xml:space="preserve"> </w:t>
      </w:r>
      <w:r>
        <w:rPr>
          <w:spacing w:val="-6"/>
        </w:rPr>
        <w:t>making</w:t>
      </w:r>
      <w:r>
        <w:rPr>
          <w:spacing w:val="-8"/>
        </w:rPr>
        <w:t xml:space="preserve"> </w:t>
      </w:r>
      <w:r>
        <w:rPr>
          <w:spacing w:val="-6"/>
        </w:rPr>
        <w:t xml:space="preserve">allowances </w:t>
      </w:r>
      <w:r>
        <w:t>for future withdrawals.</w:t>
      </w:r>
    </w:p>
    <w:p w14:paraId="0CDE02D9" w14:textId="77777777" w:rsidR="00F275D1" w:rsidRDefault="00F275D1">
      <w:pPr>
        <w:pStyle w:val="BodyText"/>
        <w:spacing w:before="7"/>
        <w:rPr>
          <w:sz w:val="26"/>
        </w:rPr>
      </w:pPr>
    </w:p>
    <w:p w14:paraId="3C2005A4" w14:textId="77777777" w:rsidR="00F275D1" w:rsidRDefault="007D7ADE">
      <w:pPr>
        <w:pStyle w:val="BodyText"/>
        <w:spacing w:line="319" w:lineRule="auto"/>
        <w:ind w:left="1020" w:right="1122"/>
        <w:jc w:val="both"/>
      </w:pPr>
      <w:r>
        <w:rPr>
          <w:spacing w:val="-6"/>
        </w:rPr>
        <w:t>Service</w:t>
      </w:r>
      <w:r>
        <w:rPr>
          <w:spacing w:val="-10"/>
        </w:rPr>
        <w:t xml:space="preserve"> </w:t>
      </w:r>
      <w:r>
        <w:rPr>
          <w:spacing w:val="-6"/>
        </w:rPr>
        <w:t>costs</w:t>
      </w:r>
      <w:r>
        <w:rPr>
          <w:spacing w:val="-7"/>
        </w:rPr>
        <w:t xml:space="preserve"> </w:t>
      </w:r>
      <w:r>
        <w:rPr>
          <w:spacing w:val="-6"/>
        </w:rPr>
        <w:t>are</w:t>
      </w:r>
      <w:r>
        <w:rPr>
          <w:spacing w:val="-7"/>
        </w:rPr>
        <w:t xml:space="preserve"> </w:t>
      </w:r>
      <w:r>
        <w:rPr>
          <w:spacing w:val="-6"/>
        </w:rPr>
        <w:t>spread</w:t>
      </w:r>
      <w:r>
        <w:rPr>
          <w:spacing w:val="-8"/>
        </w:rPr>
        <w:t xml:space="preserve"> </w:t>
      </w:r>
      <w:r>
        <w:rPr>
          <w:spacing w:val="-6"/>
        </w:rPr>
        <w:t>over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service</w:t>
      </w:r>
      <w:r>
        <w:rPr>
          <w:spacing w:val="-7"/>
        </w:rPr>
        <w:t xml:space="preserve"> </w:t>
      </w:r>
      <w:r>
        <w:rPr>
          <w:spacing w:val="-6"/>
        </w:rPr>
        <w:t>lives</w:t>
      </w:r>
      <w:r>
        <w:rPr>
          <w:spacing w:val="-7"/>
        </w:rPr>
        <w:t xml:space="preserve"> </w:t>
      </w:r>
      <w:r>
        <w:rPr>
          <w:spacing w:val="-6"/>
        </w:rPr>
        <w:t>of</w:t>
      </w:r>
      <w:r>
        <w:rPr>
          <w:spacing w:val="-8"/>
        </w:rPr>
        <w:t xml:space="preserve"> </w:t>
      </w: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employees</w:t>
      </w:r>
      <w:r>
        <w:rPr>
          <w:spacing w:val="-7"/>
        </w:rPr>
        <w:t xml:space="preserve"> </w:t>
      </w:r>
      <w:r>
        <w:rPr>
          <w:spacing w:val="-6"/>
        </w:rPr>
        <w:t>and</w:t>
      </w:r>
      <w:r>
        <w:rPr>
          <w:spacing w:val="-8"/>
        </w:rPr>
        <w:t xml:space="preserve"> </w:t>
      </w:r>
      <w:r>
        <w:rPr>
          <w:spacing w:val="-6"/>
        </w:rPr>
        <w:t>financing costs</w:t>
      </w:r>
      <w:r>
        <w:rPr>
          <w:spacing w:val="-7"/>
        </w:rPr>
        <w:t xml:space="preserve"> </w:t>
      </w:r>
      <w:r>
        <w:rPr>
          <w:spacing w:val="-6"/>
        </w:rPr>
        <w:t>are</w:t>
      </w:r>
      <w:r>
        <w:rPr>
          <w:spacing w:val="-7"/>
        </w:rPr>
        <w:t xml:space="preserve"> </w:t>
      </w:r>
      <w:proofErr w:type="spellStart"/>
      <w:r>
        <w:rPr>
          <w:spacing w:val="-6"/>
        </w:rPr>
        <w:t>recognised</w:t>
      </w:r>
      <w:proofErr w:type="spellEnd"/>
      <w:r>
        <w:rPr>
          <w:spacing w:val="-6"/>
        </w:rPr>
        <w:t xml:space="preserve"> </w:t>
      </w:r>
      <w:r>
        <w:rPr>
          <w:spacing w:val="-4"/>
        </w:rPr>
        <w:t>in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period</w:t>
      </w:r>
      <w:r>
        <w:rPr>
          <w:spacing w:val="-12"/>
        </w:rPr>
        <w:t xml:space="preserve"> </w:t>
      </w:r>
      <w:r>
        <w:rPr>
          <w:spacing w:val="-4"/>
        </w:rPr>
        <w:t>in</w:t>
      </w:r>
      <w:r>
        <w:rPr>
          <w:spacing w:val="-12"/>
        </w:rPr>
        <w:t xml:space="preserve"> </w:t>
      </w:r>
      <w:r>
        <w:rPr>
          <w:spacing w:val="-4"/>
        </w:rPr>
        <w:t>which</w:t>
      </w:r>
      <w:r>
        <w:rPr>
          <w:spacing w:val="-12"/>
        </w:rPr>
        <w:t xml:space="preserve"> </w:t>
      </w:r>
      <w:r>
        <w:rPr>
          <w:spacing w:val="-4"/>
        </w:rPr>
        <w:t>they</w:t>
      </w:r>
      <w:r>
        <w:rPr>
          <w:spacing w:val="-11"/>
        </w:rPr>
        <w:t xml:space="preserve"> </w:t>
      </w:r>
      <w:r>
        <w:rPr>
          <w:spacing w:val="-4"/>
        </w:rPr>
        <w:t>arise.</w:t>
      </w:r>
      <w:r>
        <w:rPr>
          <w:spacing w:val="38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cost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past</w:t>
      </w:r>
      <w:r>
        <w:rPr>
          <w:spacing w:val="-12"/>
        </w:rPr>
        <w:t xml:space="preserve"> </w:t>
      </w:r>
      <w:r>
        <w:rPr>
          <w:spacing w:val="-4"/>
        </w:rPr>
        <w:t>service</w:t>
      </w:r>
      <w:r>
        <w:rPr>
          <w:spacing w:val="-12"/>
        </w:rPr>
        <w:t xml:space="preserve"> </w:t>
      </w:r>
      <w:r>
        <w:rPr>
          <w:spacing w:val="-4"/>
        </w:rPr>
        <w:t>bene</w:t>
      </w:r>
      <w:r>
        <w:rPr>
          <w:spacing w:val="-4"/>
        </w:rPr>
        <w:t>fit</w:t>
      </w:r>
      <w:r>
        <w:rPr>
          <w:spacing w:val="-12"/>
        </w:rPr>
        <w:t xml:space="preserve"> </w:t>
      </w:r>
      <w:r>
        <w:rPr>
          <w:spacing w:val="-4"/>
        </w:rPr>
        <w:t>enhancements,</w:t>
      </w:r>
      <w:r>
        <w:rPr>
          <w:spacing w:val="-12"/>
        </w:rPr>
        <w:t xml:space="preserve"> </w:t>
      </w:r>
      <w:r>
        <w:rPr>
          <w:spacing w:val="-4"/>
        </w:rPr>
        <w:t>settlements</w:t>
      </w:r>
      <w:r>
        <w:rPr>
          <w:spacing w:val="-11"/>
        </w:rPr>
        <w:t xml:space="preserve"> </w:t>
      </w:r>
      <w:r>
        <w:rPr>
          <w:spacing w:val="-4"/>
        </w:rPr>
        <w:t>and curtailments</w:t>
      </w:r>
      <w:r>
        <w:rPr>
          <w:spacing w:val="-12"/>
        </w:rPr>
        <w:t xml:space="preserve"> </w:t>
      </w:r>
      <w:r>
        <w:rPr>
          <w:spacing w:val="-4"/>
        </w:rPr>
        <w:t>are</w:t>
      </w:r>
      <w:r>
        <w:rPr>
          <w:spacing w:val="-12"/>
        </w:rPr>
        <w:t xml:space="preserve"> </w:t>
      </w:r>
      <w:r>
        <w:rPr>
          <w:spacing w:val="-4"/>
        </w:rPr>
        <w:t>also</w:t>
      </w:r>
      <w:r>
        <w:rPr>
          <w:spacing w:val="-12"/>
        </w:rPr>
        <w:t xml:space="preserve"> </w:t>
      </w:r>
      <w:proofErr w:type="spellStart"/>
      <w:r>
        <w:rPr>
          <w:spacing w:val="-4"/>
        </w:rPr>
        <w:t>recognised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in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period</w:t>
      </w:r>
      <w:r>
        <w:rPr>
          <w:spacing w:val="-12"/>
        </w:rPr>
        <w:t xml:space="preserve"> </w:t>
      </w:r>
      <w:r>
        <w:rPr>
          <w:spacing w:val="-4"/>
        </w:rPr>
        <w:t>in</w:t>
      </w:r>
      <w:r>
        <w:rPr>
          <w:spacing w:val="-12"/>
        </w:rPr>
        <w:t xml:space="preserve"> </w:t>
      </w:r>
      <w:r>
        <w:rPr>
          <w:spacing w:val="-4"/>
        </w:rPr>
        <w:t>which</w:t>
      </w:r>
      <w:r>
        <w:rPr>
          <w:spacing w:val="-12"/>
        </w:rPr>
        <w:t xml:space="preserve"> </w:t>
      </w:r>
      <w:r>
        <w:rPr>
          <w:spacing w:val="-4"/>
        </w:rPr>
        <w:t>they</w:t>
      </w:r>
      <w:r>
        <w:rPr>
          <w:spacing w:val="-12"/>
        </w:rPr>
        <w:t xml:space="preserve"> </w:t>
      </w:r>
      <w:r>
        <w:rPr>
          <w:spacing w:val="-4"/>
        </w:rPr>
        <w:t>arise.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differences</w:t>
      </w:r>
      <w:r>
        <w:rPr>
          <w:spacing w:val="-12"/>
        </w:rPr>
        <w:t xml:space="preserve"> </w:t>
      </w:r>
      <w:r>
        <w:rPr>
          <w:spacing w:val="-4"/>
        </w:rPr>
        <w:t>between</w:t>
      </w:r>
      <w:r>
        <w:rPr>
          <w:spacing w:val="-12"/>
        </w:rPr>
        <w:t xml:space="preserve"> </w:t>
      </w:r>
      <w:r>
        <w:rPr>
          <w:spacing w:val="-4"/>
        </w:rPr>
        <w:t>actual and</w:t>
      </w:r>
      <w:r>
        <w:rPr>
          <w:spacing w:val="-11"/>
        </w:rPr>
        <w:t xml:space="preserve"> </w:t>
      </w:r>
      <w:r>
        <w:rPr>
          <w:spacing w:val="-4"/>
        </w:rPr>
        <w:t>expected</w:t>
      </w:r>
      <w:r>
        <w:rPr>
          <w:spacing w:val="-10"/>
        </w:rPr>
        <w:t xml:space="preserve"> </w:t>
      </w:r>
      <w:r>
        <w:rPr>
          <w:spacing w:val="-4"/>
        </w:rPr>
        <w:t>returns</w:t>
      </w:r>
      <w:r>
        <w:rPr>
          <w:spacing w:val="-10"/>
        </w:rPr>
        <w:t xml:space="preserve"> </w:t>
      </w:r>
      <w:r>
        <w:rPr>
          <w:spacing w:val="-4"/>
        </w:rPr>
        <w:t>during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year,</w:t>
      </w:r>
      <w:r>
        <w:rPr>
          <w:spacing w:val="-11"/>
        </w:rPr>
        <w:t xml:space="preserve"> </w:t>
      </w:r>
      <w:r>
        <w:rPr>
          <w:spacing w:val="-4"/>
        </w:rPr>
        <w:t>including</w:t>
      </w:r>
      <w:r>
        <w:rPr>
          <w:spacing w:val="-11"/>
        </w:rPr>
        <w:t xml:space="preserve"> </w:t>
      </w:r>
      <w:r>
        <w:rPr>
          <w:spacing w:val="-4"/>
        </w:rPr>
        <w:t>changes</w:t>
      </w:r>
      <w:r>
        <w:rPr>
          <w:spacing w:val="-10"/>
        </w:rPr>
        <w:t xml:space="preserve"> </w:t>
      </w:r>
      <w:r>
        <w:rPr>
          <w:spacing w:val="-4"/>
        </w:rPr>
        <w:t>in</w:t>
      </w:r>
      <w:r>
        <w:rPr>
          <w:spacing w:val="-12"/>
        </w:rPr>
        <w:t xml:space="preserve"> </w:t>
      </w:r>
      <w:r>
        <w:rPr>
          <w:spacing w:val="-4"/>
        </w:rPr>
        <w:t>actuarial</w:t>
      </w:r>
      <w:r>
        <w:rPr>
          <w:spacing w:val="-10"/>
        </w:rPr>
        <w:t xml:space="preserve"> </w:t>
      </w:r>
      <w:r>
        <w:rPr>
          <w:spacing w:val="-4"/>
        </w:rPr>
        <w:t>assumptions</w:t>
      </w:r>
      <w:r>
        <w:rPr>
          <w:spacing w:val="-10"/>
        </w:rPr>
        <w:t xml:space="preserve"> </w:t>
      </w:r>
      <w:r>
        <w:rPr>
          <w:spacing w:val="-4"/>
        </w:rPr>
        <w:t>are</w:t>
      </w:r>
      <w:r>
        <w:rPr>
          <w:spacing w:val="-10"/>
        </w:rPr>
        <w:t xml:space="preserve"> </w:t>
      </w:r>
      <w:proofErr w:type="spellStart"/>
      <w:r>
        <w:rPr>
          <w:spacing w:val="-4"/>
        </w:rPr>
        <w:t>recognised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Statement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Comprehensive</w:t>
      </w:r>
      <w:r>
        <w:rPr>
          <w:spacing w:val="-10"/>
        </w:rPr>
        <w:t xml:space="preserve"> </w:t>
      </w:r>
      <w:r>
        <w:t>Income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Expenditure.</w:t>
      </w:r>
    </w:p>
    <w:p w14:paraId="33853102" w14:textId="77777777" w:rsidR="00F275D1" w:rsidRDefault="00F275D1">
      <w:pPr>
        <w:pStyle w:val="BodyText"/>
        <w:spacing w:before="7"/>
        <w:rPr>
          <w:sz w:val="26"/>
        </w:rPr>
      </w:pPr>
    </w:p>
    <w:p w14:paraId="17B5D7B2" w14:textId="77777777" w:rsidR="00F275D1" w:rsidRDefault="007D7ADE">
      <w:pPr>
        <w:pStyle w:val="BodyText"/>
        <w:spacing w:line="319" w:lineRule="auto"/>
        <w:ind w:left="1020" w:right="1123"/>
        <w:jc w:val="both"/>
      </w:pPr>
      <w:r>
        <w:t>Central continues to make a small and diminishing number of supplementation payments to retired</w:t>
      </w:r>
      <w:r>
        <w:rPr>
          <w:spacing w:val="-13"/>
        </w:rPr>
        <w:t xml:space="preserve"> </w:t>
      </w:r>
      <w:r>
        <w:t>members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proofErr w:type="spellStart"/>
      <w:r>
        <w:t>dependants</w:t>
      </w:r>
      <w:proofErr w:type="spellEnd"/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former</w:t>
      </w:r>
      <w:r>
        <w:rPr>
          <w:spacing w:val="-13"/>
        </w:rPr>
        <w:t xml:space="preserve"> </w:t>
      </w:r>
      <w:r>
        <w:t>members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Central</w:t>
      </w:r>
      <w:r>
        <w:rPr>
          <w:spacing w:val="-14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Speech</w:t>
      </w:r>
      <w:r>
        <w:rPr>
          <w:spacing w:val="-16"/>
        </w:rPr>
        <w:t xml:space="preserve"> </w:t>
      </w:r>
      <w:r>
        <w:t>Training and Dramatic Art Pension Fund.</w:t>
      </w:r>
    </w:p>
    <w:p w14:paraId="36208375" w14:textId="77777777" w:rsidR="00F275D1" w:rsidRDefault="00F275D1">
      <w:pPr>
        <w:pStyle w:val="BodyText"/>
        <w:spacing w:before="3"/>
        <w:rPr>
          <w:sz w:val="24"/>
        </w:rPr>
      </w:pPr>
    </w:p>
    <w:p w14:paraId="185FF766" w14:textId="77777777" w:rsidR="00F275D1" w:rsidRDefault="007D7ADE">
      <w:pPr>
        <w:pStyle w:val="BodyText"/>
        <w:spacing w:before="1"/>
        <w:ind w:left="1020"/>
        <w:rPr>
          <w:rFonts w:ascii="Arial Black"/>
        </w:rPr>
      </w:pPr>
      <w:r>
        <w:rPr>
          <w:rFonts w:ascii="Arial Black"/>
          <w:w w:val="90"/>
        </w:rPr>
        <w:t>Enhanced</w:t>
      </w:r>
      <w:r>
        <w:rPr>
          <w:rFonts w:ascii="Arial Black"/>
          <w:spacing w:val="-10"/>
          <w:w w:val="90"/>
        </w:rPr>
        <w:t xml:space="preserve"> </w:t>
      </w:r>
      <w:r>
        <w:rPr>
          <w:rFonts w:ascii="Arial Black"/>
          <w:w w:val="90"/>
        </w:rPr>
        <w:t>Pension</w:t>
      </w:r>
      <w:r>
        <w:rPr>
          <w:rFonts w:ascii="Arial Black"/>
          <w:spacing w:val="-9"/>
          <w:w w:val="90"/>
        </w:rPr>
        <w:t xml:space="preserve"> </w:t>
      </w:r>
      <w:r>
        <w:rPr>
          <w:rFonts w:ascii="Arial Black"/>
          <w:spacing w:val="-2"/>
          <w:w w:val="90"/>
        </w:rPr>
        <w:t>Provision</w:t>
      </w:r>
    </w:p>
    <w:p w14:paraId="34A2BA01" w14:textId="77777777" w:rsidR="00F275D1" w:rsidRDefault="007D7ADE">
      <w:pPr>
        <w:pStyle w:val="BodyText"/>
        <w:spacing w:before="59" w:line="319" w:lineRule="auto"/>
        <w:ind w:left="1020" w:right="1121"/>
        <w:jc w:val="both"/>
      </w:pPr>
      <w:r>
        <w:rPr>
          <w:spacing w:val="-4"/>
        </w:rPr>
        <w:t>Enhanced</w:t>
      </w:r>
      <w:r>
        <w:rPr>
          <w:spacing w:val="-12"/>
        </w:rPr>
        <w:t xml:space="preserve"> </w:t>
      </w:r>
      <w:r>
        <w:rPr>
          <w:spacing w:val="-4"/>
        </w:rPr>
        <w:t>pensions</w:t>
      </w:r>
      <w:r>
        <w:rPr>
          <w:spacing w:val="-11"/>
        </w:rPr>
        <w:t xml:space="preserve"> </w:t>
      </w:r>
      <w:r>
        <w:rPr>
          <w:spacing w:val="-4"/>
        </w:rPr>
        <w:t>have</w:t>
      </w:r>
      <w:r>
        <w:rPr>
          <w:spacing w:val="-8"/>
        </w:rPr>
        <w:t xml:space="preserve"> </w:t>
      </w:r>
      <w:r>
        <w:rPr>
          <w:spacing w:val="-4"/>
        </w:rPr>
        <w:t>been</w:t>
      </w:r>
      <w:r>
        <w:rPr>
          <w:spacing w:val="-12"/>
        </w:rPr>
        <w:t xml:space="preserve"> </w:t>
      </w:r>
      <w:r>
        <w:rPr>
          <w:spacing w:val="-4"/>
        </w:rPr>
        <w:t>paid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former</w:t>
      </w:r>
      <w:r>
        <w:rPr>
          <w:spacing w:val="-10"/>
        </w:rPr>
        <w:t xml:space="preserve"> </w:t>
      </w:r>
      <w:r>
        <w:rPr>
          <w:spacing w:val="-4"/>
        </w:rPr>
        <w:t>employees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Inner</w:t>
      </w:r>
      <w:r>
        <w:rPr>
          <w:spacing w:val="-12"/>
        </w:rPr>
        <w:t xml:space="preserve"> </w:t>
      </w:r>
      <w:r>
        <w:rPr>
          <w:spacing w:val="-4"/>
        </w:rPr>
        <w:t>London</w:t>
      </w:r>
      <w:r>
        <w:rPr>
          <w:spacing w:val="-9"/>
        </w:rPr>
        <w:t xml:space="preserve"> </w:t>
      </w:r>
      <w:r>
        <w:rPr>
          <w:spacing w:val="-4"/>
        </w:rPr>
        <w:t>Education</w:t>
      </w:r>
      <w:r>
        <w:rPr>
          <w:spacing w:val="-12"/>
        </w:rPr>
        <w:t xml:space="preserve"> </w:t>
      </w:r>
      <w:r>
        <w:rPr>
          <w:spacing w:val="-4"/>
        </w:rPr>
        <w:t xml:space="preserve">Authority </w:t>
      </w:r>
      <w:proofErr w:type="gramStart"/>
      <w:r>
        <w:rPr>
          <w:spacing w:val="-4"/>
        </w:rPr>
        <w:t>on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monthly</w:t>
      </w:r>
      <w:r>
        <w:rPr>
          <w:spacing w:val="-8"/>
        </w:rPr>
        <w:t xml:space="preserve"> </w:t>
      </w:r>
      <w:r>
        <w:rPr>
          <w:spacing w:val="-4"/>
        </w:rPr>
        <w:t>basis</w:t>
      </w:r>
      <w:proofErr w:type="gramEnd"/>
      <w:r>
        <w:rPr>
          <w:spacing w:val="-8"/>
        </w:rPr>
        <w:t xml:space="preserve"> </w:t>
      </w:r>
      <w:r>
        <w:rPr>
          <w:spacing w:val="-4"/>
        </w:rPr>
        <w:t>by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London</w:t>
      </w:r>
      <w:r>
        <w:rPr>
          <w:spacing w:val="-10"/>
        </w:rPr>
        <w:t xml:space="preserve"> </w:t>
      </w:r>
      <w:r>
        <w:rPr>
          <w:spacing w:val="-4"/>
        </w:rPr>
        <w:t>Pension</w:t>
      </w:r>
      <w:r>
        <w:rPr>
          <w:spacing w:val="-9"/>
        </w:rPr>
        <w:t xml:space="preserve"> </w:t>
      </w:r>
      <w:r>
        <w:rPr>
          <w:spacing w:val="-4"/>
        </w:rPr>
        <w:t>Fund</w:t>
      </w:r>
      <w:r>
        <w:rPr>
          <w:spacing w:val="-9"/>
        </w:rPr>
        <w:t xml:space="preserve"> </w:t>
      </w:r>
      <w:r>
        <w:rPr>
          <w:spacing w:val="-4"/>
        </w:rPr>
        <w:t>Authority</w:t>
      </w:r>
      <w:r>
        <w:rPr>
          <w:spacing w:val="-9"/>
        </w:rPr>
        <w:t xml:space="preserve"> </w:t>
      </w:r>
      <w:r>
        <w:rPr>
          <w:spacing w:val="-4"/>
        </w:rPr>
        <w:t>(LPFA)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reimbursed</w:t>
      </w:r>
      <w:r>
        <w:rPr>
          <w:spacing w:val="-9"/>
        </w:rPr>
        <w:t xml:space="preserve"> </w:t>
      </w:r>
      <w:r>
        <w:rPr>
          <w:spacing w:val="-4"/>
        </w:rPr>
        <w:t>by</w:t>
      </w:r>
      <w:r>
        <w:rPr>
          <w:spacing w:val="-9"/>
        </w:rPr>
        <w:t xml:space="preserve"> </w:t>
      </w:r>
      <w:r>
        <w:rPr>
          <w:spacing w:val="-4"/>
        </w:rPr>
        <w:t>Central.</w:t>
      </w:r>
      <w:r>
        <w:rPr>
          <w:spacing w:val="-9"/>
        </w:rPr>
        <w:t xml:space="preserve"> </w:t>
      </w:r>
      <w:r>
        <w:rPr>
          <w:spacing w:val="-4"/>
        </w:rPr>
        <w:t>The LPFA</w:t>
      </w:r>
      <w:r>
        <w:rPr>
          <w:spacing w:val="-10"/>
        </w:rPr>
        <w:t xml:space="preserve"> </w:t>
      </w:r>
      <w:r>
        <w:rPr>
          <w:spacing w:val="-4"/>
        </w:rPr>
        <w:t>supplies</w:t>
      </w:r>
      <w:r>
        <w:rPr>
          <w:spacing w:val="-10"/>
        </w:rPr>
        <w:t xml:space="preserve"> </w:t>
      </w:r>
      <w:r>
        <w:rPr>
          <w:spacing w:val="-4"/>
        </w:rPr>
        <w:t>Central</w:t>
      </w:r>
      <w:r>
        <w:rPr>
          <w:spacing w:val="-9"/>
        </w:rPr>
        <w:t xml:space="preserve"> </w:t>
      </w:r>
      <w:r>
        <w:rPr>
          <w:spacing w:val="-4"/>
        </w:rPr>
        <w:t>with</w:t>
      </w:r>
      <w:r>
        <w:rPr>
          <w:spacing w:val="-11"/>
        </w:rPr>
        <w:t xml:space="preserve"> </w:t>
      </w:r>
      <w:r>
        <w:rPr>
          <w:spacing w:val="-4"/>
        </w:rPr>
        <w:t>listings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6</w:t>
      </w:r>
      <w:r>
        <w:rPr>
          <w:spacing w:val="-12"/>
        </w:rPr>
        <w:t xml:space="preserve"> </w:t>
      </w:r>
      <w:r>
        <w:rPr>
          <w:spacing w:val="-4"/>
        </w:rPr>
        <w:t>former</w:t>
      </w:r>
      <w:r>
        <w:rPr>
          <w:spacing w:val="-10"/>
        </w:rPr>
        <w:t xml:space="preserve"> </w:t>
      </w:r>
      <w:r>
        <w:rPr>
          <w:spacing w:val="-4"/>
        </w:rPr>
        <w:t>staff</w:t>
      </w:r>
      <w:r>
        <w:rPr>
          <w:spacing w:val="-9"/>
        </w:rPr>
        <w:t xml:space="preserve"> </w:t>
      </w:r>
      <w:r>
        <w:rPr>
          <w:spacing w:val="-4"/>
        </w:rPr>
        <w:t>members</w:t>
      </w:r>
      <w:r>
        <w:rPr>
          <w:spacing w:val="-10"/>
        </w:rPr>
        <w:t xml:space="preserve"> </w:t>
      </w:r>
      <w:r>
        <w:rPr>
          <w:spacing w:val="-4"/>
        </w:rPr>
        <w:t>still</w:t>
      </w:r>
      <w:r>
        <w:rPr>
          <w:spacing w:val="-8"/>
        </w:rPr>
        <w:t xml:space="preserve"> </w:t>
      </w:r>
      <w:r>
        <w:rPr>
          <w:spacing w:val="-4"/>
        </w:rPr>
        <w:t>alive,</w:t>
      </w:r>
      <w:r>
        <w:rPr>
          <w:spacing w:val="-12"/>
        </w:rPr>
        <w:t xml:space="preserve"> </w:t>
      </w:r>
      <w:r>
        <w:rPr>
          <w:spacing w:val="-4"/>
        </w:rPr>
        <w:t>their</w:t>
      </w:r>
      <w:r>
        <w:rPr>
          <w:spacing w:val="-10"/>
        </w:rPr>
        <w:t xml:space="preserve"> </w:t>
      </w:r>
      <w:r>
        <w:rPr>
          <w:spacing w:val="-4"/>
        </w:rPr>
        <w:t>age,</w:t>
      </w:r>
      <w:r>
        <w:rPr>
          <w:spacing w:val="-12"/>
        </w:rPr>
        <w:t xml:space="preserve"> </w:t>
      </w:r>
      <w:proofErr w:type="gramStart"/>
      <w:r>
        <w:rPr>
          <w:spacing w:val="-4"/>
        </w:rPr>
        <w:t>gender</w:t>
      </w:r>
      <w:proofErr w:type="gramEnd"/>
      <w:r>
        <w:rPr>
          <w:spacing w:val="-10"/>
        </w:rPr>
        <w:t xml:space="preserve"> </w:t>
      </w:r>
      <w:r>
        <w:rPr>
          <w:spacing w:val="-4"/>
        </w:rPr>
        <w:t xml:space="preserve">and </w:t>
      </w:r>
      <w:r>
        <w:t>marital</w:t>
      </w:r>
      <w:r>
        <w:rPr>
          <w:spacing w:val="-6"/>
        </w:rPr>
        <w:t xml:space="preserve"> </w:t>
      </w:r>
      <w:r>
        <w:t>status.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uses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Colleges</w:t>
      </w:r>
      <w:r>
        <w:rPr>
          <w:spacing w:val="-5"/>
        </w:rPr>
        <w:t xml:space="preserve"> </w:t>
      </w:r>
      <w:r>
        <w:t>template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 xml:space="preserve">Net Interest Rate table to apply the age, sex, annual </w:t>
      </w:r>
      <w:proofErr w:type="gramStart"/>
      <w:r>
        <w:t>payment</w:t>
      </w:r>
      <w:proofErr w:type="gramEnd"/>
      <w:r>
        <w:t xml:space="preserve"> and marital status of the former </w:t>
      </w:r>
      <w:r>
        <w:rPr>
          <w:spacing w:val="-6"/>
        </w:rPr>
        <w:t xml:space="preserve">employees and calculate a pension per individual. These are summed for all individuals to provide </w:t>
      </w:r>
      <w:r>
        <w:t>an appropriate pension provision.</w:t>
      </w:r>
    </w:p>
    <w:p w14:paraId="61C689CF" w14:textId="77777777" w:rsidR="00F275D1" w:rsidRDefault="00F275D1">
      <w:pPr>
        <w:pStyle w:val="BodyText"/>
        <w:spacing w:before="3"/>
        <w:rPr>
          <w:sz w:val="24"/>
        </w:rPr>
      </w:pPr>
    </w:p>
    <w:p w14:paraId="18A1B50D" w14:textId="77777777" w:rsidR="00F275D1" w:rsidRDefault="007D7ADE">
      <w:pPr>
        <w:pStyle w:val="BodyText"/>
        <w:ind w:left="1020"/>
        <w:rPr>
          <w:rFonts w:ascii="Arial Black"/>
        </w:rPr>
      </w:pPr>
      <w:r>
        <w:rPr>
          <w:rFonts w:ascii="Arial Black"/>
          <w:w w:val="90"/>
        </w:rPr>
        <w:t>Staff</w:t>
      </w:r>
      <w:r>
        <w:rPr>
          <w:rFonts w:ascii="Arial Black"/>
          <w:spacing w:val="-5"/>
          <w:w w:val="90"/>
        </w:rPr>
        <w:t xml:space="preserve"> </w:t>
      </w:r>
      <w:r>
        <w:rPr>
          <w:rFonts w:ascii="Arial Black"/>
          <w:w w:val="90"/>
        </w:rPr>
        <w:t>Costs</w:t>
      </w:r>
      <w:r>
        <w:rPr>
          <w:rFonts w:ascii="Arial Black"/>
          <w:spacing w:val="-4"/>
          <w:w w:val="90"/>
        </w:rPr>
        <w:t xml:space="preserve"> </w:t>
      </w:r>
      <w:r>
        <w:rPr>
          <w:rFonts w:ascii="Arial Black"/>
          <w:w w:val="90"/>
        </w:rPr>
        <w:t>and</w:t>
      </w:r>
      <w:r>
        <w:rPr>
          <w:rFonts w:ascii="Arial Black"/>
          <w:spacing w:val="-3"/>
          <w:w w:val="90"/>
        </w:rPr>
        <w:t xml:space="preserve"> </w:t>
      </w:r>
      <w:r>
        <w:rPr>
          <w:rFonts w:ascii="Arial Black"/>
          <w:w w:val="90"/>
        </w:rPr>
        <w:t>Employment</w:t>
      </w:r>
      <w:r>
        <w:rPr>
          <w:rFonts w:ascii="Arial Black"/>
          <w:spacing w:val="-5"/>
          <w:w w:val="90"/>
        </w:rPr>
        <w:t xml:space="preserve"> </w:t>
      </w:r>
      <w:r>
        <w:rPr>
          <w:rFonts w:ascii="Arial Black"/>
          <w:spacing w:val="-2"/>
          <w:w w:val="90"/>
        </w:rPr>
        <w:t>B</w:t>
      </w:r>
      <w:r>
        <w:rPr>
          <w:rFonts w:ascii="Arial Black"/>
          <w:spacing w:val="-2"/>
          <w:w w:val="90"/>
        </w:rPr>
        <w:t>enefits</w:t>
      </w:r>
    </w:p>
    <w:p w14:paraId="0EAB67F3" w14:textId="77777777" w:rsidR="00F275D1" w:rsidRDefault="007D7ADE">
      <w:pPr>
        <w:pStyle w:val="BodyText"/>
        <w:spacing w:before="57" w:line="319" w:lineRule="auto"/>
        <w:ind w:left="1020" w:right="1118"/>
        <w:jc w:val="both"/>
      </w:pPr>
      <w:r>
        <w:rPr>
          <w:spacing w:val="-6"/>
        </w:rPr>
        <w:t>Staff</w:t>
      </w:r>
      <w:r>
        <w:rPr>
          <w:spacing w:val="-7"/>
        </w:rPr>
        <w:t xml:space="preserve"> </w:t>
      </w:r>
      <w:r>
        <w:rPr>
          <w:spacing w:val="-6"/>
        </w:rPr>
        <w:t>costs cover</w:t>
      </w:r>
      <w:r>
        <w:rPr>
          <w:spacing w:val="-9"/>
        </w:rPr>
        <w:t xml:space="preserve"> </w:t>
      </w:r>
      <w:r>
        <w:rPr>
          <w:spacing w:val="-6"/>
        </w:rPr>
        <w:t>all</w:t>
      </w:r>
      <w:r>
        <w:rPr>
          <w:spacing w:val="-7"/>
        </w:rPr>
        <w:t xml:space="preserve"> </w:t>
      </w:r>
      <w:r>
        <w:rPr>
          <w:spacing w:val="-6"/>
        </w:rPr>
        <w:t>staff</w:t>
      </w:r>
      <w:r>
        <w:rPr>
          <w:spacing w:val="-7"/>
        </w:rPr>
        <w:t xml:space="preserve"> </w:t>
      </w:r>
      <w:r>
        <w:rPr>
          <w:spacing w:val="-6"/>
        </w:rPr>
        <w:t>for whom</w:t>
      </w:r>
      <w:r>
        <w:rPr>
          <w:spacing w:val="-7"/>
        </w:rPr>
        <w:t xml:space="preserve"> </w:t>
      </w:r>
      <w:r>
        <w:rPr>
          <w:spacing w:val="-6"/>
        </w:rPr>
        <w:t>Central</w:t>
      </w:r>
      <w:r>
        <w:rPr>
          <w:spacing w:val="-7"/>
        </w:rPr>
        <w:t xml:space="preserve"> </w:t>
      </w:r>
      <w:r>
        <w:rPr>
          <w:spacing w:val="-6"/>
        </w:rPr>
        <w:t>is liable to</w:t>
      </w:r>
      <w:r>
        <w:rPr>
          <w:spacing w:val="-7"/>
        </w:rPr>
        <w:t xml:space="preserve"> </w:t>
      </w:r>
      <w:r>
        <w:rPr>
          <w:spacing w:val="-6"/>
        </w:rPr>
        <w:t>pay Class 1</w:t>
      </w:r>
      <w:r>
        <w:rPr>
          <w:spacing w:val="-8"/>
        </w:rPr>
        <w:t xml:space="preserve"> </w:t>
      </w:r>
      <w:r>
        <w:rPr>
          <w:spacing w:val="-6"/>
        </w:rPr>
        <w:t xml:space="preserve">National Insurance contributions </w:t>
      </w:r>
      <w:r>
        <w:rPr>
          <w:spacing w:val="-2"/>
        </w:rPr>
        <w:t>and/or</w:t>
      </w:r>
      <w:r>
        <w:rPr>
          <w:spacing w:val="-8"/>
        </w:rPr>
        <w:t xml:space="preserve"> </w:t>
      </w:r>
      <w:r>
        <w:rPr>
          <w:spacing w:val="-2"/>
        </w:rPr>
        <w:t>who</w:t>
      </w:r>
      <w:r>
        <w:rPr>
          <w:spacing w:val="-8"/>
        </w:rPr>
        <w:t xml:space="preserve"> </w:t>
      </w:r>
      <w:r>
        <w:rPr>
          <w:spacing w:val="-2"/>
        </w:rPr>
        <w:t>have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contract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employment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Central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include</w:t>
      </w:r>
      <w:r>
        <w:rPr>
          <w:spacing w:val="-7"/>
        </w:rPr>
        <w:t xml:space="preserve"> </w:t>
      </w:r>
      <w:r>
        <w:rPr>
          <w:spacing w:val="-2"/>
        </w:rPr>
        <w:t>any</w:t>
      </w:r>
      <w:r>
        <w:rPr>
          <w:spacing w:val="-8"/>
        </w:rPr>
        <w:t xml:space="preserve"> </w:t>
      </w:r>
      <w:r>
        <w:rPr>
          <w:spacing w:val="-2"/>
        </w:rPr>
        <w:t>severance</w:t>
      </w:r>
      <w:r>
        <w:rPr>
          <w:spacing w:val="-7"/>
        </w:rPr>
        <w:t xml:space="preserve"> </w:t>
      </w:r>
      <w:r>
        <w:rPr>
          <w:spacing w:val="-2"/>
        </w:rPr>
        <w:t>costs.</w:t>
      </w:r>
    </w:p>
    <w:p w14:paraId="60BF9FE7" w14:textId="77777777" w:rsidR="00F275D1" w:rsidRDefault="00F275D1">
      <w:pPr>
        <w:pStyle w:val="BodyText"/>
        <w:spacing w:before="8"/>
        <w:rPr>
          <w:sz w:val="26"/>
        </w:rPr>
      </w:pPr>
    </w:p>
    <w:p w14:paraId="32665DD3" w14:textId="77777777" w:rsidR="00F275D1" w:rsidRDefault="007D7ADE">
      <w:pPr>
        <w:pStyle w:val="BodyText"/>
        <w:spacing w:line="319" w:lineRule="auto"/>
        <w:ind w:left="1020" w:right="1117"/>
        <w:jc w:val="both"/>
      </w:pPr>
      <w:r>
        <w:rPr>
          <w:spacing w:val="-2"/>
        </w:rPr>
        <w:t>Short</w:t>
      </w:r>
      <w:r>
        <w:rPr>
          <w:spacing w:val="-14"/>
        </w:rPr>
        <w:t xml:space="preserve"> </w:t>
      </w:r>
      <w:r>
        <w:rPr>
          <w:spacing w:val="-2"/>
        </w:rPr>
        <w:t>term</w:t>
      </w:r>
      <w:r>
        <w:rPr>
          <w:spacing w:val="-14"/>
        </w:rPr>
        <w:t xml:space="preserve"> </w:t>
      </w:r>
      <w:r>
        <w:rPr>
          <w:spacing w:val="-2"/>
        </w:rPr>
        <w:t>employment</w:t>
      </w:r>
      <w:r>
        <w:rPr>
          <w:spacing w:val="-14"/>
        </w:rPr>
        <w:t xml:space="preserve"> </w:t>
      </w:r>
      <w:r>
        <w:rPr>
          <w:spacing w:val="-2"/>
        </w:rPr>
        <w:t>benefits</w:t>
      </w:r>
      <w:r>
        <w:rPr>
          <w:spacing w:val="-14"/>
        </w:rPr>
        <w:t xml:space="preserve"> </w:t>
      </w:r>
      <w:r>
        <w:rPr>
          <w:spacing w:val="-2"/>
        </w:rPr>
        <w:t>such</w:t>
      </w:r>
      <w:r>
        <w:rPr>
          <w:spacing w:val="-14"/>
        </w:rPr>
        <w:t xml:space="preserve"> </w:t>
      </w:r>
      <w:r>
        <w:rPr>
          <w:spacing w:val="-2"/>
        </w:rPr>
        <w:t>as</w:t>
      </w:r>
      <w:r>
        <w:rPr>
          <w:spacing w:val="-13"/>
        </w:rPr>
        <w:t xml:space="preserve"> </w:t>
      </w:r>
      <w:r>
        <w:rPr>
          <w:spacing w:val="-2"/>
        </w:rPr>
        <w:t>salaries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annual</w:t>
      </w:r>
      <w:r>
        <w:rPr>
          <w:spacing w:val="-14"/>
        </w:rPr>
        <w:t xml:space="preserve"> </w:t>
      </w:r>
      <w:r>
        <w:rPr>
          <w:spacing w:val="-2"/>
        </w:rPr>
        <w:t>leave</w:t>
      </w:r>
      <w:r>
        <w:rPr>
          <w:spacing w:val="-14"/>
        </w:rPr>
        <w:t xml:space="preserve"> </w:t>
      </w:r>
      <w:r>
        <w:rPr>
          <w:spacing w:val="-2"/>
        </w:rPr>
        <w:t>are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recognised</w:t>
      </w:r>
      <w:proofErr w:type="spellEnd"/>
      <w:r>
        <w:rPr>
          <w:spacing w:val="-13"/>
        </w:rPr>
        <w:t xml:space="preserve"> </w:t>
      </w:r>
      <w:r>
        <w:rPr>
          <w:spacing w:val="-2"/>
        </w:rPr>
        <w:t>as</w:t>
      </w:r>
      <w:r>
        <w:rPr>
          <w:spacing w:val="-14"/>
        </w:rPr>
        <w:t xml:space="preserve"> </w:t>
      </w:r>
      <w:r>
        <w:rPr>
          <w:spacing w:val="-2"/>
        </w:rPr>
        <w:t>an</w:t>
      </w:r>
      <w:r>
        <w:rPr>
          <w:spacing w:val="-14"/>
        </w:rPr>
        <w:t xml:space="preserve"> </w:t>
      </w:r>
      <w:r>
        <w:rPr>
          <w:spacing w:val="-2"/>
        </w:rPr>
        <w:t xml:space="preserve">expense </w:t>
      </w:r>
      <w:r>
        <w:rPr>
          <w:spacing w:val="-4"/>
        </w:rPr>
        <w:t>in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year</w:t>
      </w:r>
      <w:r>
        <w:rPr>
          <w:spacing w:val="-12"/>
        </w:rPr>
        <w:t xml:space="preserve"> </w:t>
      </w:r>
      <w:r>
        <w:rPr>
          <w:spacing w:val="-4"/>
        </w:rPr>
        <w:t>in</w:t>
      </w:r>
      <w:r>
        <w:rPr>
          <w:spacing w:val="-12"/>
        </w:rPr>
        <w:t xml:space="preserve"> </w:t>
      </w:r>
      <w:r>
        <w:rPr>
          <w:spacing w:val="-4"/>
        </w:rPr>
        <w:t>which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employees</w:t>
      </w:r>
      <w:r>
        <w:rPr>
          <w:spacing w:val="-11"/>
        </w:rPr>
        <w:t xml:space="preserve"> </w:t>
      </w:r>
      <w:r>
        <w:rPr>
          <w:spacing w:val="-4"/>
        </w:rPr>
        <w:t>render</w:t>
      </w:r>
      <w:r>
        <w:rPr>
          <w:spacing w:val="-11"/>
        </w:rPr>
        <w:t xml:space="preserve"> </w:t>
      </w:r>
      <w:r>
        <w:rPr>
          <w:spacing w:val="-4"/>
        </w:rPr>
        <w:t>service</w:t>
      </w:r>
      <w:r>
        <w:rPr>
          <w:spacing w:val="-7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proofErr w:type="gramStart"/>
      <w:r>
        <w:rPr>
          <w:spacing w:val="-4"/>
        </w:rPr>
        <w:t>School</w:t>
      </w:r>
      <w:proofErr w:type="gramEnd"/>
      <w:r>
        <w:rPr>
          <w:spacing w:val="-4"/>
        </w:rPr>
        <w:t>.</w:t>
      </w:r>
      <w:r>
        <w:rPr>
          <w:spacing w:val="38"/>
        </w:rPr>
        <w:t xml:space="preserve"> </w:t>
      </w:r>
      <w:r>
        <w:rPr>
          <w:spacing w:val="-4"/>
        </w:rPr>
        <w:t>Any</w:t>
      </w:r>
      <w:r>
        <w:rPr>
          <w:spacing w:val="-11"/>
        </w:rPr>
        <w:t xml:space="preserve"> </w:t>
      </w:r>
      <w:r>
        <w:rPr>
          <w:spacing w:val="-4"/>
        </w:rPr>
        <w:t>unused</w:t>
      </w:r>
      <w:r>
        <w:rPr>
          <w:spacing w:val="-11"/>
        </w:rPr>
        <w:t xml:space="preserve"> </w:t>
      </w:r>
      <w:r>
        <w:rPr>
          <w:spacing w:val="-4"/>
        </w:rPr>
        <w:t>benefits</w:t>
      </w:r>
      <w:r>
        <w:rPr>
          <w:spacing w:val="-11"/>
        </w:rPr>
        <w:t xml:space="preserve"> </w:t>
      </w:r>
      <w:r>
        <w:rPr>
          <w:spacing w:val="-4"/>
        </w:rPr>
        <w:t>are</w:t>
      </w:r>
      <w:r>
        <w:rPr>
          <w:spacing w:val="-11"/>
        </w:rPr>
        <w:t xml:space="preserve"> </w:t>
      </w:r>
      <w:r>
        <w:rPr>
          <w:spacing w:val="-4"/>
        </w:rPr>
        <w:t xml:space="preserve">accrued </w:t>
      </w:r>
      <w:r>
        <w:t xml:space="preserve">and measured as the additional amount the </w:t>
      </w:r>
      <w:proofErr w:type="gramStart"/>
      <w:r>
        <w:t>School</w:t>
      </w:r>
      <w:proofErr w:type="gramEnd"/>
      <w:r>
        <w:t xml:space="preserve"> expects to pay as a result of the unused </w:t>
      </w:r>
      <w:r>
        <w:rPr>
          <w:spacing w:val="-2"/>
        </w:rPr>
        <w:t>entitlement.</w:t>
      </w:r>
    </w:p>
    <w:p w14:paraId="1C2A39A0" w14:textId="77777777" w:rsidR="00F275D1" w:rsidRDefault="00F275D1">
      <w:pPr>
        <w:pStyle w:val="BodyText"/>
        <w:spacing w:before="3"/>
        <w:rPr>
          <w:sz w:val="24"/>
        </w:rPr>
      </w:pPr>
    </w:p>
    <w:p w14:paraId="1AF17E07" w14:textId="77777777" w:rsidR="00F275D1" w:rsidRDefault="007D7ADE">
      <w:pPr>
        <w:pStyle w:val="BodyText"/>
        <w:ind w:left="1020"/>
        <w:rPr>
          <w:rFonts w:ascii="Arial Black"/>
        </w:rPr>
      </w:pPr>
      <w:r>
        <w:rPr>
          <w:rFonts w:ascii="Arial Black"/>
          <w:w w:val="85"/>
        </w:rPr>
        <w:t>Leased</w:t>
      </w:r>
      <w:r>
        <w:rPr>
          <w:rFonts w:ascii="Arial Black"/>
          <w:spacing w:val="6"/>
        </w:rPr>
        <w:t xml:space="preserve"> </w:t>
      </w:r>
      <w:r>
        <w:rPr>
          <w:rFonts w:ascii="Arial Black"/>
          <w:spacing w:val="-2"/>
          <w:w w:val="95"/>
        </w:rPr>
        <w:t>Assets</w:t>
      </w:r>
    </w:p>
    <w:p w14:paraId="3D7C9049" w14:textId="77777777" w:rsidR="00F275D1" w:rsidRDefault="007D7ADE">
      <w:pPr>
        <w:pStyle w:val="BodyText"/>
        <w:spacing w:before="59" w:line="319" w:lineRule="auto"/>
        <w:ind w:left="1020" w:right="1118"/>
        <w:jc w:val="both"/>
      </w:pPr>
      <w:r>
        <w:rPr>
          <w:spacing w:val="-2"/>
        </w:rPr>
        <w:t>Assets</w:t>
      </w:r>
      <w:r>
        <w:rPr>
          <w:spacing w:val="-14"/>
        </w:rPr>
        <w:t xml:space="preserve"> </w:t>
      </w:r>
      <w:r>
        <w:rPr>
          <w:spacing w:val="-2"/>
        </w:rPr>
        <w:t>obtained</w:t>
      </w:r>
      <w:r>
        <w:rPr>
          <w:spacing w:val="-14"/>
        </w:rPr>
        <w:t xml:space="preserve"> </w:t>
      </w:r>
      <w:r>
        <w:rPr>
          <w:spacing w:val="-2"/>
        </w:rPr>
        <w:t>under</w:t>
      </w:r>
      <w:r>
        <w:rPr>
          <w:spacing w:val="-14"/>
        </w:rPr>
        <w:t xml:space="preserve"> </w:t>
      </w:r>
      <w:r>
        <w:rPr>
          <w:spacing w:val="-2"/>
        </w:rPr>
        <w:t>finance</w:t>
      </w:r>
      <w:r>
        <w:rPr>
          <w:spacing w:val="-14"/>
        </w:rPr>
        <w:t xml:space="preserve"> </w:t>
      </w:r>
      <w:r>
        <w:rPr>
          <w:spacing w:val="-2"/>
        </w:rPr>
        <w:t>leases</w:t>
      </w:r>
      <w:r>
        <w:rPr>
          <w:spacing w:val="-14"/>
        </w:rPr>
        <w:t xml:space="preserve"> </w:t>
      </w:r>
      <w:r>
        <w:rPr>
          <w:spacing w:val="-2"/>
        </w:rPr>
        <w:t>are</w:t>
      </w:r>
      <w:r>
        <w:rPr>
          <w:spacing w:val="-13"/>
        </w:rPr>
        <w:t xml:space="preserve"> </w:t>
      </w:r>
      <w:r>
        <w:rPr>
          <w:spacing w:val="-2"/>
        </w:rPr>
        <w:t>included</w:t>
      </w:r>
      <w:r>
        <w:rPr>
          <w:spacing w:val="-14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2"/>
        </w:rPr>
        <w:t>fixed</w:t>
      </w:r>
      <w:r>
        <w:rPr>
          <w:spacing w:val="-14"/>
        </w:rPr>
        <w:t xml:space="preserve"> </w:t>
      </w:r>
      <w:r>
        <w:rPr>
          <w:spacing w:val="-2"/>
        </w:rPr>
        <w:t>assets</w:t>
      </w:r>
      <w:r>
        <w:rPr>
          <w:spacing w:val="-14"/>
        </w:rPr>
        <w:t xml:space="preserve"> </w:t>
      </w:r>
      <w:r>
        <w:rPr>
          <w:spacing w:val="-2"/>
        </w:rPr>
        <w:t>at</w:t>
      </w:r>
      <w:r>
        <w:rPr>
          <w:spacing w:val="-14"/>
        </w:rPr>
        <w:t xml:space="preserve"> </w:t>
      </w:r>
      <w:r>
        <w:rPr>
          <w:spacing w:val="-2"/>
        </w:rPr>
        <w:t>an</w:t>
      </w:r>
      <w:r>
        <w:rPr>
          <w:spacing w:val="-13"/>
        </w:rPr>
        <w:t xml:space="preserve"> </w:t>
      </w:r>
      <w:r>
        <w:rPr>
          <w:spacing w:val="-2"/>
        </w:rPr>
        <w:t>amount</w:t>
      </w:r>
      <w:r>
        <w:rPr>
          <w:spacing w:val="-14"/>
        </w:rPr>
        <w:t xml:space="preserve"> </w:t>
      </w:r>
      <w:r>
        <w:rPr>
          <w:spacing w:val="-2"/>
        </w:rPr>
        <w:t>equal</w:t>
      </w:r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cost at</w:t>
      </w:r>
      <w:r>
        <w:rPr>
          <w:spacing w:val="-11"/>
        </w:rPr>
        <w:t xml:space="preserve"> </w:t>
      </w:r>
      <w:r>
        <w:rPr>
          <w:spacing w:val="-2"/>
        </w:rPr>
        <w:t>which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assets</w:t>
      </w:r>
      <w:r>
        <w:rPr>
          <w:spacing w:val="-10"/>
        </w:rPr>
        <w:t xml:space="preserve"> </w:t>
      </w:r>
      <w:r>
        <w:rPr>
          <w:spacing w:val="-2"/>
        </w:rPr>
        <w:t>would</w:t>
      </w:r>
      <w:r>
        <w:rPr>
          <w:spacing w:val="-8"/>
        </w:rPr>
        <w:t xml:space="preserve"> </w:t>
      </w:r>
      <w:r>
        <w:rPr>
          <w:spacing w:val="-2"/>
        </w:rPr>
        <w:t>have</w:t>
      </w:r>
      <w:r>
        <w:rPr>
          <w:spacing w:val="-10"/>
        </w:rPr>
        <w:t xml:space="preserve"> </w:t>
      </w:r>
      <w:r>
        <w:rPr>
          <w:spacing w:val="-2"/>
        </w:rPr>
        <w:t>been</w:t>
      </w:r>
      <w:r>
        <w:rPr>
          <w:spacing w:val="-6"/>
        </w:rPr>
        <w:t xml:space="preserve"> </w:t>
      </w:r>
      <w:r>
        <w:rPr>
          <w:spacing w:val="-2"/>
        </w:rPr>
        <w:t>purchased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depreciated</w:t>
      </w:r>
      <w:r>
        <w:rPr>
          <w:spacing w:val="-10"/>
        </w:rPr>
        <w:t xml:space="preserve"> </w:t>
      </w:r>
      <w:r>
        <w:rPr>
          <w:spacing w:val="-2"/>
        </w:rPr>
        <w:t>over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period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lease</w:t>
      </w:r>
      <w:r>
        <w:rPr>
          <w:spacing w:val="-10"/>
        </w:rPr>
        <w:t xml:space="preserve"> </w:t>
      </w:r>
      <w:r>
        <w:rPr>
          <w:spacing w:val="-2"/>
        </w:rPr>
        <w:t>on a</w:t>
      </w:r>
      <w:r>
        <w:rPr>
          <w:spacing w:val="-14"/>
        </w:rPr>
        <w:t xml:space="preserve"> </w:t>
      </w:r>
      <w:r>
        <w:rPr>
          <w:spacing w:val="-2"/>
        </w:rPr>
        <w:t>straight-line</w:t>
      </w:r>
      <w:r>
        <w:rPr>
          <w:spacing w:val="-14"/>
        </w:rPr>
        <w:t xml:space="preserve"> </w:t>
      </w:r>
      <w:r>
        <w:rPr>
          <w:spacing w:val="-2"/>
        </w:rPr>
        <w:t>basis.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related</w:t>
      </w:r>
      <w:r>
        <w:rPr>
          <w:spacing w:val="-14"/>
        </w:rPr>
        <w:t xml:space="preserve"> </w:t>
      </w:r>
      <w:r>
        <w:rPr>
          <w:spacing w:val="-2"/>
        </w:rPr>
        <w:t>lease</w:t>
      </w:r>
      <w:r>
        <w:rPr>
          <w:spacing w:val="-13"/>
        </w:rPr>
        <w:t xml:space="preserve"> </w:t>
      </w:r>
      <w:r>
        <w:rPr>
          <w:spacing w:val="-2"/>
        </w:rPr>
        <w:t>obligations,</w:t>
      </w:r>
      <w:r>
        <w:rPr>
          <w:spacing w:val="-14"/>
        </w:rPr>
        <w:t xml:space="preserve"> </w:t>
      </w:r>
      <w:r>
        <w:rPr>
          <w:spacing w:val="-2"/>
        </w:rPr>
        <w:t>excluding</w:t>
      </w:r>
      <w:r>
        <w:rPr>
          <w:spacing w:val="-14"/>
        </w:rPr>
        <w:t xml:space="preserve"> </w:t>
      </w:r>
      <w:r>
        <w:rPr>
          <w:spacing w:val="-2"/>
        </w:rPr>
        <w:t>finance</w:t>
      </w:r>
      <w:r>
        <w:rPr>
          <w:spacing w:val="-14"/>
        </w:rPr>
        <w:t xml:space="preserve"> </w:t>
      </w:r>
      <w:r>
        <w:rPr>
          <w:spacing w:val="-2"/>
        </w:rPr>
        <w:t>charges</w:t>
      </w:r>
      <w:r>
        <w:rPr>
          <w:spacing w:val="-14"/>
        </w:rPr>
        <w:t xml:space="preserve"> </w:t>
      </w:r>
      <w:r>
        <w:rPr>
          <w:spacing w:val="-2"/>
        </w:rPr>
        <w:t>allocated</w:t>
      </w:r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future periods,</w:t>
      </w:r>
      <w:r>
        <w:rPr>
          <w:spacing w:val="-14"/>
        </w:rPr>
        <w:t xml:space="preserve"> </w:t>
      </w:r>
      <w:r>
        <w:rPr>
          <w:spacing w:val="-2"/>
        </w:rPr>
        <w:t>are</w:t>
      </w:r>
      <w:r>
        <w:rPr>
          <w:spacing w:val="-14"/>
        </w:rPr>
        <w:t xml:space="preserve"> </w:t>
      </w:r>
      <w:r>
        <w:rPr>
          <w:spacing w:val="-2"/>
        </w:rPr>
        <w:t>included</w:t>
      </w:r>
      <w:r>
        <w:rPr>
          <w:spacing w:val="-14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2"/>
        </w:rPr>
        <w:t>creditors.</w:t>
      </w:r>
      <w:r>
        <w:rPr>
          <w:spacing w:val="-14"/>
        </w:rPr>
        <w:t xml:space="preserve"> </w:t>
      </w:r>
      <w:r>
        <w:rPr>
          <w:spacing w:val="-2"/>
        </w:rPr>
        <w:t>Finance</w:t>
      </w:r>
      <w:r>
        <w:rPr>
          <w:spacing w:val="-13"/>
        </w:rPr>
        <w:t xml:space="preserve"> </w:t>
      </w:r>
      <w:r>
        <w:rPr>
          <w:spacing w:val="-2"/>
        </w:rPr>
        <w:t>charges</w:t>
      </w:r>
      <w:r>
        <w:rPr>
          <w:spacing w:val="-14"/>
        </w:rPr>
        <w:t xml:space="preserve"> </w:t>
      </w:r>
      <w:r>
        <w:rPr>
          <w:spacing w:val="-2"/>
        </w:rPr>
        <w:t>are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amortised</w:t>
      </w:r>
      <w:proofErr w:type="spellEnd"/>
      <w:r>
        <w:rPr>
          <w:spacing w:val="-14"/>
        </w:rPr>
        <w:t xml:space="preserve"> </w:t>
      </w:r>
      <w:r>
        <w:rPr>
          <w:spacing w:val="-2"/>
        </w:rPr>
        <w:t>over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life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lease</w:t>
      </w:r>
      <w:r>
        <w:rPr>
          <w:spacing w:val="-14"/>
        </w:rPr>
        <w:t xml:space="preserve"> </w:t>
      </w:r>
      <w:r>
        <w:rPr>
          <w:spacing w:val="-2"/>
        </w:rPr>
        <w:t>on</w:t>
      </w:r>
      <w:r>
        <w:rPr>
          <w:spacing w:val="-14"/>
        </w:rPr>
        <w:t xml:space="preserve"> </w:t>
      </w:r>
      <w:r>
        <w:rPr>
          <w:spacing w:val="-2"/>
        </w:rPr>
        <w:t>th</w:t>
      </w:r>
      <w:r>
        <w:rPr>
          <w:spacing w:val="-2"/>
        </w:rPr>
        <w:t>e actuarial</w:t>
      </w:r>
      <w:r>
        <w:rPr>
          <w:spacing w:val="-8"/>
        </w:rPr>
        <w:t xml:space="preserve"> </w:t>
      </w:r>
      <w:r>
        <w:rPr>
          <w:spacing w:val="-2"/>
        </w:rPr>
        <w:t>basis.</w:t>
      </w:r>
      <w:r>
        <w:rPr>
          <w:spacing w:val="-8"/>
        </w:rPr>
        <w:t xml:space="preserve"> </w:t>
      </w:r>
      <w:r>
        <w:rPr>
          <w:spacing w:val="-2"/>
        </w:rPr>
        <w:t>Rental</w:t>
      </w:r>
      <w:r>
        <w:rPr>
          <w:spacing w:val="-8"/>
        </w:rPr>
        <w:t xml:space="preserve"> </w:t>
      </w:r>
      <w:r>
        <w:rPr>
          <w:spacing w:val="-2"/>
        </w:rPr>
        <w:t>costs</w:t>
      </w:r>
      <w:r>
        <w:rPr>
          <w:spacing w:val="-7"/>
        </w:rPr>
        <w:t xml:space="preserve"> </w:t>
      </w:r>
      <w:r>
        <w:rPr>
          <w:spacing w:val="-2"/>
        </w:rPr>
        <w:t>under</w:t>
      </w:r>
      <w:r>
        <w:rPr>
          <w:spacing w:val="-8"/>
        </w:rPr>
        <w:t xml:space="preserve"> </w:t>
      </w:r>
      <w:r>
        <w:rPr>
          <w:spacing w:val="-2"/>
        </w:rPr>
        <w:t>operating</w:t>
      </w:r>
      <w:r>
        <w:rPr>
          <w:spacing w:val="-7"/>
        </w:rPr>
        <w:t xml:space="preserve"> </w:t>
      </w:r>
      <w:r>
        <w:rPr>
          <w:spacing w:val="-2"/>
        </w:rPr>
        <w:t>leases</w:t>
      </w:r>
      <w:r>
        <w:rPr>
          <w:spacing w:val="-9"/>
        </w:rPr>
        <w:t xml:space="preserve"> </w:t>
      </w:r>
      <w:r>
        <w:rPr>
          <w:spacing w:val="-2"/>
        </w:rPr>
        <w:t>are</w:t>
      </w:r>
      <w:r>
        <w:rPr>
          <w:spacing w:val="-9"/>
        </w:rPr>
        <w:t xml:space="preserve"> </w:t>
      </w:r>
      <w:r>
        <w:rPr>
          <w:spacing w:val="-2"/>
        </w:rPr>
        <w:t>charged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income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 xml:space="preserve">expenditure </w:t>
      </w:r>
      <w:r>
        <w:t>account as incurred.</w:t>
      </w:r>
    </w:p>
    <w:p w14:paraId="6EB80DC5" w14:textId="77777777" w:rsidR="00F275D1" w:rsidRDefault="00F275D1">
      <w:pPr>
        <w:pStyle w:val="BodyText"/>
        <w:spacing w:before="2"/>
        <w:rPr>
          <w:sz w:val="24"/>
        </w:rPr>
      </w:pPr>
    </w:p>
    <w:p w14:paraId="25F522D3" w14:textId="77777777" w:rsidR="00F275D1" w:rsidRDefault="007D7ADE">
      <w:pPr>
        <w:pStyle w:val="BodyText"/>
        <w:spacing w:before="1"/>
        <w:ind w:left="1020"/>
        <w:rPr>
          <w:rFonts w:ascii="Arial Black"/>
        </w:rPr>
      </w:pPr>
      <w:r>
        <w:rPr>
          <w:rFonts w:ascii="Arial Black"/>
          <w:w w:val="85"/>
        </w:rPr>
        <w:t>Fixed</w:t>
      </w:r>
      <w:r>
        <w:rPr>
          <w:rFonts w:ascii="Arial Black"/>
          <w:spacing w:val="-3"/>
        </w:rPr>
        <w:t xml:space="preserve"> </w:t>
      </w:r>
      <w:r>
        <w:rPr>
          <w:rFonts w:ascii="Arial Black"/>
          <w:spacing w:val="-2"/>
          <w:w w:val="95"/>
        </w:rPr>
        <w:t>Assets</w:t>
      </w:r>
    </w:p>
    <w:p w14:paraId="4845ADA0" w14:textId="77777777" w:rsidR="00F275D1" w:rsidRDefault="007D7ADE">
      <w:pPr>
        <w:pStyle w:val="BodyText"/>
        <w:spacing w:before="59" w:line="316" w:lineRule="auto"/>
        <w:ind w:left="1020" w:right="1123"/>
        <w:jc w:val="both"/>
      </w:pPr>
      <w:r>
        <w:rPr>
          <w:spacing w:val="-6"/>
        </w:rPr>
        <w:t>Fixed assets</w:t>
      </w:r>
      <w:r>
        <w:rPr>
          <w:spacing w:val="-8"/>
        </w:rPr>
        <w:t xml:space="preserve"> </w:t>
      </w:r>
      <w:r>
        <w:rPr>
          <w:spacing w:val="-6"/>
        </w:rPr>
        <w:t>are stated at</w:t>
      </w:r>
      <w:r>
        <w:rPr>
          <w:spacing w:val="-8"/>
        </w:rPr>
        <w:t xml:space="preserve"> </w:t>
      </w:r>
      <w:r>
        <w:rPr>
          <w:spacing w:val="-6"/>
        </w:rPr>
        <w:t>cost</w:t>
      </w:r>
      <w:r>
        <w:rPr>
          <w:spacing w:val="-7"/>
        </w:rPr>
        <w:t xml:space="preserve"> </w:t>
      </w:r>
      <w:r>
        <w:rPr>
          <w:spacing w:val="-6"/>
        </w:rPr>
        <w:t>less accumulated depreciation</w:t>
      </w:r>
      <w:r>
        <w:rPr>
          <w:spacing w:val="-7"/>
        </w:rPr>
        <w:t xml:space="preserve"> </w:t>
      </w:r>
      <w:r>
        <w:rPr>
          <w:spacing w:val="-6"/>
        </w:rPr>
        <w:t>and</w:t>
      </w:r>
      <w:r>
        <w:rPr>
          <w:spacing w:val="-7"/>
        </w:rPr>
        <w:t xml:space="preserve"> </w:t>
      </w:r>
      <w:r>
        <w:rPr>
          <w:spacing w:val="-6"/>
        </w:rPr>
        <w:t>accumulated impairment</w:t>
      </w:r>
      <w:r>
        <w:rPr>
          <w:spacing w:val="-7"/>
        </w:rPr>
        <w:t xml:space="preserve"> </w:t>
      </w:r>
      <w:r>
        <w:rPr>
          <w:spacing w:val="-6"/>
        </w:rPr>
        <w:t xml:space="preserve">losses. </w:t>
      </w:r>
      <w:r>
        <w:rPr>
          <w:spacing w:val="-2"/>
        </w:rPr>
        <w:t>Certain</w:t>
      </w:r>
      <w:r>
        <w:rPr>
          <w:spacing w:val="-12"/>
        </w:rPr>
        <w:t xml:space="preserve"> </w:t>
      </w:r>
      <w:r>
        <w:rPr>
          <w:spacing w:val="-2"/>
        </w:rPr>
        <w:t>items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fixed</w:t>
      </w:r>
      <w:r>
        <w:rPr>
          <w:spacing w:val="-12"/>
        </w:rPr>
        <w:t xml:space="preserve"> </w:t>
      </w:r>
      <w:r>
        <w:rPr>
          <w:spacing w:val="-2"/>
        </w:rPr>
        <w:t>assets</w:t>
      </w:r>
      <w:r>
        <w:rPr>
          <w:spacing w:val="-11"/>
        </w:rPr>
        <w:t xml:space="preserve"> </w:t>
      </w:r>
      <w:r>
        <w:rPr>
          <w:spacing w:val="-2"/>
        </w:rPr>
        <w:t>that</w:t>
      </w:r>
      <w:r>
        <w:rPr>
          <w:spacing w:val="-12"/>
        </w:rPr>
        <w:t xml:space="preserve"> </w:t>
      </w:r>
      <w:r>
        <w:rPr>
          <w:spacing w:val="-2"/>
        </w:rPr>
        <w:t>had</w:t>
      </w:r>
      <w:r>
        <w:rPr>
          <w:spacing w:val="-12"/>
        </w:rPr>
        <w:t xml:space="preserve"> </w:t>
      </w:r>
      <w:r>
        <w:rPr>
          <w:spacing w:val="-2"/>
        </w:rPr>
        <w:t>been</w:t>
      </w:r>
      <w:r>
        <w:rPr>
          <w:spacing w:val="-12"/>
        </w:rPr>
        <w:t xml:space="preserve"> </w:t>
      </w:r>
      <w:r>
        <w:rPr>
          <w:spacing w:val="-2"/>
        </w:rPr>
        <w:t>revalued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fair</w:t>
      </w:r>
      <w:r>
        <w:rPr>
          <w:spacing w:val="-12"/>
        </w:rPr>
        <w:t xml:space="preserve"> </w:t>
      </w:r>
      <w:r>
        <w:rPr>
          <w:spacing w:val="-2"/>
        </w:rPr>
        <w:t>value</w:t>
      </w:r>
      <w:r>
        <w:rPr>
          <w:spacing w:val="-11"/>
        </w:rPr>
        <w:t xml:space="preserve"> </w:t>
      </w:r>
      <w:r>
        <w:rPr>
          <w:spacing w:val="-2"/>
        </w:rPr>
        <w:t>on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date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transition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the</w:t>
      </w:r>
    </w:p>
    <w:p w14:paraId="3422BD13" w14:textId="77777777" w:rsidR="00F275D1" w:rsidRDefault="00F275D1">
      <w:pPr>
        <w:spacing w:line="316" w:lineRule="auto"/>
        <w:jc w:val="both"/>
        <w:sectPr w:rsidR="00F275D1">
          <w:pgSz w:w="11910" w:h="16840"/>
          <w:pgMar w:top="1080" w:right="320" w:bottom="960" w:left="420" w:header="739" w:footer="779" w:gutter="0"/>
          <w:cols w:space="720"/>
        </w:sectPr>
      </w:pPr>
    </w:p>
    <w:p w14:paraId="33BC5599" w14:textId="77777777" w:rsidR="00F275D1" w:rsidRDefault="00F275D1">
      <w:pPr>
        <w:pStyle w:val="BodyText"/>
        <w:spacing w:before="11"/>
      </w:pPr>
    </w:p>
    <w:p w14:paraId="5B2CA44C" w14:textId="77777777" w:rsidR="00F275D1" w:rsidRDefault="007D7ADE">
      <w:pPr>
        <w:pStyle w:val="BodyText"/>
        <w:spacing w:before="120" w:line="319" w:lineRule="auto"/>
        <w:ind w:left="1020" w:right="1122"/>
        <w:jc w:val="both"/>
      </w:pPr>
      <w:r>
        <w:t>2015</w:t>
      </w:r>
      <w:r>
        <w:rPr>
          <w:spacing w:val="-16"/>
        </w:rPr>
        <w:t xml:space="preserve"> </w:t>
      </w:r>
      <w:r>
        <w:t>FE</w:t>
      </w:r>
      <w:r>
        <w:rPr>
          <w:spacing w:val="-16"/>
        </w:rPr>
        <w:t xml:space="preserve"> </w:t>
      </w:r>
      <w:r>
        <w:t>HE</w:t>
      </w:r>
      <w:r>
        <w:rPr>
          <w:spacing w:val="-16"/>
        </w:rPr>
        <w:t xml:space="preserve"> </w:t>
      </w:r>
      <w:r>
        <w:t>SORP,</w:t>
      </w:r>
      <w:r>
        <w:rPr>
          <w:spacing w:val="-16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measured</w:t>
      </w:r>
      <w:r>
        <w:rPr>
          <w:spacing w:val="-15"/>
        </w:rPr>
        <w:t xml:space="preserve"> </w:t>
      </w:r>
      <w:proofErr w:type="gramStart"/>
      <w:r>
        <w:t>on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basis</w:t>
      </w:r>
      <w:r>
        <w:rPr>
          <w:spacing w:val="-16"/>
        </w:rPr>
        <w:t xml:space="preserve"> </w:t>
      </w:r>
      <w:r>
        <w:t>of</w:t>
      </w:r>
      <w:proofErr w:type="gramEnd"/>
      <w:r>
        <w:rPr>
          <w:spacing w:val="-16"/>
        </w:rPr>
        <w:t xml:space="preserve"> </w:t>
      </w:r>
      <w:r>
        <w:t>deemed</w:t>
      </w:r>
      <w:r>
        <w:rPr>
          <w:spacing w:val="-16"/>
        </w:rPr>
        <w:t xml:space="preserve"> </w:t>
      </w:r>
      <w:r>
        <w:t>cost,</w:t>
      </w:r>
      <w:r>
        <w:rPr>
          <w:spacing w:val="-15"/>
        </w:rPr>
        <w:t xml:space="preserve"> </w:t>
      </w:r>
      <w:r>
        <w:t>being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revalued</w:t>
      </w:r>
      <w:r>
        <w:rPr>
          <w:spacing w:val="-16"/>
        </w:rPr>
        <w:t xml:space="preserve"> </w:t>
      </w:r>
      <w:r>
        <w:t>amount</w:t>
      </w:r>
      <w:r>
        <w:rPr>
          <w:spacing w:val="-16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the date of that revaluation.</w:t>
      </w:r>
    </w:p>
    <w:p w14:paraId="5AA7F005" w14:textId="77777777" w:rsidR="00F275D1" w:rsidRDefault="00F275D1">
      <w:pPr>
        <w:pStyle w:val="BodyText"/>
        <w:spacing w:before="8"/>
        <w:rPr>
          <w:sz w:val="26"/>
        </w:rPr>
      </w:pPr>
    </w:p>
    <w:p w14:paraId="77AFC5AE" w14:textId="77777777" w:rsidR="00F275D1" w:rsidRDefault="007D7ADE">
      <w:pPr>
        <w:pStyle w:val="BodyText"/>
        <w:spacing w:line="316" w:lineRule="auto"/>
        <w:ind w:left="1020" w:right="1126"/>
        <w:jc w:val="both"/>
      </w:pPr>
      <w:r>
        <w:rPr>
          <w:spacing w:val="-2"/>
        </w:rPr>
        <w:t>Where</w:t>
      </w:r>
      <w:r>
        <w:rPr>
          <w:spacing w:val="-12"/>
        </w:rPr>
        <w:t xml:space="preserve"> </w:t>
      </w:r>
      <w:r>
        <w:rPr>
          <w:spacing w:val="-2"/>
        </w:rPr>
        <w:t>parts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-14"/>
        </w:rPr>
        <w:t xml:space="preserve"> </w:t>
      </w:r>
      <w:r>
        <w:rPr>
          <w:spacing w:val="-2"/>
        </w:rPr>
        <w:t>fixed</w:t>
      </w:r>
      <w:r>
        <w:rPr>
          <w:spacing w:val="-12"/>
        </w:rPr>
        <w:t xml:space="preserve"> </w:t>
      </w:r>
      <w:r>
        <w:rPr>
          <w:spacing w:val="-2"/>
        </w:rPr>
        <w:t>asset</w:t>
      </w:r>
      <w:r>
        <w:rPr>
          <w:spacing w:val="-14"/>
        </w:rPr>
        <w:t xml:space="preserve"> </w:t>
      </w:r>
      <w:r>
        <w:rPr>
          <w:spacing w:val="-2"/>
        </w:rPr>
        <w:t>have</w:t>
      </w:r>
      <w:r>
        <w:rPr>
          <w:spacing w:val="-13"/>
        </w:rPr>
        <w:t xml:space="preserve"> </w:t>
      </w:r>
      <w:r>
        <w:rPr>
          <w:spacing w:val="-2"/>
        </w:rPr>
        <w:t>different</w:t>
      </w:r>
      <w:r>
        <w:rPr>
          <w:spacing w:val="-14"/>
        </w:rPr>
        <w:t xml:space="preserve"> </w:t>
      </w:r>
      <w:r>
        <w:rPr>
          <w:spacing w:val="-2"/>
        </w:rPr>
        <w:t>useful</w:t>
      </w:r>
      <w:r>
        <w:rPr>
          <w:spacing w:val="-14"/>
        </w:rPr>
        <w:t xml:space="preserve"> </w:t>
      </w:r>
      <w:r>
        <w:rPr>
          <w:spacing w:val="-2"/>
        </w:rPr>
        <w:t>lives,</w:t>
      </w:r>
      <w:r>
        <w:rPr>
          <w:spacing w:val="-13"/>
        </w:rPr>
        <w:t xml:space="preserve"> </w:t>
      </w:r>
      <w:r>
        <w:rPr>
          <w:spacing w:val="-2"/>
        </w:rPr>
        <w:t>they</w:t>
      </w:r>
      <w:r>
        <w:rPr>
          <w:spacing w:val="-13"/>
        </w:rPr>
        <w:t xml:space="preserve"> </w:t>
      </w:r>
      <w:r>
        <w:rPr>
          <w:spacing w:val="-2"/>
        </w:rPr>
        <w:t>are</w:t>
      </w:r>
      <w:r>
        <w:rPr>
          <w:spacing w:val="-13"/>
        </w:rPr>
        <w:t xml:space="preserve"> </w:t>
      </w:r>
      <w:r>
        <w:rPr>
          <w:spacing w:val="-2"/>
        </w:rPr>
        <w:t>accounted</w:t>
      </w:r>
      <w:r>
        <w:rPr>
          <w:spacing w:val="-13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as</w:t>
      </w:r>
      <w:r>
        <w:rPr>
          <w:spacing w:val="-13"/>
        </w:rPr>
        <w:t xml:space="preserve"> </w:t>
      </w:r>
      <w:r>
        <w:rPr>
          <w:spacing w:val="-2"/>
        </w:rPr>
        <w:t>separate</w:t>
      </w:r>
      <w:r>
        <w:rPr>
          <w:spacing w:val="-13"/>
        </w:rPr>
        <w:t xml:space="preserve"> </w:t>
      </w:r>
      <w:r>
        <w:rPr>
          <w:spacing w:val="-2"/>
        </w:rPr>
        <w:t xml:space="preserve">items </w:t>
      </w:r>
      <w:r>
        <w:t>of fixed assets.</w:t>
      </w:r>
    </w:p>
    <w:p w14:paraId="2D3FAA8F" w14:textId="77777777" w:rsidR="00F275D1" w:rsidRDefault="00F275D1">
      <w:pPr>
        <w:pStyle w:val="BodyText"/>
        <w:spacing w:before="7"/>
        <w:rPr>
          <w:sz w:val="24"/>
        </w:rPr>
      </w:pPr>
    </w:p>
    <w:p w14:paraId="7E7EFDA5" w14:textId="77777777" w:rsidR="00F275D1" w:rsidRDefault="007D7ADE">
      <w:pPr>
        <w:pStyle w:val="BodyText"/>
        <w:ind w:left="1020"/>
        <w:rPr>
          <w:rFonts w:ascii="Arial Black"/>
        </w:rPr>
      </w:pPr>
      <w:r>
        <w:rPr>
          <w:rFonts w:ascii="Arial Black"/>
          <w:w w:val="90"/>
        </w:rPr>
        <w:t>Land</w:t>
      </w:r>
      <w:r>
        <w:rPr>
          <w:rFonts w:ascii="Arial Black"/>
          <w:spacing w:val="-4"/>
        </w:rPr>
        <w:t xml:space="preserve"> </w:t>
      </w:r>
      <w:r>
        <w:rPr>
          <w:rFonts w:ascii="Arial Black"/>
          <w:w w:val="90"/>
        </w:rPr>
        <w:t>and</w:t>
      </w:r>
      <w:r>
        <w:rPr>
          <w:rFonts w:ascii="Arial Black"/>
          <w:spacing w:val="-3"/>
        </w:rPr>
        <w:t xml:space="preserve"> </w:t>
      </w:r>
      <w:r>
        <w:rPr>
          <w:rFonts w:ascii="Arial Black"/>
          <w:spacing w:val="-2"/>
          <w:w w:val="90"/>
        </w:rPr>
        <w:t>Buildings</w:t>
      </w:r>
    </w:p>
    <w:p w14:paraId="68D5B101" w14:textId="77777777" w:rsidR="00F275D1" w:rsidRDefault="007D7ADE">
      <w:pPr>
        <w:pStyle w:val="BodyText"/>
        <w:spacing w:before="59" w:line="319" w:lineRule="auto"/>
        <w:ind w:left="1020" w:right="1120"/>
        <w:jc w:val="both"/>
      </w:pPr>
      <w:r>
        <w:t xml:space="preserve">Tangible fixed assets are stated at historic cost less accumulated depreciation and any </w:t>
      </w:r>
      <w:r>
        <w:rPr>
          <w:spacing w:val="-4"/>
        </w:rPr>
        <w:t>accumulated</w:t>
      </w:r>
      <w:r>
        <w:rPr>
          <w:spacing w:val="-8"/>
        </w:rPr>
        <w:t xml:space="preserve"> </w:t>
      </w:r>
      <w:r>
        <w:rPr>
          <w:spacing w:val="-4"/>
        </w:rPr>
        <w:t>impairment</w:t>
      </w:r>
      <w:r>
        <w:rPr>
          <w:spacing w:val="-9"/>
        </w:rPr>
        <w:t xml:space="preserve"> </w:t>
      </w:r>
      <w:r>
        <w:rPr>
          <w:spacing w:val="-4"/>
        </w:rPr>
        <w:t>losses.</w:t>
      </w:r>
      <w:r>
        <w:rPr>
          <w:spacing w:val="-9"/>
        </w:rPr>
        <w:t xml:space="preserve"> </w:t>
      </w:r>
      <w:r>
        <w:rPr>
          <w:spacing w:val="-4"/>
        </w:rPr>
        <w:t>Historic</w:t>
      </w:r>
      <w:r>
        <w:rPr>
          <w:spacing w:val="-7"/>
        </w:rPr>
        <w:t xml:space="preserve"> </w:t>
      </w:r>
      <w:r>
        <w:rPr>
          <w:spacing w:val="-4"/>
        </w:rPr>
        <w:t>cost</w:t>
      </w:r>
      <w:r>
        <w:rPr>
          <w:spacing w:val="-9"/>
        </w:rPr>
        <w:t xml:space="preserve"> </w:t>
      </w:r>
      <w:r>
        <w:rPr>
          <w:spacing w:val="-4"/>
        </w:rPr>
        <w:t>includes</w:t>
      </w:r>
      <w:r>
        <w:rPr>
          <w:spacing w:val="-8"/>
        </w:rPr>
        <w:t xml:space="preserve"> </w:t>
      </w:r>
      <w:r>
        <w:rPr>
          <w:spacing w:val="-4"/>
        </w:rPr>
        <w:t>expenditure</w:t>
      </w:r>
      <w:r>
        <w:rPr>
          <w:spacing w:val="-7"/>
        </w:rPr>
        <w:t xml:space="preserve"> </w:t>
      </w:r>
      <w:r>
        <w:rPr>
          <w:spacing w:val="-4"/>
        </w:rPr>
        <w:t>that</w:t>
      </w:r>
      <w:r>
        <w:rPr>
          <w:spacing w:val="-9"/>
        </w:rPr>
        <w:t xml:space="preserve"> </w:t>
      </w:r>
      <w:r>
        <w:rPr>
          <w:spacing w:val="-4"/>
        </w:rPr>
        <w:t>is</w:t>
      </w:r>
      <w:r>
        <w:rPr>
          <w:spacing w:val="-8"/>
        </w:rPr>
        <w:t xml:space="preserve"> </w:t>
      </w:r>
      <w:r>
        <w:rPr>
          <w:spacing w:val="-4"/>
        </w:rPr>
        <w:t>directly</w:t>
      </w:r>
      <w:r>
        <w:rPr>
          <w:spacing w:val="-8"/>
        </w:rPr>
        <w:t xml:space="preserve"> </w:t>
      </w:r>
      <w:r>
        <w:rPr>
          <w:spacing w:val="-4"/>
        </w:rPr>
        <w:t>attributable</w:t>
      </w:r>
      <w:r>
        <w:rPr>
          <w:spacing w:val="-8"/>
        </w:rPr>
        <w:t xml:space="preserve"> </w:t>
      </w:r>
      <w:r>
        <w:rPr>
          <w:spacing w:val="-4"/>
        </w:rPr>
        <w:t>to bringing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asset</w:t>
      </w:r>
      <w:r>
        <w:rPr>
          <w:spacing w:val="-7"/>
        </w:rPr>
        <w:t xml:space="preserve"> </w:t>
      </w:r>
      <w:r>
        <w:rPr>
          <w:spacing w:val="-4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location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6"/>
        </w:rPr>
        <w:t xml:space="preserve"> </w:t>
      </w:r>
      <w:r>
        <w:rPr>
          <w:spacing w:val="-4"/>
        </w:rPr>
        <w:t>condition</w:t>
      </w:r>
      <w:r>
        <w:rPr>
          <w:spacing w:val="-7"/>
        </w:rPr>
        <w:t xml:space="preserve"> </w:t>
      </w:r>
      <w:r>
        <w:rPr>
          <w:spacing w:val="-4"/>
        </w:rPr>
        <w:t>necessary</w:t>
      </w:r>
      <w:r>
        <w:rPr>
          <w:spacing w:val="-6"/>
        </w:rPr>
        <w:t xml:space="preserve"> </w:t>
      </w:r>
      <w:r>
        <w:rPr>
          <w:spacing w:val="-4"/>
        </w:rPr>
        <w:t>for</w:t>
      </w:r>
      <w:r>
        <w:rPr>
          <w:spacing w:val="-6"/>
        </w:rPr>
        <w:t xml:space="preserve"> </w:t>
      </w:r>
      <w:r>
        <w:rPr>
          <w:spacing w:val="-4"/>
        </w:rPr>
        <w:t>it</w:t>
      </w:r>
      <w:r>
        <w:rPr>
          <w:spacing w:val="-7"/>
        </w:rPr>
        <w:t xml:space="preserve"> </w:t>
      </w:r>
      <w:r>
        <w:rPr>
          <w:spacing w:val="-4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be</w:t>
      </w:r>
      <w:r>
        <w:rPr>
          <w:spacing w:val="-8"/>
        </w:rPr>
        <w:t xml:space="preserve"> </w:t>
      </w:r>
      <w:r>
        <w:rPr>
          <w:spacing w:val="-4"/>
        </w:rPr>
        <w:t>capable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operating</w:t>
      </w:r>
      <w:r>
        <w:rPr>
          <w:spacing w:val="-5"/>
        </w:rPr>
        <w:t xml:space="preserve"> </w:t>
      </w:r>
      <w:r>
        <w:rPr>
          <w:spacing w:val="-4"/>
        </w:rPr>
        <w:t>in</w:t>
      </w:r>
      <w:r>
        <w:rPr>
          <w:spacing w:val="-6"/>
        </w:rPr>
        <w:t xml:space="preserve"> </w:t>
      </w:r>
      <w:r>
        <w:rPr>
          <w:spacing w:val="-4"/>
        </w:rPr>
        <w:t xml:space="preserve">the </w:t>
      </w:r>
      <w:r>
        <w:t>manner intended by management.</w:t>
      </w:r>
    </w:p>
    <w:p w14:paraId="68F45C30" w14:textId="77777777" w:rsidR="00F275D1" w:rsidRDefault="007D7ADE">
      <w:pPr>
        <w:pStyle w:val="BodyText"/>
        <w:spacing w:before="1" w:line="319" w:lineRule="auto"/>
        <w:ind w:left="1020" w:right="1122"/>
        <w:jc w:val="both"/>
      </w:pPr>
      <w:r>
        <w:rPr>
          <w:spacing w:val="-6"/>
        </w:rPr>
        <w:t>Costs</w:t>
      </w:r>
      <w:r>
        <w:rPr>
          <w:spacing w:val="-10"/>
        </w:rPr>
        <w:t xml:space="preserve"> </w:t>
      </w:r>
      <w:r>
        <w:rPr>
          <w:spacing w:val="-6"/>
        </w:rPr>
        <w:t>incurred</w:t>
      </w:r>
      <w:r>
        <w:rPr>
          <w:spacing w:val="-10"/>
        </w:rPr>
        <w:t xml:space="preserve"> </w:t>
      </w:r>
      <w:r>
        <w:rPr>
          <w:spacing w:val="-6"/>
        </w:rPr>
        <w:t>in</w:t>
      </w:r>
      <w:r>
        <w:rPr>
          <w:spacing w:val="-10"/>
        </w:rPr>
        <w:t xml:space="preserve"> </w:t>
      </w:r>
      <w:r>
        <w:rPr>
          <w:spacing w:val="-6"/>
        </w:rPr>
        <w:t>relation</w:t>
      </w:r>
      <w:r>
        <w:rPr>
          <w:spacing w:val="-10"/>
        </w:rPr>
        <w:t xml:space="preserve"> </w:t>
      </w:r>
      <w:r>
        <w:rPr>
          <w:spacing w:val="-6"/>
        </w:rPr>
        <w:t>to</w:t>
      </w:r>
      <w:r>
        <w:rPr>
          <w:spacing w:val="-10"/>
        </w:rPr>
        <w:t xml:space="preserve"> </w:t>
      </w:r>
      <w:r>
        <w:rPr>
          <w:spacing w:val="-6"/>
        </w:rPr>
        <w:t>land</w:t>
      </w:r>
      <w:r>
        <w:rPr>
          <w:spacing w:val="-9"/>
        </w:rPr>
        <w:t xml:space="preserve"> </w:t>
      </w:r>
      <w:r>
        <w:rPr>
          <w:spacing w:val="-6"/>
        </w:rPr>
        <w:t>and</w:t>
      </w:r>
      <w:r>
        <w:rPr>
          <w:spacing w:val="-10"/>
        </w:rPr>
        <w:t xml:space="preserve"> </w:t>
      </w:r>
      <w:r>
        <w:rPr>
          <w:spacing w:val="-6"/>
        </w:rPr>
        <w:t>buildings</w:t>
      </w:r>
      <w:r>
        <w:rPr>
          <w:spacing w:val="-10"/>
        </w:rPr>
        <w:t xml:space="preserve"> </w:t>
      </w:r>
      <w:r>
        <w:rPr>
          <w:spacing w:val="-6"/>
        </w:rPr>
        <w:t>after</w:t>
      </w:r>
      <w:r>
        <w:rPr>
          <w:spacing w:val="-10"/>
        </w:rPr>
        <w:t xml:space="preserve"> </w:t>
      </w:r>
      <w:r>
        <w:rPr>
          <w:spacing w:val="-6"/>
        </w:rPr>
        <w:t>initial</w:t>
      </w:r>
      <w:r>
        <w:rPr>
          <w:spacing w:val="-10"/>
        </w:rPr>
        <w:t xml:space="preserve"> </w:t>
      </w:r>
      <w:r>
        <w:rPr>
          <w:spacing w:val="-6"/>
        </w:rPr>
        <w:t>purchase</w:t>
      </w:r>
      <w:r>
        <w:rPr>
          <w:spacing w:val="-10"/>
        </w:rPr>
        <w:t xml:space="preserve"> </w:t>
      </w:r>
      <w:r>
        <w:rPr>
          <w:spacing w:val="-6"/>
        </w:rPr>
        <w:t>or</w:t>
      </w:r>
      <w:r>
        <w:rPr>
          <w:spacing w:val="-9"/>
        </w:rPr>
        <w:t xml:space="preserve"> </w:t>
      </w:r>
      <w:r>
        <w:rPr>
          <w:spacing w:val="-6"/>
        </w:rPr>
        <w:t>const</w:t>
      </w:r>
      <w:r>
        <w:rPr>
          <w:spacing w:val="-6"/>
        </w:rPr>
        <w:t>ruction</w:t>
      </w:r>
      <w:r>
        <w:rPr>
          <w:spacing w:val="-10"/>
        </w:rPr>
        <w:t xml:space="preserve"> </w:t>
      </w:r>
      <w:r>
        <w:rPr>
          <w:spacing w:val="-6"/>
        </w:rPr>
        <w:t>are</w:t>
      </w:r>
      <w:r>
        <w:rPr>
          <w:spacing w:val="-10"/>
        </w:rPr>
        <w:t xml:space="preserve"> </w:t>
      </w:r>
      <w:proofErr w:type="spellStart"/>
      <w:r>
        <w:rPr>
          <w:spacing w:val="-6"/>
        </w:rPr>
        <w:t>capitalised</w:t>
      </w:r>
      <w:proofErr w:type="spellEnd"/>
      <w:r>
        <w:rPr>
          <w:spacing w:val="-6"/>
        </w:rPr>
        <w:t xml:space="preserve"> to the extent that they are expected to provide incremental future benefits to Central. Repairs and </w:t>
      </w:r>
      <w:r>
        <w:t>maintenance</w:t>
      </w:r>
      <w:r>
        <w:rPr>
          <w:spacing w:val="-16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charged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profit</w:t>
      </w:r>
      <w:r>
        <w:rPr>
          <w:spacing w:val="-16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loss</w:t>
      </w:r>
      <w:r>
        <w:rPr>
          <w:spacing w:val="-16"/>
        </w:rPr>
        <w:t xml:space="preserve"> </w:t>
      </w:r>
      <w:r>
        <w:t>during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period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which</w:t>
      </w:r>
      <w:r>
        <w:rPr>
          <w:spacing w:val="-15"/>
        </w:rPr>
        <w:t xml:space="preserve"> </w:t>
      </w:r>
      <w:r>
        <w:t>they</w:t>
      </w:r>
      <w:r>
        <w:rPr>
          <w:spacing w:val="-16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incurred.</w:t>
      </w:r>
    </w:p>
    <w:p w14:paraId="01817BB4" w14:textId="77777777" w:rsidR="00F275D1" w:rsidRDefault="007D7ADE">
      <w:pPr>
        <w:pStyle w:val="BodyText"/>
        <w:spacing w:line="319" w:lineRule="auto"/>
        <w:ind w:left="1020" w:right="1124"/>
        <w:jc w:val="both"/>
      </w:pPr>
      <w:r>
        <w:t>Freehold</w:t>
      </w:r>
      <w:r>
        <w:rPr>
          <w:spacing w:val="-1"/>
        </w:rPr>
        <w:t xml:space="preserve"> </w:t>
      </w:r>
      <w:r>
        <w:t>land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depreciated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indefinite useful</w:t>
      </w:r>
      <w:r>
        <w:rPr>
          <w:spacing w:val="-2"/>
        </w:rPr>
        <w:t xml:space="preserve"> </w:t>
      </w:r>
      <w:r>
        <w:t>life.</w:t>
      </w:r>
      <w:r>
        <w:rPr>
          <w:spacing w:val="-2"/>
        </w:rPr>
        <w:t xml:space="preserve"> </w:t>
      </w:r>
      <w:r>
        <w:t xml:space="preserve">Freehold </w:t>
      </w:r>
      <w:r>
        <w:rPr>
          <w:spacing w:val="-2"/>
        </w:rPr>
        <w:t>buildings</w:t>
      </w:r>
      <w:r>
        <w:rPr>
          <w:spacing w:val="-12"/>
        </w:rPr>
        <w:t xml:space="preserve"> </w:t>
      </w:r>
      <w:r>
        <w:rPr>
          <w:spacing w:val="-2"/>
        </w:rPr>
        <w:t>are</w:t>
      </w:r>
      <w:r>
        <w:rPr>
          <w:spacing w:val="-12"/>
        </w:rPr>
        <w:t xml:space="preserve"> </w:t>
      </w:r>
      <w:r>
        <w:rPr>
          <w:spacing w:val="-2"/>
        </w:rPr>
        <w:t>depreciated</w:t>
      </w:r>
      <w:r>
        <w:rPr>
          <w:spacing w:val="-14"/>
        </w:rPr>
        <w:t xml:space="preserve"> </w:t>
      </w:r>
      <w:r>
        <w:rPr>
          <w:spacing w:val="-2"/>
        </w:rPr>
        <w:t>on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straight-line</w:t>
      </w:r>
      <w:r>
        <w:rPr>
          <w:spacing w:val="-12"/>
        </w:rPr>
        <w:t xml:space="preserve"> </w:t>
      </w:r>
      <w:r>
        <w:rPr>
          <w:spacing w:val="-2"/>
        </w:rPr>
        <w:t>basis</w:t>
      </w:r>
      <w:r>
        <w:rPr>
          <w:spacing w:val="-12"/>
        </w:rPr>
        <w:t xml:space="preserve"> </w:t>
      </w:r>
      <w:r>
        <w:rPr>
          <w:spacing w:val="-2"/>
        </w:rPr>
        <w:t>over</w:t>
      </w:r>
      <w:r>
        <w:rPr>
          <w:spacing w:val="-13"/>
        </w:rPr>
        <w:t xml:space="preserve"> </w:t>
      </w:r>
      <w:r>
        <w:rPr>
          <w:spacing w:val="-2"/>
        </w:rPr>
        <w:t>their</w:t>
      </w:r>
      <w:r>
        <w:rPr>
          <w:spacing w:val="-13"/>
        </w:rPr>
        <w:t xml:space="preserve"> </w:t>
      </w:r>
      <w:r>
        <w:rPr>
          <w:spacing w:val="-2"/>
        </w:rPr>
        <w:t>expected</w:t>
      </w:r>
      <w:r>
        <w:rPr>
          <w:spacing w:val="-13"/>
        </w:rPr>
        <w:t xml:space="preserve"> </w:t>
      </w:r>
      <w:r>
        <w:rPr>
          <w:spacing w:val="-2"/>
        </w:rPr>
        <w:t>useful</w:t>
      </w:r>
      <w:r>
        <w:rPr>
          <w:spacing w:val="-13"/>
        </w:rPr>
        <w:t xml:space="preserve"> </w:t>
      </w:r>
      <w:r>
        <w:rPr>
          <w:spacing w:val="-2"/>
        </w:rPr>
        <w:t>lives</w:t>
      </w:r>
      <w:r>
        <w:rPr>
          <w:spacing w:val="-12"/>
        </w:rPr>
        <w:t xml:space="preserve"> </w:t>
      </w:r>
      <w:r>
        <w:rPr>
          <w:spacing w:val="-2"/>
        </w:rPr>
        <w:t>as</w:t>
      </w:r>
      <w:r>
        <w:rPr>
          <w:spacing w:val="-13"/>
        </w:rPr>
        <w:t xml:space="preserve"> </w:t>
      </w:r>
      <w:r>
        <w:rPr>
          <w:spacing w:val="-2"/>
        </w:rPr>
        <w:t>follows:</w:t>
      </w:r>
    </w:p>
    <w:p w14:paraId="5F7348D5" w14:textId="77777777" w:rsidR="00F275D1" w:rsidRDefault="007D7ADE">
      <w:pPr>
        <w:pStyle w:val="ListParagraph"/>
        <w:numPr>
          <w:ilvl w:val="0"/>
          <w:numId w:val="3"/>
        </w:numPr>
        <w:tabs>
          <w:tab w:val="left" w:pos="1448"/>
        </w:tabs>
        <w:spacing w:line="237" w:lineRule="exact"/>
        <w:rPr>
          <w:sz w:val="20"/>
        </w:rPr>
      </w:pPr>
      <w:r>
        <w:rPr>
          <w:spacing w:val="-8"/>
          <w:sz w:val="20"/>
        </w:rPr>
        <w:t>Academic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buildings</w:t>
      </w:r>
      <w:r>
        <w:rPr>
          <w:spacing w:val="-1"/>
          <w:sz w:val="20"/>
        </w:rPr>
        <w:t xml:space="preserve"> </w:t>
      </w:r>
      <w:r>
        <w:rPr>
          <w:spacing w:val="-8"/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pacing w:val="-8"/>
          <w:sz w:val="20"/>
        </w:rPr>
        <w:t>50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years</w:t>
      </w:r>
    </w:p>
    <w:p w14:paraId="64BE062B" w14:textId="77777777" w:rsidR="00F275D1" w:rsidRDefault="007D7ADE">
      <w:pPr>
        <w:pStyle w:val="ListParagraph"/>
        <w:numPr>
          <w:ilvl w:val="0"/>
          <w:numId w:val="3"/>
        </w:numPr>
        <w:tabs>
          <w:tab w:val="left" w:pos="1448"/>
        </w:tabs>
        <w:spacing w:before="68"/>
        <w:rPr>
          <w:sz w:val="20"/>
        </w:rPr>
      </w:pPr>
      <w:r>
        <w:rPr>
          <w:spacing w:val="-6"/>
          <w:sz w:val="20"/>
        </w:rPr>
        <w:t>Refurbishments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15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years</w:t>
      </w:r>
    </w:p>
    <w:p w14:paraId="68FF8F69" w14:textId="77777777" w:rsidR="00F275D1" w:rsidRDefault="00F275D1">
      <w:pPr>
        <w:pStyle w:val="BodyText"/>
        <w:spacing w:before="2"/>
        <w:rPr>
          <w:sz w:val="23"/>
        </w:rPr>
      </w:pPr>
    </w:p>
    <w:p w14:paraId="2F2DAFA6" w14:textId="77777777" w:rsidR="00F275D1" w:rsidRDefault="007D7ADE">
      <w:pPr>
        <w:pStyle w:val="BodyText"/>
        <w:spacing w:before="1" w:line="638" w:lineRule="auto"/>
        <w:ind w:left="1020" w:right="2055"/>
      </w:pPr>
      <w:r>
        <w:rPr>
          <w:spacing w:val="-4"/>
        </w:rPr>
        <w:t>Leasehold</w:t>
      </w:r>
      <w:r>
        <w:rPr>
          <w:spacing w:val="-11"/>
        </w:rPr>
        <w:t xml:space="preserve"> </w:t>
      </w:r>
      <w:r>
        <w:rPr>
          <w:spacing w:val="-4"/>
        </w:rPr>
        <w:t>land</w:t>
      </w:r>
      <w:r>
        <w:rPr>
          <w:spacing w:val="-11"/>
        </w:rPr>
        <w:t xml:space="preserve"> </w:t>
      </w:r>
      <w:r>
        <w:rPr>
          <w:spacing w:val="-4"/>
        </w:rPr>
        <w:t>is</w:t>
      </w:r>
      <w:r>
        <w:rPr>
          <w:spacing w:val="-10"/>
        </w:rPr>
        <w:t xml:space="preserve"> </w:t>
      </w:r>
      <w:r>
        <w:rPr>
          <w:spacing w:val="-4"/>
        </w:rPr>
        <w:t>depreciated</w:t>
      </w:r>
      <w:r>
        <w:rPr>
          <w:spacing w:val="-11"/>
        </w:rPr>
        <w:t xml:space="preserve"> </w:t>
      </w:r>
      <w:r>
        <w:rPr>
          <w:spacing w:val="-4"/>
        </w:rPr>
        <w:t>over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life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lease</w:t>
      </w:r>
      <w:r>
        <w:rPr>
          <w:spacing w:val="-10"/>
        </w:rPr>
        <w:t xml:space="preserve"> </w:t>
      </w:r>
      <w:r>
        <w:rPr>
          <w:spacing w:val="-4"/>
        </w:rPr>
        <w:t>up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maximum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50</w:t>
      </w:r>
      <w:r>
        <w:rPr>
          <w:spacing w:val="-12"/>
        </w:rPr>
        <w:t xml:space="preserve"> </w:t>
      </w:r>
      <w:r>
        <w:rPr>
          <w:spacing w:val="-4"/>
        </w:rPr>
        <w:t xml:space="preserve">years. </w:t>
      </w:r>
      <w:r>
        <w:t>No</w:t>
      </w:r>
      <w:r>
        <w:rPr>
          <w:spacing w:val="-16"/>
        </w:rPr>
        <w:t xml:space="preserve"> </w:t>
      </w:r>
      <w:r>
        <w:t>depreciation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charged</w:t>
      </w:r>
      <w:r>
        <w:rPr>
          <w:spacing w:val="-16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assets</w:t>
      </w:r>
      <w:r>
        <w:rPr>
          <w:spacing w:val="-15"/>
        </w:rPr>
        <w:t xml:space="preserve"> </w:t>
      </w:r>
      <w:proofErr w:type="gramStart"/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course</w:t>
      </w:r>
      <w:r>
        <w:rPr>
          <w:spacing w:val="-16"/>
        </w:rPr>
        <w:t xml:space="preserve"> </w:t>
      </w:r>
      <w:r>
        <w:t>of</w:t>
      </w:r>
      <w:proofErr w:type="gramEnd"/>
      <w:r>
        <w:rPr>
          <w:spacing w:val="-16"/>
        </w:rPr>
        <w:t xml:space="preserve"> </w:t>
      </w:r>
      <w:r>
        <w:t>construction.</w:t>
      </w:r>
    </w:p>
    <w:p w14:paraId="06B83A7E" w14:textId="77777777" w:rsidR="00F275D1" w:rsidRDefault="007D7ADE">
      <w:pPr>
        <w:pStyle w:val="BodyText"/>
        <w:spacing w:line="255" w:lineRule="exact"/>
        <w:ind w:left="1020"/>
        <w:rPr>
          <w:rFonts w:ascii="Arial Black"/>
        </w:rPr>
      </w:pPr>
      <w:r>
        <w:rPr>
          <w:rFonts w:ascii="Arial Black"/>
          <w:spacing w:val="-2"/>
        </w:rPr>
        <w:t>Equipment</w:t>
      </w:r>
    </w:p>
    <w:p w14:paraId="64A89650" w14:textId="77777777" w:rsidR="00F275D1" w:rsidRDefault="007D7ADE">
      <w:pPr>
        <w:pStyle w:val="BodyText"/>
        <w:spacing w:before="59" w:line="319" w:lineRule="auto"/>
        <w:ind w:left="1020" w:right="1117"/>
        <w:jc w:val="both"/>
      </w:pPr>
      <w:r>
        <w:t>Equipment</w:t>
      </w:r>
      <w:r>
        <w:rPr>
          <w:spacing w:val="-6"/>
        </w:rPr>
        <w:t xml:space="preserve"> </w:t>
      </w:r>
      <w:r>
        <w:t>costing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£1,000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proofErr w:type="spellStart"/>
      <w:r>
        <w:t>capitalised</w:t>
      </w:r>
      <w:proofErr w:type="spellEnd"/>
      <w:r>
        <w:t>.</w:t>
      </w:r>
      <w:r>
        <w:rPr>
          <w:spacing w:val="40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off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 xml:space="preserve">of </w:t>
      </w:r>
      <w:r>
        <w:rPr>
          <w:spacing w:val="-2"/>
        </w:rPr>
        <w:t>acquisition.</w:t>
      </w:r>
    </w:p>
    <w:p w14:paraId="329B7127" w14:textId="77777777" w:rsidR="00F275D1" w:rsidRDefault="00F275D1">
      <w:pPr>
        <w:pStyle w:val="BodyText"/>
        <w:spacing w:before="8"/>
        <w:rPr>
          <w:sz w:val="26"/>
        </w:rPr>
      </w:pPr>
    </w:p>
    <w:p w14:paraId="1050A2D6" w14:textId="77777777" w:rsidR="00F275D1" w:rsidRDefault="007D7ADE">
      <w:pPr>
        <w:pStyle w:val="BodyText"/>
        <w:tabs>
          <w:tab w:val="left" w:pos="6061"/>
        </w:tabs>
        <w:spacing w:line="316" w:lineRule="auto"/>
        <w:ind w:left="2460" w:right="1290" w:hanging="1440"/>
        <w:jc w:val="both"/>
      </w:pPr>
      <w:r>
        <w:rPr>
          <w:spacing w:val="-4"/>
        </w:rPr>
        <w:t>Capital</w:t>
      </w:r>
      <w:r>
        <w:rPr>
          <w:spacing w:val="-12"/>
        </w:rPr>
        <w:t xml:space="preserve"> </w:t>
      </w:r>
      <w:r>
        <w:rPr>
          <w:spacing w:val="-4"/>
        </w:rPr>
        <w:t>equipment</w:t>
      </w:r>
      <w:r>
        <w:rPr>
          <w:spacing w:val="-12"/>
        </w:rPr>
        <w:t xml:space="preserve"> </w:t>
      </w:r>
      <w:r>
        <w:rPr>
          <w:spacing w:val="-4"/>
        </w:rPr>
        <w:t>is</w:t>
      </w:r>
      <w:r>
        <w:rPr>
          <w:spacing w:val="-12"/>
        </w:rPr>
        <w:t xml:space="preserve"> </w:t>
      </w:r>
      <w:r>
        <w:rPr>
          <w:spacing w:val="-4"/>
        </w:rPr>
        <w:t>depreciated</w:t>
      </w:r>
      <w:r>
        <w:rPr>
          <w:spacing w:val="-12"/>
        </w:rPr>
        <w:t xml:space="preserve"> </w:t>
      </w:r>
      <w:r>
        <w:rPr>
          <w:spacing w:val="-4"/>
        </w:rPr>
        <w:t>over</w:t>
      </w:r>
      <w:r>
        <w:rPr>
          <w:spacing w:val="-12"/>
        </w:rPr>
        <w:t xml:space="preserve"> </w:t>
      </w:r>
      <w:r>
        <w:rPr>
          <w:spacing w:val="-4"/>
        </w:rPr>
        <w:t>its</w:t>
      </w:r>
      <w:r>
        <w:rPr>
          <w:spacing w:val="-11"/>
        </w:rPr>
        <w:t xml:space="preserve"> </w:t>
      </w:r>
      <w:r>
        <w:rPr>
          <w:spacing w:val="-4"/>
        </w:rPr>
        <w:t>expected</w:t>
      </w:r>
      <w:r>
        <w:rPr>
          <w:spacing w:val="-12"/>
        </w:rPr>
        <w:t xml:space="preserve"> </w:t>
      </w:r>
      <w:r>
        <w:rPr>
          <w:spacing w:val="-4"/>
        </w:rPr>
        <w:t>useful</w:t>
      </w:r>
      <w:r>
        <w:rPr>
          <w:spacing w:val="-12"/>
        </w:rPr>
        <w:t xml:space="preserve"> </w:t>
      </w:r>
      <w:r>
        <w:rPr>
          <w:spacing w:val="-4"/>
        </w:rPr>
        <w:t>life</w:t>
      </w:r>
      <w:r>
        <w:rPr>
          <w:spacing w:val="-12"/>
        </w:rPr>
        <w:t xml:space="preserve"> </w:t>
      </w:r>
      <w:r>
        <w:rPr>
          <w:spacing w:val="-4"/>
        </w:rPr>
        <w:t>on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straight-line</w:t>
      </w:r>
      <w:r>
        <w:rPr>
          <w:spacing w:val="-11"/>
        </w:rPr>
        <w:t xml:space="preserve"> </w:t>
      </w:r>
      <w:r>
        <w:rPr>
          <w:spacing w:val="-4"/>
        </w:rPr>
        <w:t>basis</w:t>
      </w:r>
      <w:r>
        <w:rPr>
          <w:spacing w:val="-12"/>
        </w:rPr>
        <w:t xml:space="preserve"> </w:t>
      </w:r>
      <w:r>
        <w:rPr>
          <w:spacing w:val="-4"/>
        </w:rPr>
        <w:t>as</w:t>
      </w:r>
      <w:r>
        <w:rPr>
          <w:spacing w:val="-12"/>
        </w:rPr>
        <w:t xml:space="preserve"> </w:t>
      </w:r>
      <w:r>
        <w:rPr>
          <w:spacing w:val="-4"/>
        </w:rPr>
        <w:t xml:space="preserve">follows: </w:t>
      </w:r>
      <w:r>
        <w:t>Computer equipment</w:t>
      </w:r>
      <w:r>
        <w:tab/>
        <w:t xml:space="preserve">- 3 </w:t>
      </w:r>
      <w:proofErr w:type="gramStart"/>
      <w:r>
        <w:t>years</w:t>
      </w:r>
      <w:proofErr w:type="gramEnd"/>
    </w:p>
    <w:p w14:paraId="0083B207" w14:textId="77777777" w:rsidR="00F275D1" w:rsidRDefault="007D7ADE">
      <w:pPr>
        <w:pStyle w:val="BodyText"/>
        <w:tabs>
          <w:tab w:val="left" w:pos="6061"/>
        </w:tabs>
        <w:spacing w:before="4"/>
        <w:ind w:left="2460"/>
        <w:jc w:val="both"/>
      </w:pPr>
      <w:r>
        <w:rPr>
          <w:w w:val="90"/>
        </w:rPr>
        <w:t>Lighting</w:t>
      </w:r>
      <w:r>
        <w:rPr>
          <w:spacing w:val="4"/>
        </w:rPr>
        <w:t xml:space="preserve"> </w:t>
      </w:r>
      <w:r>
        <w:rPr>
          <w:spacing w:val="-2"/>
          <w:w w:val="95"/>
        </w:rPr>
        <w:t>equipment</w:t>
      </w:r>
      <w:r>
        <w:tab/>
      </w:r>
      <w:r>
        <w:rPr>
          <w:w w:val="95"/>
        </w:rPr>
        <w:t>-</w:t>
      </w:r>
      <w:r>
        <w:rPr>
          <w:spacing w:val="-10"/>
          <w:w w:val="95"/>
        </w:rPr>
        <w:t xml:space="preserve"> </w:t>
      </w:r>
      <w:r>
        <w:rPr>
          <w:w w:val="95"/>
        </w:rPr>
        <w:t>5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years</w:t>
      </w:r>
    </w:p>
    <w:p w14:paraId="5751788E" w14:textId="77777777" w:rsidR="00F275D1" w:rsidRDefault="007D7ADE">
      <w:pPr>
        <w:pStyle w:val="BodyText"/>
        <w:tabs>
          <w:tab w:val="left" w:pos="6061"/>
        </w:tabs>
        <w:spacing w:before="77" w:line="319" w:lineRule="auto"/>
        <w:ind w:left="2460" w:right="4322"/>
        <w:jc w:val="both"/>
      </w:pPr>
      <w:r>
        <w:t>Media and digital equipment</w:t>
      </w:r>
      <w:r>
        <w:tab/>
      </w:r>
      <w:r>
        <w:rPr>
          <w:spacing w:val="-4"/>
        </w:rPr>
        <w:t>-</w:t>
      </w:r>
      <w:r>
        <w:rPr>
          <w:spacing w:val="-12"/>
        </w:rPr>
        <w:t xml:space="preserve"> </w:t>
      </w:r>
      <w:r>
        <w:rPr>
          <w:spacing w:val="-4"/>
        </w:rPr>
        <w:t>2</w:t>
      </w:r>
      <w:r>
        <w:rPr>
          <w:spacing w:val="-12"/>
        </w:rPr>
        <w:t xml:space="preserve"> </w:t>
      </w:r>
      <w:r>
        <w:rPr>
          <w:spacing w:val="-4"/>
        </w:rPr>
        <w:t xml:space="preserve">years </w:t>
      </w:r>
      <w:r>
        <w:t>Management</w:t>
      </w:r>
      <w:r>
        <w:rPr>
          <w:spacing w:val="-16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systems</w:t>
      </w:r>
      <w:r>
        <w:rPr>
          <w:spacing w:val="80"/>
          <w:w w:val="150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5</w:t>
      </w:r>
      <w:r>
        <w:rPr>
          <w:spacing w:val="-16"/>
        </w:rPr>
        <w:t xml:space="preserve"> </w:t>
      </w:r>
      <w:r>
        <w:t xml:space="preserve">years </w:t>
      </w:r>
      <w:r>
        <w:rPr>
          <w:spacing w:val="-5"/>
        </w:rPr>
        <w:t>Telephone</w:t>
      </w:r>
      <w:r>
        <w:rPr>
          <w:spacing w:val="-4"/>
        </w:rPr>
        <w:t xml:space="preserve"> </w:t>
      </w:r>
      <w:r>
        <w:rPr>
          <w:spacing w:val="-2"/>
        </w:rPr>
        <w:t>equipment</w:t>
      </w:r>
      <w:r>
        <w:tab/>
      </w:r>
      <w:r>
        <w:rPr>
          <w:spacing w:val="-8"/>
        </w:rPr>
        <w:t>-</w:t>
      </w:r>
      <w:r>
        <w:rPr>
          <w:spacing w:val="-9"/>
        </w:rPr>
        <w:t xml:space="preserve"> </w:t>
      </w:r>
      <w:r>
        <w:rPr>
          <w:spacing w:val="-8"/>
        </w:rPr>
        <w:t>7</w:t>
      </w:r>
      <w:r>
        <w:rPr>
          <w:spacing w:val="-11"/>
        </w:rPr>
        <w:t xml:space="preserve"> </w:t>
      </w:r>
      <w:r>
        <w:rPr>
          <w:spacing w:val="-8"/>
        </w:rPr>
        <w:t>years</w:t>
      </w:r>
    </w:p>
    <w:p w14:paraId="6B8ABA66" w14:textId="77777777" w:rsidR="00F275D1" w:rsidRDefault="007D7ADE">
      <w:pPr>
        <w:pStyle w:val="BodyText"/>
        <w:tabs>
          <w:tab w:val="left" w:pos="6061"/>
        </w:tabs>
        <w:spacing w:before="1"/>
        <w:ind w:left="2460"/>
        <w:jc w:val="both"/>
      </w:pPr>
      <w:r>
        <w:rPr>
          <w:w w:val="95"/>
        </w:rPr>
        <w:t>Other</w:t>
      </w:r>
      <w:r>
        <w:rPr>
          <w:spacing w:val="7"/>
        </w:rPr>
        <w:t xml:space="preserve"> </w:t>
      </w:r>
      <w:r>
        <w:rPr>
          <w:spacing w:val="-2"/>
        </w:rPr>
        <w:t>equipment</w:t>
      </w:r>
      <w:r>
        <w:tab/>
      </w:r>
      <w:r>
        <w:rPr>
          <w:w w:val="90"/>
        </w:rPr>
        <w:t>-</w:t>
      </w:r>
      <w:r>
        <w:rPr>
          <w:spacing w:val="-3"/>
          <w:w w:val="90"/>
        </w:rPr>
        <w:t xml:space="preserve"> </w:t>
      </w:r>
      <w:r>
        <w:rPr>
          <w:w w:val="90"/>
        </w:rPr>
        <w:t>10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years</w:t>
      </w:r>
    </w:p>
    <w:p w14:paraId="441DC60D" w14:textId="77777777" w:rsidR="00F275D1" w:rsidRDefault="00F275D1">
      <w:pPr>
        <w:pStyle w:val="BodyText"/>
        <w:spacing w:before="2"/>
        <w:rPr>
          <w:sz w:val="33"/>
        </w:rPr>
      </w:pPr>
    </w:p>
    <w:p w14:paraId="4543C93F" w14:textId="77777777" w:rsidR="00F275D1" w:rsidRDefault="007D7ADE">
      <w:pPr>
        <w:pStyle w:val="BodyText"/>
        <w:spacing w:line="319" w:lineRule="auto"/>
        <w:ind w:left="1020" w:right="1116"/>
        <w:jc w:val="both"/>
      </w:pPr>
      <w:r>
        <w:t>Where</w:t>
      </w:r>
      <w:r>
        <w:rPr>
          <w:spacing w:val="-16"/>
        </w:rPr>
        <w:t xml:space="preserve"> </w:t>
      </w:r>
      <w:r>
        <w:t>equipment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acquired</w:t>
      </w:r>
      <w:r>
        <w:rPr>
          <w:spacing w:val="-16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aid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specific</w:t>
      </w:r>
      <w:r>
        <w:rPr>
          <w:spacing w:val="-16"/>
        </w:rPr>
        <w:t xml:space="preserve"> </w:t>
      </w:r>
      <w:r>
        <w:t>grants,</w:t>
      </w:r>
      <w:r>
        <w:rPr>
          <w:spacing w:val="-15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proofErr w:type="spellStart"/>
      <w:r>
        <w:t>capitalised</w:t>
      </w:r>
      <w:proofErr w:type="spellEnd"/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depreciated</w:t>
      </w:r>
      <w:r>
        <w:rPr>
          <w:spacing w:val="-15"/>
        </w:rPr>
        <w:t xml:space="preserve"> </w:t>
      </w:r>
      <w:r>
        <w:t xml:space="preserve">in </w:t>
      </w:r>
      <w:r>
        <w:rPr>
          <w:spacing w:val="-4"/>
        </w:rPr>
        <w:t>accordance</w:t>
      </w:r>
      <w:r>
        <w:rPr>
          <w:spacing w:val="-12"/>
        </w:rPr>
        <w:t xml:space="preserve"> </w:t>
      </w:r>
      <w:r>
        <w:rPr>
          <w:spacing w:val="-4"/>
        </w:rPr>
        <w:t>with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above</w:t>
      </w:r>
      <w:r>
        <w:rPr>
          <w:spacing w:val="-12"/>
        </w:rPr>
        <w:t xml:space="preserve"> </w:t>
      </w:r>
      <w:r>
        <w:rPr>
          <w:spacing w:val="-4"/>
        </w:rPr>
        <w:t>policy,</w:t>
      </w:r>
      <w:r>
        <w:rPr>
          <w:spacing w:val="-12"/>
        </w:rPr>
        <w:t xml:space="preserve"> </w:t>
      </w:r>
      <w:r>
        <w:rPr>
          <w:spacing w:val="-4"/>
        </w:rPr>
        <w:t>with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related</w:t>
      </w:r>
      <w:r>
        <w:rPr>
          <w:spacing w:val="-12"/>
        </w:rPr>
        <w:t xml:space="preserve"> </w:t>
      </w:r>
      <w:r>
        <w:rPr>
          <w:spacing w:val="-4"/>
        </w:rPr>
        <w:t>grant</w:t>
      </w:r>
      <w:r>
        <w:rPr>
          <w:spacing w:val="-12"/>
        </w:rPr>
        <w:t xml:space="preserve"> </w:t>
      </w:r>
      <w:r>
        <w:rPr>
          <w:spacing w:val="-4"/>
        </w:rPr>
        <w:t>being</w:t>
      </w:r>
      <w:r>
        <w:rPr>
          <w:spacing w:val="-12"/>
        </w:rPr>
        <w:t xml:space="preserve"> </w:t>
      </w:r>
      <w:r>
        <w:rPr>
          <w:spacing w:val="-4"/>
        </w:rPr>
        <w:t>credited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deferred</w:t>
      </w:r>
      <w:r>
        <w:rPr>
          <w:spacing w:val="-11"/>
        </w:rPr>
        <w:t xml:space="preserve"> </w:t>
      </w:r>
      <w:r>
        <w:rPr>
          <w:spacing w:val="-4"/>
        </w:rPr>
        <w:t>capital</w:t>
      </w:r>
      <w:r>
        <w:rPr>
          <w:spacing w:val="-12"/>
        </w:rPr>
        <w:t xml:space="preserve"> </w:t>
      </w:r>
      <w:r>
        <w:rPr>
          <w:spacing w:val="-4"/>
        </w:rPr>
        <w:t xml:space="preserve">grant </w:t>
      </w:r>
      <w:r>
        <w:t>account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released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income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expenditure</w:t>
      </w:r>
      <w:r>
        <w:rPr>
          <w:spacing w:val="-15"/>
        </w:rPr>
        <w:t xml:space="preserve"> </w:t>
      </w:r>
      <w:r>
        <w:t>over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expected</w:t>
      </w:r>
      <w:r>
        <w:rPr>
          <w:spacing w:val="-15"/>
        </w:rPr>
        <w:t xml:space="preserve"> </w:t>
      </w:r>
      <w:r>
        <w:t>useful</w:t>
      </w:r>
      <w:r>
        <w:rPr>
          <w:spacing w:val="-16"/>
        </w:rPr>
        <w:t xml:space="preserve"> </w:t>
      </w:r>
      <w:r>
        <w:t>economic</w:t>
      </w:r>
      <w:r>
        <w:rPr>
          <w:spacing w:val="-15"/>
        </w:rPr>
        <w:t xml:space="preserve"> </w:t>
      </w:r>
      <w:r>
        <w:t>life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 related equipment.</w:t>
      </w:r>
    </w:p>
    <w:p w14:paraId="548C5EA3" w14:textId="77777777" w:rsidR="00F275D1" w:rsidRDefault="007D7ADE">
      <w:pPr>
        <w:pStyle w:val="BodyText"/>
        <w:spacing w:line="319" w:lineRule="auto"/>
        <w:ind w:left="1020" w:right="1119"/>
        <w:jc w:val="both"/>
      </w:pPr>
      <w:r>
        <w:t>The</w:t>
      </w:r>
      <w:r>
        <w:rPr>
          <w:spacing w:val="-8"/>
        </w:rPr>
        <w:t xml:space="preserve"> </w:t>
      </w:r>
      <w:r>
        <w:t>assets’</w:t>
      </w:r>
      <w:r>
        <w:rPr>
          <w:spacing w:val="-10"/>
        </w:rPr>
        <w:t xml:space="preserve"> </w:t>
      </w:r>
      <w:r>
        <w:t>residual</w:t>
      </w:r>
      <w:r>
        <w:rPr>
          <w:spacing w:val="-9"/>
        </w:rPr>
        <w:t xml:space="preserve"> </w:t>
      </w:r>
      <w:r>
        <w:t>values,</w:t>
      </w:r>
      <w:r>
        <w:rPr>
          <w:spacing w:val="-10"/>
        </w:rPr>
        <w:t xml:space="preserve"> </w:t>
      </w:r>
      <w:r>
        <w:t>useful</w:t>
      </w:r>
      <w:r>
        <w:rPr>
          <w:spacing w:val="-10"/>
        </w:rPr>
        <w:t xml:space="preserve"> </w:t>
      </w:r>
      <w:r>
        <w:t>lives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depreciation</w:t>
      </w:r>
      <w:r>
        <w:rPr>
          <w:spacing w:val="-8"/>
        </w:rPr>
        <w:t xml:space="preserve"> </w:t>
      </w:r>
      <w:r>
        <w:t>methods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reviewed,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 xml:space="preserve">adjusted </w:t>
      </w:r>
      <w:r>
        <w:rPr>
          <w:spacing w:val="-6"/>
        </w:rPr>
        <w:t>prospectively if</w:t>
      </w:r>
      <w:r>
        <w:rPr>
          <w:spacing w:val="-7"/>
        </w:rPr>
        <w:t xml:space="preserve"> </w:t>
      </w:r>
      <w:r>
        <w:rPr>
          <w:spacing w:val="-6"/>
        </w:rPr>
        <w:t>appropriate,</w:t>
      </w:r>
      <w:r>
        <w:rPr>
          <w:spacing w:val="-8"/>
        </w:rPr>
        <w:t xml:space="preserve"> </w:t>
      </w:r>
      <w:r>
        <w:rPr>
          <w:spacing w:val="-6"/>
        </w:rPr>
        <w:t>if</w:t>
      </w:r>
      <w:r>
        <w:rPr>
          <w:spacing w:val="-7"/>
        </w:rPr>
        <w:t xml:space="preserve"> </w:t>
      </w:r>
      <w:r>
        <w:rPr>
          <w:spacing w:val="-6"/>
        </w:rPr>
        <w:t>there is</w:t>
      </w:r>
      <w:r>
        <w:rPr>
          <w:spacing w:val="-8"/>
        </w:rPr>
        <w:t xml:space="preserve"> </w:t>
      </w:r>
      <w:r>
        <w:rPr>
          <w:spacing w:val="-6"/>
        </w:rPr>
        <w:t>an</w:t>
      </w:r>
      <w:r>
        <w:rPr>
          <w:spacing w:val="-7"/>
        </w:rPr>
        <w:t xml:space="preserve"> </w:t>
      </w:r>
      <w:r>
        <w:rPr>
          <w:spacing w:val="-6"/>
        </w:rPr>
        <w:t>indication</w:t>
      </w:r>
      <w:r>
        <w:rPr>
          <w:spacing w:val="-7"/>
        </w:rPr>
        <w:t xml:space="preserve"> </w:t>
      </w:r>
      <w:r>
        <w:rPr>
          <w:spacing w:val="-6"/>
        </w:rPr>
        <w:t>of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7"/>
        </w:rPr>
        <w:t xml:space="preserve"> </w:t>
      </w:r>
      <w:r>
        <w:rPr>
          <w:spacing w:val="-6"/>
        </w:rPr>
        <w:t>significant</w:t>
      </w:r>
      <w:r>
        <w:rPr>
          <w:spacing w:val="-8"/>
        </w:rPr>
        <w:t xml:space="preserve"> </w:t>
      </w:r>
      <w:r>
        <w:rPr>
          <w:spacing w:val="-6"/>
        </w:rPr>
        <w:t>change since the last</w:t>
      </w:r>
      <w:r>
        <w:rPr>
          <w:spacing w:val="-8"/>
        </w:rPr>
        <w:t xml:space="preserve"> </w:t>
      </w:r>
      <w:r>
        <w:rPr>
          <w:spacing w:val="-6"/>
        </w:rPr>
        <w:t xml:space="preserve">reporting </w:t>
      </w:r>
      <w:r>
        <w:rPr>
          <w:spacing w:val="-2"/>
        </w:rPr>
        <w:t>date.</w:t>
      </w:r>
    </w:p>
    <w:p w14:paraId="28176A82" w14:textId="77777777" w:rsidR="00F275D1" w:rsidRDefault="007D7ADE">
      <w:pPr>
        <w:pStyle w:val="BodyText"/>
        <w:spacing w:line="319" w:lineRule="auto"/>
        <w:ind w:left="1020" w:right="1122"/>
        <w:jc w:val="both"/>
      </w:pPr>
      <w:r>
        <w:t xml:space="preserve">Gains and losses on disposals are determined by comparing the proceeds with the carrying amount and are </w:t>
      </w:r>
      <w:proofErr w:type="spellStart"/>
      <w:r>
        <w:t>recognised</w:t>
      </w:r>
      <w:proofErr w:type="spellEnd"/>
      <w:r>
        <w:t xml:space="preserve"> within ‘other operating income or losses’ in the statement of comprehensive income.</w:t>
      </w:r>
    </w:p>
    <w:p w14:paraId="255DC828" w14:textId="77777777" w:rsidR="00F275D1" w:rsidRDefault="00F275D1">
      <w:pPr>
        <w:spacing w:line="319" w:lineRule="auto"/>
        <w:jc w:val="both"/>
        <w:sectPr w:rsidR="00F275D1">
          <w:pgSz w:w="11910" w:h="16840"/>
          <w:pgMar w:top="1080" w:right="320" w:bottom="960" w:left="420" w:header="739" w:footer="779" w:gutter="0"/>
          <w:cols w:space="720"/>
        </w:sectPr>
      </w:pPr>
    </w:p>
    <w:p w14:paraId="19D47296" w14:textId="77777777" w:rsidR="00F275D1" w:rsidRDefault="00F275D1">
      <w:pPr>
        <w:pStyle w:val="BodyText"/>
        <w:spacing w:before="11"/>
      </w:pPr>
    </w:p>
    <w:p w14:paraId="063CA5FC" w14:textId="77777777" w:rsidR="00F275D1" w:rsidRDefault="007D7ADE">
      <w:pPr>
        <w:pStyle w:val="BodyText"/>
        <w:spacing w:before="93"/>
        <w:ind w:left="1020"/>
        <w:rPr>
          <w:rFonts w:ascii="Arial Black"/>
        </w:rPr>
      </w:pPr>
      <w:r>
        <w:rPr>
          <w:rFonts w:ascii="Arial Black"/>
          <w:w w:val="90"/>
        </w:rPr>
        <w:t>Borrowing</w:t>
      </w:r>
      <w:r>
        <w:rPr>
          <w:rFonts w:ascii="Arial Black"/>
          <w:spacing w:val="4"/>
        </w:rPr>
        <w:t xml:space="preserve"> </w:t>
      </w:r>
      <w:r>
        <w:rPr>
          <w:rFonts w:ascii="Arial Black"/>
          <w:spacing w:val="-4"/>
        </w:rPr>
        <w:t>costs</w:t>
      </w:r>
    </w:p>
    <w:p w14:paraId="5FB85E94" w14:textId="77777777" w:rsidR="00F275D1" w:rsidRDefault="007D7ADE">
      <w:pPr>
        <w:pStyle w:val="BodyText"/>
        <w:spacing w:before="59"/>
        <w:ind w:left="1020"/>
        <w:jc w:val="both"/>
      </w:pPr>
      <w:r>
        <w:rPr>
          <w:spacing w:val="-4"/>
        </w:rPr>
        <w:t>Borrowing</w:t>
      </w:r>
      <w:r>
        <w:rPr>
          <w:spacing w:val="-10"/>
        </w:rPr>
        <w:t xml:space="preserve"> </w:t>
      </w:r>
      <w:r>
        <w:rPr>
          <w:spacing w:val="-4"/>
        </w:rPr>
        <w:t>costs</w:t>
      </w:r>
      <w:r>
        <w:rPr>
          <w:spacing w:val="-9"/>
        </w:rPr>
        <w:t xml:space="preserve"> </w:t>
      </w:r>
      <w:r>
        <w:rPr>
          <w:spacing w:val="-4"/>
        </w:rPr>
        <w:t>are</w:t>
      </w:r>
      <w:r>
        <w:rPr>
          <w:spacing w:val="-9"/>
        </w:rPr>
        <w:t xml:space="preserve"> </w:t>
      </w:r>
      <w:proofErr w:type="spellStart"/>
      <w:r>
        <w:rPr>
          <w:spacing w:val="-4"/>
        </w:rPr>
        <w:t>recognised</w:t>
      </w:r>
      <w:proofErr w:type="spellEnd"/>
      <w:r>
        <w:rPr>
          <w:spacing w:val="-10"/>
        </w:rPr>
        <w:t xml:space="preserve"> </w:t>
      </w:r>
      <w:r>
        <w:rPr>
          <w:spacing w:val="-4"/>
        </w:rPr>
        <w:t>as</w:t>
      </w:r>
      <w:r>
        <w:rPr>
          <w:spacing w:val="-11"/>
        </w:rPr>
        <w:t xml:space="preserve"> </w:t>
      </w:r>
      <w:r>
        <w:rPr>
          <w:spacing w:val="-4"/>
        </w:rPr>
        <w:t>expenditure</w:t>
      </w:r>
      <w:r>
        <w:rPr>
          <w:spacing w:val="-9"/>
        </w:rPr>
        <w:t xml:space="preserve"> </w:t>
      </w:r>
      <w:r>
        <w:rPr>
          <w:spacing w:val="-4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period</w:t>
      </w:r>
      <w:r>
        <w:rPr>
          <w:spacing w:val="-10"/>
        </w:rPr>
        <w:t xml:space="preserve"> </w:t>
      </w:r>
      <w:r>
        <w:rPr>
          <w:spacing w:val="-4"/>
        </w:rPr>
        <w:t>in</w:t>
      </w:r>
      <w:r>
        <w:rPr>
          <w:spacing w:val="-11"/>
        </w:rPr>
        <w:t xml:space="preserve"> </w:t>
      </w:r>
      <w:r>
        <w:rPr>
          <w:spacing w:val="-4"/>
        </w:rPr>
        <w:t>which</w:t>
      </w:r>
      <w:r>
        <w:rPr>
          <w:spacing w:val="-10"/>
        </w:rPr>
        <w:t xml:space="preserve"> </w:t>
      </w:r>
      <w:r>
        <w:rPr>
          <w:spacing w:val="-4"/>
        </w:rPr>
        <w:t>they</w:t>
      </w:r>
      <w:r>
        <w:rPr>
          <w:spacing w:val="-10"/>
        </w:rPr>
        <w:t xml:space="preserve"> </w:t>
      </w:r>
      <w:r>
        <w:rPr>
          <w:spacing w:val="-4"/>
        </w:rPr>
        <w:t>are</w:t>
      </w:r>
      <w:r>
        <w:rPr>
          <w:spacing w:val="-12"/>
        </w:rPr>
        <w:t xml:space="preserve"> </w:t>
      </w:r>
      <w:r>
        <w:rPr>
          <w:spacing w:val="-4"/>
        </w:rPr>
        <w:t>incurred.</w:t>
      </w:r>
    </w:p>
    <w:p w14:paraId="3F115026" w14:textId="77777777" w:rsidR="00F275D1" w:rsidRDefault="00F275D1">
      <w:pPr>
        <w:pStyle w:val="BodyText"/>
        <w:spacing w:before="11"/>
        <w:rPr>
          <w:sz w:val="30"/>
        </w:rPr>
      </w:pPr>
    </w:p>
    <w:p w14:paraId="163C895D" w14:textId="77777777" w:rsidR="00F275D1" w:rsidRDefault="007D7ADE">
      <w:pPr>
        <w:pStyle w:val="BodyText"/>
        <w:ind w:left="1020"/>
        <w:rPr>
          <w:rFonts w:ascii="Arial Black"/>
        </w:rPr>
      </w:pPr>
      <w:r>
        <w:rPr>
          <w:rFonts w:ascii="Arial Black"/>
          <w:spacing w:val="-2"/>
        </w:rPr>
        <w:t>Investments</w:t>
      </w:r>
    </w:p>
    <w:p w14:paraId="2B6E7A2C" w14:textId="77777777" w:rsidR="00F275D1" w:rsidRDefault="007D7ADE">
      <w:pPr>
        <w:pStyle w:val="BodyText"/>
        <w:spacing w:before="57" w:line="319" w:lineRule="auto"/>
        <w:ind w:left="1020" w:right="1115"/>
        <w:jc w:val="both"/>
      </w:pPr>
      <w:r>
        <w:rPr>
          <w:spacing w:val="-6"/>
        </w:rPr>
        <w:t>Non-current asset investments are</w:t>
      </w:r>
      <w:r>
        <w:t xml:space="preserve"> </w:t>
      </w:r>
      <w:r>
        <w:rPr>
          <w:spacing w:val="-6"/>
        </w:rPr>
        <w:t xml:space="preserve">initially </w:t>
      </w:r>
      <w:proofErr w:type="spellStart"/>
      <w:r>
        <w:rPr>
          <w:spacing w:val="-6"/>
        </w:rPr>
        <w:t>recognised</w:t>
      </w:r>
      <w:proofErr w:type="spellEnd"/>
      <w:r>
        <w:rPr>
          <w:spacing w:val="-6"/>
        </w:rPr>
        <w:t xml:space="preserve"> at transaction cost then held on the Balance </w:t>
      </w:r>
      <w:r>
        <w:t>Sheet at cost less i</w:t>
      </w:r>
      <w:r>
        <w:t>mpairment.</w:t>
      </w:r>
    </w:p>
    <w:p w14:paraId="4851A51A" w14:textId="77777777" w:rsidR="00F275D1" w:rsidRDefault="007D7ADE">
      <w:pPr>
        <w:pStyle w:val="BodyText"/>
        <w:spacing w:line="319" w:lineRule="auto"/>
        <w:ind w:left="1020" w:right="1115"/>
        <w:jc w:val="both"/>
      </w:pPr>
      <w:r>
        <w:rPr>
          <w:spacing w:val="-2"/>
        </w:rPr>
        <w:t>Investments</w:t>
      </w:r>
      <w:r>
        <w:rPr>
          <w:spacing w:val="-14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2"/>
        </w:rPr>
        <w:t>subsidiaries</w:t>
      </w:r>
      <w:r>
        <w:rPr>
          <w:spacing w:val="-13"/>
        </w:rPr>
        <w:t xml:space="preserve"> </w:t>
      </w:r>
      <w:r>
        <w:rPr>
          <w:spacing w:val="-2"/>
        </w:rPr>
        <w:t>are</w:t>
      </w:r>
      <w:r>
        <w:rPr>
          <w:spacing w:val="-14"/>
        </w:rPr>
        <w:t xml:space="preserve"> </w:t>
      </w:r>
      <w:r>
        <w:rPr>
          <w:spacing w:val="-2"/>
        </w:rPr>
        <w:t>carried</w:t>
      </w:r>
      <w:r>
        <w:rPr>
          <w:spacing w:val="-14"/>
        </w:rPr>
        <w:t xml:space="preserve"> </w:t>
      </w:r>
      <w:r>
        <w:rPr>
          <w:spacing w:val="-2"/>
        </w:rPr>
        <w:t>at</w:t>
      </w:r>
      <w:r>
        <w:rPr>
          <w:spacing w:val="-11"/>
        </w:rPr>
        <w:t xml:space="preserve"> </w:t>
      </w:r>
      <w:r>
        <w:rPr>
          <w:spacing w:val="-2"/>
        </w:rPr>
        <w:t>cost</w:t>
      </w:r>
      <w:r>
        <w:rPr>
          <w:spacing w:val="-14"/>
        </w:rPr>
        <w:t xml:space="preserve"> </w:t>
      </w:r>
      <w:r>
        <w:rPr>
          <w:spacing w:val="-2"/>
        </w:rPr>
        <w:t>less</w:t>
      </w:r>
      <w:r>
        <w:rPr>
          <w:spacing w:val="-14"/>
        </w:rPr>
        <w:t xml:space="preserve"> </w:t>
      </w:r>
      <w:r>
        <w:rPr>
          <w:spacing w:val="-2"/>
        </w:rPr>
        <w:t>impairment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proofErr w:type="gramStart"/>
      <w:r>
        <w:rPr>
          <w:spacing w:val="-2"/>
        </w:rPr>
        <w:t>School's</w:t>
      </w:r>
      <w:proofErr w:type="gramEnd"/>
      <w:r>
        <w:rPr>
          <w:spacing w:val="-13"/>
        </w:rPr>
        <w:t xml:space="preserve"> </w:t>
      </w:r>
      <w:r>
        <w:rPr>
          <w:spacing w:val="-2"/>
        </w:rPr>
        <w:t>accounts.</w:t>
      </w:r>
      <w:r>
        <w:rPr>
          <w:spacing w:val="-12"/>
        </w:rPr>
        <w:t xml:space="preserve"> </w:t>
      </w:r>
      <w:r>
        <w:rPr>
          <w:spacing w:val="-2"/>
        </w:rPr>
        <w:t>Current asset</w:t>
      </w:r>
      <w:r>
        <w:rPr>
          <w:spacing w:val="-10"/>
        </w:rPr>
        <w:t xml:space="preserve"> </w:t>
      </w:r>
      <w:r>
        <w:rPr>
          <w:spacing w:val="-2"/>
        </w:rPr>
        <w:t>investments</w:t>
      </w:r>
      <w:r>
        <w:rPr>
          <w:spacing w:val="-8"/>
        </w:rPr>
        <w:t xml:space="preserve"> </w:t>
      </w:r>
      <w:r>
        <w:rPr>
          <w:spacing w:val="-2"/>
        </w:rPr>
        <w:t>are</w:t>
      </w:r>
      <w:r>
        <w:rPr>
          <w:spacing w:val="-8"/>
        </w:rPr>
        <w:t xml:space="preserve"> </w:t>
      </w:r>
      <w:r>
        <w:rPr>
          <w:spacing w:val="-2"/>
        </w:rPr>
        <w:t>held</w:t>
      </w:r>
      <w:r>
        <w:rPr>
          <w:spacing w:val="-9"/>
        </w:rPr>
        <w:t xml:space="preserve"> </w:t>
      </w:r>
      <w:r>
        <w:rPr>
          <w:spacing w:val="-2"/>
        </w:rPr>
        <w:t>at</w:t>
      </w:r>
      <w:r>
        <w:rPr>
          <w:spacing w:val="-10"/>
        </w:rPr>
        <w:t xml:space="preserve"> </w:t>
      </w:r>
      <w:r>
        <w:rPr>
          <w:spacing w:val="-2"/>
        </w:rPr>
        <w:t>fair</w:t>
      </w:r>
      <w:r>
        <w:rPr>
          <w:spacing w:val="-9"/>
        </w:rPr>
        <w:t xml:space="preserve"> </w:t>
      </w:r>
      <w:r>
        <w:rPr>
          <w:spacing w:val="-2"/>
        </w:rPr>
        <w:t>value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9"/>
        </w:rPr>
        <w:t xml:space="preserve"> </w:t>
      </w:r>
      <w:r>
        <w:rPr>
          <w:spacing w:val="-2"/>
        </w:rPr>
        <w:t>movements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recognised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Surplus</w:t>
      </w:r>
      <w:r>
        <w:rPr>
          <w:spacing w:val="-8"/>
        </w:rPr>
        <w:t xml:space="preserve">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rPr>
          <w:spacing w:val="-2"/>
        </w:rPr>
        <w:t>Deficit.</w:t>
      </w:r>
    </w:p>
    <w:p w14:paraId="7F37BC58" w14:textId="77777777" w:rsidR="00F275D1" w:rsidRDefault="00F275D1">
      <w:pPr>
        <w:pStyle w:val="BodyText"/>
        <w:spacing w:before="4"/>
        <w:rPr>
          <w:sz w:val="24"/>
        </w:rPr>
      </w:pPr>
    </w:p>
    <w:p w14:paraId="18417D5F" w14:textId="77777777" w:rsidR="00F275D1" w:rsidRDefault="007D7ADE">
      <w:pPr>
        <w:pStyle w:val="BodyText"/>
        <w:spacing w:before="1"/>
        <w:ind w:left="1020"/>
        <w:rPr>
          <w:rFonts w:ascii="Arial Black"/>
        </w:rPr>
      </w:pPr>
      <w:r>
        <w:rPr>
          <w:rFonts w:ascii="Arial Black"/>
          <w:w w:val="85"/>
        </w:rPr>
        <w:t>Listed</w:t>
      </w:r>
      <w:r>
        <w:rPr>
          <w:rFonts w:ascii="Arial Black"/>
          <w:spacing w:val="3"/>
        </w:rPr>
        <w:t xml:space="preserve"> </w:t>
      </w:r>
      <w:r>
        <w:rPr>
          <w:rFonts w:ascii="Arial Black"/>
          <w:spacing w:val="-2"/>
        </w:rPr>
        <w:t>Investments</w:t>
      </w:r>
    </w:p>
    <w:p w14:paraId="237373AA" w14:textId="77777777" w:rsidR="00F275D1" w:rsidRDefault="007D7ADE">
      <w:pPr>
        <w:pStyle w:val="BodyText"/>
        <w:spacing w:before="57" w:line="319" w:lineRule="auto"/>
        <w:ind w:left="1020" w:right="1126"/>
        <w:jc w:val="both"/>
      </w:pPr>
      <w:r>
        <w:t>Listed</w:t>
      </w:r>
      <w:r>
        <w:rPr>
          <w:spacing w:val="-12"/>
        </w:rPr>
        <w:t xml:space="preserve"> </w:t>
      </w:r>
      <w:r>
        <w:t>investments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shown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balance</w:t>
      </w:r>
      <w:r>
        <w:rPr>
          <w:spacing w:val="-12"/>
        </w:rPr>
        <w:t xml:space="preserve"> </w:t>
      </w:r>
      <w:r>
        <w:t>sheet</w:t>
      </w:r>
      <w:r>
        <w:rPr>
          <w:spacing w:val="-13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market</w:t>
      </w:r>
      <w:r>
        <w:rPr>
          <w:spacing w:val="-13"/>
        </w:rPr>
        <w:t xml:space="preserve"> </w:t>
      </w:r>
      <w:r>
        <w:t>value.</w:t>
      </w:r>
      <w:r>
        <w:rPr>
          <w:spacing w:val="-12"/>
        </w:rPr>
        <w:t xml:space="preserve"> </w:t>
      </w:r>
      <w:r>
        <w:t>Investment</w:t>
      </w:r>
      <w:r>
        <w:rPr>
          <w:spacing w:val="-13"/>
        </w:rPr>
        <w:t xml:space="preserve"> </w:t>
      </w:r>
      <w:r>
        <w:t>income</w:t>
      </w:r>
      <w:r>
        <w:rPr>
          <w:spacing w:val="-12"/>
        </w:rPr>
        <w:t xml:space="preserve"> </w:t>
      </w:r>
      <w:r>
        <w:t xml:space="preserve">arising from these investments is dealt with through the Consolidated Statement of Comprehensive </w:t>
      </w:r>
      <w:r>
        <w:rPr>
          <w:spacing w:val="-2"/>
        </w:rPr>
        <w:t>Income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Expenditure,</w:t>
      </w:r>
      <w:r>
        <w:rPr>
          <w:spacing w:val="-9"/>
        </w:rPr>
        <w:t xml:space="preserve"> </w:t>
      </w:r>
      <w:r>
        <w:rPr>
          <w:spacing w:val="-2"/>
        </w:rPr>
        <w:t>as</w:t>
      </w:r>
      <w:r>
        <w:rPr>
          <w:spacing w:val="-10"/>
        </w:rPr>
        <w:t xml:space="preserve"> </w:t>
      </w:r>
      <w:r>
        <w:rPr>
          <w:spacing w:val="-2"/>
        </w:rPr>
        <w:t>are</w:t>
      </w:r>
      <w:r>
        <w:rPr>
          <w:spacing w:val="-9"/>
        </w:rPr>
        <w:t xml:space="preserve"> </w:t>
      </w:r>
      <w:r>
        <w:rPr>
          <w:spacing w:val="-2"/>
        </w:rPr>
        <w:t>profits</w:t>
      </w:r>
      <w:r>
        <w:rPr>
          <w:spacing w:val="-9"/>
        </w:rPr>
        <w:t xml:space="preserve"> </w:t>
      </w:r>
      <w:r>
        <w:rPr>
          <w:spacing w:val="-2"/>
        </w:rPr>
        <w:t>or</w:t>
      </w:r>
      <w:r>
        <w:rPr>
          <w:spacing w:val="-10"/>
        </w:rPr>
        <w:t xml:space="preserve"> </w:t>
      </w:r>
      <w:r>
        <w:rPr>
          <w:spacing w:val="-2"/>
        </w:rPr>
        <w:t>losses</w:t>
      </w:r>
      <w:r>
        <w:rPr>
          <w:spacing w:val="-9"/>
        </w:rPr>
        <w:t xml:space="preserve"> </w:t>
      </w:r>
      <w:r>
        <w:rPr>
          <w:spacing w:val="-2"/>
        </w:rPr>
        <w:t>arising</w:t>
      </w:r>
      <w:r>
        <w:rPr>
          <w:spacing w:val="-9"/>
        </w:rPr>
        <w:t xml:space="preserve"> </w:t>
      </w:r>
      <w:r>
        <w:rPr>
          <w:spacing w:val="-2"/>
        </w:rPr>
        <w:t>from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sale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these</w:t>
      </w:r>
      <w:r>
        <w:rPr>
          <w:spacing w:val="-9"/>
        </w:rPr>
        <w:t xml:space="preserve"> </w:t>
      </w:r>
      <w:r>
        <w:rPr>
          <w:spacing w:val="-2"/>
        </w:rPr>
        <w:t>investments.</w:t>
      </w:r>
    </w:p>
    <w:p w14:paraId="1F29058B" w14:textId="77777777" w:rsidR="00F275D1" w:rsidRDefault="00F275D1">
      <w:pPr>
        <w:pStyle w:val="BodyText"/>
        <w:spacing w:before="3"/>
        <w:rPr>
          <w:sz w:val="24"/>
        </w:rPr>
      </w:pPr>
    </w:p>
    <w:p w14:paraId="03C67599" w14:textId="77777777" w:rsidR="00F275D1" w:rsidRDefault="007D7ADE">
      <w:pPr>
        <w:pStyle w:val="BodyText"/>
        <w:ind w:left="1020"/>
        <w:rPr>
          <w:rFonts w:ascii="Arial Black"/>
        </w:rPr>
      </w:pPr>
      <w:r>
        <w:rPr>
          <w:rFonts w:ascii="Arial Black"/>
          <w:spacing w:val="-2"/>
          <w:w w:val="95"/>
        </w:rPr>
        <w:t>Stocks</w:t>
      </w:r>
    </w:p>
    <w:p w14:paraId="6F9A28B9" w14:textId="77777777" w:rsidR="00F275D1" w:rsidRDefault="007D7ADE">
      <w:pPr>
        <w:pStyle w:val="BodyText"/>
        <w:spacing w:before="60" w:line="319" w:lineRule="auto"/>
        <w:ind w:left="1020" w:right="1117"/>
        <w:jc w:val="both"/>
      </w:pPr>
      <w:r>
        <w:rPr>
          <w:spacing w:val="-2"/>
        </w:rPr>
        <w:t>Bar</w:t>
      </w:r>
      <w:r>
        <w:rPr>
          <w:spacing w:val="-14"/>
        </w:rPr>
        <w:t xml:space="preserve"> </w:t>
      </w:r>
      <w:r>
        <w:rPr>
          <w:spacing w:val="-2"/>
        </w:rPr>
        <w:t>stocks</w:t>
      </w:r>
      <w:r>
        <w:rPr>
          <w:spacing w:val="-14"/>
        </w:rPr>
        <w:t xml:space="preserve"> </w:t>
      </w:r>
      <w:r>
        <w:rPr>
          <w:spacing w:val="-2"/>
        </w:rPr>
        <w:t>are</w:t>
      </w:r>
      <w:r>
        <w:rPr>
          <w:spacing w:val="-14"/>
        </w:rPr>
        <w:t xml:space="preserve"> </w:t>
      </w:r>
      <w:r>
        <w:rPr>
          <w:spacing w:val="-2"/>
        </w:rPr>
        <w:t>stated</w:t>
      </w:r>
      <w:r>
        <w:rPr>
          <w:spacing w:val="-14"/>
        </w:rPr>
        <w:t xml:space="preserve"> </w:t>
      </w:r>
      <w:r>
        <w:rPr>
          <w:spacing w:val="-2"/>
        </w:rPr>
        <w:t>at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lower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their</w:t>
      </w:r>
      <w:r>
        <w:rPr>
          <w:spacing w:val="-13"/>
        </w:rPr>
        <w:t xml:space="preserve"> </w:t>
      </w:r>
      <w:r>
        <w:rPr>
          <w:spacing w:val="-2"/>
        </w:rPr>
        <w:t>cost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net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realisable</w:t>
      </w:r>
      <w:proofErr w:type="spellEnd"/>
      <w:r>
        <w:rPr>
          <w:spacing w:val="-13"/>
        </w:rPr>
        <w:t xml:space="preserve"> </w:t>
      </w:r>
      <w:r>
        <w:rPr>
          <w:spacing w:val="-2"/>
        </w:rPr>
        <w:t>value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is</w:t>
      </w:r>
      <w:r>
        <w:rPr>
          <w:spacing w:val="-13"/>
        </w:rPr>
        <w:t xml:space="preserve"> </w:t>
      </w:r>
      <w:r>
        <w:rPr>
          <w:spacing w:val="-2"/>
        </w:rPr>
        <w:t>measured</w:t>
      </w:r>
      <w:r>
        <w:rPr>
          <w:spacing w:val="-14"/>
        </w:rPr>
        <w:t xml:space="preserve"> </w:t>
      </w:r>
      <w:r>
        <w:rPr>
          <w:spacing w:val="-2"/>
        </w:rPr>
        <w:t>using</w:t>
      </w:r>
      <w:r>
        <w:rPr>
          <w:spacing w:val="-13"/>
        </w:rPr>
        <w:t xml:space="preserve"> </w:t>
      </w:r>
      <w:r>
        <w:rPr>
          <w:spacing w:val="-2"/>
        </w:rPr>
        <w:t xml:space="preserve">an </w:t>
      </w:r>
      <w:r>
        <w:rPr>
          <w:spacing w:val="-6"/>
        </w:rPr>
        <w:t>average cost</w:t>
      </w:r>
      <w:r>
        <w:rPr>
          <w:spacing w:val="-7"/>
        </w:rPr>
        <w:t xml:space="preserve"> </w:t>
      </w:r>
      <w:r>
        <w:rPr>
          <w:spacing w:val="-6"/>
        </w:rPr>
        <w:t>formula.</w:t>
      </w:r>
      <w:r>
        <w:rPr>
          <w:spacing w:val="-7"/>
        </w:rPr>
        <w:t xml:space="preserve"> </w:t>
      </w:r>
      <w:r>
        <w:rPr>
          <w:spacing w:val="-6"/>
        </w:rPr>
        <w:t>Where necessary,</w:t>
      </w:r>
      <w:r>
        <w:rPr>
          <w:spacing w:val="-7"/>
        </w:rPr>
        <w:t xml:space="preserve"> </w:t>
      </w:r>
      <w:r>
        <w:rPr>
          <w:spacing w:val="-6"/>
        </w:rPr>
        <w:t>provision</w:t>
      </w:r>
      <w:r>
        <w:rPr>
          <w:spacing w:val="-7"/>
        </w:rPr>
        <w:t xml:space="preserve"> </w:t>
      </w:r>
      <w:r>
        <w:rPr>
          <w:spacing w:val="-6"/>
        </w:rPr>
        <w:t>is</w:t>
      </w:r>
      <w:r>
        <w:rPr>
          <w:spacing w:val="-8"/>
        </w:rPr>
        <w:t xml:space="preserve"> </w:t>
      </w:r>
      <w:r>
        <w:rPr>
          <w:spacing w:val="-6"/>
        </w:rPr>
        <w:t>made for obsolete,</w:t>
      </w:r>
      <w:r>
        <w:rPr>
          <w:spacing w:val="-7"/>
        </w:rPr>
        <w:t xml:space="preserve"> </w:t>
      </w:r>
      <w:r>
        <w:rPr>
          <w:spacing w:val="-6"/>
        </w:rPr>
        <w:t xml:space="preserve">slow </w:t>
      </w:r>
      <w:proofErr w:type="gramStart"/>
      <w:r>
        <w:rPr>
          <w:spacing w:val="-6"/>
        </w:rPr>
        <w:t>moving</w:t>
      </w:r>
      <w:proofErr w:type="gramEnd"/>
      <w:r>
        <w:rPr>
          <w:spacing w:val="-6"/>
        </w:rPr>
        <w:t xml:space="preserve"> and</w:t>
      </w:r>
      <w:r>
        <w:rPr>
          <w:spacing w:val="-7"/>
        </w:rPr>
        <w:t xml:space="preserve"> </w:t>
      </w:r>
      <w:r>
        <w:rPr>
          <w:spacing w:val="-6"/>
        </w:rPr>
        <w:t xml:space="preserve">defective </w:t>
      </w:r>
      <w:r>
        <w:rPr>
          <w:spacing w:val="-2"/>
        </w:rPr>
        <w:t>stocks.</w:t>
      </w:r>
    </w:p>
    <w:p w14:paraId="08193F9D" w14:textId="77777777" w:rsidR="00F275D1" w:rsidRDefault="00F275D1">
      <w:pPr>
        <w:pStyle w:val="BodyText"/>
        <w:spacing w:before="6"/>
        <w:rPr>
          <w:sz w:val="26"/>
        </w:rPr>
      </w:pPr>
    </w:p>
    <w:p w14:paraId="4BAA2DFF" w14:textId="77777777" w:rsidR="00F275D1" w:rsidRDefault="007D7ADE">
      <w:pPr>
        <w:pStyle w:val="BodyText"/>
        <w:spacing w:line="319" w:lineRule="auto"/>
        <w:ind w:left="1020" w:right="1122"/>
        <w:jc w:val="both"/>
      </w:pPr>
      <w:r>
        <w:t>Although</w:t>
      </w:r>
      <w:r>
        <w:rPr>
          <w:spacing w:val="-9"/>
        </w:rPr>
        <w:t xml:space="preserve"> </w:t>
      </w:r>
      <w:r>
        <w:t>Central</w:t>
      </w:r>
      <w:r>
        <w:rPr>
          <w:spacing w:val="-8"/>
        </w:rPr>
        <w:t xml:space="preserve"> </w:t>
      </w:r>
      <w:r>
        <w:t>maintains</w:t>
      </w:r>
      <w:r>
        <w:rPr>
          <w:spacing w:val="-9"/>
        </w:rPr>
        <w:t xml:space="preserve"> </w:t>
      </w:r>
      <w:r>
        <w:t>small</w:t>
      </w:r>
      <w:r>
        <w:rPr>
          <w:spacing w:val="-9"/>
        </w:rPr>
        <w:t xml:space="preserve"> </w:t>
      </w:r>
      <w:r>
        <w:t>stocks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stationery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consumables,</w:t>
      </w:r>
      <w:r>
        <w:rPr>
          <w:spacing w:val="-9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charged</w:t>
      </w:r>
      <w:r>
        <w:rPr>
          <w:spacing w:val="-9"/>
        </w:rPr>
        <w:t xml:space="preserve"> </w:t>
      </w:r>
      <w:r>
        <w:t>to expenditure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year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proofErr w:type="gramStart"/>
      <w:r>
        <w:t>purchase,</w:t>
      </w:r>
      <w:r>
        <w:rPr>
          <w:spacing w:val="-15"/>
        </w:rPr>
        <w:t xml:space="preserve"> </w:t>
      </w:r>
      <w:r>
        <w:t>and</w:t>
      </w:r>
      <w:proofErr w:type="gramEnd"/>
      <w:r>
        <w:rPr>
          <w:spacing w:val="-14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been</w:t>
      </w:r>
      <w:r>
        <w:rPr>
          <w:spacing w:val="-14"/>
        </w:rPr>
        <w:t xml:space="preserve"> </w:t>
      </w:r>
      <w:r>
        <w:t>included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Balance</w:t>
      </w:r>
      <w:r>
        <w:rPr>
          <w:spacing w:val="-13"/>
        </w:rPr>
        <w:t xml:space="preserve"> </w:t>
      </w:r>
      <w:r>
        <w:t>Sheet.</w:t>
      </w:r>
    </w:p>
    <w:p w14:paraId="5AB35FCF" w14:textId="77777777" w:rsidR="00F275D1" w:rsidRDefault="00F275D1">
      <w:pPr>
        <w:pStyle w:val="BodyText"/>
        <w:spacing w:before="3"/>
        <w:rPr>
          <w:sz w:val="24"/>
        </w:rPr>
      </w:pPr>
    </w:p>
    <w:p w14:paraId="2E6F6FAD" w14:textId="77777777" w:rsidR="00F275D1" w:rsidRDefault="007D7ADE">
      <w:pPr>
        <w:pStyle w:val="BodyText"/>
        <w:ind w:left="1020"/>
        <w:rPr>
          <w:rFonts w:ascii="Arial Black"/>
        </w:rPr>
      </w:pPr>
      <w:r>
        <w:rPr>
          <w:rFonts w:ascii="Arial Black"/>
          <w:w w:val="85"/>
        </w:rPr>
        <w:t>Cash</w:t>
      </w:r>
      <w:r>
        <w:rPr>
          <w:rFonts w:ascii="Arial Black"/>
          <w:spacing w:val="6"/>
        </w:rPr>
        <w:t xml:space="preserve"> </w:t>
      </w:r>
      <w:r>
        <w:rPr>
          <w:rFonts w:ascii="Arial Black"/>
          <w:w w:val="85"/>
        </w:rPr>
        <w:t>and</w:t>
      </w:r>
      <w:r>
        <w:rPr>
          <w:rFonts w:ascii="Arial Black"/>
          <w:spacing w:val="4"/>
        </w:rPr>
        <w:t xml:space="preserve"> </w:t>
      </w:r>
      <w:r>
        <w:rPr>
          <w:rFonts w:ascii="Arial Black"/>
          <w:w w:val="85"/>
        </w:rPr>
        <w:t>Cash</w:t>
      </w:r>
      <w:r>
        <w:rPr>
          <w:rFonts w:ascii="Arial Black"/>
          <w:spacing w:val="5"/>
        </w:rPr>
        <w:t xml:space="preserve"> </w:t>
      </w:r>
      <w:r>
        <w:rPr>
          <w:rFonts w:ascii="Arial Black"/>
          <w:spacing w:val="-2"/>
          <w:w w:val="85"/>
        </w:rPr>
        <w:t>Equivalents</w:t>
      </w:r>
    </w:p>
    <w:p w14:paraId="041C13C5" w14:textId="77777777" w:rsidR="00F275D1" w:rsidRDefault="007D7ADE">
      <w:pPr>
        <w:pStyle w:val="BodyText"/>
        <w:spacing w:before="59" w:line="319" w:lineRule="auto"/>
        <w:ind w:left="1020" w:right="1118"/>
        <w:jc w:val="both"/>
      </w:pPr>
      <w:r>
        <w:rPr>
          <w:spacing w:val="-6"/>
        </w:rPr>
        <w:t>Cash</w:t>
      </w:r>
      <w:r>
        <w:rPr>
          <w:spacing w:val="-10"/>
        </w:rPr>
        <w:t xml:space="preserve"> </w:t>
      </w:r>
      <w:r>
        <w:rPr>
          <w:spacing w:val="-6"/>
        </w:rPr>
        <w:t>includes</w:t>
      </w:r>
      <w:r>
        <w:rPr>
          <w:spacing w:val="-10"/>
        </w:rPr>
        <w:t xml:space="preserve"> </w:t>
      </w:r>
      <w:r>
        <w:rPr>
          <w:spacing w:val="-6"/>
        </w:rPr>
        <w:t>cash</w:t>
      </w:r>
      <w:r>
        <w:rPr>
          <w:spacing w:val="-10"/>
        </w:rPr>
        <w:t xml:space="preserve"> </w:t>
      </w:r>
      <w:r>
        <w:rPr>
          <w:spacing w:val="-6"/>
        </w:rPr>
        <w:t>in</w:t>
      </w:r>
      <w:r>
        <w:rPr>
          <w:spacing w:val="-10"/>
        </w:rPr>
        <w:t xml:space="preserve"> </w:t>
      </w:r>
      <w:r>
        <w:rPr>
          <w:spacing w:val="-6"/>
        </w:rPr>
        <w:t>hand,</w:t>
      </w:r>
      <w:r>
        <w:rPr>
          <w:spacing w:val="-10"/>
        </w:rPr>
        <w:t xml:space="preserve"> </w:t>
      </w:r>
      <w:proofErr w:type="gramStart"/>
      <w:r>
        <w:rPr>
          <w:spacing w:val="-6"/>
        </w:rPr>
        <w:t>deposits</w:t>
      </w:r>
      <w:proofErr w:type="gramEnd"/>
      <w:r>
        <w:rPr>
          <w:spacing w:val="-9"/>
        </w:rPr>
        <w:t xml:space="preserve"> </w:t>
      </w:r>
      <w:r>
        <w:rPr>
          <w:spacing w:val="-6"/>
        </w:rPr>
        <w:t>and</w:t>
      </w:r>
      <w:r>
        <w:rPr>
          <w:spacing w:val="-10"/>
        </w:rPr>
        <w:t xml:space="preserve"> </w:t>
      </w:r>
      <w:r>
        <w:rPr>
          <w:spacing w:val="-6"/>
        </w:rPr>
        <w:t>overdrafts.</w:t>
      </w:r>
      <w:r>
        <w:rPr>
          <w:spacing w:val="12"/>
        </w:rPr>
        <w:t xml:space="preserve"> </w:t>
      </w:r>
      <w:r>
        <w:rPr>
          <w:spacing w:val="-6"/>
        </w:rPr>
        <w:t>Cash</w:t>
      </w:r>
      <w:r>
        <w:rPr>
          <w:spacing w:val="-10"/>
        </w:rPr>
        <w:t xml:space="preserve"> </w:t>
      </w:r>
      <w:r>
        <w:rPr>
          <w:spacing w:val="-6"/>
        </w:rPr>
        <w:t>equivalents</w:t>
      </w:r>
      <w:r>
        <w:rPr>
          <w:spacing w:val="-10"/>
        </w:rPr>
        <w:t xml:space="preserve"> </w:t>
      </w:r>
      <w:r>
        <w:rPr>
          <w:spacing w:val="-6"/>
        </w:rPr>
        <w:t>are</w:t>
      </w:r>
      <w:r>
        <w:rPr>
          <w:spacing w:val="-10"/>
        </w:rPr>
        <w:t xml:space="preserve"> </w:t>
      </w:r>
      <w:r>
        <w:rPr>
          <w:spacing w:val="-6"/>
        </w:rPr>
        <w:t>short</w:t>
      </w:r>
      <w:r>
        <w:rPr>
          <w:spacing w:val="-10"/>
        </w:rPr>
        <w:t xml:space="preserve"> </w:t>
      </w:r>
      <w:r>
        <w:rPr>
          <w:spacing w:val="-6"/>
        </w:rPr>
        <w:t>term,</w:t>
      </w:r>
      <w:r>
        <w:rPr>
          <w:spacing w:val="-9"/>
        </w:rPr>
        <w:t xml:space="preserve"> </w:t>
      </w:r>
      <w:r>
        <w:rPr>
          <w:spacing w:val="-6"/>
        </w:rPr>
        <w:t>highly</w:t>
      </w:r>
      <w:r>
        <w:rPr>
          <w:spacing w:val="-10"/>
        </w:rPr>
        <w:t xml:space="preserve"> </w:t>
      </w:r>
      <w:r>
        <w:rPr>
          <w:spacing w:val="-6"/>
        </w:rPr>
        <w:t xml:space="preserve">liquid </w:t>
      </w:r>
      <w:r>
        <w:t>investments</w:t>
      </w:r>
      <w:r>
        <w:rPr>
          <w:spacing w:val="-14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readily</w:t>
      </w:r>
      <w:r>
        <w:rPr>
          <w:spacing w:val="-14"/>
        </w:rPr>
        <w:t xml:space="preserve"> </w:t>
      </w:r>
      <w:r>
        <w:t>convertible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known</w:t>
      </w:r>
      <w:r>
        <w:rPr>
          <w:spacing w:val="-14"/>
        </w:rPr>
        <w:t xml:space="preserve"> </w:t>
      </w:r>
      <w:r>
        <w:t>amounts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cash</w:t>
      </w:r>
      <w:r>
        <w:rPr>
          <w:spacing w:val="-14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original</w:t>
      </w:r>
      <w:r>
        <w:rPr>
          <w:spacing w:val="-15"/>
        </w:rPr>
        <w:t xml:space="preserve"> </w:t>
      </w:r>
      <w:r>
        <w:t>maturity</w:t>
      </w:r>
      <w:r>
        <w:rPr>
          <w:spacing w:val="-14"/>
        </w:rPr>
        <w:t xml:space="preserve"> </w:t>
      </w:r>
      <w:r>
        <w:t xml:space="preserve">of </w:t>
      </w:r>
      <w:r>
        <w:rPr>
          <w:spacing w:val="-2"/>
        </w:rPr>
        <w:t>three</w:t>
      </w:r>
      <w:r>
        <w:rPr>
          <w:spacing w:val="-11"/>
        </w:rPr>
        <w:t xml:space="preserve"> </w:t>
      </w:r>
      <w:r>
        <w:rPr>
          <w:spacing w:val="-2"/>
        </w:rPr>
        <w:t>months</w:t>
      </w:r>
      <w:r>
        <w:rPr>
          <w:spacing w:val="-11"/>
        </w:rPr>
        <w:t xml:space="preserve"> </w:t>
      </w:r>
      <w:r>
        <w:rPr>
          <w:spacing w:val="-2"/>
        </w:rPr>
        <w:t>or</w:t>
      </w:r>
      <w:r>
        <w:rPr>
          <w:spacing w:val="-12"/>
        </w:rPr>
        <w:t xml:space="preserve"> </w:t>
      </w:r>
      <w:r>
        <w:rPr>
          <w:spacing w:val="-2"/>
        </w:rPr>
        <w:t>less.</w:t>
      </w:r>
      <w:r>
        <w:rPr>
          <w:spacing w:val="-10"/>
        </w:rPr>
        <w:t xml:space="preserve"> </w:t>
      </w:r>
      <w:r>
        <w:rPr>
          <w:spacing w:val="-2"/>
        </w:rPr>
        <w:t>This</w:t>
      </w:r>
      <w:r>
        <w:rPr>
          <w:spacing w:val="-11"/>
        </w:rPr>
        <w:t xml:space="preserve"> </w:t>
      </w:r>
      <w:r>
        <w:rPr>
          <w:spacing w:val="-2"/>
        </w:rPr>
        <w:t>also</w:t>
      </w:r>
      <w:r>
        <w:rPr>
          <w:spacing w:val="-13"/>
        </w:rPr>
        <w:t xml:space="preserve"> </w:t>
      </w:r>
      <w:r>
        <w:rPr>
          <w:spacing w:val="-2"/>
        </w:rPr>
        <w:t>includes</w:t>
      </w:r>
      <w:r>
        <w:rPr>
          <w:spacing w:val="-11"/>
        </w:rPr>
        <w:t xml:space="preserve"> </w:t>
      </w:r>
      <w:r>
        <w:rPr>
          <w:spacing w:val="-2"/>
        </w:rPr>
        <w:t>short</w:t>
      </w:r>
      <w:r>
        <w:rPr>
          <w:spacing w:val="-13"/>
        </w:rPr>
        <w:t xml:space="preserve"> </w:t>
      </w:r>
      <w:r>
        <w:rPr>
          <w:spacing w:val="-2"/>
        </w:rPr>
        <w:t>term</w:t>
      </w:r>
      <w:r>
        <w:rPr>
          <w:spacing w:val="-12"/>
        </w:rPr>
        <w:t xml:space="preserve"> </w:t>
      </w:r>
      <w:r>
        <w:rPr>
          <w:spacing w:val="-2"/>
        </w:rPr>
        <w:t>deposits</w:t>
      </w:r>
      <w:r>
        <w:rPr>
          <w:spacing w:val="-11"/>
        </w:rPr>
        <w:t xml:space="preserve"> </w:t>
      </w:r>
      <w:r>
        <w:rPr>
          <w:spacing w:val="-2"/>
        </w:rPr>
        <w:t>with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term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95</w:t>
      </w:r>
      <w:r>
        <w:rPr>
          <w:spacing w:val="-11"/>
        </w:rPr>
        <w:t xml:space="preserve"> </w:t>
      </w:r>
      <w:r>
        <w:rPr>
          <w:spacing w:val="-2"/>
        </w:rPr>
        <w:t>days</w:t>
      </w:r>
      <w:r>
        <w:rPr>
          <w:spacing w:val="-11"/>
        </w:rPr>
        <w:t xml:space="preserve"> </w:t>
      </w:r>
      <w:r>
        <w:rPr>
          <w:spacing w:val="-2"/>
        </w:rPr>
        <w:t>or</w:t>
      </w:r>
      <w:r>
        <w:rPr>
          <w:spacing w:val="-12"/>
        </w:rPr>
        <w:t xml:space="preserve"> </w:t>
      </w:r>
      <w:r>
        <w:rPr>
          <w:spacing w:val="-2"/>
        </w:rPr>
        <w:t>less.</w:t>
      </w:r>
    </w:p>
    <w:p w14:paraId="442F30D3" w14:textId="77777777" w:rsidR="00F275D1" w:rsidRDefault="00F275D1">
      <w:pPr>
        <w:pStyle w:val="BodyText"/>
        <w:spacing w:before="7"/>
        <w:rPr>
          <w:sz w:val="26"/>
        </w:rPr>
      </w:pPr>
    </w:p>
    <w:p w14:paraId="6170FAB2" w14:textId="77777777" w:rsidR="00F275D1" w:rsidRDefault="007D7ADE">
      <w:pPr>
        <w:pStyle w:val="BodyText"/>
        <w:ind w:left="1020"/>
        <w:jc w:val="both"/>
      </w:pPr>
      <w:r>
        <w:rPr>
          <w:spacing w:val="-6"/>
        </w:rPr>
        <w:t>Liquid</w:t>
      </w:r>
      <w:r>
        <w:rPr>
          <w:spacing w:val="-5"/>
        </w:rPr>
        <w:t xml:space="preserve"> </w:t>
      </w:r>
      <w:r>
        <w:rPr>
          <w:spacing w:val="-6"/>
        </w:rPr>
        <w:t>resources</w:t>
      </w:r>
      <w:r>
        <w:rPr>
          <w:spacing w:val="-8"/>
        </w:rPr>
        <w:t xml:space="preserve"> </w:t>
      </w:r>
      <w:r>
        <w:rPr>
          <w:spacing w:val="-6"/>
        </w:rPr>
        <w:t>comprise</w:t>
      </w:r>
      <w:r>
        <w:rPr>
          <w:spacing w:val="-5"/>
        </w:rPr>
        <w:t xml:space="preserve"> </w:t>
      </w:r>
      <w:r>
        <w:rPr>
          <w:spacing w:val="-6"/>
        </w:rPr>
        <w:t>term deposits</w:t>
      </w:r>
      <w:r>
        <w:rPr>
          <w:spacing w:val="-4"/>
        </w:rPr>
        <w:t xml:space="preserve"> </w:t>
      </w:r>
      <w:r>
        <w:rPr>
          <w:spacing w:val="-6"/>
        </w:rPr>
        <w:t>held</w:t>
      </w:r>
      <w:r>
        <w:rPr>
          <w:spacing w:val="-7"/>
        </w:rPr>
        <w:t xml:space="preserve"> </w:t>
      </w:r>
      <w:r>
        <w:rPr>
          <w:spacing w:val="-6"/>
        </w:rPr>
        <w:t>as</w:t>
      </w:r>
      <w:r>
        <w:rPr>
          <w:spacing w:val="-8"/>
        </w:rPr>
        <w:t xml:space="preserve"> </w:t>
      </w:r>
      <w:r>
        <w:rPr>
          <w:spacing w:val="-6"/>
        </w:rPr>
        <w:t>part of Central’s</w:t>
      </w:r>
      <w:r>
        <w:rPr>
          <w:spacing w:val="-5"/>
        </w:rPr>
        <w:t xml:space="preserve"> </w:t>
      </w:r>
      <w:r>
        <w:rPr>
          <w:spacing w:val="-6"/>
        </w:rPr>
        <w:t>treasury</w:t>
      </w:r>
      <w:r>
        <w:rPr>
          <w:spacing w:val="-5"/>
        </w:rPr>
        <w:t xml:space="preserve"> </w:t>
      </w:r>
      <w:r>
        <w:rPr>
          <w:spacing w:val="-6"/>
        </w:rPr>
        <w:t>management</w:t>
      </w:r>
      <w:r>
        <w:rPr>
          <w:spacing w:val="-7"/>
        </w:rPr>
        <w:t xml:space="preserve"> </w:t>
      </w:r>
      <w:r>
        <w:rPr>
          <w:spacing w:val="-6"/>
        </w:rPr>
        <w:t>activities.</w:t>
      </w:r>
    </w:p>
    <w:p w14:paraId="464E7C05" w14:textId="77777777" w:rsidR="00F275D1" w:rsidRDefault="00F275D1">
      <w:pPr>
        <w:pStyle w:val="BodyText"/>
        <w:spacing w:before="11"/>
        <w:rPr>
          <w:sz w:val="30"/>
        </w:rPr>
      </w:pPr>
    </w:p>
    <w:p w14:paraId="4BF8A13C" w14:textId="77777777" w:rsidR="00F275D1" w:rsidRDefault="007D7ADE">
      <w:pPr>
        <w:pStyle w:val="BodyText"/>
        <w:ind w:left="1020"/>
        <w:rPr>
          <w:rFonts w:ascii="Arial Black"/>
        </w:rPr>
      </w:pPr>
      <w:r>
        <w:rPr>
          <w:rFonts w:ascii="Arial Black"/>
          <w:w w:val="90"/>
        </w:rPr>
        <w:t>Maintenance</w:t>
      </w:r>
      <w:r>
        <w:rPr>
          <w:rFonts w:ascii="Arial Black"/>
          <w:spacing w:val="4"/>
        </w:rPr>
        <w:t xml:space="preserve"> </w:t>
      </w:r>
      <w:r>
        <w:rPr>
          <w:rFonts w:ascii="Arial Black"/>
          <w:w w:val="90"/>
        </w:rPr>
        <w:t>of</w:t>
      </w:r>
      <w:r>
        <w:rPr>
          <w:rFonts w:ascii="Arial Black"/>
          <w:spacing w:val="4"/>
        </w:rPr>
        <w:t xml:space="preserve"> </w:t>
      </w:r>
      <w:r>
        <w:rPr>
          <w:rFonts w:ascii="Arial Black"/>
          <w:spacing w:val="-2"/>
          <w:w w:val="90"/>
        </w:rPr>
        <w:t>Premises</w:t>
      </w:r>
    </w:p>
    <w:p w14:paraId="1C4E5756" w14:textId="77777777" w:rsidR="00F275D1" w:rsidRDefault="007D7ADE">
      <w:pPr>
        <w:pStyle w:val="BodyText"/>
        <w:spacing w:before="57" w:line="319" w:lineRule="auto"/>
        <w:ind w:left="1020" w:right="1123"/>
        <w:jc w:val="both"/>
      </w:pPr>
      <w:r>
        <w:rPr>
          <w:spacing w:val="-6"/>
        </w:rPr>
        <w:t>The cost</w:t>
      </w:r>
      <w:r>
        <w:rPr>
          <w:spacing w:val="-7"/>
        </w:rPr>
        <w:t xml:space="preserve"> </w:t>
      </w:r>
      <w:r>
        <w:rPr>
          <w:spacing w:val="-6"/>
        </w:rPr>
        <w:t>of</w:t>
      </w:r>
      <w:r>
        <w:rPr>
          <w:spacing w:val="-8"/>
        </w:rPr>
        <w:t xml:space="preserve"> </w:t>
      </w:r>
      <w:r>
        <w:rPr>
          <w:spacing w:val="-6"/>
        </w:rPr>
        <w:t>planned and</w:t>
      </w:r>
      <w:r>
        <w:rPr>
          <w:spacing w:val="-7"/>
        </w:rPr>
        <w:t xml:space="preserve"> </w:t>
      </w:r>
      <w:r>
        <w:rPr>
          <w:spacing w:val="-6"/>
        </w:rPr>
        <w:t>routine corrective maintenance is charged to</w:t>
      </w:r>
      <w:r>
        <w:rPr>
          <w:spacing w:val="-7"/>
        </w:rPr>
        <w:t xml:space="preserve"> </w:t>
      </w:r>
      <w:r>
        <w:rPr>
          <w:spacing w:val="-6"/>
        </w:rPr>
        <w:t>the income and</w:t>
      </w:r>
      <w:r>
        <w:rPr>
          <w:spacing w:val="-7"/>
        </w:rPr>
        <w:t xml:space="preserve"> </w:t>
      </w:r>
      <w:r>
        <w:rPr>
          <w:spacing w:val="-6"/>
        </w:rPr>
        <w:t xml:space="preserve">expenditure </w:t>
      </w:r>
      <w:r>
        <w:t>account as incurred.</w:t>
      </w:r>
    </w:p>
    <w:p w14:paraId="04793E3C" w14:textId="77777777" w:rsidR="00F275D1" w:rsidRDefault="00F275D1">
      <w:pPr>
        <w:pStyle w:val="BodyText"/>
        <w:spacing w:before="5"/>
        <w:rPr>
          <w:sz w:val="24"/>
        </w:rPr>
      </w:pPr>
    </w:p>
    <w:p w14:paraId="3A553BEB" w14:textId="77777777" w:rsidR="00F275D1" w:rsidRDefault="007D7ADE">
      <w:pPr>
        <w:pStyle w:val="BodyText"/>
        <w:ind w:left="1020"/>
        <w:rPr>
          <w:rFonts w:ascii="Arial Black"/>
        </w:rPr>
      </w:pPr>
      <w:r>
        <w:rPr>
          <w:rFonts w:ascii="Arial Black"/>
          <w:spacing w:val="-2"/>
          <w:w w:val="90"/>
        </w:rPr>
        <w:t>Taxation</w:t>
      </w:r>
      <w:r>
        <w:rPr>
          <w:rFonts w:ascii="Arial Black"/>
          <w:spacing w:val="-5"/>
        </w:rPr>
        <w:t xml:space="preserve"> </w:t>
      </w:r>
      <w:r>
        <w:rPr>
          <w:rFonts w:ascii="Arial Black"/>
          <w:spacing w:val="-2"/>
        </w:rPr>
        <w:t>Status</w:t>
      </w:r>
    </w:p>
    <w:p w14:paraId="72E88215" w14:textId="77777777" w:rsidR="00F275D1" w:rsidRDefault="007D7ADE">
      <w:pPr>
        <w:pStyle w:val="BodyText"/>
        <w:spacing w:before="57" w:line="319" w:lineRule="auto"/>
        <w:ind w:left="1020" w:right="1120"/>
        <w:jc w:val="both"/>
      </w:pPr>
      <w:r>
        <w:rPr>
          <w:spacing w:val="-6"/>
        </w:rPr>
        <w:t>Central</w:t>
      </w:r>
      <w:r>
        <w:rPr>
          <w:spacing w:val="-8"/>
        </w:rPr>
        <w:t xml:space="preserve"> </w:t>
      </w:r>
      <w:r>
        <w:rPr>
          <w:spacing w:val="-6"/>
        </w:rPr>
        <w:t>is</w:t>
      </w:r>
      <w:r>
        <w:rPr>
          <w:spacing w:val="-8"/>
        </w:rPr>
        <w:t xml:space="preserve"> </w:t>
      </w:r>
      <w:r>
        <w:rPr>
          <w:spacing w:val="-6"/>
        </w:rPr>
        <w:t>an</w:t>
      </w:r>
      <w:r>
        <w:rPr>
          <w:spacing w:val="-9"/>
        </w:rPr>
        <w:t xml:space="preserve"> </w:t>
      </w:r>
      <w:r>
        <w:rPr>
          <w:spacing w:val="-6"/>
        </w:rPr>
        <w:t>exempt</w:t>
      </w:r>
      <w:r>
        <w:rPr>
          <w:spacing w:val="-9"/>
        </w:rPr>
        <w:t xml:space="preserve"> </w:t>
      </w:r>
      <w:r>
        <w:rPr>
          <w:spacing w:val="-6"/>
        </w:rPr>
        <w:t>charity</w:t>
      </w:r>
      <w:r>
        <w:rPr>
          <w:spacing w:val="-8"/>
        </w:rPr>
        <w:t xml:space="preserve"> </w:t>
      </w:r>
      <w:r>
        <w:rPr>
          <w:spacing w:val="-6"/>
        </w:rPr>
        <w:t>within</w:t>
      </w:r>
      <w:r>
        <w:rPr>
          <w:spacing w:val="-8"/>
        </w:rPr>
        <w:t xml:space="preserve"> </w:t>
      </w: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meaning</w:t>
      </w:r>
      <w:r>
        <w:rPr>
          <w:spacing w:val="-7"/>
        </w:rPr>
        <w:t xml:space="preserve"> </w:t>
      </w:r>
      <w:r>
        <w:rPr>
          <w:spacing w:val="-6"/>
        </w:rPr>
        <w:t>of</w:t>
      </w:r>
      <w:r>
        <w:rPr>
          <w:spacing w:val="-9"/>
        </w:rPr>
        <w:t xml:space="preserve"> </w:t>
      </w:r>
      <w:r>
        <w:rPr>
          <w:spacing w:val="-6"/>
        </w:rPr>
        <w:t>Part</w:t>
      </w:r>
      <w:r>
        <w:rPr>
          <w:spacing w:val="-9"/>
        </w:rPr>
        <w:t xml:space="preserve"> </w:t>
      </w:r>
      <w:r>
        <w:rPr>
          <w:spacing w:val="-6"/>
        </w:rPr>
        <w:t>3</w:t>
      </w:r>
      <w:r>
        <w:rPr>
          <w:spacing w:val="-10"/>
        </w:rPr>
        <w:t xml:space="preserve"> </w:t>
      </w:r>
      <w:r>
        <w:rPr>
          <w:spacing w:val="-6"/>
        </w:rPr>
        <w:t>of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Charities</w:t>
      </w:r>
      <w:r>
        <w:rPr>
          <w:spacing w:val="-8"/>
        </w:rPr>
        <w:t xml:space="preserve"> </w:t>
      </w:r>
      <w:r>
        <w:rPr>
          <w:spacing w:val="-6"/>
        </w:rPr>
        <w:t>Act</w:t>
      </w:r>
      <w:r>
        <w:rPr>
          <w:spacing w:val="-9"/>
        </w:rPr>
        <w:t xml:space="preserve"> </w:t>
      </w:r>
      <w:r>
        <w:rPr>
          <w:spacing w:val="-6"/>
        </w:rPr>
        <w:t>2011</w:t>
      </w:r>
      <w:r>
        <w:rPr>
          <w:spacing w:val="-10"/>
        </w:rPr>
        <w:t xml:space="preserve"> </w:t>
      </w:r>
      <w:r>
        <w:rPr>
          <w:spacing w:val="-6"/>
        </w:rPr>
        <w:t>and,</w:t>
      </w:r>
      <w:r>
        <w:rPr>
          <w:spacing w:val="-9"/>
        </w:rPr>
        <w:t xml:space="preserve"> </w:t>
      </w:r>
      <w:r>
        <w:rPr>
          <w:spacing w:val="-6"/>
        </w:rPr>
        <w:t>as</w:t>
      </w:r>
      <w:r>
        <w:rPr>
          <w:spacing w:val="-8"/>
        </w:rPr>
        <w:t xml:space="preserve"> </w:t>
      </w:r>
      <w:r>
        <w:rPr>
          <w:spacing w:val="-6"/>
        </w:rPr>
        <w:t>such,</w:t>
      </w:r>
      <w:r>
        <w:rPr>
          <w:spacing w:val="-9"/>
        </w:rPr>
        <w:t xml:space="preserve"> </w:t>
      </w:r>
      <w:r>
        <w:rPr>
          <w:spacing w:val="-6"/>
        </w:rPr>
        <w:t xml:space="preserve">is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charity</w:t>
      </w:r>
      <w:r>
        <w:rPr>
          <w:spacing w:val="-9"/>
        </w:rPr>
        <w:t xml:space="preserve"> </w:t>
      </w:r>
      <w:r>
        <w:rPr>
          <w:spacing w:val="-4"/>
        </w:rPr>
        <w:t>within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meaning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Section</w:t>
      </w:r>
      <w:r>
        <w:rPr>
          <w:spacing w:val="-9"/>
        </w:rPr>
        <w:t xml:space="preserve"> </w:t>
      </w:r>
      <w:r>
        <w:rPr>
          <w:spacing w:val="-4"/>
        </w:rPr>
        <w:t>506</w:t>
      </w:r>
      <w:r>
        <w:rPr>
          <w:spacing w:val="-10"/>
        </w:rPr>
        <w:t xml:space="preserve"> </w:t>
      </w:r>
      <w:r>
        <w:rPr>
          <w:spacing w:val="-4"/>
        </w:rPr>
        <w:t>(1)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Income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Corporation</w:t>
      </w:r>
      <w:r>
        <w:rPr>
          <w:spacing w:val="-9"/>
        </w:rPr>
        <w:t xml:space="preserve"> </w:t>
      </w:r>
      <w:r>
        <w:rPr>
          <w:spacing w:val="-4"/>
        </w:rPr>
        <w:t>Taxes</w:t>
      </w:r>
      <w:r>
        <w:rPr>
          <w:spacing w:val="-8"/>
        </w:rPr>
        <w:t xml:space="preserve"> </w:t>
      </w:r>
      <w:r>
        <w:rPr>
          <w:spacing w:val="-4"/>
        </w:rPr>
        <w:t>Act</w:t>
      </w:r>
      <w:r>
        <w:rPr>
          <w:spacing w:val="-10"/>
        </w:rPr>
        <w:t xml:space="preserve"> </w:t>
      </w:r>
      <w:r>
        <w:rPr>
          <w:spacing w:val="-4"/>
        </w:rPr>
        <w:t>1988.</w:t>
      </w:r>
      <w:r>
        <w:rPr>
          <w:spacing w:val="-9"/>
        </w:rPr>
        <w:t xml:space="preserve"> </w:t>
      </w:r>
      <w:r>
        <w:rPr>
          <w:spacing w:val="-4"/>
        </w:rPr>
        <w:t xml:space="preserve">It </w:t>
      </w:r>
      <w:r>
        <w:t>is</w:t>
      </w:r>
      <w:r>
        <w:rPr>
          <w:spacing w:val="-3"/>
        </w:rPr>
        <w:t xml:space="preserve"> </w:t>
      </w:r>
      <w:r>
        <w:t>therefore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charity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schedule 6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Finance</w:t>
      </w:r>
      <w:r>
        <w:rPr>
          <w:spacing w:val="-3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2010</w:t>
      </w:r>
      <w:r>
        <w:rPr>
          <w:spacing w:val="-3"/>
        </w:rPr>
        <w:t xml:space="preserve"> </w:t>
      </w:r>
      <w:r>
        <w:t xml:space="preserve">and accordingly, Central is potentially exempt from taxation in respect of income or capital gain </w:t>
      </w:r>
      <w:r>
        <w:rPr>
          <w:spacing w:val="-8"/>
        </w:rPr>
        <w:t>received</w:t>
      </w:r>
      <w:r>
        <w:rPr>
          <w:spacing w:val="-6"/>
        </w:rPr>
        <w:t xml:space="preserve"> </w:t>
      </w:r>
      <w:r>
        <w:rPr>
          <w:spacing w:val="-8"/>
        </w:rPr>
        <w:t>within</w:t>
      </w:r>
      <w:r>
        <w:rPr>
          <w:spacing w:val="-2"/>
        </w:rPr>
        <w:t xml:space="preserve"> </w:t>
      </w:r>
      <w:r>
        <w:rPr>
          <w:spacing w:val="-8"/>
        </w:rPr>
        <w:t>categories</w:t>
      </w:r>
      <w:r>
        <w:rPr>
          <w:spacing w:val="-4"/>
        </w:rPr>
        <w:t xml:space="preserve"> </w:t>
      </w:r>
      <w:r>
        <w:rPr>
          <w:spacing w:val="-8"/>
        </w:rPr>
        <w:t>covered</w:t>
      </w:r>
      <w:r>
        <w:rPr>
          <w:spacing w:val="-6"/>
        </w:rPr>
        <w:t xml:space="preserve"> </w:t>
      </w:r>
      <w:r>
        <w:rPr>
          <w:spacing w:val="-8"/>
        </w:rPr>
        <w:t>by</w:t>
      </w:r>
      <w:r>
        <w:rPr>
          <w:spacing w:val="-4"/>
        </w:rPr>
        <w:t xml:space="preserve"> </w:t>
      </w:r>
      <w:r>
        <w:rPr>
          <w:spacing w:val="-8"/>
        </w:rPr>
        <w:t>section</w:t>
      </w:r>
      <w:r>
        <w:rPr>
          <w:spacing w:val="-3"/>
        </w:rPr>
        <w:t xml:space="preserve"> </w:t>
      </w:r>
      <w:r>
        <w:rPr>
          <w:spacing w:val="-8"/>
        </w:rPr>
        <w:t>478-488</w:t>
      </w:r>
      <w:r>
        <w:rPr>
          <w:spacing w:val="-4"/>
        </w:rPr>
        <w:t xml:space="preserve"> </w:t>
      </w:r>
      <w:r>
        <w:rPr>
          <w:spacing w:val="-8"/>
        </w:rPr>
        <w:t>of</w:t>
      </w:r>
      <w:r>
        <w:rPr>
          <w:spacing w:val="-3"/>
        </w:rPr>
        <w:t xml:space="preserve"> </w:t>
      </w:r>
      <w:r>
        <w:rPr>
          <w:spacing w:val="-8"/>
        </w:rPr>
        <w:t>the</w:t>
      </w:r>
      <w:r>
        <w:rPr>
          <w:spacing w:val="-1"/>
        </w:rPr>
        <w:t xml:space="preserve"> </w:t>
      </w:r>
      <w:r>
        <w:rPr>
          <w:spacing w:val="-8"/>
        </w:rPr>
        <w:t>Corporation</w:t>
      </w:r>
      <w:r>
        <w:rPr>
          <w:spacing w:val="-3"/>
        </w:rPr>
        <w:t xml:space="preserve"> </w:t>
      </w:r>
      <w:r>
        <w:rPr>
          <w:spacing w:val="-8"/>
        </w:rPr>
        <w:t>Tax</w:t>
      </w:r>
      <w:r>
        <w:rPr>
          <w:spacing w:val="-1"/>
        </w:rPr>
        <w:t xml:space="preserve"> </w:t>
      </w:r>
      <w:r>
        <w:rPr>
          <w:spacing w:val="-8"/>
        </w:rPr>
        <w:t>Act</w:t>
      </w:r>
      <w:r>
        <w:rPr>
          <w:spacing w:val="-3"/>
        </w:rPr>
        <w:t xml:space="preserve"> </w:t>
      </w:r>
      <w:r>
        <w:rPr>
          <w:spacing w:val="-8"/>
        </w:rPr>
        <w:t>2010</w:t>
      </w:r>
      <w:r>
        <w:rPr>
          <w:spacing w:val="-4"/>
        </w:rPr>
        <w:t xml:space="preserve"> </w:t>
      </w:r>
      <w:r>
        <w:rPr>
          <w:spacing w:val="-8"/>
        </w:rPr>
        <w:t>(CTA</w:t>
      </w:r>
      <w:r>
        <w:rPr>
          <w:spacing w:val="-1"/>
        </w:rPr>
        <w:t xml:space="preserve"> </w:t>
      </w:r>
      <w:r>
        <w:rPr>
          <w:spacing w:val="-8"/>
        </w:rPr>
        <w:t xml:space="preserve">2010)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rPr>
          <w:spacing w:val="-2"/>
        </w:rPr>
        <w:t>section</w:t>
      </w:r>
      <w:r>
        <w:rPr>
          <w:spacing w:val="-10"/>
        </w:rPr>
        <w:t xml:space="preserve"> </w:t>
      </w:r>
      <w:r>
        <w:rPr>
          <w:spacing w:val="-2"/>
        </w:rPr>
        <w:t>256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Taxation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Chargeable</w:t>
      </w:r>
      <w:r>
        <w:rPr>
          <w:spacing w:val="-9"/>
        </w:rPr>
        <w:t xml:space="preserve"> </w:t>
      </w:r>
      <w:r>
        <w:rPr>
          <w:spacing w:val="-2"/>
        </w:rPr>
        <w:t>Gains</w:t>
      </w:r>
      <w:r>
        <w:rPr>
          <w:spacing w:val="-7"/>
        </w:rPr>
        <w:t xml:space="preserve"> </w:t>
      </w:r>
      <w:r>
        <w:rPr>
          <w:spacing w:val="-2"/>
        </w:rPr>
        <w:t>Act</w:t>
      </w:r>
      <w:r>
        <w:rPr>
          <w:spacing w:val="-13"/>
        </w:rPr>
        <w:t xml:space="preserve"> </w:t>
      </w:r>
      <w:r>
        <w:rPr>
          <w:spacing w:val="-2"/>
        </w:rPr>
        <w:t>1992,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extent</w:t>
      </w:r>
      <w:r>
        <w:rPr>
          <w:spacing w:val="-10"/>
        </w:rPr>
        <w:t xml:space="preserve"> </w:t>
      </w:r>
      <w:r>
        <w:rPr>
          <w:spacing w:val="-2"/>
        </w:rPr>
        <w:t>that</w:t>
      </w:r>
      <w:r>
        <w:rPr>
          <w:spacing w:val="-10"/>
        </w:rPr>
        <w:t xml:space="preserve"> </w:t>
      </w:r>
      <w:r>
        <w:rPr>
          <w:spacing w:val="-2"/>
        </w:rPr>
        <w:t>such</w:t>
      </w:r>
      <w:r>
        <w:rPr>
          <w:spacing w:val="-9"/>
        </w:rPr>
        <w:t xml:space="preserve"> </w:t>
      </w:r>
      <w:r>
        <w:rPr>
          <w:spacing w:val="-2"/>
        </w:rPr>
        <w:t>income</w:t>
      </w:r>
      <w:r>
        <w:rPr>
          <w:spacing w:val="-9"/>
        </w:rPr>
        <w:t xml:space="preserve"> </w:t>
      </w:r>
      <w:r>
        <w:rPr>
          <w:spacing w:val="-2"/>
        </w:rPr>
        <w:t xml:space="preserve">or </w:t>
      </w:r>
      <w:r>
        <w:t>gains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applied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exclusively</w:t>
      </w:r>
      <w:r>
        <w:rPr>
          <w:spacing w:val="-7"/>
        </w:rPr>
        <w:t xml:space="preserve"> </w:t>
      </w:r>
      <w:r>
        <w:t>charitable</w:t>
      </w:r>
      <w:r>
        <w:rPr>
          <w:spacing w:val="-7"/>
        </w:rPr>
        <w:t xml:space="preserve"> </w:t>
      </w:r>
      <w:r>
        <w:t>purposes.</w:t>
      </w:r>
      <w:r>
        <w:rPr>
          <w:spacing w:val="-7"/>
        </w:rPr>
        <w:t xml:space="preserve"> </w:t>
      </w:r>
      <w:r>
        <w:t>Central</w:t>
      </w:r>
      <w:r>
        <w:rPr>
          <w:spacing w:val="-7"/>
        </w:rPr>
        <w:t xml:space="preserve"> </w:t>
      </w:r>
      <w:r>
        <w:t>receives</w:t>
      </w:r>
      <w:r>
        <w:rPr>
          <w:spacing w:val="-7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similar</w:t>
      </w:r>
      <w:r>
        <w:rPr>
          <w:spacing w:val="-7"/>
        </w:rPr>
        <w:t xml:space="preserve"> </w:t>
      </w:r>
      <w:r>
        <w:t>exemption</w:t>
      </w:r>
      <w:r>
        <w:rPr>
          <w:spacing w:val="-7"/>
        </w:rPr>
        <w:t xml:space="preserve"> </w:t>
      </w:r>
      <w:r>
        <w:t xml:space="preserve">in </w:t>
      </w:r>
      <w:r>
        <w:rPr>
          <w:spacing w:val="-2"/>
        </w:rPr>
        <w:t>respect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Value</w:t>
      </w:r>
      <w:r>
        <w:rPr>
          <w:spacing w:val="-11"/>
        </w:rPr>
        <w:t xml:space="preserve"> </w:t>
      </w:r>
      <w:r>
        <w:rPr>
          <w:spacing w:val="-2"/>
        </w:rPr>
        <w:t>Added</w:t>
      </w:r>
      <w:r>
        <w:rPr>
          <w:spacing w:val="-11"/>
        </w:rPr>
        <w:t xml:space="preserve"> </w:t>
      </w:r>
      <w:r>
        <w:rPr>
          <w:spacing w:val="-2"/>
        </w:rPr>
        <w:t>Tax.</w:t>
      </w:r>
      <w:r>
        <w:rPr>
          <w:spacing w:val="-12"/>
        </w:rPr>
        <w:t xml:space="preserve"> </w:t>
      </w:r>
      <w:r>
        <w:rPr>
          <w:spacing w:val="-2"/>
        </w:rPr>
        <w:t>Irrecoverable</w:t>
      </w:r>
      <w:r>
        <w:rPr>
          <w:spacing w:val="-11"/>
        </w:rPr>
        <w:t xml:space="preserve"> </w:t>
      </w:r>
      <w:r>
        <w:rPr>
          <w:spacing w:val="-2"/>
        </w:rPr>
        <w:t>VAT</w:t>
      </w:r>
      <w:r>
        <w:rPr>
          <w:spacing w:val="-12"/>
        </w:rPr>
        <w:t xml:space="preserve"> </w:t>
      </w:r>
      <w:r>
        <w:rPr>
          <w:spacing w:val="-2"/>
        </w:rPr>
        <w:t>on</w:t>
      </w:r>
      <w:r>
        <w:rPr>
          <w:spacing w:val="-12"/>
        </w:rPr>
        <w:t xml:space="preserve"> </w:t>
      </w:r>
      <w:r>
        <w:rPr>
          <w:spacing w:val="-2"/>
        </w:rPr>
        <w:t>inputs</w:t>
      </w:r>
      <w:r>
        <w:rPr>
          <w:spacing w:val="-11"/>
        </w:rPr>
        <w:t xml:space="preserve"> </w:t>
      </w:r>
      <w:r>
        <w:rPr>
          <w:spacing w:val="-2"/>
        </w:rPr>
        <w:t>is</w:t>
      </w:r>
      <w:r>
        <w:rPr>
          <w:spacing w:val="-11"/>
        </w:rPr>
        <w:t xml:space="preserve"> </w:t>
      </w:r>
      <w:r>
        <w:rPr>
          <w:spacing w:val="-2"/>
        </w:rPr>
        <w:t>included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costs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such</w:t>
      </w:r>
      <w:r>
        <w:rPr>
          <w:spacing w:val="-12"/>
        </w:rPr>
        <w:t xml:space="preserve"> </w:t>
      </w:r>
      <w:r>
        <w:rPr>
          <w:spacing w:val="-2"/>
        </w:rPr>
        <w:t xml:space="preserve">inputs. </w:t>
      </w:r>
      <w:r>
        <w:t xml:space="preserve">Any irrecoverable VAT allocated to fixed assets is included in their cost Central’s subsidiary </w:t>
      </w:r>
      <w:r>
        <w:rPr>
          <w:spacing w:val="-4"/>
        </w:rPr>
        <w:t>company</w:t>
      </w:r>
      <w:r>
        <w:rPr>
          <w:spacing w:val="-7"/>
        </w:rPr>
        <w:t xml:space="preserve"> </w:t>
      </w:r>
      <w:r>
        <w:rPr>
          <w:spacing w:val="-4"/>
        </w:rPr>
        <w:t>is</w:t>
      </w:r>
      <w:r>
        <w:rPr>
          <w:spacing w:val="-6"/>
        </w:rPr>
        <w:t xml:space="preserve"> </w:t>
      </w:r>
      <w:r>
        <w:rPr>
          <w:spacing w:val="-4"/>
        </w:rPr>
        <w:t>subject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corporation</w:t>
      </w:r>
      <w:r>
        <w:rPr>
          <w:spacing w:val="-7"/>
        </w:rPr>
        <w:t xml:space="preserve"> </w:t>
      </w:r>
      <w:r>
        <w:rPr>
          <w:spacing w:val="-4"/>
        </w:rPr>
        <w:t>tax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VAT</w:t>
      </w:r>
      <w:r>
        <w:rPr>
          <w:spacing w:val="-7"/>
        </w:rPr>
        <w:t xml:space="preserve"> </w:t>
      </w:r>
      <w:r>
        <w:rPr>
          <w:spacing w:val="-4"/>
        </w:rPr>
        <w:t>in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same</w:t>
      </w:r>
      <w:r>
        <w:rPr>
          <w:spacing w:val="-6"/>
        </w:rPr>
        <w:t xml:space="preserve"> </w:t>
      </w:r>
      <w:r>
        <w:rPr>
          <w:spacing w:val="-4"/>
        </w:rPr>
        <w:t>way</w:t>
      </w:r>
      <w:r>
        <w:rPr>
          <w:spacing w:val="-7"/>
        </w:rPr>
        <w:t xml:space="preserve"> </w:t>
      </w:r>
      <w:r>
        <w:rPr>
          <w:spacing w:val="-4"/>
        </w:rPr>
        <w:t>as</w:t>
      </w:r>
      <w:r>
        <w:rPr>
          <w:spacing w:val="-7"/>
        </w:rPr>
        <w:t xml:space="preserve"> </w:t>
      </w:r>
      <w:r>
        <w:rPr>
          <w:spacing w:val="-4"/>
        </w:rPr>
        <w:t>any</w:t>
      </w:r>
      <w:r>
        <w:rPr>
          <w:spacing w:val="-7"/>
        </w:rPr>
        <w:t xml:space="preserve"> </w:t>
      </w:r>
      <w:r>
        <w:rPr>
          <w:spacing w:val="-4"/>
        </w:rPr>
        <w:t>commercial</w:t>
      </w:r>
      <w:r>
        <w:rPr>
          <w:spacing w:val="-8"/>
        </w:rPr>
        <w:t xml:space="preserve"> </w:t>
      </w:r>
      <w:proofErr w:type="spellStart"/>
      <w:r>
        <w:rPr>
          <w:spacing w:val="-4"/>
        </w:rPr>
        <w:t>organisation</w:t>
      </w:r>
      <w:proofErr w:type="spellEnd"/>
      <w:r>
        <w:rPr>
          <w:spacing w:val="-4"/>
        </w:rPr>
        <w:t>.</w:t>
      </w:r>
    </w:p>
    <w:p w14:paraId="5CD3460E" w14:textId="77777777" w:rsidR="00F275D1" w:rsidRDefault="00F275D1">
      <w:pPr>
        <w:spacing w:line="319" w:lineRule="auto"/>
        <w:jc w:val="both"/>
        <w:sectPr w:rsidR="00F275D1">
          <w:pgSz w:w="11910" w:h="16840"/>
          <w:pgMar w:top="1080" w:right="320" w:bottom="960" w:left="420" w:header="739" w:footer="779" w:gutter="0"/>
          <w:cols w:space="720"/>
        </w:sectPr>
      </w:pPr>
    </w:p>
    <w:p w14:paraId="30336C9D" w14:textId="77777777" w:rsidR="00F275D1" w:rsidRDefault="00F275D1">
      <w:pPr>
        <w:pStyle w:val="BodyText"/>
      </w:pPr>
    </w:p>
    <w:p w14:paraId="3FDAA198" w14:textId="77777777" w:rsidR="00F275D1" w:rsidRDefault="00F275D1">
      <w:pPr>
        <w:pStyle w:val="BodyText"/>
        <w:spacing w:before="8"/>
        <w:rPr>
          <w:sz w:val="27"/>
        </w:rPr>
      </w:pPr>
    </w:p>
    <w:p w14:paraId="417626E6" w14:textId="77777777" w:rsidR="00F275D1" w:rsidRDefault="007D7ADE">
      <w:pPr>
        <w:pStyle w:val="BodyText"/>
        <w:spacing w:before="93"/>
        <w:ind w:left="1020"/>
        <w:rPr>
          <w:rFonts w:ascii="Arial Black"/>
        </w:rPr>
      </w:pPr>
      <w:r>
        <w:rPr>
          <w:rFonts w:ascii="Arial Black"/>
          <w:w w:val="90"/>
        </w:rPr>
        <w:t>Provisions,</w:t>
      </w:r>
      <w:r>
        <w:rPr>
          <w:rFonts w:ascii="Arial Black"/>
          <w:spacing w:val="-7"/>
        </w:rPr>
        <w:t xml:space="preserve"> </w:t>
      </w:r>
      <w:r>
        <w:rPr>
          <w:rFonts w:ascii="Arial Black"/>
          <w:w w:val="90"/>
        </w:rPr>
        <w:t>contingent</w:t>
      </w:r>
      <w:r>
        <w:rPr>
          <w:rFonts w:ascii="Arial Black"/>
          <w:spacing w:val="-6"/>
        </w:rPr>
        <w:t xml:space="preserve"> </w:t>
      </w:r>
      <w:proofErr w:type="gramStart"/>
      <w:r>
        <w:rPr>
          <w:rFonts w:ascii="Arial Black"/>
          <w:w w:val="90"/>
        </w:rPr>
        <w:t>liabilities</w:t>
      </w:r>
      <w:proofErr w:type="gramEnd"/>
      <w:r>
        <w:rPr>
          <w:rFonts w:ascii="Arial Black"/>
          <w:spacing w:val="-6"/>
        </w:rPr>
        <w:t xml:space="preserve"> </w:t>
      </w:r>
      <w:r>
        <w:rPr>
          <w:rFonts w:ascii="Arial Black"/>
          <w:w w:val="90"/>
        </w:rPr>
        <w:t>and</w:t>
      </w:r>
      <w:r>
        <w:rPr>
          <w:rFonts w:ascii="Arial Black"/>
          <w:spacing w:val="-5"/>
        </w:rPr>
        <w:t xml:space="preserve"> </w:t>
      </w:r>
      <w:r>
        <w:rPr>
          <w:rFonts w:ascii="Arial Black"/>
          <w:w w:val="90"/>
        </w:rPr>
        <w:t>contingent</w:t>
      </w:r>
      <w:r>
        <w:rPr>
          <w:rFonts w:ascii="Arial Black"/>
          <w:spacing w:val="-6"/>
        </w:rPr>
        <w:t xml:space="preserve"> </w:t>
      </w:r>
      <w:r>
        <w:rPr>
          <w:rFonts w:ascii="Arial Black"/>
          <w:spacing w:val="-2"/>
          <w:w w:val="90"/>
        </w:rPr>
        <w:t>assets</w:t>
      </w:r>
    </w:p>
    <w:p w14:paraId="6CBF27DC" w14:textId="77777777" w:rsidR="00F275D1" w:rsidRDefault="007D7ADE">
      <w:pPr>
        <w:pStyle w:val="BodyText"/>
        <w:spacing w:before="56"/>
        <w:ind w:left="1020"/>
      </w:pPr>
      <w:r>
        <w:rPr>
          <w:spacing w:val="-4"/>
        </w:rPr>
        <w:t>Provisions</w:t>
      </w:r>
      <w:r>
        <w:rPr>
          <w:spacing w:val="-10"/>
        </w:rPr>
        <w:t xml:space="preserve"> </w:t>
      </w:r>
      <w:r>
        <w:rPr>
          <w:spacing w:val="-4"/>
        </w:rPr>
        <w:t>are</w:t>
      </w:r>
      <w:r>
        <w:rPr>
          <w:spacing w:val="-9"/>
        </w:rPr>
        <w:t xml:space="preserve"> </w:t>
      </w:r>
      <w:proofErr w:type="spellStart"/>
      <w:r>
        <w:rPr>
          <w:spacing w:val="-4"/>
        </w:rPr>
        <w:t>recognised</w:t>
      </w:r>
      <w:proofErr w:type="spellEnd"/>
      <w:r>
        <w:rPr>
          <w:spacing w:val="-10"/>
        </w:rPr>
        <w:t xml:space="preserve"> </w:t>
      </w:r>
      <w:r>
        <w:rPr>
          <w:spacing w:val="-4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financial</w:t>
      </w:r>
      <w:r>
        <w:rPr>
          <w:spacing w:val="-11"/>
        </w:rPr>
        <w:t xml:space="preserve"> </w:t>
      </w:r>
      <w:r>
        <w:rPr>
          <w:spacing w:val="-4"/>
        </w:rPr>
        <w:t>statements</w:t>
      </w:r>
      <w:r>
        <w:rPr>
          <w:spacing w:val="-5"/>
        </w:rPr>
        <w:t xml:space="preserve"> </w:t>
      </w:r>
      <w:r>
        <w:rPr>
          <w:spacing w:val="-4"/>
        </w:rPr>
        <w:t>when</w:t>
      </w:r>
      <w:r>
        <w:rPr>
          <w:spacing w:val="-10"/>
        </w:rPr>
        <w:t xml:space="preserve"> </w:t>
      </w:r>
      <w:r>
        <w:rPr>
          <w:spacing w:val="-4"/>
        </w:rPr>
        <w:t>Central:</w:t>
      </w:r>
    </w:p>
    <w:p w14:paraId="7C6908BF" w14:textId="77777777" w:rsidR="00F275D1" w:rsidRDefault="007D7ADE">
      <w:pPr>
        <w:pStyle w:val="ListParagraph"/>
        <w:numPr>
          <w:ilvl w:val="0"/>
          <w:numId w:val="3"/>
        </w:numPr>
        <w:tabs>
          <w:tab w:val="left" w:pos="1447"/>
          <w:tab w:val="left" w:pos="1448"/>
        </w:tabs>
        <w:spacing w:before="72"/>
        <w:jc w:val="left"/>
        <w:rPr>
          <w:sz w:val="20"/>
        </w:rPr>
      </w:pPr>
      <w:r>
        <w:rPr>
          <w:spacing w:val="-6"/>
          <w:sz w:val="20"/>
        </w:rPr>
        <w:t>has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present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legal or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constructive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obligation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result of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 xml:space="preserve">past </w:t>
      </w:r>
      <w:proofErr w:type="gramStart"/>
      <w:r>
        <w:rPr>
          <w:spacing w:val="-6"/>
          <w:sz w:val="20"/>
        </w:rPr>
        <w:t>event;</w:t>
      </w:r>
      <w:proofErr w:type="gramEnd"/>
    </w:p>
    <w:p w14:paraId="648181E4" w14:textId="77777777" w:rsidR="00F275D1" w:rsidRDefault="007D7ADE">
      <w:pPr>
        <w:pStyle w:val="ListParagraph"/>
        <w:numPr>
          <w:ilvl w:val="0"/>
          <w:numId w:val="3"/>
        </w:numPr>
        <w:tabs>
          <w:tab w:val="left" w:pos="1447"/>
          <w:tab w:val="left" w:pos="1448"/>
        </w:tabs>
        <w:spacing w:before="66"/>
        <w:jc w:val="left"/>
        <w:rPr>
          <w:sz w:val="20"/>
        </w:rPr>
      </w:pPr>
      <w:r>
        <w:rPr>
          <w:spacing w:val="-6"/>
          <w:sz w:val="20"/>
        </w:rPr>
        <w:t>it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probable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outflow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economic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benefit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required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settle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obligation;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and</w:t>
      </w:r>
    </w:p>
    <w:p w14:paraId="5761076E" w14:textId="77777777" w:rsidR="00F275D1" w:rsidRDefault="007D7ADE">
      <w:pPr>
        <w:pStyle w:val="ListParagraph"/>
        <w:numPr>
          <w:ilvl w:val="0"/>
          <w:numId w:val="3"/>
        </w:numPr>
        <w:tabs>
          <w:tab w:val="left" w:pos="1447"/>
          <w:tab w:val="left" w:pos="1448"/>
        </w:tabs>
        <w:spacing w:before="70"/>
        <w:jc w:val="left"/>
        <w:rPr>
          <w:sz w:val="20"/>
        </w:rPr>
      </w:pPr>
      <w:r>
        <w:rPr>
          <w:spacing w:val="-4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reliable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estimate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can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made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amount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obligation.</w:t>
      </w:r>
    </w:p>
    <w:p w14:paraId="4066ED9D" w14:textId="77777777" w:rsidR="00F275D1" w:rsidRDefault="00F275D1">
      <w:pPr>
        <w:pStyle w:val="BodyText"/>
        <w:spacing w:before="3"/>
        <w:rPr>
          <w:sz w:val="23"/>
        </w:rPr>
      </w:pPr>
    </w:p>
    <w:p w14:paraId="47B67408" w14:textId="77777777" w:rsidR="00F275D1" w:rsidRDefault="007D7ADE">
      <w:pPr>
        <w:pStyle w:val="BodyText"/>
        <w:spacing w:line="319" w:lineRule="auto"/>
        <w:ind w:left="1020" w:right="1121"/>
        <w:jc w:val="both"/>
      </w:pPr>
      <w:r>
        <w:rPr>
          <w:spacing w:val="-8"/>
        </w:rPr>
        <w:t>The</w:t>
      </w:r>
      <w:r>
        <w:t xml:space="preserve"> </w:t>
      </w:r>
      <w:r>
        <w:rPr>
          <w:spacing w:val="-8"/>
        </w:rPr>
        <w:t>amount</w:t>
      </w:r>
      <w:r>
        <w:rPr>
          <w:spacing w:val="-2"/>
        </w:rPr>
        <w:t xml:space="preserve"> </w:t>
      </w:r>
      <w:proofErr w:type="spellStart"/>
      <w:r>
        <w:rPr>
          <w:spacing w:val="-8"/>
        </w:rPr>
        <w:t>recognised</w:t>
      </w:r>
      <w:proofErr w:type="spellEnd"/>
      <w:r>
        <w:rPr>
          <w:spacing w:val="-1"/>
        </w:rPr>
        <w:t xml:space="preserve"> </w:t>
      </w:r>
      <w:r>
        <w:rPr>
          <w:spacing w:val="-8"/>
        </w:rPr>
        <w:t>as</w:t>
      </w:r>
      <w:r>
        <w:rPr>
          <w:spacing w:val="-4"/>
        </w:rPr>
        <w:t xml:space="preserve"> </w:t>
      </w:r>
      <w:r>
        <w:rPr>
          <w:spacing w:val="-8"/>
        </w:rPr>
        <w:t>a</w:t>
      </w:r>
      <w:r>
        <w:rPr>
          <w:spacing w:val="-1"/>
        </w:rPr>
        <w:t xml:space="preserve"> </w:t>
      </w:r>
      <w:r>
        <w:rPr>
          <w:spacing w:val="-8"/>
        </w:rPr>
        <w:t>provision</w:t>
      </w:r>
      <w:r>
        <w:rPr>
          <w:spacing w:val="-1"/>
        </w:rPr>
        <w:t xml:space="preserve"> </w:t>
      </w:r>
      <w:r>
        <w:rPr>
          <w:spacing w:val="-8"/>
        </w:rPr>
        <w:t>is</w:t>
      </w:r>
      <w:r>
        <w:rPr>
          <w:spacing w:val="-2"/>
        </w:rPr>
        <w:t xml:space="preserve"> </w:t>
      </w:r>
      <w:r>
        <w:rPr>
          <w:spacing w:val="-8"/>
        </w:rPr>
        <w:t>determined</w:t>
      </w:r>
      <w:r>
        <w:rPr>
          <w:spacing w:val="-4"/>
        </w:rPr>
        <w:t xml:space="preserve"> </w:t>
      </w:r>
      <w:r>
        <w:rPr>
          <w:spacing w:val="-8"/>
        </w:rPr>
        <w:t>by</w:t>
      </w:r>
      <w:r>
        <w:t xml:space="preserve"> </w:t>
      </w:r>
      <w:r>
        <w:rPr>
          <w:spacing w:val="-8"/>
        </w:rPr>
        <w:t>discounting</w:t>
      </w:r>
      <w:r>
        <w:t xml:space="preserve"> </w:t>
      </w:r>
      <w:r>
        <w:rPr>
          <w:spacing w:val="-8"/>
        </w:rPr>
        <w:t>the</w:t>
      </w:r>
      <w:r>
        <w:rPr>
          <w:spacing w:val="-2"/>
        </w:rPr>
        <w:t xml:space="preserve"> </w:t>
      </w:r>
      <w:r>
        <w:rPr>
          <w:spacing w:val="-8"/>
        </w:rPr>
        <w:t>expected</w:t>
      </w:r>
      <w:r>
        <w:rPr>
          <w:spacing w:val="-1"/>
        </w:rPr>
        <w:t xml:space="preserve"> </w:t>
      </w:r>
      <w:r>
        <w:rPr>
          <w:spacing w:val="-8"/>
        </w:rPr>
        <w:t>future</w:t>
      </w:r>
      <w:r>
        <w:t xml:space="preserve"> </w:t>
      </w:r>
      <w:r>
        <w:rPr>
          <w:spacing w:val="-8"/>
        </w:rPr>
        <w:t>cash</w:t>
      </w:r>
      <w:r>
        <w:rPr>
          <w:spacing w:val="-4"/>
        </w:rPr>
        <w:t xml:space="preserve"> </w:t>
      </w:r>
      <w:r>
        <w:rPr>
          <w:spacing w:val="-8"/>
        </w:rPr>
        <w:t xml:space="preserve">flows </w:t>
      </w:r>
      <w:r>
        <w:rPr>
          <w:spacing w:val="-2"/>
        </w:rPr>
        <w:t>at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pre-tax</w:t>
      </w:r>
      <w:r>
        <w:rPr>
          <w:spacing w:val="-8"/>
        </w:rPr>
        <w:t xml:space="preserve"> </w:t>
      </w:r>
      <w:r>
        <w:rPr>
          <w:spacing w:val="-2"/>
        </w:rPr>
        <w:t>rate</w:t>
      </w:r>
      <w:r>
        <w:rPr>
          <w:spacing w:val="-7"/>
        </w:rPr>
        <w:t xml:space="preserve"> </w:t>
      </w:r>
      <w:r>
        <w:rPr>
          <w:spacing w:val="-2"/>
        </w:rPr>
        <w:t>that</w:t>
      </w:r>
      <w:r>
        <w:rPr>
          <w:spacing w:val="-9"/>
        </w:rPr>
        <w:t xml:space="preserve"> </w:t>
      </w:r>
      <w:r>
        <w:rPr>
          <w:spacing w:val="-2"/>
        </w:rPr>
        <w:t>reflects</w:t>
      </w:r>
      <w:r>
        <w:rPr>
          <w:spacing w:val="-7"/>
        </w:rPr>
        <w:t xml:space="preserve"> </w:t>
      </w:r>
      <w:r>
        <w:rPr>
          <w:spacing w:val="-2"/>
        </w:rPr>
        <w:t>risks</w:t>
      </w:r>
      <w:r>
        <w:rPr>
          <w:spacing w:val="-11"/>
        </w:rPr>
        <w:t xml:space="preserve"> </w:t>
      </w:r>
      <w:r>
        <w:rPr>
          <w:spacing w:val="-2"/>
        </w:rPr>
        <w:t>specific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liability.</w:t>
      </w:r>
    </w:p>
    <w:p w14:paraId="3D8E2222" w14:textId="77777777" w:rsidR="00F275D1" w:rsidRDefault="00F275D1">
      <w:pPr>
        <w:pStyle w:val="BodyText"/>
        <w:spacing w:before="8"/>
        <w:rPr>
          <w:sz w:val="26"/>
        </w:rPr>
      </w:pPr>
    </w:p>
    <w:p w14:paraId="10C05A48" w14:textId="77777777" w:rsidR="00F275D1" w:rsidRDefault="007D7ADE">
      <w:pPr>
        <w:pStyle w:val="BodyText"/>
        <w:spacing w:before="1" w:line="319" w:lineRule="auto"/>
        <w:ind w:left="1020" w:right="1122"/>
        <w:jc w:val="both"/>
      </w:pPr>
      <w:r>
        <w:t>A contingent liability arises from a past event that gives Central a possible obligation whose existence</w:t>
      </w:r>
      <w:r>
        <w:rPr>
          <w:spacing w:val="-13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only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confirmed</w:t>
      </w:r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occurrence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otherwise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uncertain</w:t>
      </w:r>
      <w:r>
        <w:rPr>
          <w:spacing w:val="-13"/>
        </w:rPr>
        <w:t xml:space="preserve"> </w:t>
      </w:r>
      <w:r>
        <w:t>future</w:t>
      </w:r>
      <w:r>
        <w:rPr>
          <w:spacing w:val="-12"/>
        </w:rPr>
        <w:t xml:space="preserve"> </w:t>
      </w:r>
      <w:r>
        <w:t>events</w:t>
      </w:r>
      <w:r>
        <w:rPr>
          <w:spacing w:val="-12"/>
        </w:rPr>
        <w:t xml:space="preserve"> </w:t>
      </w:r>
      <w:r>
        <w:t>not wholly</w:t>
      </w:r>
      <w:r>
        <w:rPr>
          <w:spacing w:val="-6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Central.</w:t>
      </w:r>
      <w:r>
        <w:rPr>
          <w:spacing w:val="-5"/>
        </w:rPr>
        <w:t xml:space="preserve"> </w:t>
      </w:r>
      <w:r>
        <w:t>Contingent</w:t>
      </w:r>
      <w:r>
        <w:rPr>
          <w:spacing w:val="-6"/>
        </w:rPr>
        <w:t xml:space="preserve"> </w:t>
      </w:r>
      <w:r>
        <w:t>liabilities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arise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circumstances</w:t>
      </w:r>
      <w:r>
        <w:rPr>
          <w:spacing w:val="-6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 xml:space="preserve">a </w:t>
      </w:r>
      <w:r>
        <w:rPr>
          <w:spacing w:val="-2"/>
        </w:rPr>
        <w:t>provision</w:t>
      </w:r>
      <w:r>
        <w:rPr>
          <w:spacing w:val="-14"/>
        </w:rPr>
        <w:t xml:space="preserve"> </w:t>
      </w:r>
      <w:r>
        <w:rPr>
          <w:spacing w:val="-2"/>
        </w:rPr>
        <w:t>would</w:t>
      </w:r>
      <w:r>
        <w:rPr>
          <w:spacing w:val="-14"/>
        </w:rPr>
        <w:t xml:space="preserve"> </w:t>
      </w:r>
      <w:r>
        <w:rPr>
          <w:spacing w:val="-2"/>
        </w:rPr>
        <w:t>otherwise</w:t>
      </w:r>
      <w:r>
        <w:rPr>
          <w:spacing w:val="-14"/>
        </w:rPr>
        <w:t xml:space="preserve"> </w:t>
      </w:r>
      <w:r>
        <w:rPr>
          <w:spacing w:val="-2"/>
        </w:rPr>
        <w:t>be</w:t>
      </w:r>
      <w:r>
        <w:rPr>
          <w:spacing w:val="-14"/>
        </w:rPr>
        <w:t xml:space="preserve"> </w:t>
      </w:r>
      <w:r>
        <w:rPr>
          <w:spacing w:val="-2"/>
        </w:rPr>
        <w:t>made</w:t>
      </w:r>
      <w:r>
        <w:rPr>
          <w:spacing w:val="-14"/>
        </w:rPr>
        <w:t xml:space="preserve"> </w:t>
      </w:r>
      <w:r>
        <w:rPr>
          <w:spacing w:val="-2"/>
        </w:rPr>
        <w:t>but</w:t>
      </w:r>
      <w:r>
        <w:rPr>
          <w:spacing w:val="-13"/>
        </w:rPr>
        <w:t xml:space="preserve"> </w:t>
      </w:r>
      <w:r>
        <w:rPr>
          <w:spacing w:val="-2"/>
        </w:rPr>
        <w:t>either</w:t>
      </w:r>
      <w:r>
        <w:rPr>
          <w:spacing w:val="-14"/>
        </w:rPr>
        <w:t xml:space="preserve"> </w:t>
      </w:r>
      <w:r>
        <w:rPr>
          <w:spacing w:val="-2"/>
        </w:rPr>
        <w:t>it</w:t>
      </w:r>
      <w:r>
        <w:rPr>
          <w:spacing w:val="-14"/>
        </w:rPr>
        <w:t xml:space="preserve"> </w:t>
      </w:r>
      <w:r>
        <w:rPr>
          <w:spacing w:val="-2"/>
        </w:rPr>
        <w:t>is</w:t>
      </w:r>
      <w:r>
        <w:rPr>
          <w:spacing w:val="-14"/>
        </w:rPr>
        <w:t xml:space="preserve"> </w:t>
      </w:r>
      <w:r>
        <w:rPr>
          <w:spacing w:val="-2"/>
        </w:rPr>
        <w:t>not</w:t>
      </w:r>
      <w:r>
        <w:rPr>
          <w:spacing w:val="-14"/>
        </w:rPr>
        <w:t xml:space="preserve"> </w:t>
      </w:r>
      <w:r>
        <w:rPr>
          <w:spacing w:val="-2"/>
        </w:rPr>
        <w:t>probable</w:t>
      </w:r>
      <w:r>
        <w:rPr>
          <w:spacing w:val="-14"/>
        </w:rPr>
        <w:t xml:space="preserve"> </w:t>
      </w:r>
      <w:r>
        <w:rPr>
          <w:spacing w:val="-2"/>
        </w:rPr>
        <w:t>that</w:t>
      </w:r>
      <w:r>
        <w:rPr>
          <w:spacing w:val="-13"/>
        </w:rPr>
        <w:t xml:space="preserve"> </w:t>
      </w:r>
      <w:r>
        <w:rPr>
          <w:spacing w:val="-2"/>
        </w:rPr>
        <w:t>an</w:t>
      </w:r>
      <w:r>
        <w:rPr>
          <w:spacing w:val="-14"/>
        </w:rPr>
        <w:t xml:space="preserve"> </w:t>
      </w:r>
      <w:r>
        <w:rPr>
          <w:spacing w:val="-2"/>
        </w:rPr>
        <w:t>outflow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resources</w:t>
      </w:r>
      <w:r>
        <w:rPr>
          <w:spacing w:val="-14"/>
        </w:rPr>
        <w:t xml:space="preserve"> </w:t>
      </w:r>
      <w:r>
        <w:rPr>
          <w:spacing w:val="-2"/>
        </w:rPr>
        <w:t xml:space="preserve">will </w:t>
      </w:r>
      <w:r>
        <w:t>be</w:t>
      </w:r>
      <w:r>
        <w:rPr>
          <w:spacing w:val="-13"/>
        </w:rPr>
        <w:t xml:space="preserve"> </w:t>
      </w:r>
      <w:proofErr w:type="gramStart"/>
      <w:r>
        <w:t>required</w:t>
      </w:r>
      <w:proofErr w:type="gramEnd"/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amount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obligation</w:t>
      </w:r>
      <w:r>
        <w:rPr>
          <w:spacing w:val="-14"/>
        </w:rPr>
        <w:t xml:space="preserve"> </w:t>
      </w:r>
      <w:r>
        <w:t>cannot</w:t>
      </w:r>
      <w:r>
        <w:rPr>
          <w:spacing w:val="-15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measured</w:t>
      </w:r>
      <w:r>
        <w:rPr>
          <w:spacing w:val="-14"/>
        </w:rPr>
        <w:t xml:space="preserve"> </w:t>
      </w:r>
      <w:r>
        <w:t>reliably.</w:t>
      </w:r>
    </w:p>
    <w:p w14:paraId="3E542D29" w14:textId="77777777" w:rsidR="00F275D1" w:rsidRDefault="00F275D1">
      <w:pPr>
        <w:pStyle w:val="BodyText"/>
        <w:spacing w:before="6"/>
        <w:rPr>
          <w:sz w:val="26"/>
        </w:rPr>
      </w:pPr>
    </w:p>
    <w:p w14:paraId="3E554FCB" w14:textId="77777777" w:rsidR="00F275D1" w:rsidRDefault="007D7ADE">
      <w:pPr>
        <w:pStyle w:val="BodyText"/>
        <w:spacing w:line="319" w:lineRule="auto"/>
        <w:ind w:left="1020" w:right="1121"/>
        <w:jc w:val="both"/>
      </w:pPr>
      <w:r>
        <w:rPr>
          <w:spacing w:val="-6"/>
        </w:rPr>
        <w:t>A contingent asset</w:t>
      </w:r>
      <w:r>
        <w:rPr>
          <w:spacing w:val="-10"/>
        </w:rPr>
        <w:t xml:space="preserve"> </w:t>
      </w:r>
      <w:r>
        <w:rPr>
          <w:spacing w:val="-6"/>
        </w:rPr>
        <w:t>arises</w:t>
      </w:r>
      <w:r>
        <w:rPr>
          <w:spacing w:val="-9"/>
        </w:rPr>
        <w:t xml:space="preserve"> </w:t>
      </w:r>
      <w:r>
        <w:rPr>
          <w:spacing w:val="-6"/>
        </w:rPr>
        <w:t>where an</w:t>
      </w:r>
      <w:r>
        <w:rPr>
          <w:spacing w:val="-10"/>
        </w:rPr>
        <w:t xml:space="preserve"> </w:t>
      </w:r>
      <w:r>
        <w:rPr>
          <w:spacing w:val="-6"/>
        </w:rPr>
        <w:t>event</w:t>
      </w:r>
      <w:r>
        <w:rPr>
          <w:spacing w:val="-7"/>
        </w:rPr>
        <w:t xml:space="preserve"> </w:t>
      </w:r>
      <w:r>
        <w:rPr>
          <w:spacing w:val="-6"/>
        </w:rPr>
        <w:t>has</w:t>
      </w:r>
      <w:r>
        <w:rPr>
          <w:spacing w:val="-9"/>
        </w:rPr>
        <w:t xml:space="preserve"> </w:t>
      </w:r>
      <w:r>
        <w:rPr>
          <w:spacing w:val="-6"/>
        </w:rPr>
        <w:t>taken</w:t>
      </w:r>
      <w:r>
        <w:rPr>
          <w:spacing w:val="-9"/>
        </w:rPr>
        <w:t xml:space="preserve"> </w:t>
      </w:r>
      <w:r>
        <w:rPr>
          <w:spacing w:val="-6"/>
        </w:rPr>
        <w:t>place that</w:t>
      </w:r>
      <w:r>
        <w:rPr>
          <w:spacing w:val="-8"/>
        </w:rPr>
        <w:t xml:space="preserve"> </w:t>
      </w:r>
      <w:r>
        <w:rPr>
          <w:spacing w:val="-6"/>
        </w:rPr>
        <w:t>gives</w:t>
      </w:r>
      <w:r>
        <w:rPr>
          <w:spacing w:val="-9"/>
        </w:rPr>
        <w:t xml:space="preserve"> </w:t>
      </w:r>
      <w:r>
        <w:rPr>
          <w:spacing w:val="-6"/>
        </w:rPr>
        <w:t>Central a</w:t>
      </w:r>
      <w:r>
        <w:rPr>
          <w:spacing w:val="-10"/>
        </w:rPr>
        <w:t xml:space="preserve"> </w:t>
      </w:r>
      <w:r>
        <w:rPr>
          <w:spacing w:val="-6"/>
        </w:rPr>
        <w:t>possible asset</w:t>
      </w:r>
      <w:r>
        <w:rPr>
          <w:spacing w:val="-10"/>
        </w:rPr>
        <w:t xml:space="preserve"> </w:t>
      </w:r>
      <w:r>
        <w:rPr>
          <w:spacing w:val="-6"/>
        </w:rPr>
        <w:t xml:space="preserve">whose </w:t>
      </w:r>
      <w:r>
        <w:t>existence</w:t>
      </w:r>
      <w:r>
        <w:rPr>
          <w:spacing w:val="-13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only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confirmed</w:t>
      </w:r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occurrence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otherwise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uncertain</w:t>
      </w:r>
      <w:r>
        <w:rPr>
          <w:spacing w:val="-13"/>
        </w:rPr>
        <w:t xml:space="preserve"> </w:t>
      </w:r>
      <w:r>
        <w:t>future</w:t>
      </w:r>
      <w:r>
        <w:rPr>
          <w:spacing w:val="-12"/>
        </w:rPr>
        <w:t xml:space="preserve"> </w:t>
      </w:r>
      <w:r>
        <w:t>events</w:t>
      </w:r>
      <w:r>
        <w:rPr>
          <w:spacing w:val="-12"/>
        </w:rPr>
        <w:t xml:space="preserve"> </w:t>
      </w:r>
      <w:r>
        <w:t>not wholly</w:t>
      </w:r>
      <w:r>
        <w:rPr>
          <w:spacing w:val="-6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Central.</w:t>
      </w:r>
    </w:p>
    <w:p w14:paraId="69E2E6AD" w14:textId="77777777" w:rsidR="00F275D1" w:rsidRDefault="00F275D1">
      <w:pPr>
        <w:pStyle w:val="BodyText"/>
        <w:spacing w:before="7"/>
        <w:rPr>
          <w:sz w:val="26"/>
        </w:rPr>
      </w:pPr>
    </w:p>
    <w:p w14:paraId="40B86313" w14:textId="77777777" w:rsidR="00F275D1" w:rsidRDefault="007D7ADE">
      <w:pPr>
        <w:pStyle w:val="BodyText"/>
        <w:spacing w:line="316" w:lineRule="auto"/>
        <w:ind w:left="1020" w:right="1121"/>
        <w:jc w:val="both"/>
      </w:pPr>
      <w:r>
        <w:rPr>
          <w:spacing w:val="-2"/>
        </w:rPr>
        <w:t>Contingent</w:t>
      </w:r>
      <w:r>
        <w:rPr>
          <w:spacing w:val="-14"/>
        </w:rPr>
        <w:t xml:space="preserve"> </w:t>
      </w:r>
      <w:r>
        <w:rPr>
          <w:spacing w:val="-2"/>
        </w:rPr>
        <w:t>assets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liabilities</w:t>
      </w:r>
      <w:r>
        <w:rPr>
          <w:spacing w:val="-12"/>
        </w:rPr>
        <w:t xml:space="preserve"> </w:t>
      </w:r>
      <w:r>
        <w:rPr>
          <w:spacing w:val="-2"/>
        </w:rPr>
        <w:t>are</w:t>
      </w:r>
      <w:r>
        <w:rPr>
          <w:spacing w:val="-12"/>
        </w:rPr>
        <w:t xml:space="preserve"> </w:t>
      </w:r>
      <w:r>
        <w:rPr>
          <w:spacing w:val="-2"/>
        </w:rPr>
        <w:t>not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recognised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Balance</w:t>
      </w:r>
      <w:r>
        <w:rPr>
          <w:spacing w:val="-12"/>
        </w:rPr>
        <w:t xml:space="preserve"> </w:t>
      </w:r>
      <w:r>
        <w:rPr>
          <w:spacing w:val="-2"/>
        </w:rPr>
        <w:t>Sheet</w:t>
      </w:r>
      <w:r>
        <w:rPr>
          <w:spacing w:val="-14"/>
        </w:rPr>
        <w:t xml:space="preserve"> </w:t>
      </w:r>
      <w:r>
        <w:rPr>
          <w:spacing w:val="-2"/>
        </w:rPr>
        <w:t>but</w:t>
      </w:r>
      <w:r>
        <w:rPr>
          <w:spacing w:val="-11"/>
        </w:rPr>
        <w:t xml:space="preserve"> </w:t>
      </w:r>
      <w:r>
        <w:rPr>
          <w:spacing w:val="-2"/>
        </w:rPr>
        <w:t>are</w:t>
      </w:r>
      <w:r>
        <w:rPr>
          <w:spacing w:val="-12"/>
        </w:rPr>
        <w:t xml:space="preserve"> </w:t>
      </w:r>
      <w:r>
        <w:rPr>
          <w:spacing w:val="-2"/>
        </w:rPr>
        <w:t>disclosed</w:t>
      </w:r>
      <w:r>
        <w:rPr>
          <w:spacing w:val="-13"/>
        </w:rPr>
        <w:t xml:space="preserve"> </w:t>
      </w:r>
      <w:r>
        <w:rPr>
          <w:spacing w:val="-2"/>
        </w:rPr>
        <w:t>in</w:t>
      </w:r>
      <w:r>
        <w:rPr>
          <w:spacing w:val="-13"/>
        </w:rPr>
        <w:t xml:space="preserve"> </w:t>
      </w:r>
      <w:r>
        <w:rPr>
          <w:spacing w:val="-2"/>
        </w:rPr>
        <w:t>the notes.</w:t>
      </w:r>
    </w:p>
    <w:p w14:paraId="7CBD9CC7" w14:textId="77777777" w:rsidR="00F275D1" w:rsidRDefault="00F275D1">
      <w:pPr>
        <w:pStyle w:val="BodyText"/>
        <w:spacing w:before="7"/>
        <w:rPr>
          <w:sz w:val="24"/>
        </w:rPr>
      </w:pPr>
    </w:p>
    <w:p w14:paraId="11346612" w14:textId="77777777" w:rsidR="00F275D1" w:rsidRDefault="007D7ADE">
      <w:pPr>
        <w:pStyle w:val="BodyText"/>
        <w:ind w:left="1020"/>
        <w:rPr>
          <w:rFonts w:ascii="Arial Black"/>
        </w:rPr>
      </w:pPr>
      <w:r>
        <w:rPr>
          <w:rFonts w:ascii="Arial Black"/>
          <w:w w:val="90"/>
        </w:rPr>
        <w:t>Foreign</w:t>
      </w:r>
      <w:r>
        <w:rPr>
          <w:rFonts w:ascii="Arial Black"/>
          <w:spacing w:val="-6"/>
          <w:w w:val="90"/>
        </w:rPr>
        <w:t xml:space="preserve"> </w:t>
      </w:r>
      <w:r>
        <w:rPr>
          <w:rFonts w:ascii="Arial Black"/>
          <w:w w:val="90"/>
        </w:rPr>
        <w:t>currency</w:t>
      </w:r>
      <w:r>
        <w:rPr>
          <w:rFonts w:ascii="Arial Black"/>
          <w:spacing w:val="-8"/>
          <w:w w:val="90"/>
        </w:rPr>
        <w:t xml:space="preserve"> </w:t>
      </w:r>
      <w:r>
        <w:rPr>
          <w:rFonts w:ascii="Arial Black"/>
          <w:spacing w:val="-2"/>
          <w:w w:val="90"/>
        </w:rPr>
        <w:t>translation</w:t>
      </w:r>
    </w:p>
    <w:p w14:paraId="223C8A0C" w14:textId="77777777" w:rsidR="00F275D1" w:rsidRDefault="007D7ADE">
      <w:pPr>
        <w:pStyle w:val="BodyText"/>
        <w:spacing w:before="60" w:line="319" w:lineRule="auto"/>
        <w:ind w:left="1020" w:right="1119"/>
        <w:jc w:val="both"/>
      </w:pPr>
      <w:r>
        <w:t>Transactions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foreign</w:t>
      </w:r>
      <w:r>
        <w:rPr>
          <w:spacing w:val="-12"/>
        </w:rPr>
        <w:t xml:space="preserve"> </w:t>
      </w:r>
      <w:r>
        <w:t>currencies</w:t>
      </w:r>
      <w:r>
        <w:rPr>
          <w:spacing w:val="-1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translated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respective</w:t>
      </w:r>
      <w:r>
        <w:rPr>
          <w:spacing w:val="-11"/>
        </w:rPr>
        <w:t xml:space="preserve"> </w:t>
      </w:r>
      <w:r>
        <w:t>functional</w:t>
      </w:r>
      <w:r>
        <w:rPr>
          <w:spacing w:val="-12"/>
        </w:rPr>
        <w:t xml:space="preserve"> </w:t>
      </w:r>
      <w:r>
        <w:t>currencies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 Group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foreign</w:t>
      </w:r>
      <w:r>
        <w:rPr>
          <w:spacing w:val="-5"/>
        </w:rPr>
        <w:t xml:space="preserve"> </w:t>
      </w:r>
      <w:r>
        <w:t>exchange</w:t>
      </w:r>
      <w:r>
        <w:rPr>
          <w:spacing w:val="-5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ruling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transaction.</w:t>
      </w:r>
      <w:r>
        <w:rPr>
          <w:spacing w:val="-4"/>
        </w:rPr>
        <w:t xml:space="preserve"> </w:t>
      </w:r>
      <w:r>
        <w:t>Monetary</w:t>
      </w:r>
      <w:r>
        <w:rPr>
          <w:spacing w:val="-5"/>
        </w:rPr>
        <w:t xml:space="preserve"> </w:t>
      </w:r>
      <w:r>
        <w:t>assets</w:t>
      </w:r>
      <w:r>
        <w:rPr>
          <w:spacing w:val="-5"/>
        </w:rPr>
        <w:t xml:space="preserve"> </w:t>
      </w:r>
      <w:r>
        <w:t xml:space="preserve">and liabilities denominated in foreign currencies at the balance sheet date are translated to the </w:t>
      </w:r>
      <w:r>
        <w:rPr>
          <w:spacing w:val="-4"/>
        </w:rPr>
        <w:t>functional</w:t>
      </w:r>
      <w:r>
        <w:rPr>
          <w:spacing w:val="-12"/>
        </w:rPr>
        <w:t xml:space="preserve"> </w:t>
      </w:r>
      <w:r>
        <w:rPr>
          <w:spacing w:val="-4"/>
        </w:rPr>
        <w:t>currency</w:t>
      </w:r>
      <w:r>
        <w:rPr>
          <w:spacing w:val="-12"/>
        </w:rPr>
        <w:t xml:space="preserve"> </w:t>
      </w:r>
      <w:r>
        <w:rPr>
          <w:spacing w:val="-4"/>
        </w:rPr>
        <w:t>at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foreign</w:t>
      </w:r>
      <w:r>
        <w:rPr>
          <w:spacing w:val="-12"/>
        </w:rPr>
        <w:t xml:space="preserve"> </w:t>
      </w:r>
      <w:r>
        <w:rPr>
          <w:spacing w:val="-4"/>
        </w:rPr>
        <w:t>exchange</w:t>
      </w:r>
      <w:r>
        <w:rPr>
          <w:spacing w:val="-11"/>
        </w:rPr>
        <w:t xml:space="preserve"> </w:t>
      </w:r>
      <w:r>
        <w:rPr>
          <w:spacing w:val="-4"/>
        </w:rPr>
        <w:t>rate</w:t>
      </w:r>
      <w:r>
        <w:rPr>
          <w:spacing w:val="-12"/>
        </w:rPr>
        <w:t xml:space="preserve"> </w:t>
      </w:r>
      <w:r>
        <w:rPr>
          <w:spacing w:val="-4"/>
        </w:rPr>
        <w:t>ruling</w:t>
      </w:r>
      <w:r>
        <w:rPr>
          <w:spacing w:val="-12"/>
        </w:rPr>
        <w:t xml:space="preserve"> </w:t>
      </w:r>
      <w:r>
        <w:rPr>
          <w:spacing w:val="-4"/>
        </w:rPr>
        <w:t>at</w:t>
      </w:r>
      <w:r>
        <w:rPr>
          <w:spacing w:val="-12"/>
        </w:rPr>
        <w:t xml:space="preserve"> </w:t>
      </w:r>
      <w:r>
        <w:rPr>
          <w:spacing w:val="-4"/>
        </w:rPr>
        <w:t>that</w:t>
      </w:r>
      <w:r>
        <w:rPr>
          <w:spacing w:val="-12"/>
        </w:rPr>
        <w:t xml:space="preserve"> </w:t>
      </w:r>
      <w:r>
        <w:rPr>
          <w:spacing w:val="-4"/>
        </w:rPr>
        <w:t>date.</w:t>
      </w:r>
      <w:r>
        <w:rPr>
          <w:spacing w:val="-12"/>
        </w:rPr>
        <w:t xml:space="preserve"> </w:t>
      </w:r>
      <w:r>
        <w:rPr>
          <w:spacing w:val="-4"/>
        </w:rPr>
        <w:t>Foreign</w:t>
      </w:r>
      <w:r>
        <w:rPr>
          <w:spacing w:val="-11"/>
        </w:rPr>
        <w:t xml:space="preserve"> </w:t>
      </w:r>
      <w:r>
        <w:rPr>
          <w:spacing w:val="-4"/>
        </w:rPr>
        <w:t>exchange</w:t>
      </w:r>
      <w:r>
        <w:rPr>
          <w:spacing w:val="-12"/>
        </w:rPr>
        <w:t xml:space="preserve"> </w:t>
      </w:r>
      <w:r>
        <w:rPr>
          <w:spacing w:val="-4"/>
        </w:rPr>
        <w:t xml:space="preserve">differences </w:t>
      </w:r>
      <w:r>
        <w:t>arising</w:t>
      </w:r>
      <w:r>
        <w:rPr>
          <w:spacing w:val="-16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translation</w:t>
      </w:r>
      <w:r>
        <w:rPr>
          <w:spacing w:val="-16"/>
        </w:rPr>
        <w:t xml:space="preserve"> </w:t>
      </w:r>
      <w:r>
        <w:t>are</w:t>
      </w:r>
      <w:r>
        <w:rPr>
          <w:spacing w:val="-16"/>
        </w:rPr>
        <w:t xml:space="preserve"> </w:t>
      </w:r>
      <w:proofErr w:type="spellStart"/>
      <w:r>
        <w:t>rec</w:t>
      </w:r>
      <w:r>
        <w:t>ognised</w:t>
      </w:r>
      <w:proofErr w:type="spellEnd"/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Surplus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Deficit.</w:t>
      </w:r>
    </w:p>
    <w:p w14:paraId="0788A91B" w14:textId="77777777" w:rsidR="00F275D1" w:rsidRDefault="00F275D1">
      <w:pPr>
        <w:pStyle w:val="BodyText"/>
        <w:spacing w:before="7"/>
        <w:rPr>
          <w:sz w:val="26"/>
        </w:rPr>
      </w:pPr>
    </w:p>
    <w:p w14:paraId="20CC33DF" w14:textId="77777777" w:rsidR="00F275D1" w:rsidRDefault="007D7ADE">
      <w:pPr>
        <w:pStyle w:val="BodyText"/>
        <w:spacing w:line="319" w:lineRule="auto"/>
        <w:ind w:left="1020" w:right="1119"/>
        <w:jc w:val="both"/>
      </w:pPr>
      <w:r>
        <w:t>Non-monetary assets and liabilities that are measured in terms of historical cost in a foreign currency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translated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exchange</w:t>
      </w:r>
      <w:r>
        <w:rPr>
          <w:spacing w:val="-5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transaction.</w:t>
      </w:r>
      <w:r>
        <w:rPr>
          <w:spacing w:val="-4"/>
        </w:rPr>
        <w:t xml:space="preserve"> </w:t>
      </w:r>
      <w:r>
        <w:t xml:space="preserve">Non-monetary assets and liabilities denominated in foreign currencies that are stated at fair value are </w:t>
      </w:r>
      <w:r>
        <w:rPr>
          <w:spacing w:val="-4"/>
        </w:rPr>
        <w:t>retranslated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functional</w:t>
      </w:r>
      <w:r>
        <w:rPr>
          <w:spacing w:val="-9"/>
        </w:rPr>
        <w:t xml:space="preserve"> </w:t>
      </w:r>
      <w:r>
        <w:rPr>
          <w:spacing w:val="-4"/>
        </w:rPr>
        <w:t>currency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10"/>
        </w:rPr>
        <w:t xml:space="preserve"> </w:t>
      </w:r>
      <w:r>
        <w:rPr>
          <w:spacing w:val="-4"/>
        </w:rPr>
        <w:t>foreign</w:t>
      </w:r>
      <w:r>
        <w:rPr>
          <w:spacing w:val="-9"/>
        </w:rPr>
        <w:t xml:space="preserve"> </w:t>
      </w:r>
      <w:r>
        <w:rPr>
          <w:spacing w:val="-4"/>
        </w:rPr>
        <w:t>exchange</w:t>
      </w:r>
      <w:r>
        <w:rPr>
          <w:spacing w:val="-8"/>
        </w:rPr>
        <w:t xml:space="preserve"> </w:t>
      </w:r>
      <w:r>
        <w:rPr>
          <w:spacing w:val="-4"/>
        </w:rPr>
        <w:t>rates</w:t>
      </w:r>
      <w:r>
        <w:rPr>
          <w:spacing w:val="-8"/>
        </w:rPr>
        <w:t xml:space="preserve"> </w:t>
      </w:r>
      <w:r>
        <w:rPr>
          <w:spacing w:val="-4"/>
        </w:rPr>
        <w:t>ruling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dates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fair</w:t>
      </w:r>
      <w:r>
        <w:rPr>
          <w:spacing w:val="-9"/>
        </w:rPr>
        <w:t xml:space="preserve"> </w:t>
      </w:r>
      <w:r>
        <w:rPr>
          <w:spacing w:val="-4"/>
        </w:rPr>
        <w:t xml:space="preserve">value </w:t>
      </w:r>
      <w:r>
        <w:t>was determined.</w:t>
      </w:r>
    </w:p>
    <w:p w14:paraId="54EEBB4A" w14:textId="77777777" w:rsidR="00F275D1" w:rsidRDefault="00F275D1">
      <w:pPr>
        <w:pStyle w:val="BodyText"/>
        <w:spacing w:before="3"/>
        <w:rPr>
          <w:sz w:val="24"/>
        </w:rPr>
      </w:pPr>
    </w:p>
    <w:p w14:paraId="6593F872" w14:textId="77777777" w:rsidR="00F275D1" w:rsidRDefault="007D7ADE">
      <w:pPr>
        <w:pStyle w:val="BodyText"/>
        <w:ind w:left="1020"/>
        <w:rPr>
          <w:rFonts w:ascii="Arial Black"/>
        </w:rPr>
      </w:pPr>
      <w:r>
        <w:rPr>
          <w:rFonts w:ascii="Arial Black"/>
          <w:spacing w:val="-2"/>
          <w:w w:val="95"/>
        </w:rPr>
        <w:t>Reserves</w:t>
      </w:r>
    </w:p>
    <w:p w14:paraId="78AF2333" w14:textId="77777777" w:rsidR="00F275D1" w:rsidRDefault="007D7ADE">
      <w:pPr>
        <w:pStyle w:val="BodyText"/>
        <w:spacing w:before="59" w:line="319" w:lineRule="auto"/>
        <w:ind w:left="1020" w:right="1120"/>
        <w:jc w:val="both"/>
      </w:pPr>
      <w:r>
        <w:rPr>
          <w:spacing w:val="-2"/>
        </w:rPr>
        <w:t>Reserves</w:t>
      </w:r>
      <w:r>
        <w:rPr>
          <w:spacing w:val="-14"/>
        </w:rPr>
        <w:t xml:space="preserve"> </w:t>
      </w:r>
      <w:r>
        <w:rPr>
          <w:spacing w:val="-2"/>
        </w:rPr>
        <w:t>are</w:t>
      </w:r>
      <w:r>
        <w:rPr>
          <w:spacing w:val="-14"/>
        </w:rPr>
        <w:t xml:space="preserve"> </w:t>
      </w:r>
      <w:r>
        <w:rPr>
          <w:spacing w:val="-2"/>
        </w:rPr>
        <w:t>allocated</w:t>
      </w:r>
      <w:r>
        <w:rPr>
          <w:spacing w:val="-14"/>
        </w:rPr>
        <w:t xml:space="preserve"> </w:t>
      </w:r>
      <w:r>
        <w:rPr>
          <w:spacing w:val="-2"/>
        </w:rPr>
        <w:t>be</w:t>
      </w:r>
      <w:r>
        <w:rPr>
          <w:spacing w:val="-2"/>
        </w:rPr>
        <w:t>tween</w:t>
      </w:r>
      <w:r>
        <w:rPr>
          <w:spacing w:val="-14"/>
        </w:rPr>
        <w:t xml:space="preserve"> </w:t>
      </w:r>
      <w:r>
        <w:rPr>
          <w:spacing w:val="-2"/>
        </w:rPr>
        <w:t>restricted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unrestricted</w:t>
      </w:r>
      <w:r>
        <w:rPr>
          <w:spacing w:val="-14"/>
        </w:rPr>
        <w:t xml:space="preserve"> </w:t>
      </w:r>
      <w:r>
        <w:rPr>
          <w:spacing w:val="-2"/>
        </w:rPr>
        <w:t>reserves.</w:t>
      </w:r>
      <w:r>
        <w:rPr>
          <w:spacing w:val="9"/>
        </w:rPr>
        <w:t xml:space="preserve"> </w:t>
      </w:r>
      <w:r>
        <w:rPr>
          <w:spacing w:val="-2"/>
        </w:rPr>
        <w:t>Restricted</w:t>
      </w:r>
      <w:r>
        <w:rPr>
          <w:spacing w:val="-14"/>
        </w:rPr>
        <w:t xml:space="preserve"> </w:t>
      </w:r>
      <w:r>
        <w:rPr>
          <w:spacing w:val="-2"/>
        </w:rPr>
        <w:t>reserves</w:t>
      </w:r>
      <w:r>
        <w:rPr>
          <w:spacing w:val="-14"/>
        </w:rPr>
        <w:t xml:space="preserve"> </w:t>
      </w:r>
      <w:r>
        <w:rPr>
          <w:spacing w:val="-2"/>
        </w:rPr>
        <w:t xml:space="preserve">include </w:t>
      </w:r>
      <w:r>
        <w:t xml:space="preserve">endowments and non-endowment balances which the donor has designated for a specific </w:t>
      </w:r>
      <w:r>
        <w:rPr>
          <w:spacing w:val="-2"/>
        </w:rPr>
        <w:t>purpose.</w:t>
      </w:r>
    </w:p>
    <w:p w14:paraId="71E64A0B" w14:textId="77777777" w:rsidR="00F275D1" w:rsidRDefault="00F275D1">
      <w:pPr>
        <w:pStyle w:val="BodyText"/>
        <w:spacing w:before="4"/>
        <w:rPr>
          <w:sz w:val="24"/>
        </w:rPr>
      </w:pPr>
    </w:p>
    <w:p w14:paraId="2AB38534" w14:textId="77777777" w:rsidR="00F275D1" w:rsidRDefault="007D7ADE">
      <w:pPr>
        <w:pStyle w:val="BodyText"/>
        <w:ind w:left="1020"/>
        <w:rPr>
          <w:rFonts w:ascii="Arial Black"/>
        </w:rPr>
      </w:pPr>
      <w:r>
        <w:rPr>
          <w:rFonts w:ascii="Arial Black"/>
          <w:w w:val="85"/>
        </w:rPr>
        <w:t>Critical</w:t>
      </w:r>
      <w:r>
        <w:rPr>
          <w:rFonts w:ascii="Arial Black"/>
          <w:spacing w:val="20"/>
        </w:rPr>
        <w:t xml:space="preserve"> </w:t>
      </w:r>
      <w:r>
        <w:rPr>
          <w:rFonts w:ascii="Arial Black"/>
          <w:w w:val="85"/>
        </w:rPr>
        <w:t>Accounting</w:t>
      </w:r>
      <w:r>
        <w:rPr>
          <w:rFonts w:ascii="Arial Black"/>
          <w:spacing w:val="23"/>
        </w:rPr>
        <w:t xml:space="preserve"> </w:t>
      </w:r>
      <w:r>
        <w:rPr>
          <w:rFonts w:ascii="Arial Black"/>
          <w:w w:val="85"/>
        </w:rPr>
        <w:t>Estimates</w:t>
      </w:r>
      <w:r>
        <w:rPr>
          <w:rFonts w:ascii="Arial Black"/>
          <w:spacing w:val="19"/>
        </w:rPr>
        <w:t xml:space="preserve"> </w:t>
      </w:r>
      <w:r>
        <w:rPr>
          <w:rFonts w:ascii="Arial Black"/>
          <w:w w:val="85"/>
        </w:rPr>
        <w:t>and</w:t>
      </w:r>
      <w:r>
        <w:rPr>
          <w:rFonts w:ascii="Arial Black"/>
          <w:spacing w:val="23"/>
        </w:rPr>
        <w:t xml:space="preserve"> </w:t>
      </w:r>
      <w:r>
        <w:rPr>
          <w:rFonts w:ascii="Arial Black"/>
          <w:spacing w:val="-2"/>
          <w:w w:val="85"/>
        </w:rPr>
        <w:t>Judgements</w:t>
      </w:r>
    </w:p>
    <w:p w14:paraId="4409E372" w14:textId="77777777" w:rsidR="00F275D1" w:rsidRDefault="007D7ADE">
      <w:pPr>
        <w:pStyle w:val="BodyText"/>
        <w:spacing w:before="57" w:line="319" w:lineRule="auto"/>
        <w:ind w:left="1020" w:right="1117"/>
        <w:jc w:val="both"/>
      </w:pPr>
      <w:r>
        <w:t xml:space="preserve">The preparation of financial statements requires the use of accounting estimates and </w:t>
      </w:r>
      <w:r>
        <w:rPr>
          <w:spacing w:val="-2"/>
        </w:rPr>
        <w:t>assumptions.</w:t>
      </w:r>
      <w:r>
        <w:rPr>
          <w:spacing w:val="-8"/>
        </w:rPr>
        <w:t xml:space="preserve"> </w:t>
      </w:r>
      <w:r>
        <w:rPr>
          <w:spacing w:val="-2"/>
        </w:rPr>
        <w:t>It</w:t>
      </w:r>
      <w:r>
        <w:rPr>
          <w:spacing w:val="-8"/>
        </w:rPr>
        <w:t xml:space="preserve"> </w:t>
      </w:r>
      <w:r>
        <w:rPr>
          <w:spacing w:val="-2"/>
        </w:rPr>
        <w:t>also</w:t>
      </w:r>
      <w:r>
        <w:rPr>
          <w:spacing w:val="-8"/>
        </w:rPr>
        <w:t xml:space="preserve"> </w:t>
      </w:r>
      <w:r>
        <w:rPr>
          <w:spacing w:val="-2"/>
        </w:rPr>
        <w:t>requires</w:t>
      </w:r>
      <w:r>
        <w:rPr>
          <w:spacing w:val="-8"/>
        </w:rPr>
        <w:t xml:space="preserve"> </w:t>
      </w:r>
      <w:r>
        <w:rPr>
          <w:spacing w:val="-2"/>
        </w:rPr>
        <w:t>management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exercise</w:t>
      </w:r>
      <w:r>
        <w:rPr>
          <w:spacing w:val="-8"/>
        </w:rPr>
        <w:t xml:space="preserve"> </w:t>
      </w:r>
      <w:r>
        <w:rPr>
          <w:spacing w:val="-2"/>
        </w:rPr>
        <w:t>its</w:t>
      </w:r>
      <w:r>
        <w:rPr>
          <w:spacing w:val="-8"/>
        </w:rPr>
        <w:t xml:space="preserve"> </w:t>
      </w:r>
      <w:r>
        <w:rPr>
          <w:spacing w:val="-2"/>
        </w:rPr>
        <w:t>judgement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process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 xml:space="preserve">applying </w:t>
      </w:r>
      <w:r>
        <w:rPr>
          <w:spacing w:val="-4"/>
        </w:rPr>
        <w:t xml:space="preserve">accounting policies. Estimates, </w:t>
      </w:r>
      <w:proofErr w:type="gramStart"/>
      <w:r>
        <w:rPr>
          <w:spacing w:val="-4"/>
        </w:rPr>
        <w:t>assumptions</w:t>
      </w:r>
      <w:proofErr w:type="gramEnd"/>
      <w:r>
        <w:rPr>
          <w:spacing w:val="-4"/>
        </w:rPr>
        <w:t xml:space="preserve"> and judgements are</w:t>
      </w:r>
      <w:r>
        <w:rPr>
          <w:spacing w:val="-5"/>
        </w:rPr>
        <w:t xml:space="preserve"> </w:t>
      </w:r>
      <w:r>
        <w:rPr>
          <w:spacing w:val="-4"/>
        </w:rPr>
        <w:t>continually ev</w:t>
      </w:r>
      <w:r>
        <w:rPr>
          <w:spacing w:val="-4"/>
        </w:rPr>
        <w:t>aluated based on</w:t>
      </w:r>
    </w:p>
    <w:p w14:paraId="4A677829" w14:textId="77777777" w:rsidR="00F275D1" w:rsidRDefault="00F275D1">
      <w:pPr>
        <w:spacing w:line="319" w:lineRule="auto"/>
        <w:jc w:val="both"/>
        <w:sectPr w:rsidR="00F275D1">
          <w:pgSz w:w="11910" w:h="16840"/>
          <w:pgMar w:top="1080" w:right="320" w:bottom="960" w:left="420" w:header="739" w:footer="779" w:gutter="0"/>
          <w:cols w:space="720"/>
        </w:sectPr>
      </w:pPr>
    </w:p>
    <w:p w14:paraId="7E799E5F" w14:textId="77777777" w:rsidR="00F275D1" w:rsidRDefault="00F275D1">
      <w:pPr>
        <w:pStyle w:val="BodyText"/>
        <w:spacing w:before="11"/>
      </w:pPr>
    </w:p>
    <w:p w14:paraId="1ABDAEC8" w14:textId="77777777" w:rsidR="00F275D1" w:rsidRDefault="007D7ADE">
      <w:pPr>
        <w:pStyle w:val="BodyText"/>
        <w:spacing w:before="120" w:line="319" w:lineRule="auto"/>
        <w:ind w:left="1020" w:right="1119"/>
        <w:jc w:val="both"/>
      </w:pPr>
      <w:r>
        <w:t>available</w:t>
      </w:r>
      <w:r>
        <w:rPr>
          <w:spacing w:val="-14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experience.</w:t>
      </w:r>
      <w:r>
        <w:rPr>
          <w:spacing w:val="-15"/>
        </w:rPr>
        <w:t xml:space="preserve"> </w:t>
      </w:r>
      <w:r>
        <w:t>Estimates</w:t>
      </w:r>
      <w:r>
        <w:rPr>
          <w:spacing w:val="-11"/>
        </w:rPr>
        <w:t xml:space="preserve"> </w:t>
      </w:r>
      <w:r>
        <w:t>based</w:t>
      </w:r>
      <w:r>
        <w:rPr>
          <w:spacing w:val="-14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assumptions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judgements</w:t>
      </w:r>
      <w:r>
        <w:rPr>
          <w:spacing w:val="-14"/>
        </w:rPr>
        <w:t xml:space="preserve"> </w:t>
      </w:r>
      <w:r>
        <w:t xml:space="preserve">could differ significantly from actual results. The areas most affected </w:t>
      </w:r>
      <w:proofErr w:type="gramStart"/>
      <w:r>
        <w:t>by the use of</w:t>
      </w:r>
      <w:proofErr w:type="gramEnd"/>
      <w:r>
        <w:t xml:space="preserve"> estimates and judgements are described below:</w:t>
      </w:r>
    </w:p>
    <w:p w14:paraId="79E6E354" w14:textId="77777777" w:rsidR="00F275D1" w:rsidRDefault="007D7ADE">
      <w:pPr>
        <w:pStyle w:val="ListParagraph"/>
        <w:numPr>
          <w:ilvl w:val="0"/>
          <w:numId w:val="3"/>
        </w:numPr>
        <w:tabs>
          <w:tab w:val="left" w:pos="1448"/>
        </w:tabs>
        <w:spacing w:line="316" w:lineRule="auto"/>
        <w:ind w:right="1118"/>
        <w:rPr>
          <w:sz w:val="20"/>
        </w:rPr>
      </w:pPr>
      <w:r>
        <w:rPr>
          <w:sz w:val="20"/>
        </w:rPr>
        <w:t>useful lives of fixed assets - The useful lives of Central’s assets are determined by management</w:t>
      </w:r>
      <w:r>
        <w:rPr>
          <w:spacing w:val="-16"/>
          <w:sz w:val="20"/>
        </w:rPr>
        <w:t xml:space="preserve"> </w:t>
      </w:r>
      <w:r>
        <w:rPr>
          <w:sz w:val="20"/>
        </w:rPr>
        <w:t>at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time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asset</w:t>
      </w:r>
      <w:r>
        <w:rPr>
          <w:spacing w:val="-15"/>
          <w:sz w:val="20"/>
        </w:rPr>
        <w:t xml:space="preserve"> </w:t>
      </w:r>
      <w:r>
        <w:rPr>
          <w:sz w:val="20"/>
        </w:rPr>
        <w:t>is</w:t>
      </w:r>
      <w:r>
        <w:rPr>
          <w:spacing w:val="-16"/>
          <w:sz w:val="20"/>
        </w:rPr>
        <w:t xml:space="preserve"> </w:t>
      </w:r>
      <w:r>
        <w:rPr>
          <w:sz w:val="20"/>
        </w:rPr>
        <w:t>acquired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reviewed</w:t>
      </w:r>
      <w:r>
        <w:rPr>
          <w:spacing w:val="-16"/>
          <w:sz w:val="20"/>
        </w:rPr>
        <w:t xml:space="preserve"> </w:t>
      </w:r>
      <w:r>
        <w:rPr>
          <w:sz w:val="20"/>
        </w:rPr>
        <w:t>regularly</w:t>
      </w:r>
      <w:r>
        <w:rPr>
          <w:spacing w:val="-14"/>
          <w:sz w:val="20"/>
        </w:rPr>
        <w:t xml:space="preserve"> </w:t>
      </w:r>
      <w:r>
        <w:rPr>
          <w:sz w:val="20"/>
        </w:rPr>
        <w:t>for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appropriateness. </w:t>
      </w:r>
      <w:r>
        <w:rPr>
          <w:spacing w:val="-6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lives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are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based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on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historical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experience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similar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assets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well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antic</w:t>
      </w:r>
      <w:r>
        <w:rPr>
          <w:spacing w:val="-6"/>
          <w:sz w:val="20"/>
        </w:rPr>
        <w:t>ipation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 xml:space="preserve">future </w:t>
      </w:r>
      <w:r>
        <w:rPr>
          <w:spacing w:val="-8"/>
          <w:sz w:val="20"/>
        </w:rPr>
        <w:t>events,</w:t>
      </w:r>
      <w:r>
        <w:rPr>
          <w:spacing w:val="-2"/>
          <w:sz w:val="20"/>
        </w:rPr>
        <w:t xml:space="preserve"> </w:t>
      </w:r>
      <w:r>
        <w:rPr>
          <w:spacing w:val="-8"/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pacing w:val="-8"/>
          <w:sz w:val="20"/>
        </w:rPr>
        <w:t>may</w:t>
      </w:r>
      <w:r>
        <w:rPr>
          <w:sz w:val="20"/>
        </w:rPr>
        <w:t xml:space="preserve"> </w:t>
      </w:r>
      <w:r>
        <w:rPr>
          <w:spacing w:val="-8"/>
          <w:sz w:val="20"/>
        </w:rPr>
        <w:t>impact</w:t>
      </w:r>
      <w:r>
        <w:rPr>
          <w:spacing w:val="-2"/>
          <w:sz w:val="20"/>
        </w:rPr>
        <w:t xml:space="preserve"> </w:t>
      </w:r>
      <w:r>
        <w:rPr>
          <w:spacing w:val="-8"/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pacing w:val="-8"/>
          <w:sz w:val="20"/>
        </w:rPr>
        <w:t>life,</w:t>
      </w:r>
      <w:r>
        <w:rPr>
          <w:spacing w:val="-2"/>
          <w:sz w:val="20"/>
        </w:rPr>
        <w:t xml:space="preserve"> </w:t>
      </w:r>
      <w:r>
        <w:rPr>
          <w:spacing w:val="-8"/>
          <w:sz w:val="20"/>
        </w:rPr>
        <w:t>such</w:t>
      </w:r>
      <w:r>
        <w:rPr>
          <w:spacing w:val="-1"/>
          <w:sz w:val="20"/>
        </w:rPr>
        <w:t xml:space="preserve"> </w:t>
      </w:r>
      <w:r>
        <w:rPr>
          <w:spacing w:val="-8"/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pacing w:val="-8"/>
          <w:sz w:val="20"/>
        </w:rPr>
        <w:t>changes</w:t>
      </w:r>
      <w:r>
        <w:rPr>
          <w:spacing w:val="-2"/>
          <w:sz w:val="20"/>
        </w:rPr>
        <w:t xml:space="preserve"> </w:t>
      </w:r>
      <w:r>
        <w:rPr>
          <w:spacing w:val="-8"/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pacing w:val="-8"/>
          <w:sz w:val="20"/>
        </w:rPr>
        <w:t>technology.</w:t>
      </w:r>
      <w:r>
        <w:rPr>
          <w:spacing w:val="-1"/>
          <w:sz w:val="20"/>
        </w:rPr>
        <w:t xml:space="preserve"> </w:t>
      </w:r>
      <w:r>
        <w:rPr>
          <w:spacing w:val="-8"/>
          <w:sz w:val="20"/>
        </w:rPr>
        <w:t>Nevertheless,</w:t>
      </w:r>
      <w:r>
        <w:rPr>
          <w:spacing w:val="-2"/>
          <w:sz w:val="20"/>
        </w:rPr>
        <w:t xml:space="preserve"> </w:t>
      </w:r>
      <w:r>
        <w:rPr>
          <w:spacing w:val="-8"/>
          <w:sz w:val="20"/>
        </w:rPr>
        <w:t>some</w:t>
      </w:r>
      <w:r>
        <w:rPr>
          <w:sz w:val="20"/>
        </w:rPr>
        <w:t xml:space="preserve"> </w:t>
      </w:r>
      <w:r>
        <w:rPr>
          <w:spacing w:val="-8"/>
          <w:sz w:val="20"/>
        </w:rPr>
        <w:t xml:space="preserve">assets, </w:t>
      </w:r>
      <w:r>
        <w:rPr>
          <w:spacing w:val="-2"/>
          <w:sz w:val="20"/>
        </w:rPr>
        <w:t>including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buildings,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remain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use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well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beyond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their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useful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life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this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extent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there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is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 xml:space="preserve">no </w:t>
      </w:r>
      <w:r>
        <w:rPr>
          <w:sz w:val="20"/>
        </w:rPr>
        <w:t>charge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depreciation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respect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fully</w:t>
      </w:r>
      <w:r>
        <w:rPr>
          <w:spacing w:val="-16"/>
          <w:sz w:val="20"/>
        </w:rPr>
        <w:t xml:space="preserve"> </w:t>
      </w:r>
      <w:r>
        <w:rPr>
          <w:sz w:val="20"/>
        </w:rPr>
        <w:t>written</w:t>
      </w:r>
      <w:r>
        <w:rPr>
          <w:spacing w:val="-16"/>
          <w:sz w:val="20"/>
        </w:rPr>
        <w:t xml:space="preserve"> </w:t>
      </w:r>
      <w:r>
        <w:rPr>
          <w:sz w:val="20"/>
        </w:rPr>
        <w:t>off</w:t>
      </w:r>
      <w:r>
        <w:rPr>
          <w:spacing w:val="-16"/>
          <w:sz w:val="20"/>
        </w:rPr>
        <w:t xml:space="preserve"> </w:t>
      </w:r>
      <w:proofErr w:type="gramStart"/>
      <w:r>
        <w:rPr>
          <w:sz w:val="20"/>
        </w:rPr>
        <w:t>assets;</w:t>
      </w:r>
      <w:proofErr w:type="gramEnd"/>
    </w:p>
    <w:p w14:paraId="29AC01F5" w14:textId="77777777" w:rsidR="00F275D1" w:rsidRDefault="007D7ADE">
      <w:pPr>
        <w:pStyle w:val="ListParagraph"/>
        <w:numPr>
          <w:ilvl w:val="0"/>
          <w:numId w:val="3"/>
        </w:numPr>
        <w:tabs>
          <w:tab w:val="left" w:pos="1448"/>
        </w:tabs>
        <w:rPr>
          <w:sz w:val="20"/>
        </w:rPr>
      </w:pPr>
      <w:r>
        <w:rPr>
          <w:spacing w:val="-4"/>
          <w:sz w:val="20"/>
        </w:rPr>
        <w:t>non-current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asset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investments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endowments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investments</w:t>
      </w:r>
    </w:p>
    <w:p w14:paraId="46D3D1F8" w14:textId="77777777" w:rsidR="00F275D1" w:rsidRDefault="007D7ADE">
      <w:pPr>
        <w:pStyle w:val="BodyText"/>
        <w:spacing w:before="70" w:line="319" w:lineRule="auto"/>
        <w:ind w:left="1447" w:right="1123"/>
        <w:jc w:val="both"/>
      </w:pPr>
      <w:r>
        <w:t xml:space="preserve">Endowment and investments are included at fair market value provided by professional </w:t>
      </w:r>
      <w:proofErr w:type="gramStart"/>
      <w:r>
        <w:rPr>
          <w:spacing w:val="-2"/>
        </w:rPr>
        <w:t>valuation;</w:t>
      </w:r>
      <w:proofErr w:type="gramEnd"/>
    </w:p>
    <w:p w14:paraId="472AF940" w14:textId="77777777" w:rsidR="00F275D1" w:rsidRDefault="007D7ADE">
      <w:pPr>
        <w:pStyle w:val="ListParagraph"/>
        <w:numPr>
          <w:ilvl w:val="0"/>
          <w:numId w:val="3"/>
        </w:numPr>
        <w:tabs>
          <w:tab w:val="left" w:pos="1448"/>
        </w:tabs>
        <w:spacing w:line="316" w:lineRule="auto"/>
        <w:ind w:right="1115"/>
        <w:rPr>
          <w:sz w:val="20"/>
        </w:rPr>
      </w:pPr>
      <w:r>
        <w:rPr>
          <w:spacing w:val="-2"/>
          <w:sz w:val="20"/>
        </w:rPr>
        <w:t>recoverability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debts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-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It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is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assumed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initially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that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all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debts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will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be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recoverable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full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unless there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is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evidence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suggest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otherwise.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Any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debt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that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is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evidently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doubtful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is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provided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in full.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all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other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debts,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once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these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reach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six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months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overdue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provision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is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created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 xml:space="preserve">type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debt</w:t>
      </w:r>
      <w:r>
        <w:rPr>
          <w:spacing w:val="-16"/>
          <w:sz w:val="20"/>
        </w:rPr>
        <w:t xml:space="preserve"> </w:t>
      </w:r>
      <w:r>
        <w:rPr>
          <w:sz w:val="20"/>
        </w:rPr>
        <w:t>based</w:t>
      </w:r>
      <w:r>
        <w:rPr>
          <w:spacing w:val="-16"/>
          <w:sz w:val="20"/>
        </w:rPr>
        <w:t xml:space="preserve"> </w:t>
      </w:r>
      <w:r>
        <w:rPr>
          <w:sz w:val="20"/>
        </w:rPr>
        <w:t>on</w:t>
      </w:r>
      <w:r>
        <w:rPr>
          <w:spacing w:val="-16"/>
          <w:sz w:val="20"/>
        </w:rPr>
        <w:t xml:space="preserve"> </w:t>
      </w:r>
      <w:r>
        <w:rPr>
          <w:sz w:val="20"/>
        </w:rPr>
        <w:t>historical</w:t>
      </w:r>
      <w:r>
        <w:rPr>
          <w:spacing w:val="-16"/>
          <w:sz w:val="20"/>
        </w:rPr>
        <w:t xml:space="preserve"> </w:t>
      </w:r>
      <w:r>
        <w:rPr>
          <w:sz w:val="20"/>
        </w:rPr>
        <w:t>experience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irrecoverability</w:t>
      </w:r>
      <w:proofErr w:type="spellEnd"/>
      <w:r>
        <w:rPr>
          <w:sz w:val="20"/>
        </w:rPr>
        <w:t>.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adequacy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provision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is assessed and adjusted </w:t>
      </w:r>
      <w:proofErr w:type="gramStart"/>
      <w:r>
        <w:rPr>
          <w:sz w:val="20"/>
        </w:rPr>
        <w:t>annually;</w:t>
      </w:r>
      <w:proofErr w:type="gramEnd"/>
    </w:p>
    <w:p w14:paraId="56A8E424" w14:textId="77777777" w:rsidR="00F275D1" w:rsidRDefault="007D7ADE">
      <w:pPr>
        <w:pStyle w:val="ListParagraph"/>
        <w:numPr>
          <w:ilvl w:val="0"/>
          <w:numId w:val="3"/>
        </w:numPr>
        <w:tabs>
          <w:tab w:val="left" w:pos="1448"/>
        </w:tabs>
        <w:spacing w:line="316" w:lineRule="auto"/>
        <w:ind w:right="1116"/>
        <w:rPr>
          <w:sz w:val="20"/>
        </w:rPr>
      </w:pPr>
      <w:r>
        <w:rPr>
          <w:sz w:val="20"/>
        </w:rPr>
        <w:t>annual</w:t>
      </w:r>
      <w:r>
        <w:rPr>
          <w:spacing w:val="-13"/>
          <w:sz w:val="20"/>
        </w:rPr>
        <w:t xml:space="preserve"> </w:t>
      </w:r>
      <w:r>
        <w:rPr>
          <w:sz w:val="20"/>
        </w:rPr>
        <w:t>leave</w:t>
      </w:r>
      <w:r>
        <w:rPr>
          <w:spacing w:val="-11"/>
          <w:sz w:val="20"/>
        </w:rPr>
        <w:t xml:space="preserve"> </w:t>
      </w:r>
      <w:r>
        <w:rPr>
          <w:sz w:val="20"/>
        </w:rPr>
        <w:t>liability</w:t>
      </w:r>
      <w:r>
        <w:rPr>
          <w:spacing w:val="-11"/>
          <w:sz w:val="20"/>
        </w:rPr>
        <w:t xml:space="preserve"> </w:t>
      </w:r>
      <w:r>
        <w:rPr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liability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outstanding</w:t>
      </w:r>
      <w:r>
        <w:rPr>
          <w:spacing w:val="-10"/>
          <w:sz w:val="20"/>
        </w:rPr>
        <w:t xml:space="preserve"> </w:t>
      </w:r>
      <w:r>
        <w:rPr>
          <w:sz w:val="20"/>
        </w:rPr>
        <w:t>annual</w:t>
      </w:r>
      <w:r>
        <w:rPr>
          <w:spacing w:val="-13"/>
          <w:sz w:val="20"/>
        </w:rPr>
        <w:t xml:space="preserve"> </w:t>
      </w:r>
      <w:r>
        <w:rPr>
          <w:sz w:val="20"/>
        </w:rPr>
        <w:t>leave</w:t>
      </w:r>
      <w:r>
        <w:rPr>
          <w:spacing w:val="-12"/>
          <w:sz w:val="20"/>
        </w:rPr>
        <w:t xml:space="preserve"> </w:t>
      </w:r>
      <w:r>
        <w:rPr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z w:val="20"/>
        </w:rPr>
        <w:t>calculated</w:t>
      </w:r>
      <w:r>
        <w:rPr>
          <w:spacing w:val="-12"/>
          <w:sz w:val="20"/>
        </w:rPr>
        <w:t xml:space="preserve"> </w:t>
      </w:r>
      <w:r>
        <w:rPr>
          <w:sz w:val="20"/>
        </w:rPr>
        <w:t>based</w:t>
      </w:r>
      <w:r>
        <w:rPr>
          <w:spacing w:val="-12"/>
          <w:sz w:val="20"/>
        </w:rPr>
        <w:t xml:space="preserve"> </w:t>
      </w:r>
      <w:r>
        <w:rPr>
          <w:sz w:val="20"/>
        </w:rPr>
        <w:t>on</w:t>
      </w:r>
      <w:r>
        <w:rPr>
          <w:spacing w:val="-13"/>
          <w:sz w:val="20"/>
        </w:rPr>
        <w:t xml:space="preserve"> </w:t>
      </w:r>
      <w:r>
        <w:rPr>
          <w:sz w:val="20"/>
        </w:rPr>
        <w:t>the assumption</w:t>
      </w:r>
      <w:r>
        <w:rPr>
          <w:spacing w:val="-16"/>
          <w:sz w:val="20"/>
        </w:rPr>
        <w:t xml:space="preserve"> </w:t>
      </w:r>
      <w:r>
        <w:rPr>
          <w:sz w:val="20"/>
        </w:rPr>
        <w:t>that</w:t>
      </w:r>
      <w:r>
        <w:rPr>
          <w:spacing w:val="-16"/>
          <w:sz w:val="20"/>
        </w:rPr>
        <w:t xml:space="preserve"> </w:t>
      </w:r>
      <w:r>
        <w:rPr>
          <w:sz w:val="20"/>
        </w:rPr>
        <w:t>academics</w:t>
      </w:r>
      <w:r>
        <w:rPr>
          <w:spacing w:val="-15"/>
          <w:sz w:val="20"/>
        </w:rPr>
        <w:t xml:space="preserve"> </w:t>
      </w:r>
      <w:r>
        <w:rPr>
          <w:sz w:val="20"/>
        </w:rPr>
        <w:t>do</w:t>
      </w:r>
      <w:r>
        <w:rPr>
          <w:spacing w:val="-16"/>
          <w:sz w:val="20"/>
        </w:rPr>
        <w:t xml:space="preserve"> </w:t>
      </w:r>
      <w:r>
        <w:rPr>
          <w:sz w:val="20"/>
        </w:rPr>
        <w:t>not</w:t>
      </w:r>
      <w:r>
        <w:rPr>
          <w:spacing w:val="-16"/>
          <w:sz w:val="20"/>
        </w:rPr>
        <w:t xml:space="preserve"> </w:t>
      </w:r>
      <w:r>
        <w:rPr>
          <w:sz w:val="20"/>
        </w:rPr>
        <w:t>take</w:t>
      </w:r>
      <w:r>
        <w:rPr>
          <w:spacing w:val="-14"/>
          <w:sz w:val="20"/>
        </w:rPr>
        <w:t xml:space="preserve"> </w:t>
      </w:r>
      <w:r>
        <w:rPr>
          <w:sz w:val="20"/>
        </w:rPr>
        <w:t>leave</w:t>
      </w:r>
      <w:r>
        <w:rPr>
          <w:spacing w:val="-15"/>
          <w:sz w:val="20"/>
        </w:rPr>
        <w:t xml:space="preserve"> </w:t>
      </w:r>
      <w:r>
        <w:rPr>
          <w:sz w:val="20"/>
        </w:rPr>
        <w:t>during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term</w:t>
      </w:r>
      <w:r>
        <w:rPr>
          <w:spacing w:val="-16"/>
          <w:sz w:val="20"/>
        </w:rPr>
        <w:t xml:space="preserve"> </w:t>
      </w:r>
      <w:proofErr w:type="gramStart"/>
      <w:r>
        <w:rPr>
          <w:sz w:val="20"/>
        </w:rPr>
        <w:t>time,</w:t>
      </w:r>
      <w:r>
        <w:rPr>
          <w:spacing w:val="-15"/>
          <w:sz w:val="20"/>
        </w:rPr>
        <w:t xml:space="preserve"> </w:t>
      </w:r>
      <w:r>
        <w:rPr>
          <w:sz w:val="20"/>
        </w:rPr>
        <w:t>but</w:t>
      </w:r>
      <w:proofErr w:type="gramEnd"/>
      <w:r>
        <w:rPr>
          <w:spacing w:val="-16"/>
          <w:sz w:val="20"/>
        </w:rPr>
        <w:t xml:space="preserve"> </w:t>
      </w:r>
      <w:r>
        <w:rPr>
          <w:sz w:val="20"/>
        </w:rPr>
        <w:t>take</w:t>
      </w:r>
      <w:r>
        <w:rPr>
          <w:spacing w:val="-15"/>
          <w:sz w:val="20"/>
        </w:rPr>
        <w:t xml:space="preserve"> </w:t>
      </w:r>
      <w:r>
        <w:rPr>
          <w:sz w:val="20"/>
        </w:rPr>
        <w:t>leave</w:t>
      </w:r>
      <w:r>
        <w:rPr>
          <w:spacing w:val="-15"/>
          <w:sz w:val="20"/>
        </w:rPr>
        <w:t xml:space="preserve"> </w:t>
      </w:r>
      <w:r>
        <w:rPr>
          <w:sz w:val="20"/>
        </w:rPr>
        <w:t>pro</w:t>
      </w:r>
      <w:r>
        <w:rPr>
          <w:spacing w:val="-16"/>
          <w:sz w:val="20"/>
        </w:rPr>
        <w:t xml:space="preserve"> </w:t>
      </w:r>
      <w:r>
        <w:rPr>
          <w:sz w:val="20"/>
        </w:rPr>
        <w:t>rata during the vacation periods. Actual data of outstanding leave is taken from the holiday booking system; and</w:t>
      </w:r>
    </w:p>
    <w:p w14:paraId="28451564" w14:textId="77777777" w:rsidR="00F275D1" w:rsidRDefault="007D7ADE">
      <w:pPr>
        <w:pStyle w:val="ListParagraph"/>
        <w:numPr>
          <w:ilvl w:val="0"/>
          <w:numId w:val="3"/>
        </w:numPr>
        <w:tabs>
          <w:tab w:val="left" w:pos="1448"/>
        </w:tabs>
        <w:spacing w:line="316" w:lineRule="auto"/>
        <w:ind w:right="1115"/>
        <w:rPr>
          <w:sz w:val="20"/>
        </w:rPr>
      </w:pPr>
      <w:r>
        <w:rPr>
          <w:sz w:val="20"/>
        </w:rPr>
        <w:t xml:space="preserve">calculation of pension provision – Defined benefit pension liability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underlying </w:t>
      </w:r>
      <w:r>
        <w:rPr>
          <w:spacing w:val="-4"/>
          <w:sz w:val="20"/>
        </w:rPr>
        <w:t>assumptions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relation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est</w:t>
      </w:r>
      <w:r>
        <w:rPr>
          <w:spacing w:val="-4"/>
          <w:sz w:val="20"/>
        </w:rPr>
        <w:t>imate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present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value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40"/>
          <w:sz w:val="20"/>
        </w:rPr>
        <w:t xml:space="preserve"> </w:t>
      </w:r>
      <w:r>
        <w:rPr>
          <w:spacing w:val="-4"/>
          <w:sz w:val="20"/>
        </w:rPr>
        <w:t>calculation of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defined </w:t>
      </w:r>
      <w:r>
        <w:rPr>
          <w:spacing w:val="-2"/>
          <w:sz w:val="20"/>
        </w:rPr>
        <w:t>benefit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pension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liability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LPFA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scheme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made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using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actuarial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assumptions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including future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salary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general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inflation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expected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longevity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scheme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members.</w:t>
      </w:r>
    </w:p>
    <w:p w14:paraId="7D526EC6" w14:textId="77777777" w:rsidR="00F275D1" w:rsidRDefault="00F275D1">
      <w:pPr>
        <w:spacing w:line="316" w:lineRule="auto"/>
        <w:jc w:val="both"/>
        <w:rPr>
          <w:sz w:val="20"/>
        </w:rPr>
        <w:sectPr w:rsidR="00F275D1">
          <w:pgSz w:w="11910" w:h="16840"/>
          <w:pgMar w:top="1080" w:right="320" w:bottom="960" w:left="420" w:header="739" w:footer="779" w:gutter="0"/>
          <w:cols w:space="720"/>
        </w:sectPr>
      </w:pPr>
    </w:p>
    <w:p w14:paraId="5E708CC7" w14:textId="77777777" w:rsidR="00F275D1" w:rsidRDefault="00F275D1">
      <w:pPr>
        <w:pStyle w:val="BodyText"/>
      </w:pPr>
    </w:p>
    <w:p w14:paraId="1ED58909" w14:textId="77777777" w:rsidR="00F275D1" w:rsidRDefault="00F275D1">
      <w:pPr>
        <w:pStyle w:val="BodyText"/>
        <w:spacing w:before="4"/>
        <w:rPr>
          <w:sz w:val="27"/>
        </w:rPr>
      </w:pPr>
    </w:p>
    <w:p w14:paraId="00F6D07A" w14:textId="77777777" w:rsidR="00F275D1" w:rsidRDefault="007D7ADE">
      <w:pPr>
        <w:pStyle w:val="Heading4"/>
        <w:spacing w:before="101"/>
      </w:pPr>
      <w:r>
        <w:t>Notes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Accounts</w:t>
      </w:r>
    </w:p>
    <w:p w14:paraId="17A88043" w14:textId="77777777" w:rsidR="00F275D1" w:rsidRDefault="007D7ADE">
      <w:pPr>
        <w:spacing w:before="26"/>
        <w:ind w:left="1061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for</w:t>
      </w:r>
      <w:r>
        <w:rPr>
          <w:rFonts w:ascii="Trebuchet MS"/>
          <w:b/>
          <w:spacing w:val="-7"/>
          <w:sz w:val="20"/>
        </w:rPr>
        <w:t xml:space="preserve"> </w:t>
      </w:r>
      <w:r>
        <w:rPr>
          <w:rFonts w:ascii="Trebuchet MS"/>
          <w:b/>
          <w:sz w:val="20"/>
        </w:rPr>
        <w:t>the</w:t>
      </w:r>
      <w:r>
        <w:rPr>
          <w:rFonts w:ascii="Trebuchet MS"/>
          <w:b/>
          <w:spacing w:val="-4"/>
          <w:sz w:val="20"/>
        </w:rPr>
        <w:t xml:space="preserve"> </w:t>
      </w:r>
      <w:r>
        <w:rPr>
          <w:rFonts w:ascii="Trebuchet MS"/>
          <w:b/>
          <w:sz w:val="20"/>
        </w:rPr>
        <w:t>year</w:t>
      </w:r>
      <w:r>
        <w:rPr>
          <w:rFonts w:ascii="Trebuchet MS"/>
          <w:b/>
          <w:spacing w:val="-6"/>
          <w:sz w:val="20"/>
        </w:rPr>
        <w:t xml:space="preserve"> </w:t>
      </w:r>
      <w:r>
        <w:rPr>
          <w:rFonts w:ascii="Trebuchet MS"/>
          <w:b/>
          <w:sz w:val="20"/>
        </w:rPr>
        <w:t>ended</w:t>
      </w:r>
      <w:r>
        <w:rPr>
          <w:rFonts w:ascii="Trebuchet MS"/>
          <w:b/>
          <w:spacing w:val="-5"/>
          <w:sz w:val="20"/>
        </w:rPr>
        <w:t xml:space="preserve"> </w:t>
      </w:r>
      <w:r>
        <w:rPr>
          <w:rFonts w:ascii="Trebuchet MS"/>
          <w:b/>
          <w:sz w:val="20"/>
        </w:rPr>
        <w:t>31</w:t>
      </w:r>
      <w:r>
        <w:rPr>
          <w:rFonts w:ascii="Trebuchet MS"/>
          <w:b/>
          <w:spacing w:val="-6"/>
          <w:sz w:val="20"/>
        </w:rPr>
        <w:t xml:space="preserve"> </w:t>
      </w:r>
      <w:r>
        <w:rPr>
          <w:rFonts w:ascii="Trebuchet MS"/>
          <w:b/>
          <w:sz w:val="20"/>
        </w:rPr>
        <w:t>July</w:t>
      </w:r>
      <w:r>
        <w:rPr>
          <w:rFonts w:ascii="Trebuchet MS"/>
          <w:b/>
          <w:spacing w:val="-4"/>
          <w:sz w:val="20"/>
        </w:rPr>
        <w:t xml:space="preserve"> 2022</w:t>
      </w:r>
    </w:p>
    <w:p w14:paraId="364D36B3" w14:textId="77777777" w:rsidR="00F275D1" w:rsidRDefault="007D7ADE">
      <w:pPr>
        <w:pStyle w:val="BodyText"/>
        <w:spacing w:before="3"/>
        <w:rPr>
          <w:rFonts w:ascii="Trebuchet MS"/>
          <w:b/>
          <w:sz w:val="19"/>
        </w:rPr>
      </w:pPr>
      <w:r>
        <w:pict w14:anchorId="6B0C2A22">
          <v:shape id="docshape14" o:spid="_x0000_s2073" style="position:absolute;margin-left:1in;margin-top:12.4pt;width:423.6pt;height:.85pt;z-index:-15723520;mso-wrap-distance-left:0;mso-wrap-distance-right:0;mso-position-horizontal-relative:page" coordorigin="1440,248" coordsize="8472,17" path="m9911,248r-8471,l1440,265r8455,l9911,248xe" fillcolor="black" stroked="f">
            <v:path arrowok="t"/>
            <w10:wrap type="topAndBottom" anchorx="page"/>
          </v:shape>
        </w:pict>
      </w:r>
    </w:p>
    <w:p w14:paraId="4B384462" w14:textId="77777777" w:rsidR="00F275D1" w:rsidRDefault="00F275D1">
      <w:pPr>
        <w:pStyle w:val="BodyText"/>
        <w:rPr>
          <w:rFonts w:ascii="Trebuchet MS"/>
          <w:b/>
        </w:rPr>
      </w:pPr>
    </w:p>
    <w:p w14:paraId="48A4538B" w14:textId="77777777" w:rsidR="00F275D1" w:rsidRDefault="00F275D1">
      <w:pPr>
        <w:pStyle w:val="BodyText"/>
        <w:rPr>
          <w:rFonts w:ascii="Trebuchet MS"/>
          <w:b/>
        </w:rPr>
      </w:pPr>
    </w:p>
    <w:p w14:paraId="6325E392" w14:textId="77777777" w:rsidR="00F275D1" w:rsidRDefault="00F275D1">
      <w:pPr>
        <w:pStyle w:val="BodyText"/>
        <w:rPr>
          <w:rFonts w:ascii="Trebuchet MS"/>
          <w:b/>
        </w:rPr>
      </w:pPr>
    </w:p>
    <w:p w14:paraId="3F983D58" w14:textId="77777777" w:rsidR="00F275D1" w:rsidRDefault="00F275D1">
      <w:pPr>
        <w:pStyle w:val="BodyText"/>
        <w:spacing w:before="8"/>
        <w:rPr>
          <w:rFonts w:ascii="Trebuchet MS"/>
          <w:b/>
          <w:sz w:val="19"/>
        </w:rPr>
      </w:pPr>
    </w:p>
    <w:p w14:paraId="4E76229F" w14:textId="77777777" w:rsidR="00F275D1" w:rsidRDefault="007D7ADE">
      <w:pPr>
        <w:spacing w:line="290" w:lineRule="auto"/>
        <w:ind w:left="7674" w:right="2512" w:firstLine="116"/>
        <w:rPr>
          <w:rFonts w:ascii="Trebuchet MS"/>
          <w:b/>
          <w:sz w:val="16"/>
        </w:rPr>
      </w:pPr>
      <w:r>
        <w:rPr>
          <w:rFonts w:ascii="Trebuchet MS"/>
          <w:b/>
          <w:w w:val="105"/>
          <w:sz w:val="16"/>
        </w:rPr>
        <w:t>Year</w:t>
      </w:r>
      <w:r>
        <w:rPr>
          <w:rFonts w:ascii="Trebuchet MS"/>
          <w:b/>
          <w:spacing w:val="-13"/>
          <w:w w:val="105"/>
          <w:sz w:val="16"/>
        </w:rPr>
        <w:t xml:space="preserve"> </w:t>
      </w:r>
      <w:r>
        <w:rPr>
          <w:rFonts w:ascii="Trebuchet MS"/>
          <w:b/>
          <w:w w:val="105"/>
          <w:sz w:val="16"/>
        </w:rPr>
        <w:t>End 31 July</w:t>
      </w:r>
    </w:p>
    <w:p w14:paraId="251B1CCF" w14:textId="77777777" w:rsidR="00F275D1" w:rsidRDefault="007D7ADE">
      <w:pPr>
        <w:spacing w:before="17"/>
        <w:ind w:left="7548"/>
        <w:rPr>
          <w:rFonts w:ascii="Trebuchet MS"/>
          <w:b/>
          <w:sz w:val="16"/>
        </w:rPr>
      </w:pPr>
      <w:r>
        <w:rPr>
          <w:rFonts w:ascii="Trebuchet MS"/>
          <w:b/>
          <w:spacing w:val="-4"/>
          <w:w w:val="105"/>
          <w:sz w:val="16"/>
        </w:rPr>
        <w:t>Group</w:t>
      </w:r>
    </w:p>
    <w:p w14:paraId="1C2CEC05" w14:textId="77777777" w:rsidR="00F275D1" w:rsidRDefault="007D7ADE">
      <w:pPr>
        <w:pStyle w:val="ListParagraph"/>
        <w:numPr>
          <w:ilvl w:val="0"/>
          <w:numId w:val="2"/>
        </w:numPr>
        <w:tabs>
          <w:tab w:val="left" w:pos="1495"/>
          <w:tab w:val="left" w:pos="1496"/>
          <w:tab w:val="left" w:pos="7598"/>
        </w:tabs>
        <w:spacing w:before="56"/>
        <w:ind w:hanging="443"/>
        <w:rPr>
          <w:rFonts w:ascii="Trebuchet MS" w:hAnsi="Trebuchet MS"/>
          <w:b/>
          <w:sz w:val="16"/>
        </w:rPr>
      </w:pPr>
      <w:r>
        <w:rPr>
          <w:rFonts w:ascii="Trebuchet MS" w:hAnsi="Trebuchet MS"/>
          <w:b/>
          <w:w w:val="105"/>
          <w:sz w:val="16"/>
        </w:rPr>
        <w:t>Tuition</w:t>
      </w:r>
      <w:r>
        <w:rPr>
          <w:rFonts w:ascii="Trebuchet MS" w:hAnsi="Trebuchet MS"/>
          <w:b/>
          <w:spacing w:val="-3"/>
          <w:w w:val="105"/>
          <w:sz w:val="16"/>
        </w:rPr>
        <w:t xml:space="preserve"> </w:t>
      </w:r>
      <w:r>
        <w:rPr>
          <w:rFonts w:ascii="Trebuchet MS" w:hAnsi="Trebuchet MS"/>
          <w:b/>
          <w:w w:val="105"/>
          <w:sz w:val="16"/>
        </w:rPr>
        <w:t>fees</w:t>
      </w:r>
      <w:r>
        <w:rPr>
          <w:rFonts w:ascii="Trebuchet MS" w:hAnsi="Trebuchet MS"/>
          <w:b/>
          <w:spacing w:val="-2"/>
          <w:w w:val="105"/>
          <w:sz w:val="16"/>
        </w:rPr>
        <w:t xml:space="preserve"> </w:t>
      </w:r>
      <w:r>
        <w:rPr>
          <w:rFonts w:ascii="Trebuchet MS" w:hAnsi="Trebuchet MS"/>
          <w:b/>
          <w:w w:val="105"/>
          <w:sz w:val="16"/>
        </w:rPr>
        <w:t>and</w:t>
      </w:r>
      <w:r>
        <w:rPr>
          <w:rFonts w:ascii="Trebuchet MS" w:hAnsi="Trebuchet MS"/>
          <w:b/>
          <w:spacing w:val="-1"/>
          <w:w w:val="105"/>
          <w:sz w:val="16"/>
        </w:rPr>
        <w:t xml:space="preserve"> </w:t>
      </w:r>
      <w:r>
        <w:rPr>
          <w:rFonts w:ascii="Trebuchet MS" w:hAnsi="Trebuchet MS"/>
          <w:b/>
          <w:w w:val="105"/>
          <w:sz w:val="16"/>
        </w:rPr>
        <w:t>education</w:t>
      </w:r>
      <w:r>
        <w:rPr>
          <w:rFonts w:ascii="Trebuchet MS" w:hAnsi="Trebuchet MS"/>
          <w:b/>
          <w:spacing w:val="-3"/>
          <w:w w:val="105"/>
          <w:sz w:val="16"/>
        </w:rPr>
        <w:t xml:space="preserve"> </w:t>
      </w:r>
      <w:r>
        <w:rPr>
          <w:rFonts w:ascii="Trebuchet MS" w:hAnsi="Trebuchet MS"/>
          <w:b/>
          <w:spacing w:val="-2"/>
          <w:w w:val="105"/>
          <w:sz w:val="16"/>
        </w:rPr>
        <w:t>contracts</w:t>
      </w:r>
      <w:r>
        <w:rPr>
          <w:rFonts w:ascii="Trebuchet MS" w:hAnsi="Trebuchet MS"/>
          <w:b/>
          <w:sz w:val="16"/>
        </w:rPr>
        <w:tab/>
      </w:r>
      <w:r>
        <w:rPr>
          <w:rFonts w:ascii="Trebuchet MS" w:hAnsi="Trebuchet MS"/>
          <w:b/>
          <w:spacing w:val="-5"/>
          <w:w w:val="105"/>
          <w:sz w:val="16"/>
        </w:rPr>
        <w:t>£'0</w:t>
      </w:r>
    </w:p>
    <w:p w14:paraId="026745DA" w14:textId="77777777" w:rsidR="00F275D1" w:rsidRDefault="00F275D1">
      <w:pPr>
        <w:pStyle w:val="BodyText"/>
        <w:spacing w:before="8"/>
        <w:rPr>
          <w:rFonts w:ascii="Trebuchet MS"/>
          <w:b/>
          <w:sz w:val="25"/>
        </w:rPr>
      </w:pPr>
    </w:p>
    <w:p w14:paraId="4EEF5AFE" w14:textId="77777777" w:rsidR="00F275D1" w:rsidRDefault="007D7ADE">
      <w:pPr>
        <w:ind w:left="1495"/>
        <w:rPr>
          <w:rFonts w:ascii="Trebuchet MS"/>
          <w:sz w:val="16"/>
        </w:rPr>
      </w:pPr>
      <w:r>
        <w:rPr>
          <w:rFonts w:ascii="Trebuchet MS"/>
          <w:w w:val="105"/>
          <w:sz w:val="16"/>
        </w:rPr>
        <w:t>Full-time</w:t>
      </w:r>
      <w:r>
        <w:rPr>
          <w:rFonts w:ascii="Trebuchet MS"/>
          <w:spacing w:val="-4"/>
          <w:w w:val="105"/>
          <w:sz w:val="16"/>
        </w:rPr>
        <w:t xml:space="preserve"> </w:t>
      </w:r>
      <w:r>
        <w:rPr>
          <w:rFonts w:ascii="Trebuchet MS"/>
          <w:w w:val="105"/>
          <w:sz w:val="16"/>
        </w:rPr>
        <w:t>Undergraduate</w:t>
      </w:r>
      <w:r>
        <w:rPr>
          <w:rFonts w:ascii="Trebuchet MS"/>
          <w:spacing w:val="-3"/>
          <w:w w:val="105"/>
          <w:sz w:val="16"/>
        </w:rPr>
        <w:t xml:space="preserve"> </w:t>
      </w:r>
      <w:r>
        <w:rPr>
          <w:rFonts w:ascii="Trebuchet MS"/>
          <w:w w:val="105"/>
          <w:sz w:val="16"/>
        </w:rPr>
        <w:t>-</w:t>
      </w:r>
      <w:r>
        <w:rPr>
          <w:rFonts w:ascii="Trebuchet MS"/>
          <w:spacing w:val="-8"/>
          <w:w w:val="105"/>
          <w:sz w:val="16"/>
        </w:rPr>
        <w:t xml:space="preserve"> </w:t>
      </w:r>
      <w:r>
        <w:rPr>
          <w:rFonts w:ascii="Trebuchet MS"/>
          <w:spacing w:val="-4"/>
          <w:w w:val="105"/>
          <w:sz w:val="16"/>
        </w:rPr>
        <w:t>Home</w:t>
      </w:r>
    </w:p>
    <w:p w14:paraId="4F828EDA" w14:textId="77777777" w:rsidR="00F275D1" w:rsidRDefault="007D7ADE">
      <w:pPr>
        <w:pStyle w:val="ListParagraph"/>
        <w:numPr>
          <w:ilvl w:val="1"/>
          <w:numId w:val="2"/>
        </w:numPr>
        <w:tabs>
          <w:tab w:val="left" w:pos="3404"/>
        </w:tabs>
        <w:spacing w:before="56"/>
        <w:ind w:left="3403" w:hanging="11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w w:val="105"/>
          <w:sz w:val="16"/>
        </w:rPr>
        <w:t>EU</w:t>
      </w:r>
      <w:r>
        <w:rPr>
          <w:rFonts w:ascii="Trebuchet MS" w:hAnsi="Trebuchet MS"/>
          <w:spacing w:val="-2"/>
          <w:w w:val="105"/>
          <w:sz w:val="16"/>
        </w:rPr>
        <w:t xml:space="preserve"> students</w:t>
      </w:r>
    </w:p>
    <w:p w14:paraId="5EAF2419" w14:textId="77777777" w:rsidR="00F275D1" w:rsidRDefault="007D7ADE">
      <w:pPr>
        <w:pStyle w:val="ListParagraph"/>
        <w:numPr>
          <w:ilvl w:val="1"/>
          <w:numId w:val="2"/>
        </w:numPr>
        <w:tabs>
          <w:tab w:val="left" w:pos="3354"/>
        </w:tabs>
        <w:spacing w:before="56" w:line="312" w:lineRule="auto"/>
        <w:ind w:right="6141" w:firstLine="1749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w w:val="105"/>
          <w:sz w:val="16"/>
        </w:rPr>
        <w:t>International</w:t>
      </w:r>
      <w:r>
        <w:rPr>
          <w:rFonts w:ascii="Trebuchet MS" w:hAnsi="Trebuchet MS"/>
          <w:spacing w:val="-13"/>
          <w:w w:val="105"/>
          <w:sz w:val="16"/>
        </w:rPr>
        <w:t xml:space="preserve"> </w:t>
      </w:r>
      <w:r>
        <w:rPr>
          <w:rFonts w:ascii="Trebuchet MS" w:hAnsi="Trebuchet MS"/>
          <w:w w:val="105"/>
          <w:sz w:val="16"/>
        </w:rPr>
        <w:t>students Full-time Postgraduate - Home</w:t>
      </w:r>
    </w:p>
    <w:p w14:paraId="0008CA4C" w14:textId="77777777" w:rsidR="00F275D1" w:rsidRDefault="007D7ADE">
      <w:pPr>
        <w:pStyle w:val="ListParagraph"/>
        <w:numPr>
          <w:ilvl w:val="1"/>
          <w:numId w:val="2"/>
        </w:numPr>
        <w:tabs>
          <w:tab w:val="left" w:pos="3304"/>
        </w:tabs>
        <w:spacing w:before="1"/>
        <w:ind w:left="3303" w:hanging="11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w w:val="105"/>
          <w:sz w:val="16"/>
        </w:rPr>
        <w:t>EU</w:t>
      </w:r>
      <w:r>
        <w:rPr>
          <w:rFonts w:ascii="Trebuchet MS" w:hAnsi="Trebuchet MS"/>
          <w:spacing w:val="-2"/>
          <w:w w:val="105"/>
          <w:sz w:val="16"/>
        </w:rPr>
        <w:t xml:space="preserve"> students</w:t>
      </w:r>
    </w:p>
    <w:p w14:paraId="6C4578B5" w14:textId="77777777" w:rsidR="00F275D1" w:rsidRDefault="007D7ADE">
      <w:pPr>
        <w:pStyle w:val="ListParagraph"/>
        <w:numPr>
          <w:ilvl w:val="1"/>
          <w:numId w:val="2"/>
        </w:numPr>
        <w:tabs>
          <w:tab w:val="left" w:pos="3304"/>
        </w:tabs>
        <w:spacing w:before="56" w:line="312" w:lineRule="auto"/>
        <w:ind w:right="6191" w:firstLine="1699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w w:val="105"/>
          <w:sz w:val="16"/>
        </w:rPr>
        <w:t>International</w:t>
      </w:r>
      <w:r>
        <w:rPr>
          <w:rFonts w:ascii="Trebuchet MS" w:hAnsi="Trebuchet MS"/>
          <w:spacing w:val="-13"/>
          <w:w w:val="105"/>
          <w:sz w:val="16"/>
        </w:rPr>
        <w:t xml:space="preserve"> </w:t>
      </w:r>
      <w:r>
        <w:rPr>
          <w:rFonts w:ascii="Trebuchet MS" w:hAnsi="Trebuchet MS"/>
          <w:w w:val="105"/>
          <w:sz w:val="16"/>
        </w:rPr>
        <w:t>students Part-time Postgraduate - Home</w:t>
      </w:r>
    </w:p>
    <w:p w14:paraId="4034B350" w14:textId="77777777" w:rsidR="00F275D1" w:rsidRDefault="007D7ADE">
      <w:pPr>
        <w:pStyle w:val="ListParagraph"/>
        <w:numPr>
          <w:ilvl w:val="1"/>
          <w:numId w:val="2"/>
        </w:numPr>
        <w:tabs>
          <w:tab w:val="left" w:pos="3354"/>
        </w:tabs>
        <w:spacing w:before="1"/>
        <w:ind w:left="3353" w:hanging="11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w w:val="105"/>
          <w:sz w:val="16"/>
        </w:rPr>
        <w:t>EU</w:t>
      </w:r>
      <w:r>
        <w:rPr>
          <w:rFonts w:ascii="Trebuchet MS" w:hAnsi="Trebuchet MS"/>
          <w:spacing w:val="-2"/>
          <w:w w:val="105"/>
          <w:sz w:val="16"/>
        </w:rPr>
        <w:t xml:space="preserve"> students</w:t>
      </w:r>
    </w:p>
    <w:p w14:paraId="40CFD968" w14:textId="77777777" w:rsidR="00F275D1" w:rsidRDefault="007D7ADE">
      <w:pPr>
        <w:pStyle w:val="ListParagraph"/>
        <w:numPr>
          <w:ilvl w:val="1"/>
          <w:numId w:val="2"/>
        </w:numPr>
        <w:tabs>
          <w:tab w:val="left" w:pos="3354"/>
        </w:tabs>
        <w:spacing w:before="56"/>
        <w:ind w:left="3353" w:hanging="11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w w:val="105"/>
          <w:sz w:val="16"/>
        </w:rPr>
        <w:t>International</w:t>
      </w:r>
      <w:r>
        <w:rPr>
          <w:rFonts w:ascii="Trebuchet MS" w:hAnsi="Trebuchet MS"/>
          <w:spacing w:val="4"/>
          <w:w w:val="105"/>
          <w:sz w:val="16"/>
        </w:rPr>
        <w:t xml:space="preserve"> </w:t>
      </w:r>
      <w:r>
        <w:rPr>
          <w:rFonts w:ascii="Trebuchet MS" w:hAnsi="Trebuchet MS"/>
          <w:spacing w:val="-2"/>
          <w:w w:val="105"/>
          <w:sz w:val="16"/>
        </w:rPr>
        <w:t>students</w:t>
      </w:r>
    </w:p>
    <w:p w14:paraId="00D4405B" w14:textId="77777777" w:rsidR="00F275D1" w:rsidRDefault="00F275D1">
      <w:pPr>
        <w:pStyle w:val="BodyText"/>
        <w:rPr>
          <w:rFonts w:ascii="Trebuchet MS"/>
          <w:sz w:val="18"/>
        </w:rPr>
      </w:pPr>
    </w:p>
    <w:p w14:paraId="69B580CE" w14:textId="77777777" w:rsidR="00F275D1" w:rsidRDefault="00F275D1">
      <w:pPr>
        <w:pStyle w:val="BodyText"/>
        <w:rPr>
          <w:rFonts w:ascii="Trebuchet MS"/>
          <w:sz w:val="18"/>
        </w:rPr>
      </w:pPr>
    </w:p>
    <w:p w14:paraId="731B3CF2" w14:textId="77777777" w:rsidR="00F275D1" w:rsidRDefault="007D7ADE">
      <w:pPr>
        <w:spacing w:before="121"/>
        <w:ind w:left="1495"/>
        <w:rPr>
          <w:rFonts w:ascii="Trebuchet MS"/>
          <w:sz w:val="16"/>
        </w:rPr>
      </w:pPr>
      <w:r>
        <w:rPr>
          <w:rFonts w:ascii="Trebuchet MS"/>
          <w:w w:val="105"/>
          <w:sz w:val="16"/>
        </w:rPr>
        <w:t>Short</w:t>
      </w:r>
      <w:r>
        <w:rPr>
          <w:rFonts w:ascii="Trebuchet MS"/>
          <w:spacing w:val="-2"/>
          <w:w w:val="105"/>
          <w:sz w:val="16"/>
        </w:rPr>
        <w:t xml:space="preserve"> </w:t>
      </w:r>
      <w:r>
        <w:rPr>
          <w:rFonts w:ascii="Trebuchet MS"/>
          <w:w w:val="105"/>
          <w:sz w:val="16"/>
        </w:rPr>
        <w:t>courses</w:t>
      </w:r>
      <w:r>
        <w:rPr>
          <w:rFonts w:ascii="Trebuchet MS"/>
          <w:spacing w:val="-2"/>
          <w:w w:val="105"/>
          <w:sz w:val="16"/>
        </w:rPr>
        <w:t xml:space="preserve"> </w:t>
      </w:r>
      <w:r>
        <w:rPr>
          <w:rFonts w:ascii="Trebuchet MS"/>
          <w:w w:val="105"/>
          <w:sz w:val="16"/>
        </w:rPr>
        <w:t>and</w:t>
      </w:r>
      <w:r>
        <w:rPr>
          <w:rFonts w:ascii="Trebuchet MS"/>
          <w:spacing w:val="-3"/>
          <w:w w:val="105"/>
          <w:sz w:val="16"/>
        </w:rPr>
        <w:t xml:space="preserve"> </w:t>
      </w:r>
      <w:r>
        <w:rPr>
          <w:rFonts w:ascii="Trebuchet MS"/>
          <w:w w:val="105"/>
          <w:sz w:val="16"/>
        </w:rPr>
        <w:t>other</w:t>
      </w:r>
      <w:r>
        <w:rPr>
          <w:rFonts w:ascii="Trebuchet MS"/>
          <w:spacing w:val="-1"/>
          <w:w w:val="105"/>
          <w:sz w:val="16"/>
        </w:rPr>
        <w:t xml:space="preserve"> </w:t>
      </w:r>
      <w:r>
        <w:rPr>
          <w:rFonts w:ascii="Trebuchet MS"/>
          <w:spacing w:val="-4"/>
          <w:w w:val="105"/>
          <w:sz w:val="16"/>
        </w:rPr>
        <w:t>fees</w:t>
      </w:r>
    </w:p>
    <w:p w14:paraId="76FDFA9C" w14:textId="77777777" w:rsidR="00F275D1" w:rsidRDefault="00F275D1">
      <w:pPr>
        <w:pStyle w:val="BodyText"/>
        <w:spacing w:before="2"/>
        <w:rPr>
          <w:rFonts w:ascii="Trebuchet MS"/>
          <w:sz w:val="26"/>
        </w:rPr>
      </w:pPr>
    </w:p>
    <w:p w14:paraId="088425B1" w14:textId="77777777" w:rsidR="00F275D1" w:rsidRDefault="007D7ADE">
      <w:pPr>
        <w:pStyle w:val="ListParagraph"/>
        <w:numPr>
          <w:ilvl w:val="0"/>
          <w:numId w:val="2"/>
        </w:numPr>
        <w:tabs>
          <w:tab w:val="left" w:pos="1495"/>
          <w:tab w:val="left" w:pos="1496"/>
        </w:tabs>
        <w:spacing w:before="1" w:line="480" w:lineRule="atLeast"/>
        <w:ind w:right="8068"/>
        <w:rPr>
          <w:rFonts w:ascii="Trebuchet MS"/>
          <w:b/>
          <w:sz w:val="16"/>
        </w:rPr>
      </w:pPr>
      <w:r>
        <w:rPr>
          <w:rFonts w:ascii="Trebuchet MS"/>
          <w:b/>
          <w:w w:val="105"/>
          <w:sz w:val="16"/>
        </w:rPr>
        <w:t>Funding</w:t>
      </w:r>
      <w:r>
        <w:rPr>
          <w:rFonts w:ascii="Trebuchet MS"/>
          <w:b/>
          <w:spacing w:val="-13"/>
          <w:w w:val="105"/>
          <w:sz w:val="16"/>
        </w:rPr>
        <w:t xml:space="preserve"> </w:t>
      </w:r>
      <w:r>
        <w:rPr>
          <w:rFonts w:ascii="Trebuchet MS"/>
          <w:b/>
          <w:w w:val="105"/>
          <w:sz w:val="16"/>
        </w:rPr>
        <w:t>body</w:t>
      </w:r>
      <w:r>
        <w:rPr>
          <w:rFonts w:ascii="Trebuchet MS"/>
          <w:b/>
          <w:spacing w:val="-13"/>
          <w:w w:val="105"/>
          <w:sz w:val="16"/>
        </w:rPr>
        <w:t xml:space="preserve"> </w:t>
      </w:r>
      <w:r>
        <w:rPr>
          <w:rFonts w:ascii="Trebuchet MS"/>
          <w:b/>
          <w:w w:val="105"/>
          <w:sz w:val="16"/>
        </w:rPr>
        <w:t>grants Recurrent grants</w:t>
      </w:r>
    </w:p>
    <w:p w14:paraId="50A6A3E2" w14:textId="77777777" w:rsidR="00F275D1" w:rsidRDefault="007D7ADE">
      <w:pPr>
        <w:spacing w:before="59" w:line="312" w:lineRule="auto"/>
        <w:ind w:left="1495" w:right="7921"/>
        <w:rPr>
          <w:rFonts w:ascii="Trebuchet MS"/>
          <w:sz w:val="16"/>
        </w:rPr>
      </w:pPr>
      <w:r>
        <w:rPr>
          <w:rFonts w:ascii="Trebuchet MS"/>
          <w:w w:val="105"/>
          <w:sz w:val="16"/>
        </w:rPr>
        <w:t>Teaching - OfS Research</w:t>
      </w:r>
      <w:r>
        <w:rPr>
          <w:rFonts w:ascii="Trebuchet MS"/>
          <w:spacing w:val="-13"/>
          <w:w w:val="105"/>
          <w:sz w:val="16"/>
        </w:rPr>
        <w:t xml:space="preserve"> </w:t>
      </w:r>
      <w:r>
        <w:rPr>
          <w:rFonts w:ascii="Trebuchet MS"/>
          <w:w w:val="105"/>
          <w:sz w:val="16"/>
        </w:rPr>
        <w:t>-</w:t>
      </w:r>
      <w:r>
        <w:rPr>
          <w:rFonts w:ascii="Trebuchet MS"/>
          <w:spacing w:val="-13"/>
          <w:w w:val="105"/>
          <w:sz w:val="16"/>
        </w:rPr>
        <w:t xml:space="preserve"> </w:t>
      </w:r>
      <w:r>
        <w:rPr>
          <w:rFonts w:ascii="Trebuchet MS"/>
          <w:w w:val="105"/>
          <w:sz w:val="16"/>
        </w:rPr>
        <w:t>Research Capital grants - O</w:t>
      </w:r>
    </w:p>
    <w:p w14:paraId="23E9F1DD" w14:textId="77777777" w:rsidR="00F275D1" w:rsidRDefault="00F275D1">
      <w:pPr>
        <w:pStyle w:val="BodyText"/>
        <w:spacing w:before="11"/>
        <w:rPr>
          <w:rFonts w:ascii="Trebuchet MS"/>
        </w:rPr>
      </w:pPr>
    </w:p>
    <w:p w14:paraId="60F0802D" w14:textId="77777777" w:rsidR="00F275D1" w:rsidRDefault="007D7ADE">
      <w:pPr>
        <w:spacing w:line="312" w:lineRule="auto"/>
        <w:ind w:left="1495" w:right="8776"/>
        <w:rPr>
          <w:rFonts w:ascii="Trebuchet MS"/>
          <w:sz w:val="16"/>
        </w:rPr>
      </w:pPr>
      <w:r>
        <w:rPr>
          <w:rFonts w:ascii="Trebuchet MS"/>
          <w:b/>
          <w:spacing w:val="-2"/>
          <w:w w:val="105"/>
          <w:sz w:val="16"/>
        </w:rPr>
        <w:t>Specific</w:t>
      </w:r>
      <w:r>
        <w:rPr>
          <w:rFonts w:ascii="Trebuchet MS"/>
          <w:b/>
          <w:spacing w:val="-11"/>
          <w:w w:val="105"/>
          <w:sz w:val="16"/>
        </w:rPr>
        <w:t xml:space="preserve"> </w:t>
      </w:r>
      <w:r>
        <w:rPr>
          <w:rFonts w:ascii="Trebuchet MS"/>
          <w:b/>
          <w:spacing w:val="-2"/>
          <w:w w:val="105"/>
          <w:sz w:val="16"/>
        </w:rPr>
        <w:t xml:space="preserve">gr </w:t>
      </w:r>
      <w:proofErr w:type="spellStart"/>
      <w:r>
        <w:rPr>
          <w:rFonts w:ascii="Trebuchet MS"/>
          <w:spacing w:val="-2"/>
          <w:w w:val="105"/>
          <w:sz w:val="16"/>
        </w:rPr>
        <w:t>Inherite</w:t>
      </w:r>
      <w:proofErr w:type="spellEnd"/>
      <w:r>
        <w:rPr>
          <w:rFonts w:ascii="Trebuchet MS"/>
          <w:spacing w:val="-2"/>
          <w:w w:val="105"/>
          <w:sz w:val="16"/>
        </w:rPr>
        <w:t xml:space="preserve"> </w:t>
      </w:r>
      <w:r>
        <w:rPr>
          <w:rFonts w:ascii="Trebuchet MS"/>
          <w:spacing w:val="-4"/>
          <w:w w:val="105"/>
          <w:sz w:val="16"/>
        </w:rPr>
        <w:t>Hard</w:t>
      </w:r>
    </w:p>
    <w:p w14:paraId="057236D6" w14:textId="77777777" w:rsidR="00F275D1" w:rsidRDefault="007D7ADE">
      <w:pPr>
        <w:spacing w:before="1"/>
        <w:ind w:left="1495"/>
        <w:rPr>
          <w:rFonts w:ascii="Trebuchet MS"/>
          <w:sz w:val="16"/>
        </w:rPr>
      </w:pPr>
      <w:r>
        <w:rPr>
          <w:rFonts w:ascii="Trebuchet MS"/>
          <w:spacing w:val="-1"/>
          <w:w w:val="104"/>
          <w:sz w:val="16"/>
        </w:rPr>
        <w:t>C</w:t>
      </w:r>
    </w:p>
    <w:p w14:paraId="09AE6638" w14:textId="77777777" w:rsidR="00F275D1" w:rsidRDefault="00F275D1">
      <w:pPr>
        <w:rPr>
          <w:rFonts w:ascii="Trebuchet MS"/>
          <w:sz w:val="16"/>
        </w:rPr>
        <w:sectPr w:rsidR="00F275D1">
          <w:pgSz w:w="11910" w:h="16840"/>
          <w:pgMar w:top="1080" w:right="320" w:bottom="960" w:left="420" w:header="739" w:footer="779" w:gutter="0"/>
          <w:cols w:space="720"/>
        </w:sectPr>
      </w:pPr>
    </w:p>
    <w:p w14:paraId="029427D9" w14:textId="77777777" w:rsidR="00F275D1" w:rsidRDefault="00F275D1">
      <w:pPr>
        <w:pStyle w:val="BodyText"/>
        <w:spacing w:before="8"/>
        <w:rPr>
          <w:rFonts w:ascii="Trebuchet MS"/>
          <w:sz w:val="22"/>
        </w:rPr>
      </w:pPr>
    </w:p>
    <w:p w14:paraId="08C95779" w14:textId="77777777" w:rsidR="00F275D1" w:rsidRDefault="007D7ADE">
      <w:pPr>
        <w:pStyle w:val="Heading4"/>
        <w:spacing w:before="100"/>
      </w:pPr>
      <w:r>
        <w:t>Notes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Accounts</w:t>
      </w:r>
    </w:p>
    <w:p w14:paraId="2F2D73CF" w14:textId="77777777" w:rsidR="00F275D1" w:rsidRDefault="007D7ADE">
      <w:pPr>
        <w:spacing w:before="52"/>
        <w:ind w:left="1061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for</w:t>
      </w:r>
      <w:r>
        <w:rPr>
          <w:rFonts w:ascii="Trebuchet MS"/>
          <w:b/>
          <w:spacing w:val="-7"/>
          <w:sz w:val="20"/>
        </w:rPr>
        <w:t xml:space="preserve"> </w:t>
      </w:r>
      <w:r>
        <w:rPr>
          <w:rFonts w:ascii="Trebuchet MS"/>
          <w:b/>
          <w:sz w:val="20"/>
        </w:rPr>
        <w:t>the</w:t>
      </w:r>
      <w:r>
        <w:rPr>
          <w:rFonts w:ascii="Trebuchet MS"/>
          <w:b/>
          <w:spacing w:val="-4"/>
          <w:sz w:val="20"/>
        </w:rPr>
        <w:t xml:space="preserve"> </w:t>
      </w:r>
      <w:r>
        <w:rPr>
          <w:rFonts w:ascii="Trebuchet MS"/>
          <w:b/>
          <w:sz w:val="20"/>
        </w:rPr>
        <w:t>year</w:t>
      </w:r>
      <w:r>
        <w:rPr>
          <w:rFonts w:ascii="Trebuchet MS"/>
          <w:b/>
          <w:spacing w:val="-6"/>
          <w:sz w:val="20"/>
        </w:rPr>
        <w:t xml:space="preserve"> </w:t>
      </w:r>
      <w:r>
        <w:rPr>
          <w:rFonts w:ascii="Trebuchet MS"/>
          <w:b/>
          <w:sz w:val="20"/>
        </w:rPr>
        <w:t>ended</w:t>
      </w:r>
      <w:r>
        <w:rPr>
          <w:rFonts w:ascii="Trebuchet MS"/>
          <w:b/>
          <w:spacing w:val="-5"/>
          <w:sz w:val="20"/>
        </w:rPr>
        <w:t xml:space="preserve"> </w:t>
      </w:r>
      <w:r>
        <w:rPr>
          <w:rFonts w:ascii="Trebuchet MS"/>
          <w:b/>
          <w:sz w:val="20"/>
        </w:rPr>
        <w:t>31</w:t>
      </w:r>
      <w:r>
        <w:rPr>
          <w:rFonts w:ascii="Trebuchet MS"/>
          <w:b/>
          <w:spacing w:val="-6"/>
          <w:sz w:val="20"/>
        </w:rPr>
        <w:t xml:space="preserve"> </w:t>
      </w:r>
      <w:r>
        <w:rPr>
          <w:rFonts w:ascii="Trebuchet MS"/>
          <w:b/>
          <w:sz w:val="20"/>
        </w:rPr>
        <w:t>July</w:t>
      </w:r>
      <w:r>
        <w:rPr>
          <w:rFonts w:ascii="Trebuchet MS"/>
          <w:b/>
          <w:spacing w:val="-4"/>
          <w:sz w:val="20"/>
        </w:rPr>
        <w:t xml:space="preserve"> 2022</w:t>
      </w:r>
    </w:p>
    <w:p w14:paraId="7DC0952B" w14:textId="77777777" w:rsidR="00F275D1" w:rsidRDefault="007D7ADE">
      <w:pPr>
        <w:pStyle w:val="BodyText"/>
        <w:spacing w:before="10"/>
        <w:rPr>
          <w:rFonts w:ascii="Trebuchet MS"/>
          <w:b/>
          <w:sz w:val="14"/>
        </w:rPr>
      </w:pPr>
      <w:r>
        <w:pict w14:anchorId="4CB9517D">
          <v:rect id="docshape15" o:spid="_x0000_s2072" style="position:absolute;margin-left:1in;margin-top:9.85pt;width:460.7pt;height:.85pt;z-index:-15723008;mso-wrap-distance-left:0;mso-wrap-distance-right:0;mso-position-horizontal-relative:page" fillcolor="black" stroked="f">
            <w10:wrap type="topAndBottom" anchorx="page"/>
          </v:rect>
        </w:pict>
      </w:r>
    </w:p>
    <w:p w14:paraId="6027806D" w14:textId="77777777" w:rsidR="00F275D1" w:rsidRDefault="00F275D1">
      <w:pPr>
        <w:pStyle w:val="BodyText"/>
        <w:rPr>
          <w:rFonts w:ascii="Trebuchet MS"/>
          <w:b/>
        </w:rPr>
      </w:pPr>
    </w:p>
    <w:p w14:paraId="6676CA1C" w14:textId="77777777" w:rsidR="00F275D1" w:rsidRDefault="00F275D1">
      <w:pPr>
        <w:pStyle w:val="BodyText"/>
        <w:spacing w:before="3"/>
        <w:rPr>
          <w:rFonts w:ascii="Trebuchet MS"/>
          <w:b/>
          <w:sz w:val="28"/>
        </w:rPr>
      </w:pPr>
    </w:p>
    <w:p w14:paraId="76347F51" w14:textId="77777777" w:rsidR="00F275D1" w:rsidRDefault="007D7ADE">
      <w:pPr>
        <w:tabs>
          <w:tab w:val="left" w:pos="1558"/>
        </w:tabs>
        <w:spacing w:before="106" w:after="34"/>
        <w:ind w:right="966"/>
        <w:jc w:val="right"/>
        <w:rPr>
          <w:rFonts w:ascii="Trebuchet MS"/>
          <w:sz w:val="16"/>
        </w:rPr>
      </w:pPr>
      <w:r>
        <w:rPr>
          <w:rFonts w:ascii="Trebuchet MS"/>
          <w:b/>
          <w:w w:val="105"/>
          <w:sz w:val="16"/>
        </w:rPr>
        <w:t>Year</w:t>
      </w:r>
      <w:r>
        <w:rPr>
          <w:rFonts w:ascii="Trebuchet MS"/>
          <w:b/>
          <w:spacing w:val="10"/>
          <w:w w:val="105"/>
          <w:sz w:val="16"/>
        </w:rPr>
        <w:t xml:space="preserve"> </w:t>
      </w:r>
      <w:r>
        <w:rPr>
          <w:rFonts w:ascii="Trebuchet MS"/>
          <w:b/>
          <w:spacing w:val="-2"/>
          <w:w w:val="105"/>
          <w:sz w:val="16"/>
        </w:rPr>
        <w:t>Ended</w:t>
      </w:r>
      <w:r>
        <w:rPr>
          <w:rFonts w:ascii="Trebuchet MS"/>
          <w:b/>
          <w:sz w:val="16"/>
        </w:rPr>
        <w:tab/>
      </w:r>
      <w:r>
        <w:rPr>
          <w:rFonts w:ascii="Trebuchet MS"/>
          <w:w w:val="105"/>
          <w:sz w:val="16"/>
        </w:rPr>
        <w:t>Year</w:t>
      </w:r>
      <w:r>
        <w:rPr>
          <w:rFonts w:ascii="Trebuchet MS"/>
          <w:spacing w:val="-4"/>
          <w:w w:val="105"/>
          <w:sz w:val="16"/>
        </w:rPr>
        <w:t xml:space="preserve"> </w:t>
      </w:r>
      <w:r>
        <w:rPr>
          <w:rFonts w:ascii="Trebuchet MS"/>
          <w:spacing w:val="-2"/>
          <w:w w:val="105"/>
          <w:sz w:val="16"/>
        </w:rPr>
        <w:t>Ended</w:t>
      </w:r>
    </w:p>
    <w:tbl>
      <w:tblPr>
        <w:tblW w:w="0" w:type="auto"/>
        <w:tblInd w:w="10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1260"/>
        <w:gridCol w:w="4784"/>
        <w:gridCol w:w="710"/>
        <w:gridCol w:w="756"/>
        <w:gridCol w:w="708"/>
        <w:gridCol w:w="700"/>
      </w:tblGrid>
      <w:tr w:rsidR="00F275D1" w14:paraId="7EFDB10B" w14:textId="77777777">
        <w:trPr>
          <w:trHeight w:val="200"/>
        </w:trPr>
        <w:tc>
          <w:tcPr>
            <w:tcW w:w="9238" w:type="dxa"/>
            <w:gridSpan w:val="7"/>
          </w:tcPr>
          <w:p w14:paraId="57053CE3" w14:textId="77777777" w:rsidR="00F275D1" w:rsidRDefault="007D7ADE">
            <w:pPr>
              <w:pStyle w:val="TableParagraph"/>
              <w:tabs>
                <w:tab w:val="left" w:pos="1617"/>
              </w:tabs>
              <w:spacing w:before="6" w:line="174" w:lineRule="exact"/>
              <w:ind w:right="36"/>
              <w:jc w:val="right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31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July</w:t>
            </w:r>
            <w:r>
              <w:rPr>
                <w:b/>
                <w:spacing w:val="2"/>
                <w:w w:val="105"/>
                <w:sz w:val="16"/>
              </w:rPr>
              <w:t xml:space="preserve"> </w:t>
            </w:r>
            <w:r>
              <w:rPr>
                <w:b/>
                <w:spacing w:val="-4"/>
                <w:w w:val="105"/>
                <w:sz w:val="16"/>
              </w:rPr>
              <w:t>2022</w:t>
            </w:r>
            <w:r>
              <w:rPr>
                <w:b/>
                <w:sz w:val="16"/>
              </w:rPr>
              <w:tab/>
            </w:r>
            <w:r>
              <w:rPr>
                <w:w w:val="105"/>
                <w:sz w:val="16"/>
              </w:rPr>
              <w:t>31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July</w:t>
            </w:r>
            <w:r>
              <w:rPr>
                <w:spacing w:val="-4"/>
                <w:w w:val="105"/>
                <w:sz w:val="16"/>
              </w:rPr>
              <w:t xml:space="preserve"> 2021</w:t>
            </w:r>
          </w:p>
        </w:tc>
      </w:tr>
      <w:tr w:rsidR="00F275D1" w14:paraId="14D002E3" w14:textId="77777777">
        <w:trPr>
          <w:trHeight w:val="196"/>
        </w:trPr>
        <w:tc>
          <w:tcPr>
            <w:tcW w:w="320" w:type="dxa"/>
          </w:tcPr>
          <w:p w14:paraId="657DF85E" w14:textId="77777777" w:rsidR="00F275D1" w:rsidRDefault="00F275D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4" w:type="dxa"/>
            <w:gridSpan w:val="2"/>
          </w:tcPr>
          <w:p w14:paraId="2CAE1447" w14:textId="77777777" w:rsidR="00F275D1" w:rsidRDefault="00F275D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0" w:type="dxa"/>
          </w:tcPr>
          <w:p w14:paraId="2D4CB160" w14:textId="77777777" w:rsidR="00F275D1" w:rsidRDefault="007D7ADE">
            <w:pPr>
              <w:pStyle w:val="TableParagraph"/>
              <w:spacing w:before="6" w:line="171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w w:val="105"/>
                <w:sz w:val="16"/>
              </w:rPr>
              <w:t>Group</w:t>
            </w:r>
          </w:p>
        </w:tc>
        <w:tc>
          <w:tcPr>
            <w:tcW w:w="756" w:type="dxa"/>
          </w:tcPr>
          <w:p w14:paraId="723D7196" w14:textId="77777777" w:rsidR="00F275D1" w:rsidRDefault="007D7ADE">
            <w:pPr>
              <w:pStyle w:val="TableParagraph"/>
              <w:spacing w:before="6" w:line="171" w:lineRule="exact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Central</w:t>
            </w:r>
          </w:p>
        </w:tc>
        <w:tc>
          <w:tcPr>
            <w:tcW w:w="708" w:type="dxa"/>
          </w:tcPr>
          <w:p w14:paraId="3A3B6CCC" w14:textId="77777777" w:rsidR="00F275D1" w:rsidRDefault="007D7ADE">
            <w:pPr>
              <w:pStyle w:val="TableParagraph"/>
              <w:spacing w:before="6" w:line="171" w:lineRule="exact"/>
              <w:ind w:right="114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Group</w:t>
            </w:r>
          </w:p>
        </w:tc>
        <w:tc>
          <w:tcPr>
            <w:tcW w:w="700" w:type="dxa"/>
          </w:tcPr>
          <w:p w14:paraId="14C997C4" w14:textId="77777777" w:rsidR="00F275D1" w:rsidRDefault="007D7ADE">
            <w:pPr>
              <w:pStyle w:val="TableParagraph"/>
              <w:spacing w:before="6" w:line="171" w:lineRule="exact"/>
              <w:ind w:right="40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Central</w:t>
            </w:r>
          </w:p>
        </w:tc>
      </w:tr>
      <w:tr w:rsidR="00F275D1" w14:paraId="68AE67C9" w14:textId="77777777">
        <w:trPr>
          <w:trHeight w:val="221"/>
        </w:trPr>
        <w:tc>
          <w:tcPr>
            <w:tcW w:w="320" w:type="dxa"/>
          </w:tcPr>
          <w:p w14:paraId="0B0B794A" w14:textId="77777777" w:rsidR="00F275D1" w:rsidRDefault="00F275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4" w:type="dxa"/>
            <w:gridSpan w:val="2"/>
          </w:tcPr>
          <w:p w14:paraId="5238AF8C" w14:textId="77777777" w:rsidR="00F275D1" w:rsidRDefault="00F275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63B37961" w14:textId="77777777" w:rsidR="00F275D1" w:rsidRDefault="007D7ADE">
            <w:pPr>
              <w:pStyle w:val="TableParagraph"/>
              <w:spacing w:before="9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w w:val="105"/>
                <w:sz w:val="16"/>
              </w:rPr>
              <w:t>£'000</w:t>
            </w:r>
          </w:p>
        </w:tc>
        <w:tc>
          <w:tcPr>
            <w:tcW w:w="756" w:type="dxa"/>
          </w:tcPr>
          <w:p w14:paraId="7744712D" w14:textId="77777777" w:rsidR="00F275D1" w:rsidRDefault="007D7ADE">
            <w:pPr>
              <w:pStyle w:val="TableParagraph"/>
              <w:spacing w:before="9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w w:val="105"/>
                <w:sz w:val="16"/>
              </w:rPr>
              <w:t>£'000</w:t>
            </w:r>
          </w:p>
        </w:tc>
        <w:tc>
          <w:tcPr>
            <w:tcW w:w="708" w:type="dxa"/>
          </w:tcPr>
          <w:p w14:paraId="17B6BD9E" w14:textId="77777777" w:rsidR="00F275D1" w:rsidRDefault="007D7ADE">
            <w:pPr>
              <w:pStyle w:val="TableParagraph"/>
              <w:spacing w:before="9"/>
              <w:ind w:right="110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£'000</w:t>
            </w:r>
          </w:p>
        </w:tc>
        <w:tc>
          <w:tcPr>
            <w:tcW w:w="700" w:type="dxa"/>
          </w:tcPr>
          <w:p w14:paraId="58950A06" w14:textId="77777777" w:rsidR="00F275D1" w:rsidRDefault="007D7ADE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£'000</w:t>
            </w:r>
          </w:p>
        </w:tc>
      </w:tr>
      <w:tr w:rsidR="00F275D1" w14:paraId="23B7A5C5" w14:textId="77777777">
        <w:trPr>
          <w:trHeight w:val="283"/>
        </w:trPr>
        <w:tc>
          <w:tcPr>
            <w:tcW w:w="320" w:type="dxa"/>
          </w:tcPr>
          <w:p w14:paraId="05D08189" w14:textId="77777777" w:rsidR="00F275D1" w:rsidRDefault="007D7ADE">
            <w:pPr>
              <w:pStyle w:val="TableParagraph"/>
              <w:spacing w:before="30"/>
              <w:ind w:left="50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3</w:t>
            </w:r>
          </w:p>
        </w:tc>
        <w:tc>
          <w:tcPr>
            <w:tcW w:w="6044" w:type="dxa"/>
            <w:gridSpan w:val="2"/>
          </w:tcPr>
          <w:p w14:paraId="2B060D62" w14:textId="77777777" w:rsidR="00F275D1" w:rsidRDefault="007D7ADE">
            <w:pPr>
              <w:pStyle w:val="TableParagraph"/>
              <w:spacing w:before="30"/>
              <w:ind w:left="17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Research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grants</w:t>
            </w:r>
            <w:r>
              <w:rPr>
                <w:b/>
                <w:spacing w:val="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and</w:t>
            </w:r>
            <w:r>
              <w:rPr>
                <w:b/>
                <w:spacing w:val="5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contracts</w:t>
            </w:r>
          </w:p>
        </w:tc>
        <w:tc>
          <w:tcPr>
            <w:tcW w:w="710" w:type="dxa"/>
          </w:tcPr>
          <w:p w14:paraId="223C2D50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14:paraId="79A31F30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01F07F6F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 w14:paraId="025576B5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5D1" w14:paraId="2078499E" w14:textId="77777777">
        <w:trPr>
          <w:trHeight w:val="283"/>
        </w:trPr>
        <w:tc>
          <w:tcPr>
            <w:tcW w:w="320" w:type="dxa"/>
          </w:tcPr>
          <w:p w14:paraId="575F40E4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4" w:type="dxa"/>
            <w:gridSpan w:val="2"/>
          </w:tcPr>
          <w:p w14:paraId="7C494437" w14:textId="77777777" w:rsidR="00F275D1" w:rsidRDefault="007D7ADE">
            <w:pPr>
              <w:pStyle w:val="TableParagraph"/>
              <w:spacing w:before="72"/>
              <w:ind w:left="171"/>
              <w:rPr>
                <w:sz w:val="16"/>
              </w:rPr>
            </w:pPr>
            <w:r>
              <w:rPr>
                <w:w w:val="105"/>
                <w:sz w:val="16"/>
              </w:rPr>
              <w:t>Research</w:t>
            </w:r>
            <w:r>
              <w:rPr>
                <w:spacing w:val="-2"/>
                <w:w w:val="105"/>
                <w:sz w:val="16"/>
              </w:rPr>
              <w:t xml:space="preserve"> councils</w:t>
            </w:r>
          </w:p>
        </w:tc>
        <w:tc>
          <w:tcPr>
            <w:tcW w:w="710" w:type="dxa"/>
          </w:tcPr>
          <w:p w14:paraId="21CAE692" w14:textId="77777777" w:rsidR="00F275D1" w:rsidRDefault="007D7ADE">
            <w:pPr>
              <w:pStyle w:val="TableParagraph"/>
              <w:spacing w:before="72"/>
              <w:ind w:left="298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587</w:t>
            </w:r>
          </w:p>
        </w:tc>
        <w:tc>
          <w:tcPr>
            <w:tcW w:w="756" w:type="dxa"/>
          </w:tcPr>
          <w:p w14:paraId="7FFC3ACA" w14:textId="77777777" w:rsidR="00F275D1" w:rsidRDefault="007D7ADE">
            <w:pPr>
              <w:pStyle w:val="TableParagraph"/>
              <w:spacing w:before="72"/>
              <w:ind w:left="272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587</w:t>
            </w:r>
          </w:p>
        </w:tc>
        <w:tc>
          <w:tcPr>
            <w:tcW w:w="708" w:type="dxa"/>
          </w:tcPr>
          <w:p w14:paraId="0A6849BA" w14:textId="77777777" w:rsidR="00F275D1" w:rsidRDefault="007D7ADE">
            <w:pPr>
              <w:pStyle w:val="TableParagraph"/>
              <w:spacing w:before="72"/>
              <w:ind w:left="28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429</w:t>
            </w:r>
          </w:p>
        </w:tc>
        <w:tc>
          <w:tcPr>
            <w:tcW w:w="700" w:type="dxa"/>
          </w:tcPr>
          <w:p w14:paraId="5DE11F3D" w14:textId="77777777" w:rsidR="00F275D1" w:rsidRDefault="007D7ADE">
            <w:pPr>
              <w:pStyle w:val="TableParagraph"/>
              <w:spacing w:before="72"/>
              <w:ind w:right="97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429</w:t>
            </w:r>
          </w:p>
        </w:tc>
      </w:tr>
      <w:tr w:rsidR="00F275D1" w14:paraId="3474047F" w14:textId="77777777">
        <w:trPr>
          <w:trHeight w:val="241"/>
        </w:trPr>
        <w:tc>
          <w:tcPr>
            <w:tcW w:w="320" w:type="dxa"/>
          </w:tcPr>
          <w:p w14:paraId="41ACFFCD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4" w:type="dxa"/>
            <w:gridSpan w:val="2"/>
          </w:tcPr>
          <w:p w14:paraId="24DE274D" w14:textId="77777777" w:rsidR="00F275D1" w:rsidRDefault="007D7ADE">
            <w:pPr>
              <w:pStyle w:val="TableParagraph"/>
              <w:spacing w:before="30"/>
              <w:ind w:left="171"/>
              <w:rPr>
                <w:sz w:val="16"/>
              </w:rPr>
            </w:pPr>
            <w:r>
              <w:rPr>
                <w:w w:val="105"/>
                <w:sz w:val="16"/>
              </w:rPr>
              <w:t>Research</w:t>
            </w:r>
            <w:r>
              <w:rPr>
                <w:spacing w:val="-2"/>
                <w:w w:val="105"/>
                <w:sz w:val="16"/>
              </w:rPr>
              <w:t xml:space="preserve"> charities</w:t>
            </w:r>
          </w:p>
        </w:tc>
        <w:tc>
          <w:tcPr>
            <w:tcW w:w="710" w:type="dxa"/>
          </w:tcPr>
          <w:p w14:paraId="799687EA" w14:textId="77777777" w:rsidR="00F275D1" w:rsidRDefault="007D7ADE">
            <w:pPr>
              <w:pStyle w:val="TableParagraph"/>
              <w:spacing w:before="30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23</w:t>
            </w:r>
          </w:p>
        </w:tc>
        <w:tc>
          <w:tcPr>
            <w:tcW w:w="756" w:type="dxa"/>
          </w:tcPr>
          <w:p w14:paraId="1EE91F22" w14:textId="77777777" w:rsidR="00F275D1" w:rsidRDefault="007D7ADE">
            <w:pPr>
              <w:pStyle w:val="TableParagraph"/>
              <w:spacing w:before="30"/>
              <w:ind w:left="372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23</w:t>
            </w:r>
          </w:p>
        </w:tc>
        <w:tc>
          <w:tcPr>
            <w:tcW w:w="708" w:type="dxa"/>
          </w:tcPr>
          <w:p w14:paraId="705C3064" w14:textId="77777777" w:rsidR="00F275D1" w:rsidRDefault="007D7ADE">
            <w:pPr>
              <w:pStyle w:val="TableParagraph"/>
              <w:spacing w:before="30"/>
              <w:ind w:right="169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-</w:t>
            </w:r>
          </w:p>
        </w:tc>
        <w:tc>
          <w:tcPr>
            <w:tcW w:w="700" w:type="dxa"/>
          </w:tcPr>
          <w:p w14:paraId="1BB972C1" w14:textId="77777777" w:rsidR="00F275D1" w:rsidRDefault="007D7ADE">
            <w:pPr>
              <w:pStyle w:val="TableParagraph"/>
              <w:spacing w:before="30"/>
              <w:ind w:right="94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-</w:t>
            </w:r>
          </w:p>
        </w:tc>
      </w:tr>
      <w:tr w:rsidR="00F275D1" w14:paraId="00C0A107" w14:textId="77777777">
        <w:trPr>
          <w:trHeight w:val="241"/>
        </w:trPr>
        <w:tc>
          <w:tcPr>
            <w:tcW w:w="320" w:type="dxa"/>
          </w:tcPr>
          <w:p w14:paraId="61DD4052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4" w:type="dxa"/>
            <w:gridSpan w:val="2"/>
          </w:tcPr>
          <w:p w14:paraId="7FF96EDD" w14:textId="77777777" w:rsidR="00F275D1" w:rsidRDefault="007D7ADE">
            <w:pPr>
              <w:pStyle w:val="TableParagraph"/>
              <w:spacing w:before="30"/>
              <w:ind w:left="171"/>
              <w:rPr>
                <w:sz w:val="16"/>
              </w:rPr>
            </w:pPr>
            <w:r>
              <w:rPr>
                <w:w w:val="105"/>
                <w:sz w:val="16"/>
              </w:rPr>
              <w:t>Government (UK</w:t>
            </w:r>
            <w:r>
              <w:rPr>
                <w:spacing w:val="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</w:t>
            </w:r>
            <w:r>
              <w:rPr>
                <w:spacing w:val="-2"/>
                <w:w w:val="105"/>
                <w:sz w:val="16"/>
              </w:rPr>
              <w:t xml:space="preserve"> overseas)</w:t>
            </w:r>
          </w:p>
        </w:tc>
        <w:tc>
          <w:tcPr>
            <w:tcW w:w="710" w:type="dxa"/>
          </w:tcPr>
          <w:p w14:paraId="1F1F15C3" w14:textId="77777777" w:rsidR="00F275D1" w:rsidRDefault="007D7ADE">
            <w:pPr>
              <w:pStyle w:val="TableParagraph"/>
              <w:spacing w:before="30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1</w:t>
            </w:r>
          </w:p>
        </w:tc>
        <w:tc>
          <w:tcPr>
            <w:tcW w:w="756" w:type="dxa"/>
          </w:tcPr>
          <w:p w14:paraId="0692AEE3" w14:textId="77777777" w:rsidR="00F275D1" w:rsidRDefault="007D7ADE">
            <w:pPr>
              <w:pStyle w:val="TableParagraph"/>
              <w:spacing w:before="30"/>
              <w:ind w:left="472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1</w:t>
            </w:r>
          </w:p>
        </w:tc>
        <w:tc>
          <w:tcPr>
            <w:tcW w:w="708" w:type="dxa"/>
          </w:tcPr>
          <w:p w14:paraId="444BF429" w14:textId="77777777" w:rsidR="00F275D1" w:rsidRDefault="007D7ADE">
            <w:pPr>
              <w:pStyle w:val="TableParagraph"/>
              <w:spacing w:before="30"/>
              <w:ind w:right="169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-</w:t>
            </w:r>
          </w:p>
        </w:tc>
        <w:tc>
          <w:tcPr>
            <w:tcW w:w="700" w:type="dxa"/>
          </w:tcPr>
          <w:p w14:paraId="30E29D7D" w14:textId="77777777" w:rsidR="00F275D1" w:rsidRDefault="007D7ADE">
            <w:pPr>
              <w:pStyle w:val="TableParagraph"/>
              <w:spacing w:before="30"/>
              <w:ind w:right="94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-</w:t>
            </w:r>
          </w:p>
        </w:tc>
      </w:tr>
      <w:tr w:rsidR="00F275D1" w14:paraId="109875A4" w14:textId="77777777">
        <w:trPr>
          <w:trHeight w:val="229"/>
        </w:trPr>
        <w:tc>
          <w:tcPr>
            <w:tcW w:w="320" w:type="dxa"/>
          </w:tcPr>
          <w:p w14:paraId="78EE2A22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4" w:type="dxa"/>
            <w:gridSpan w:val="2"/>
          </w:tcPr>
          <w:p w14:paraId="63D35B14" w14:textId="77777777" w:rsidR="00F275D1" w:rsidRDefault="007D7ADE">
            <w:pPr>
              <w:pStyle w:val="TableParagraph"/>
              <w:spacing w:before="30" w:line="179" w:lineRule="exact"/>
              <w:ind w:left="171"/>
              <w:rPr>
                <w:sz w:val="16"/>
              </w:rPr>
            </w:pPr>
            <w:r>
              <w:rPr>
                <w:w w:val="105"/>
                <w:sz w:val="16"/>
              </w:rPr>
              <w:t>Industry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commerce</w:t>
            </w: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14:paraId="3E59F5E4" w14:textId="77777777" w:rsidR="00F275D1" w:rsidRDefault="007D7ADE">
            <w:pPr>
              <w:pStyle w:val="TableParagraph"/>
              <w:spacing w:before="30" w:line="179" w:lineRule="exact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27</w:t>
            </w:r>
          </w:p>
        </w:tc>
        <w:tc>
          <w:tcPr>
            <w:tcW w:w="756" w:type="dxa"/>
            <w:tcBorders>
              <w:bottom w:val="single" w:sz="4" w:space="0" w:color="000000"/>
            </w:tcBorders>
          </w:tcPr>
          <w:p w14:paraId="1C3B0DB0" w14:textId="77777777" w:rsidR="00F275D1" w:rsidRDefault="007D7ADE">
            <w:pPr>
              <w:pStyle w:val="TableParagraph"/>
              <w:spacing w:before="30" w:line="179" w:lineRule="exact"/>
              <w:ind w:left="372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27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2088D4F5" w14:textId="77777777" w:rsidR="00F275D1" w:rsidRDefault="007D7ADE">
            <w:pPr>
              <w:pStyle w:val="TableParagraph"/>
              <w:spacing w:before="30" w:line="179" w:lineRule="exact"/>
              <w:ind w:left="366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53</w:t>
            </w:r>
          </w:p>
        </w:tc>
        <w:tc>
          <w:tcPr>
            <w:tcW w:w="700" w:type="dxa"/>
            <w:tcBorders>
              <w:bottom w:val="single" w:sz="4" w:space="0" w:color="000000"/>
            </w:tcBorders>
          </w:tcPr>
          <w:p w14:paraId="3C5E8170" w14:textId="77777777" w:rsidR="00F275D1" w:rsidRDefault="007D7ADE">
            <w:pPr>
              <w:pStyle w:val="TableParagraph"/>
              <w:spacing w:before="30" w:line="179" w:lineRule="exact"/>
              <w:ind w:right="97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53</w:t>
            </w:r>
          </w:p>
        </w:tc>
      </w:tr>
      <w:tr w:rsidR="00F275D1" w14:paraId="743DE25E" w14:textId="77777777">
        <w:trPr>
          <w:trHeight w:val="230"/>
        </w:trPr>
        <w:tc>
          <w:tcPr>
            <w:tcW w:w="320" w:type="dxa"/>
          </w:tcPr>
          <w:p w14:paraId="43E5C0C9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4" w:type="dxa"/>
            <w:gridSpan w:val="2"/>
          </w:tcPr>
          <w:p w14:paraId="6021BF4D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double" w:sz="4" w:space="0" w:color="000000"/>
            </w:tcBorders>
          </w:tcPr>
          <w:p w14:paraId="09B4D67A" w14:textId="77777777" w:rsidR="00F275D1" w:rsidRDefault="007D7ADE">
            <w:pPr>
              <w:pStyle w:val="TableParagraph"/>
              <w:spacing w:before="32" w:line="17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638</w:t>
            </w:r>
          </w:p>
        </w:tc>
        <w:tc>
          <w:tcPr>
            <w:tcW w:w="756" w:type="dxa"/>
            <w:tcBorders>
              <w:top w:val="single" w:sz="4" w:space="0" w:color="000000"/>
              <w:bottom w:val="double" w:sz="4" w:space="0" w:color="000000"/>
            </w:tcBorders>
          </w:tcPr>
          <w:p w14:paraId="7994B034" w14:textId="77777777" w:rsidR="00F275D1" w:rsidRDefault="007D7ADE">
            <w:pPr>
              <w:pStyle w:val="TableParagraph"/>
              <w:spacing w:before="32" w:line="178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638</w:t>
            </w:r>
          </w:p>
        </w:tc>
        <w:tc>
          <w:tcPr>
            <w:tcW w:w="708" w:type="dxa"/>
            <w:tcBorders>
              <w:top w:val="single" w:sz="4" w:space="0" w:color="000000"/>
              <w:bottom w:val="double" w:sz="4" w:space="0" w:color="000000"/>
            </w:tcBorders>
          </w:tcPr>
          <w:p w14:paraId="5838A955" w14:textId="77777777" w:rsidR="00F275D1" w:rsidRDefault="007D7ADE">
            <w:pPr>
              <w:pStyle w:val="TableParagraph"/>
              <w:spacing w:before="32" w:line="178" w:lineRule="exact"/>
              <w:ind w:right="114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482</w:t>
            </w:r>
          </w:p>
        </w:tc>
        <w:tc>
          <w:tcPr>
            <w:tcW w:w="700" w:type="dxa"/>
            <w:tcBorders>
              <w:top w:val="single" w:sz="4" w:space="0" w:color="000000"/>
              <w:bottom w:val="double" w:sz="4" w:space="0" w:color="000000"/>
            </w:tcBorders>
          </w:tcPr>
          <w:p w14:paraId="10C51832" w14:textId="77777777" w:rsidR="00F275D1" w:rsidRDefault="007D7ADE">
            <w:pPr>
              <w:pStyle w:val="TableParagraph"/>
              <w:spacing w:before="32" w:line="178" w:lineRule="exact"/>
              <w:ind w:right="39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482</w:t>
            </w:r>
          </w:p>
        </w:tc>
      </w:tr>
      <w:tr w:rsidR="00F275D1" w14:paraId="59DA1B43" w14:textId="77777777">
        <w:trPr>
          <w:trHeight w:val="288"/>
        </w:trPr>
        <w:tc>
          <w:tcPr>
            <w:tcW w:w="320" w:type="dxa"/>
          </w:tcPr>
          <w:p w14:paraId="052236CC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4" w:type="dxa"/>
            <w:gridSpan w:val="2"/>
          </w:tcPr>
          <w:p w14:paraId="0C9CF353" w14:textId="77777777" w:rsidR="00F275D1" w:rsidRDefault="007D7ADE">
            <w:pPr>
              <w:pStyle w:val="TableParagraph"/>
              <w:spacing w:before="14"/>
              <w:ind w:left="171"/>
              <w:rPr>
                <w:b/>
                <w:i/>
                <w:sz w:val="16"/>
              </w:rPr>
            </w:pPr>
            <w:r>
              <w:rPr>
                <w:b/>
                <w:i/>
                <w:w w:val="105"/>
                <w:sz w:val="16"/>
              </w:rPr>
              <w:t>The</w:t>
            </w:r>
            <w:r>
              <w:rPr>
                <w:b/>
                <w:i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i/>
                <w:w w:val="105"/>
                <w:sz w:val="16"/>
              </w:rPr>
              <w:t>source</w:t>
            </w:r>
            <w:r>
              <w:rPr>
                <w:b/>
                <w:i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i/>
                <w:w w:val="105"/>
                <w:sz w:val="16"/>
              </w:rPr>
              <w:t>of</w:t>
            </w:r>
            <w:r>
              <w:rPr>
                <w:b/>
                <w:i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i/>
                <w:w w:val="105"/>
                <w:sz w:val="16"/>
              </w:rPr>
              <w:t>grant</w:t>
            </w:r>
            <w:r>
              <w:rPr>
                <w:b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i/>
                <w:w w:val="105"/>
                <w:sz w:val="16"/>
              </w:rPr>
              <w:t>and</w:t>
            </w:r>
            <w:r>
              <w:rPr>
                <w:b/>
                <w:i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i/>
                <w:w w:val="105"/>
                <w:sz w:val="16"/>
              </w:rPr>
              <w:t>fee</w:t>
            </w:r>
            <w:r>
              <w:rPr>
                <w:b/>
                <w:i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i/>
                <w:w w:val="105"/>
                <w:sz w:val="16"/>
              </w:rPr>
              <w:t>income,</w:t>
            </w:r>
            <w:r>
              <w:rPr>
                <w:b/>
                <w:i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i/>
                <w:w w:val="105"/>
                <w:sz w:val="16"/>
              </w:rPr>
              <w:t>included</w:t>
            </w:r>
            <w:r>
              <w:rPr>
                <w:b/>
                <w:i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i/>
                <w:w w:val="105"/>
                <w:sz w:val="16"/>
              </w:rPr>
              <w:t>in</w:t>
            </w:r>
            <w:r>
              <w:rPr>
                <w:b/>
                <w:i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i/>
                <w:w w:val="105"/>
                <w:sz w:val="16"/>
              </w:rPr>
              <w:t>notes</w:t>
            </w:r>
            <w:r>
              <w:rPr>
                <w:b/>
                <w:i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i/>
                <w:w w:val="105"/>
                <w:sz w:val="16"/>
              </w:rPr>
              <w:t>1</w:t>
            </w:r>
            <w:r>
              <w:rPr>
                <w:b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i/>
                <w:w w:val="105"/>
                <w:sz w:val="16"/>
              </w:rPr>
              <w:t>to</w:t>
            </w:r>
            <w:r>
              <w:rPr>
                <w:b/>
                <w:i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i/>
                <w:w w:val="105"/>
                <w:sz w:val="16"/>
              </w:rPr>
              <w:t>3</w:t>
            </w:r>
            <w:r>
              <w:rPr>
                <w:b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i/>
                <w:w w:val="105"/>
                <w:sz w:val="16"/>
              </w:rPr>
              <w:t>is</w:t>
            </w:r>
            <w:r>
              <w:rPr>
                <w:b/>
                <w:i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i/>
                <w:w w:val="105"/>
                <w:sz w:val="16"/>
              </w:rPr>
              <w:t>as</w:t>
            </w:r>
            <w:r>
              <w:rPr>
                <w:b/>
                <w:i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i/>
                <w:spacing w:val="-2"/>
                <w:w w:val="105"/>
                <w:sz w:val="16"/>
              </w:rPr>
              <w:t>follows:</w:t>
            </w:r>
          </w:p>
        </w:tc>
        <w:tc>
          <w:tcPr>
            <w:tcW w:w="710" w:type="dxa"/>
            <w:tcBorders>
              <w:top w:val="double" w:sz="4" w:space="0" w:color="000000"/>
            </w:tcBorders>
          </w:tcPr>
          <w:p w14:paraId="7C2F6801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double" w:sz="4" w:space="0" w:color="000000"/>
            </w:tcBorders>
          </w:tcPr>
          <w:p w14:paraId="41B5D8B0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double" w:sz="4" w:space="0" w:color="000000"/>
            </w:tcBorders>
          </w:tcPr>
          <w:p w14:paraId="7846A82F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tcBorders>
              <w:top w:val="double" w:sz="4" w:space="0" w:color="000000"/>
            </w:tcBorders>
          </w:tcPr>
          <w:p w14:paraId="49AF0185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5D1" w14:paraId="523767D6" w14:textId="77777777">
        <w:trPr>
          <w:trHeight w:val="341"/>
        </w:trPr>
        <w:tc>
          <w:tcPr>
            <w:tcW w:w="320" w:type="dxa"/>
          </w:tcPr>
          <w:p w14:paraId="1F54D247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4" w:type="dxa"/>
            <w:gridSpan w:val="2"/>
          </w:tcPr>
          <w:p w14:paraId="1413A7B7" w14:textId="77777777" w:rsidR="00F275D1" w:rsidRDefault="007D7ADE">
            <w:pPr>
              <w:pStyle w:val="TableParagraph"/>
              <w:spacing w:before="93"/>
              <w:ind w:left="171"/>
              <w:rPr>
                <w:b/>
                <w:sz w:val="16"/>
              </w:rPr>
            </w:pPr>
            <w:r>
              <w:rPr>
                <w:b/>
                <w:w w:val="105"/>
                <w:sz w:val="16"/>
                <w:u w:val="single"/>
              </w:rPr>
              <w:t>Grant and</w:t>
            </w:r>
            <w:r>
              <w:rPr>
                <w:b/>
                <w:spacing w:val="3"/>
                <w:w w:val="105"/>
                <w:sz w:val="16"/>
                <w:u w:val="single"/>
              </w:rPr>
              <w:t xml:space="preserve"> </w:t>
            </w:r>
            <w:r>
              <w:rPr>
                <w:b/>
                <w:w w:val="105"/>
                <w:sz w:val="16"/>
                <w:u w:val="single"/>
              </w:rPr>
              <w:t>Fee</w:t>
            </w:r>
            <w:r>
              <w:rPr>
                <w:b/>
                <w:spacing w:val="4"/>
                <w:w w:val="105"/>
                <w:sz w:val="16"/>
                <w:u w:val="single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  <w:u w:val="single"/>
              </w:rPr>
              <w:t>income</w:t>
            </w:r>
          </w:p>
        </w:tc>
        <w:tc>
          <w:tcPr>
            <w:tcW w:w="710" w:type="dxa"/>
          </w:tcPr>
          <w:p w14:paraId="5115DA9E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14:paraId="4E70AFA5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540F3B63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 w14:paraId="676614C3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5D1" w14:paraId="098BFB5A" w14:textId="77777777">
        <w:trPr>
          <w:trHeight w:val="279"/>
        </w:trPr>
        <w:tc>
          <w:tcPr>
            <w:tcW w:w="320" w:type="dxa"/>
          </w:tcPr>
          <w:p w14:paraId="32976545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4" w:type="dxa"/>
            <w:gridSpan w:val="2"/>
          </w:tcPr>
          <w:p w14:paraId="7514CA73" w14:textId="77777777" w:rsidR="00F275D1" w:rsidRDefault="007D7ADE">
            <w:pPr>
              <w:pStyle w:val="TableParagraph"/>
              <w:tabs>
                <w:tab w:val="left" w:pos="1822"/>
              </w:tabs>
              <w:spacing w:before="68"/>
              <w:ind w:left="171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OfS</w:t>
            </w: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Grant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income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from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OfS</w:t>
            </w:r>
          </w:p>
        </w:tc>
        <w:tc>
          <w:tcPr>
            <w:tcW w:w="710" w:type="dxa"/>
          </w:tcPr>
          <w:p w14:paraId="39A79B6F" w14:textId="77777777" w:rsidR="00F275D1" w:rsidRDefault="007D7ADE">
            <w:pPr>
              <w:pStyle w:val="TableParagraph"/>
              <w:spacing w:before="68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5,196</w:t>
            </w:r>
          </w:p>
        </w:tc>
        <w:tc>
          <w:tcPr>
            <w:tcW w:w="756" w:type="dxa"/>
          </w:tcPr>
          <w:p w14:paraId="6E02BC53" w14:textId="77777777" w:rsidR="00F275D1" w:rsidRDefault="007D7ADE">
            <w:pPr>
              <w:pStyle w:val="TableParagraph"/>
              <w:spacing w:before="68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5,196</w:t>
            </w:r>
          </w:p>
        </w:tc>
        <w:tc>
          <w:tcPr>
            <w:tcW w:w="708" w:type="dxa"/>
          </w:tcPr>
          <w:p w14:paraId="79FFB588" w14:textId="77777777" w:rsidR="00F275D1" w:rsidRDefault="007D7ADE">
            <w:pPr>
              <w:pStyle w:val="TableParagraph"/>
              <w:spacing w:before="68"/>
              <w:ind w:right="110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5,159</w:t>
            </w:r>
          </w:p>
        </w:tc>
        <w:tc>
          <w:tcPr>
            <w:tcW w:w="700" w:type="dxa"/>
          </w:tcPr>
          <w:p w14:paraId="61E42C7F" w14:textId="77777777" w:rsidR="00F275D1" w:rsidRDefault="007D7ADE">
            <w:pPr>
              <w:pStyle w:val="TableParagraph"/>
              <w:spacing w:before="68"/>
              <w:ind w:right="3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5,159</w:t>
            </w:r>
          </w:p>
        </w:tc>
      </w:tr>
      <w:tr w:rsidR="00F275D1" w14:paraId="42EA52C5" w14:textId="77777777">
        <w:trPr>
          <w:trHeight w:val="241"/>
        </w:trPr>
        <w:tc>
          <w:tcPr>
            <w:tcW w:w="320" w:type="dxa"/>
          </w:tcPr>
          <w:p w14:paraId="5A365ECC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4" w:type="dxa"/>
            <w:gridSpan w:val="2"/>
          </w:tcPr>
          <w:p w14:paraId="72DF8D4D" w14:textId="77777777" w:rsidR="00F275D1" w:rsidRDefault="007D7ADE">
            <w:pPr>
              <w:pStyle w:val="TableParagraph"/>
              <w:tabs>
                <w:tab w:val="left" w:pos="1822"/>
              </w:tabs>
              <w:spacing w:before="30"/>
              <w:ind w:left="171"/>
              <w:rPr>
                <w:sz w:val="16"/>
              </w:rPr>
            </w:pPr>
            <w:r>
              <w:rPr>
                <w:w w:val="105"/>
                <w:sz w:val="16"/>
              </w:rPr>
              <w:t>Other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bodies*</w:t>
            </w: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Grant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income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from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other </w:t>
            </w:r>
            <w:r>
              <w:rPr>
                <w:spacing w:val="-2"/>
                <w:w w:val="105"/>
                <w:sz w:val="16"/>
              </w:rPr>
              <w:t>bodies</w:t>
            </w:r>
          </w:p>
        </w:tc>
        <w:tc>
          <w:tcPr>
            <w:tcW w:w="710" w:type="dxa"/>
          </w:tcPr>
          <w:p w14:paraId="053CB0F9" w14:textId="77777777" w:rsidR="00F275D1" w:rsidRDefault="007D7ADE">
            <w:pPr>
              <w:pStyle w:val="TableParagraph"/>
              <w:spacing w:before="30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1,583</w:t>
            </w:r>
          </w:p>
        </w:tc>
        <w:tc>
          <w:tcPr>
            <w:tcW w:w="756" w:type="dxa"/>
          </w:tcPr>
          <w:p w14:paraId="045DE673" w14:textId="77777777" w:rsidR="00F275D1" w:rsidRDefault="007D7ADE">
            <w:pPr>
              <w:pStyle w:val="TableParagraph"/>
              <w:spacing w:before="30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1,583</w:t>
            </w:r>
          </w:p>
        </w:tc>
        <w:tc>
          <w:tcPr>
            <w:tcW w:w="708" w:type="dxa"/>
          </w:tcPr>
          <w:p w14:paraId="215E80C7" w14:textId="77777777" w:rsidR="00F275D1" w:rsidRDefault="007D7ADE">
            <w:pPr>
              <w:pStyle w:val="TableParagraph"/>
              <w:spacing w:before="30"/>
              <w:ind w:right="110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1,397</w:t>
            </w:r>
          </w:p>
        </w:tc>
        <w:tc>
          <w:tcPr>
            <w:tcW w:w="700" w:type="dxa"/>
          </w:tcPr>
          <w:p w14:paraId="417F1235" w14:textId="77777777" w:rsidR="00F275D1" w:rsidRDefault="007D7ADE">
            <w:pPr>
              <w:pStyle w:val="TableParagraph"/>
              <w:spacing w:before="30"/>
              <w:ind w:right="3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1,397</w:t>
            </w:r>
          </w:p>
        </w:tc>
      </w:tr>
      <w:tr w:rsidR="00F275D1" w14:paraId="77D1EFF5" w14:textId="77777777">
        <w:trPr>
          <w:trHeight w:val="217"/>
        </w:trPr>
        <w:tc>
          <w:tcPr>
            <w:tcW w:w="320" w:type="dxa"/>
          </w:tcPr>
          <w:p w14:paraId="32762F67" w14:textId="77777777" w:rsidR="00F275D1" w:rsidRDefault="00F275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4" w:type="dxa"/>
            <w:gridSpan w:val="2"/>
          </w:tcPr>
          <w:p w14:paraId="7B05421B" w14:textId="77777777" w:rsidR="00F275D1" w:rsidRDefault="007D7ADE">
            <w:pPr>
              <w:pStyle w:val="TableParagraph"/>
              <w:tabs>
                <w:tab w:val="left" w:pos="1822"/>
              </w:tabs>
              <w:spacing w:before="30" w:line="167" w:lineRule="exact"/>
              <w:ind w:left="171"/>
              <w:rPr>
                <w:sz w:val="16"/>
              </w:rPr>
            </w:pPr>
            <w:r>
              <w:rPr>
                <w:w w:val="105"/>
                <w:sz w:val="16"/>
              </w:rPr>
              <w:t>Research</w:t>
            </w:r>
            <w:r>
              <w:rPr>
                <w:spacing w:val="-2"/>
                <w:w w:val="105"/>
                <w:sz w:val="16"/>
              </w:rPr>
              <w:t xml:space="preserve"> awards</w:t>
            </w: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Fee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income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 research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awards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(exclusive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VAT)</w:t>
            </w:r>
          </w:p>
        </w:tc>
        <w:tc>
          <w:tcPr>
            <w:tcW w:w="710" w:type="dxa"/>
          </w:tcPr>
          <w:p w14:paraId="13C5EEC9" w14:textId="77777777" w:rsidR="00F275D1" w:rsidRDefault="007D7ADE">
            <w:pPr>
              <w:pStyle w:val="TableParagraph"/>
              <w:spacing w:before="30" w:line="167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86</w:t>
            </w:r>
          </w:p>
        </w:tc>
        <w:tc>
          <w:tcPr>
            <w:tcW w:w="756" w:type="dxa"/>
          </w:tcPr>
          <w:p w14:paraId="2B665AEE" w14:textId="77777777" w:rsidR="00F275D1" w:rsidRDefault="007D7ADE">
            <w:pPr>
              <w:pStyle w:val="TableParagraph"/>
              <w:spacing w:before="30" w:line="167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86</w:t>
            </w:r>
          </w:p>
        </w:tc>
        <w:tc>
          <w:tcPr>
            <w:tcW w:w="708" w:type="dxa"/>
          </w:tcPr>
          <w:p w14:paraId="10BB21FF" w14:textId="77777777" w:rsidR="00F275D1" w:rsidRDefault="007D7ADE">
            <w:pPr>
              <w:pStyle w:val="TableParagraph"/>
              <w:spacing w:before="30" w:line="167" w:lineRule="exact"/>
              <w:ind w:right="114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90</w:t>
            </w:r>
          </w:p>
        </w:tc>
        <w:tc>
          <w:tcPr>
            <w:tcW w:w="700" w:type="dxa"/>
          </w:tcPr>
          <w:p w14:paraId="7613FCB0" w14:textId="77777777" w:rsidR="00F275D1" w:rsidRDefault="007D7ADE">
            <w:pPr>
              <w:pStyle w:val="TableParagraph"/>
              <w:spacing w:before="30" w:line="167" w:lineRule="exact"/>
              <w:ind w:right="38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90</w:t>
            </w:r>
          </w:p>
        </w:tc>
      </w:tr>
      <w:tr w:rsidR="00F275D1" w14:paraId="304B3C1D" w14:textId="77777777">
        <w:trPr>
          <w:trHeight w:val="332"/>
        </w:trPr>
        <w:tc>
          <w:tcPr>
            <w:tcW w:w="320" w:type="dxa"/>
          </w:tcPr>
          <w:p w14:paraId="4BEF8C4E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4" w:type="dxa"/>
            <w:gridSpan w:val="2"/>
          </w:tcPr>
          <w:p w14:paraId="3FE66161" w14:textId="77777777" w:rsidR="00F275D1" w:rsidRDefault="007D7ADE">
            <w:pPr>
              <w:pStyle w:val="TableParagraph"/>
              <w:tabs>
                <w:tab w:val="left" w:pos="1822"/>
              </w:tabs>
              <w:spacing w:before="153" w:line="100" w:lineRule="auto"/>
              <w:ind w:left="171"/>
              <w:rPr>
                <w:sz w:val="16"/>
              </w:rPr>
            </w:pPr>
            <w:r>
              <w:rPr>
                <w:position w:val="-7"/>
                <w:sz w:val="16"/>
              </w:rPr>
              <w:t>Non-</w:t>
            </w:r>
            <w:r>
              <w:rPr>
                <w:spacing w:val="-2"/>
                <w:position w:val="-7"/>
                <w:sz w:val="16"/>
              </w:rPr>
              <w:t>qualifying</w:t>
            </w:r>
            <w:r>
              <w:rPr>
                <w:position w:val="-7"/>
                <w:sz w:val="16"/>
              </w:rPr>
              <w:tab/>
            </w:r>
            <w:r>
              <w:rPr>
                <w:sz w:val="16"/>
              </w:rPr>
              <w:t>Fee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income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non-qualifying</w:t>
            </w:r>
            <w:r>
              <w:rPr>
                <w:spacing w:val="71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courses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(exclusive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of</w:t>
            </w:r>
          </w:p>
        </w:tc>
        <w:tc>
          <w:tcPr>
            <w:tcW w:w="710" w:type="dxa"/>
          </w:tcPr>
          <w:p w14:paraId="0432A64D" w14:textId="77777777" w:rsidR="00F275D1" w:rsidRDefault="00F275D1">
            <w:pPr>
              <w:pStyle w:val="TableParagraph"/>
              <w:spacing w:before="1"/>
              <w:rPr>
                <w:sz w:val="16"/>
              </w:rPr>
            </w:pPr>
          </w:p>
          <w:p w14:paraId="26228635" w14:textId="77777777" w:rsidR="00F275D1" w:rsidRDefault="007D7ADE">
            <w:pPr>
              <w:pStyle w:val="TableParagraph"/>
              <w:spacing w:before="1" w:line="124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642</w:t>
            </w:r>
          </w:p>
        </w:tc>
        <w:tc>
          <w:tcPr>
            <w:tcW w:w="756" w:type="dxa"/>
          </w:tcPr>
          <w:p w14:paraId="15835581" w14:textId="77777777" w:rsidR="00F275D1" w:rsidRDefault="00F275D1">
            <w:pPr>
              <w:pStyle w:val="TableParagraph"/>
              <w:spacing w:before="1"/>
              <w:rPr>
                <w:sz w:val="16"/>
              </w:rPr>
            </w:pPr>
          </w:p>
          <w:p w14:paraId="6A73FCD1" w14:textId="77777777" w:rsidR="00F275D1" w:rsidRDefault="007D7ADE">
            <w:pPr>
              <w:pStyle w:val="TableParagraph"/>
              <w:spacing w:before="1" w:line="124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642</w:t>
            </w:r>
          </w:p>
        </w:tc>
        <w:tc>
          <w:tcPr>
            <w:tcW w:w="708" w:type="dxa"/>
          </w:tcPr>
          <w:p w14:paraId="7EB6DEA6" w14:textId="77777777" w:rsidR="00F275D1" w:rsidRDefault="00F275D1">
            <w:pPr>
              <w:pStyle w:val="TableParagraph"/>
              <w:spacing w:before="1"/>
              <w:rPr>
                <w:sz w:val="16"/>
              </w:rPr>
            </w:pPr>
          </w:p>
          <w:p w14:paraId="488888C1" w14:textId="77777777" w:rsidR="00F275D1" w:rsidRDefault="007D7ADE">
            <w:pPr>
              <w:pStyle w:val="TableParagraph"/>
              <w:spacing w:before="1" w:line="124" w:lineRule="exact"/>
              <w:ind w:right="114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563</w:t>
            </w:r>
          </w:p>
        </w:tc>
        <w:tc>
          <w:tcPr>
            <w:tcW w:w="700" w:type="dxa"/>
          </w:tcPr>
          <w:p w14:paraId="38F33718" w14:textId="77777777" w:rsidR="00F275D1" w:rsidRDefault="00F275D1">
            <w:pPr>
              <w:pStyle w:val="TableParagraph"/>
              <w:spacing w:before="1"/>
              <w:rPr>
                <w:sz w:val="16"/>
              </w:rPr>
            </w:pPr>
          </w:p>
          <w:p w14:paraId="65956B88" w14:textId="77777777" w:rsidR="00F275D1" w:rsidRDefault="007D7ADE">
            <w:pPr>
              <w:pStyle w:val="TableParagraph"/>
              <w:spacing w:before="1" w:line="124" w:lineRule="exact"/>
              <w:ind w:right="39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563</w:t>
            </w:r>
          </w:p>
        </w:tc>
      </w:tr>
      <w:tr w:rsidR="00F275D1" w14:paraId="3B6016D1" w14:textId="77777777">
        <w:trPr>
          <w:trHeight w:val="217"/>
        </w:trPr>
        <w:tc>
          <w:tcPr>
            <w:tcW w:w="1580" w:type="dxa"/>
            <w:gridSpan w:val="2"/>
          </w:tcPr>
          <w:p w14:paraId="514DFA1A" w14:textId="77777777" w:rsidR="00F275D1" w:rsidRDefault="00F275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84" w:type="dxa"/>
          </w:tcPr>
          <w:p w14:paraId="3780A1EB" w14:textId="77777777" w:rsidR="00F275D1" w:rsidRDefault="007D7ADE">
            <w:pPr>
              <w:pStyle w:val="TableParagraph"/>
              <w:spacing w:before="6"/>
              <w:ind w:left="563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VAT)</w:t>
            </w:r>
          </w:p>
        </w:tc>
        <w:tc>
          <w:tcPr>
            <w:tcW w:w="710" w:type="dxa"/>
          </w:tcPr>
          <w:p w14:paraId="5CD0927B" w14:textId="77777777" w:rsidR="00F275D1" w:rsidRDefault="00F275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489057EB" w14:textId="77777777" w:rsidR="00F275D1" w:rsidRDefault="00F275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6489A70A" w14:textId="77777777" w:rsidR="00F275D1" w:rsidRDefault="00F275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14:paraId="0FDA0E37" w14:textId="77777777" w:rsidR="00F275D1" w:rsidRDefault="00F275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275D1" w14:paraId="63825652" w14:textId="77777777">
        <w:trPr>
          <w:trHeight w:val="229"/>
        </w:trPr>
        <w:tc>
          <w:tcPr>
            <w:tcW w:w="1580" w:type="dxa"/>
            <w:gridSpan w:val="2"/>
          </w:tcPr>
          <w:p w14:paraId="70582AA9" w14:textId="77777777" w:rsidR="00F275D1" w:rsidRDefault="007D7ADE">
            <w:pPr>
              <w:pStyle w:val="TableParagraph"/>
              <w:spacing w:before="30" w:line="179" w:lineRule="exact"/>
              <w:ind w:left="49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Taught</w:t>
            </w:r>
          </w:p>
        </w:tc>
        <w:tc>
          <w:tcPr>
            <w:tcW w:w="4784" w:type="dxa"/>
          </w:tcPr>
          <w:p w14:paraId="01699454" w14:textId="77777777" w:rsidR="00F275D1" w:rsidRDefault="007D7ADE">
            <w:pPr>
              <w:pStyle w:val="TableParagraph"/>
              <w:spacing w:before="30" w:line="179" w:lineRule="exact"/>
              <w:ind w:left="563"/>
              <w:rPr>
                <w:sz w:val="16"/>
              </w:rPr>
            </w:pPr>
            <w:r>
              <w:rPr>
                <w:w w:val="105"/>
                <w:sz w:val="16"/>
              </w:rPr>
              <w:t>Fee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income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 taught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awards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(exclusive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VAT)</w:t>
            </w: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14:paraId="4A6C029A" w14:textId="77777777" w:rsidR="00F275D1" w:rsidRDefault="007D7ADE">
            <w:pPr>
              <w:pStyle w:val="TableParagraph"/>
              <w:spacing w:before="30" w:line="179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11,834</w:t>
            </w:r>
          </w:p>
        </w:tc>
        <w:tc>
          <w:tcPr>
            <w:tcW w:w="756" w:type="dxa"/>
            <w:tcBorders>
              <w:bottom w:val="single" w:sz="4" w:space="0" w:color="000000"/>
            </w:tcBorders>
          </w:tcPr>
          <w:p w14:paraId="2CACAE9B" w14:textId="77777777" w:rsidR="00F275D1" w:rsidRDefault="007D7ADE">
            <w:pPr>
              <w:pStyle w:val="TableParagraph"/>
              <w:spacing w:before="30" w:line="179" w:lineRule="exact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11,834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77B33B62" w14:textId="77777777" w:rsidR="00F275D1" w:rsidRDefault="007D7ADE">
            <w:pPr>
              <w:pStyle w:val="TableParagraph"/>
              <w:spacing w:before="30" w:line="179" w:lineRule="exact"/>
              <w:ind w:right="110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10,654</w:t>
            </w:r>
          </w:p>
        </w:tc>
        <w:tc>
          <w:tcPr>
            <w:tcW w:w="700" w:type="dxa"/>
            <w:tcBorders>
              <w:bottom w:val="single" w:sz="4" w:space="0" w:color="000000"/>
            </w:tcBorders>
          </w:tcPr>
          <w:p w14:paraId="31FA1EF4" w14:textId="77777777" w:rsidR="00F275D1" w:rsidRDefault="007D7ADE">
            <w:pPr>
              <w:pStyle w:val="TableParagraph"/>
              <w:spacing w:before="30" w:line="179" w:lineRule="exact"/>
              <w:ind w:right="3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10,654</w:t>
            </w:r>
          </w:p>
        </w:tc>
      </w:tr>
      <w:tr w:rsidR="00F275D1" w14:paraId="09BD6C80" w14:textId="77777777">
        <w:trPr>
          <w:trHeight w:val="305"/>
        </w:trPr>
        <w:tc>
          <w:tcPr>
            <w:tcW w:w="1580" w:type="dxa"/>
            <w:gridSpan w:val="2"/>
          </w:tcPr>
          <w:p w14:paraId="1A368645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4" w:type="dxa"/>
          </w:tcPr>
          <w:p w14:paraId="38C9CFEC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double" w:sz="4" w:space="0" w:color="000000"/>
            </w:tcBorders>
          </w:tcPr>
          <w:p w14:paraId="313A55D2" w14:textId="77777777" w:rsidR="00F275D1" w:rsidRDefault="007D7ADE">
            <w:pPr>
              <w:pStyle w:val="TableParagraph"/>
              <w:spacing w:before="107" w:line="178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19,341</w:t>
            </w:r>
          </w:p>
        </w:tc>
        <w:tc>
          <w:tcPr>
            <w:tcW w:w="756" w:type="dxa"/>
            <w:tcBorders>
              <w:top w:val="single" w:sz="4" w:space="0" w:color="000000"/>
              <w:bottom w:val="double" w:sz="4" w:space="0" w:color="000000"/>
            </w:tcBorders>
          </w:tcPr>
          <w:p w14:paraId="25FB1EE6" w14:textId="77777777" w:rsidR="00F275D1" w:rsidRDefault="007D7ADE">
            <w:pPr>
              <w:pStyle w:val="TableParagraph"/>
              <w:spacing w:before="107" w:line="178" w:lineRule="exact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19,341</w:t>
            </w:r>
          </w:p>
        </w:tc>
        <w:tc>
          <w:tcPr>
            <w:tcW w:w="708" w:type="dxa"/>
            <w:tcBorders>
              <w:top w:val="single" w:sz="4" w:space="0" w:color="000000"/>
              <w:bottom w:val="double" w:sz="4" w:space="0" w:color="000000"/>
            </w:tcBorders>
          </w:tcPr>
          <w:p w14:paraId="2DDD2D94" w14:textId="77777777" w:rsidR="00F275D1" w:rsidRDefault="007D7ADE">
            <w:pPr>
              <w:pStyle w:val="TableParagraph"/>
              <w:spacing w:before="107" w:line="178" w:lineRule="exact"/>
              <w:ind w:right="110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17,863</w:t>
            </w:r>
          </w:p>
        </w:tc>
        <w:tc>
          <w:tcPr>
            <w:tcW w:w="700" w:type="dxa"/>
            <w:tcBorders>
              <w:top w:val="single" w:sz="4" w:space="0" w:color="000000"/>
              <w:bottom w:val="double" w:sz="4" w:space="0" w:color="000000"/>
            </w:tcBorders>
          </w:tcPr>
          <w:p w14:paraId="192A604F" w14:textId="77777777" w:rsidR="00F275D1" w:rsidRDefault="007D7ADE">
            <w:pPr>
              <w:pStyle w:val="TableParagraph"/>
              <w:spacing w:before="107" w:line="178" w:lineRule="exact"/>
              <w:ind w:right="3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17,863</w:t>
            </w:r>
          </w:p>
        </w:tc>
      </w:tr>
    </w:tbl>
    <w:p w14:paraId="42F82E03" w14:textId="77777777" w:rsidR="00F275D1" w:rsidRDefault="00F275D1">
      <w:pPr>
        <w:pStyle w:val="BodyText"/>
        <w:spacing w:before="7"/>
        <w:rPr>
          <w:rFonts w:ascii="Trebuchet MS"/>
          <w:sz w:val="8"/>
        </w:rPr>
      </w:pPr>
    </w:p>
    <w:p w14:paraId="4609F5D1" w14:textId="77777777" w:rsidR="00F275D1" w:rsidRDefault="007D7ADE">
      <w:pPr>
        <w:spacing w:before="106"/>
        <w:ind w:left="1495"/>
        <w:rPr>
          <w:rFonts w:ascii="Trebuchet MS"/>
          <w:i/>
          <w:sz w:val="16"/>
        </w:rPr>
      </w:pPr>
      <w:r>
        <w:rPr>
          <w:rFonts w:ascii="Trebuchet MS"/>
          <w:i/>
          <w:w w:val="105"/>
          <w:sz w:val="16"/>
        </w:rPr>
        <w:t>*Includes</w:t>
      </w:r>
      <w:r>
        <w:rPr>
          <w:rFonts w:ascii="Trebuchet MS"/>
          <w:i/>
          <w:spacing w:val="-9"/>
          <w:w w:val="105"/>
          <w:sz w:val="16"/>
        </w:rPr>
        <w:t xml:space="preserve"> </w:t>
      </w:r>
      <w:r>
        <w:rPr>
          <w:rFonts w:ascii="Trebuchet MS"/>
          <w:i/>
          <w:w w:val="105"/>
          <w:sz w:val="16"/>
        </w:rPr>
        <w:t>HMRC</w:t>
      </w:r>
      <w:r>
        <w:rPr>
          <w:rFonts w:ascii="Trebuchet MS"/>
          <w:i/>
          <w:spacing w:val="-9"/>
          <w:w w:val="105"/>
          <w:sz w:val="16"/>
        </w:rPr>
        <w:t xml:space="preserve"> </w:t>
      </w:r>
      <w:r>
        <w:rPr>
          <w:rFonts w:ascii="Trebuchet MS"/>
          <w:i/>
          <w:w w:val="105"/>
          <w:sz w:val="16"/>
        </w:rPr>
        <w:t>Coronavirus</w:t>
      </w:r>
      <w:r>
        <w:rPr>
          <w:rFonts w:ascii="Trebuchet MS"/>
          <w:i/>
          <w:spacing w:val="-9"/>
          <w:w w:val="105"/>
          <w:sz w:val="16"/>
        </w:rPr>
        <w:t xml:space="preserve"> </w:t>
      </w:r>
      <w:r>
        <w:rPr>
          <w:rFonts w:ascii="Trebuchet MS"/>
          <w:i/>
          <w:w w:val="105"/>
          <w:sz w:val="16"/>
        </w:rPr>
        <w:t>Job</w:t>
      </w:r>
      <w:r>
        <w:rPr>
          <w:rFonts w:ascii="Trebuchet MS"/>
          <w:i/>
          <w:spacing w:val="-10"/>
          <w:w w:val="105"/>
          <w:sz w:val="16"/>
        </w:rPr>
        <w:t xml:space="preserve"> </w:t>
      </w:r>
      <w:r>
        <w:rPr>
          <w:rFonts w:ascii="Trebuchet MS"/>
          <w:i/>
          <w:w w:val="105"/>
          <w:sz w:val="16"/>
        </w:rPr>
        <w:t>Retention</w:t>
      </w:r>
      <w:r>
        <w:rPr>
          <w:rFonts w:ascii="Trebuchet MS"/>
          <w:i/>
          <w:spacing w:val="-8"/>
          <w:w w:val="105"/>
          <w:sz w:val="16"/>
        </w:rPr>
        <w:t xml:space="preserve"> </w:t>
      </w:r>
      <w:r>
        <w:rPr>
          <w:rFonts w:ascii="Trebuchet MS"/>
          <w:i/>
          <w:w w:val="105"/>
          <w:sz w:val="16"/>
        </w:rPr>
        <w:t>Scheme</w:t>
      </w:r>
      <w:r>
        <w:rPr>
          <w:rFonts w:ascii="Trebuchet MS"/>
          <w:i/>
          <w:spacing w:val="-7"/>
          <w:w w:val="105"/>
          <w:sz w:val="16"/>
        </w:rPr>
        <w:t xml:space="preserve"> </w:t>
      </w:r>
      <w:r>
        <w:rPr>
          <w:rFonts w:ascii="Trebuchet MS"/>
          <w:i/>
          <w:w w:val="105"/>
          <w:sz w:val="16"/>
        </w:rPr>
        <w:t>(CJRS)</w:t>
      </w:r>
      <w:r>
        <w:rPr>
          <w:rFonts w:ascii="Trebuchet MS"/>
          <w:i/>
          <w:spacing w:val="-11"/>
          <w:w w:val="105"/>
          <w:sz w:val="16"/>
        </w:rPr>
        <w:t xml:space="preserve"> </w:t>
      </w:r>
      <w:r>
        <w:rPr>
          <w:rFonts w:ascii="Trebuchet MS"/>
          <w:i/>
          <w:w w:val="105"/>
          <w:sz w:val="16"/>
        </w:rPr>
        <w:t>grants</w:t>
      </w:r>
      <w:r>
        <w:rPr>
          <w:rFonts w:ascii="Trebuchet MS"/>
          <w:i/>
          <w:spacing w:val="-9"/>
          <w:w w:val="105"/>
          <w:sz w:val="16"/>
        </w:rPr>
        <w:t xml:space="preserve"> </w:t>
      </w:r>
      <w:r>
        <w:rPr>
          <w:rFonts w:ascii="Trebuchet MS"/>
          <w:i/>
          <w:w w:val="105"/>
          <w:sz w:val="16"/>
        </w:rPr>
        <w:t>shown</w:t>
      </w:r>
      <w:r>
        <w:rPr>
          <w:rFonts w:ascii="Trebuchet MS"/>
          <w:i/>
          <w:spacing w:val="-8"/>
          <w:w w:val="105"/>
          <w:sz w:val="16"/>
        </w:rPr>
        <w:t xml:space="preserve"> </w:t>
      </w:r>
      <w:r>
        <w:rPr>
          <w:rFonts w:ascii="Trebuchet MS"/>
          <w:i/>
          <w:w w:val="105"/>
          <w:sz w:val="16"/>
        </w:rPr>
        <w:t>within</w:t>
      </w:r>
      <w:r>
        <w:rPr>
          <w:rFonts w:ascii="Trebuchet MS"/>
          <w:i/>
          <w:spacing w:val="-8"/>
          <w:w w:val="105"/>
          <w:sz w:val="16"/>
        </w:rPr>
        <w:t xml:space="preserve"> </w:t>
      </w:r>
      <w:r>
        <w:rPr>
          <w:rFonts w:ascii="Trebuchet MS"/>
          <w:i/>
          <w:w w:val="105"/>
          <w:sz w:val="16"/>
        </w:rPr>
        <w:t>other</w:t>
      </w:r>
      <w:r>
        <w:rPr>
          <w:rFonts w:ascii="Trebuchet MS"/>
          <w:i/>
          <w:spacing w:val="-10"/>
          <w:w w:val="105"/>
          <w:sz w:val="16"/>
        </w:rPr>
        <w:t xml:space="preserve"> </w:t>
      </w:r>
      <w:r>
        <w:rPr>
          <w:rFonts w:ascii="Trebuchet MS"/>
          <w:i/>
          <w:spacing w:val="-2"/>
          <w:w w:val="105"/>
          <w:sz w:val="16"/>
        </w:rPr>
        <w:t>income.</w:t>
      </w:r>
    </w:p>
    <w:p w14:paraId="07282CC5" w14:textId="77777777" w:rsidR="00F275D1" w:rsidRDefault="00F275D1">
      <w:pPr>
        <w:pStyle w:val="BodyText"/>
        <w:spacing w:before="3"/>
        <w:rPr>
          <w:rFonts w:ascii="Trebuchet MS"/>
          <w:i/>
          <w:sz w:val="22"/>
        </w:rPr>
      </w:pPr>
    </w:p>
    <w:tbl>
      <w:tblPr>
        <w:tblW w:w="0" w:type="auto"/>
        <w:tblInd w:w="10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2"/>
        <w:gridCol w:w="851"/>
        <w:gridCol w:w="708"/>
        <w:gridCol w:w="746"/>
        <w:gridCol w:w="560"/>
      </w:tblGrid>
      <w:tr w:rsidR="00F275D1" w14:paraId="727B3B6D" w14:textId="77777777">
        <w:trPr>
          <w:trHeight w:val="267"/>
        </w:trPr>
        <w:tc>
          <w:tcPr>
            <w:tcW w:w="6362" w:type="dxa"/>
          </w:tcPr>
          <w:p w14:paraId="2B4A2CE0" w14:textId="77777777" w:rsidR="00F275D1" w:rsidRDefault="007D7ADE">
            <w:pPr>
              <w:pStyle w:val="TableParagraph"/>
              <w:tabs>
                <w:tab w:val="left" w:pos="491"/>
              </w:tabs>
              <w:spacing w:before="6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w w:val="105"/>
                <w:sz w:val="16"/>
              </w:rPr>
              <w:t>4</w:t>
            </w:r>
            <w:r>
              <w:rPr>
                <w:b/>
                <w:sz w:val="16"/>
              </w:rPr>
              <w:tab/>
            </w:r>
            <w:r>
              <w:rPr>
                <w:b/>
                <w:w w:val="105"/>
                <w:sz w:val="16"/>
              </w:rPr>
              <w:t>Other</w:t>
            </w:r>
            <w:r>
              <w:rPr>
                <w:b/>
                <w:spacing w:val="2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Income</w:t>
            </w:r>
          </w:p>
        </w:tc>
        <w:tc>
          <w:tcPr>
            <w:tcW w:w="2865" w:type="dxa"/>
            <w:gridSpan w:val="4"/>
          </w:tcPr>
          <w:p w14:paraId="57A866C3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5D1" w14:paraId="34AF77B1" w14:textId="77777777">
        <w:trPr>
          <w:trHeight w:val="291"/>
        </w:trPr>
        <w:tc>
          <w:tcPr>
            <w:tcW w:w="6362" w:type="dxa"/>
          </w:tcPr>
          <w:p w14:paraId="7CA3B6B6" w14:textId="77777777" w:rsidR="00F275D1" w:rsidRDefault="007D7ADE">
            <w:pPr>
              <w:pStyle w:val="TableParagraph"/>
              <w:spacing w:before="80"/>
              <w:ind w:left="491"/>
              <w:rPr>
                <w:sz w:val="16"/>
              </w:rPr>
            </w:pPr>
            <w:r>
              <w:rPr>
                <w:w w:val="105"/>
                <w:sz w:val="16"/>
              </w:rPr>
              <w:t>Other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revenue</w:t>
            </w:r>
            <w:r>
              <w:rPr>
                <w:spacing w:val="-2"/>
                <w:w w:val="105"/>
                <w:sz w:val="16"/>
              </w:rPr>
              <w:t xml:space="preserve"> grants</w:t>
            </w:r>
          </w:p>
        </w:tc>
        <w:tc>
          <w:tcPr>
            <w:tcW w:w="851" w:type="dxa"/>
          </w:tcPr>
          <w:p w14:paraId="2FA55689" w14:textId="77777777" w:rsidR="00F275D1" w:rsidRDefault="007D7ADE">
            <w:pPr>
              <w:pStyle w:val="TableParagraph"/>
              <w:spacing w:before="80"/>
              <w:ind w:right="187"/>
              <w:jc w:val="right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-</w:t>
            </w:r>
          </w:p>
        </w:tc>
        <w:tc>
          <w:tcPr>
            <w:tcW w:w="708" w:type="dxa"/>
          </w:tcPr>
          <w:p w14:paraId="74F58754" w14:textId="77777777" w:rsidR="00F275D1" w:rsidRDefault="007D7ADE">
            <w:pPr>
              <w:pStyle w:val="TableParagraph"/>
              <w:spacing w:before="80"/>
              <w:ind w:right="211"/>
              <w:jc w:val="right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-</w:t>
            </w:r>
          </w:p>
        </w:tc>
        <w:tc>
          <w:tcPr>
            <w:tcW w:w="746" w:type="dxa"/>
          </w:tcPr>
          <w:p w14:paraId="0A559F40" w14:textId="77777777" w:rsidR="00F275D1" w:rsidRDefault="007D7ADE">
            <w:pPr>
              <w:pStyle w:val="TableParagraph"/>
              <w:spacing w:before="80"/>
              <w:ind w:right="243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16</w:t>
            </w:r>
          </w:p>
        </w:tc>
        <w:tc>
          <w:tcPr>
            <w:tcW w:w="560" w:type="dxa"/>
          </w:tcPr>
          <w:p w14:paraId="11CB05F0" w14:textId="77777777" w:rsidR="00F275D1" w:rsidRDefault="007D7ADE">
            <w:pPr>
              <w:pStyle w:val="TableParagraph"/>
              <w:spacing w:before="80"/>
              <w:ind w:right="27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16</w:t>
            </w:r>
          </w:p>
        </w:tc>
      </w:tr>
      <w:tr w:rsidR="00F275D1" w14:paraId="24E8EBF6" w14:textId="77777777">
        <w:trPr>
          <w:trHeight w:val="241"/>
        </w:trPr>
        <w:tc>
          <w:tcPr>
            <w:tcW w:w="6362" w:type="dxa"/>
          </w:tcPr>
          <w:p w14:paraId="4A8FA149" w14:textId="77777777" w:rsidR="00F275D1" w:rsidRDefault="007D7ADE">
            <w:pPr>
              <w:pStyle w:val="TableParagraph"/>
              <w:spacing w:before="30"/>
              <w:ind w:left="491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Rent</w:t>
            </w:r>
          </w:p>
        </w:tc>
        <w:tc>
          <w:tcPr>
            <w:tcW w:w="851" w:type="dxa"/>
          </w:tcPr>
          <w:p w14:paraId="032B3B26" w14:textId="77777777" w:rsidR="00F275D1" w:rsidRDefault="007D7ADE">
            <w:pPr>
              <w:pStyle w:val="TableParagraph"/>
              <w:spacing w:before="30"/>
              <w:ind w:right="189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43</w:t>
            </w:r>
          </w:p>
        </w:tc>
        <w:tc>
          <w:tcPr>
            <w:tcW w:w="708" w:type="dxa"/>
          </w:tcPr>
          <w:p w14:paraId="2C88DB2D" w14:textId="77777777" w:rsidR="00F275D1" w:rsidRDefault="007D7ADE">
            <w:pPr>
              <w:pStyle w:val="TableParagraph"/>
              <w:spacing w:before="30"/>
              <w:ind w:right="2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43</w:t>
            </w:r>
          </w:p>
        </w:tc>
        <w:tc>
          <w:tcPr>
            <w:tcW w:w="746" w:type="dxa"/>
          </w:tcPr>
          <w:p w14:paraId="194D13EF" w14:textId="77777777" w:rsidR="00F275D1" w:rsidRDefault="007D7ADE">
            <w:pPr>
              <w:pStyle w:val="TableParagraph"/>
              <w:spacing w:before="30"/>
              <w:ind w:right="243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241</w:t>
            </w:r>
          </w:p>
        </w:tc>
        <w:tc>
          <w:tcPr>
            <w:tcW w:w="560" w:type="dxa"/>
          </w:tcPr>
          <w:p w14:paraId="3D028659" w14:textId="77777777" w:rsidR="00F275D1" w:rsidRDefault="007D7ADE">
            <w:pPr>
              <w:pStyle w:val="TableParagraph"/>
              <w:spacing w:before="30"/>
              <w:ind w:right="28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241</w:t>
            </w:r>
          </w:p>
        </w:tc>
      </w:tr>
      <w:tr w:rsidR="00F275D1" w14:paraId="6EDA96F6" w14:textId="77777777">
        <w:trPr>
          <w:trHeight w:val="241"/>
        </w:trPr>
        <w:tc>
          <w:tcPr>
            <w:tcW w:w="6362" w:type="dxa"/>
          </w:tcPr>
          <w:p w14:paraId="16B0F7DD" w14:textId="77777777" w:rsidR="00F275D1" w:rsidRDefault="007D7ADE">
            <w:pPr>
              <w:pStyle w:val="TableParagraph"/>
              <w:spacing w:before="30"/>
              <w:ind w:left="491"/>
              <w:rPr>
                <w:sz w:val="16"/>
              </w:rPr>
            </w:pPr>
            <w:r>
              <w:rPr>
                <w:w w:val="105"/>
                <w:sz w:val="16"/>
              </w:rPr>
              <w:t>Ticket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sales</w:t>
            </w:r>
          </w:p>
        </w:tc>
        <w:tc>
          <w:tcPr>
            <w:tcW w:w="851" w:type="dxa"/>
          </w:tcPr>
          <w:p w14:paraId="1E21954E" w14:textId="77777777" w:rsidR="00F275D1" w:rsidRDefault="007D7ADE">
            <w:pPr>
              <w:pStyle w:val="TableParagraph"/>
              <w:spacing w:before="30"/>
              <w:ind w:right="189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11</w:t>
            </w:r>
          </w:p>
        </w:tc>
        <w:tc>
          <w:tcPr>
            <w:tcW w:w="708" w:type="dxa"/>
          </w:tcPr>
          <w:p w14:paraId="096997C6" w14:textId="77777777" w:rsidR="00F275D1" w:rsidRDefault="007D7ADE">
            <w:pPr>
              <w:pStyle w:val="TableParagraph"/>
              <w:spacing w:before="30"/>
              <w:ind w:right="2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11</w:t>
            </w:r>
          </w:p>
        </w:tc>
        <w:tc>
          <w:tcPr>
            <w:tcW w:w="746" w:type="dxa"/>
          </w:tcPr>
          <w:p w14:paraId="32F03084" w14:textId="77777777" w:rsidR="00F275D1" w:rsidRDefault="007D7ADE">
            <w:pPr>
              <w:pStyle w:val="TableParagraph"/>
              <w:spacing w:before="30"/>
              <w:ind w:right="240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-</w:t>
            </w:r>
          </w:p>
        </w:tc>
        <w:tc>
          <w:tcPr>
            <w:tcW w:w="560" w:type="dxa"/>
          </w:tcPr>
          <w:p w14:paraId="43820A86" w14:textId="77777777" w:rsidR="00F275D1" w:rsidRDefault="007D7ADE">
            <w:pPr>
              <w:pStyle w:val="TableParagraph"/>
              <w:spacing w:before="30"/>
              <w:ind w:right="24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-</w:t>
            </w:r>
          </w:p>
        </w:tc>
      </w:tr>
      <w:tr w:rsidR="00F275D1" w14:paraId="7EA8C283" w14:textId="77777777">
        <w:trPr>
          <w:trHeight w:val="241"/>
        </w:trPr>
        <w:tc>
          <w:tcPr>
            <w:tcW w:w="6362" w:type="dxa"/>
          </w:tcPr>
          <w:p w14:paraId="52DE44DE" w14:textId="77777777" w:rsidR="00F275D1" w:rsidRDefault="007D7ADE">
            <w:pPr>
              <w:pStyle w:val="TableParagraph"/>
              <w:spacing w:before="30"/>
              <w:ind w:left="491"/>
              <w:rPr>
                <w:sz w:val="16"/>
              </w:rPr>
            </w:pPr>
            <w:r>
              <w:rPr>
                <w:w w:val="105"/>
                <w:sz w:val="16"/>
              </w:rPr>
              <w:t>Shop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sales</w:t>
            </w:r>
          </w:p>
        </w:tc>
        <w:tc>
          <w:tcPr>
            <w:tcW w:w="851" w:type="dxa"/>
          </w:tcPr>
          <w:p w14:paraId="3404C8E6" w14:textId="77777777" w:rsidR="00F275D1" w:rsidRDefault="007D7ADE">
            <w:pPr>
              <w:pStyle w:val="TableParagraph"/>
              <w:spacing w:before="30"/>
              <w:ind w:right="192"/>
              <w:jc w:val="right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8</w:t>
            </w:r>
          </w:p>
        </w:tc>
        <w:tc>
          <w:tcPr>
            <w:tcW w:w="708" w:type="dxa"/>
          </w:tcPr>
          <w:p w14:paraId="369BE7A3" w14:textId="77777777" w:rsidR="00F275D1" w:rsidRDefault="007D7ADE">
            <w:pPr>
              <w:pStyle w:val="TableParagraph"/>
              <w:spacing w:before="30"/>
              <w:ind w:right="216"/>
              <w:jc w:val="right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8</w:t>
            </w:r>
          </w:p>
        </w:tc>
        <w:tc>
          <w:tcPr>
            <w:tcW w:w="746" w:type="dxa"/>
          </w:tcPr>
          <w:p w14:paraId="16122804" w14:textId="77777777" w:rsidR="00F275D1" w:rsidRDefault="007D7ADE">
            <w:pPr>
              <w:pStyle w:val="TableParagraph"/>
              <w:spacing w:before="30"/>
              <w:ind w:right="239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560" w:type="dxa"/>
          </w:tcPr>
          <w:p w14:paraId="5195E616" w14:textId="77777777" w:rsidR="00F275D1" w:rsidRDefault="007D7ADE">
            <w:pPr>
              <w:pStyle w:val="TableParagraph"/>
              <w:spacing w:before="30"/>
              <w:ind w:right="23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</w:tr>
      <w:tr w:rsidR="00F275D1" w14:paraId="0F377510" w14:textId="77777777">
        <w:trPr>
          <w:trHeight w:val="241"/>
        </w:trPr>
        <w:tc>
          <w:tcPr>
            <w:tcW w:w="6362" w:type="dxa"/>
          </w:tcPr>
          <w:p w14:paraId="2B3B2AB4" w14:textId="77777777" w:rsidR="00F275D1" w:rsidRDefault="007D7ADE">
            <w:pPr>
              <w:pStyle w:val="TableParagraph"/>
              <w:spacing w:before="30"/>
              <w:ind w:left="491"/>
              <w:rPr>
                <w:sz w:val="16"/>
              </w:rPr>
            </w:pPr>
            <w:r>
              <w:rPr>
                <w:w w:val="105"/>
                <w:sz w:val="16"/>
              </w:rPr>
              <w:t>Bar</w:t>
            </w:r>
            <w:r>
              <w:rPr>
                <w:spacing w:val="-2"/>
                <w:w w:val="105"/>
                <w:sz w:val="16"/>
              </w:rPr>
              <w:t xml:space="preserve"> sales</w:t>
            </w:r>
          </w:p>
        </w:tc>
        <w:tc>
          <w:tcPr>
            <w:tcW w:w="851" w:type="dxa"/>
          </w:tcPr>
          <w:p w14:paraId="17E212D6" w14:textId="77777777" w:rsidR="00F275D1" w:rsidRDefault="007D7ADE">
            <w:pPr>
              <w:pStyle w:val="TableParagraph"/>
              <w:spacing w:before="30"/>
              <w:ind w:right="189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117</w:t>
            </w:r>
          </w:p>
        </w:tc>
        <w:tc>
          <w:tcPr>
            <w:tcW w:w="708" w:type="dxa"/>
          </w:tcPr>
          <w:p w14:paraId="56F94E3E" w14:textId="77777777" w:rsidR="00F275D1" w:rsidRDefault="007D7ADE">
            <w:pPr>
              <w:pStyle w:val="TableParagraph"/>
              <w:spacing w:before="30"/>
              <w:ind w:right="211"/>
              <w:jc w:val="right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-</w:t>
            </w:r>
          </w:p>
        </w:tc>
        <w:tc>
          <w:tcPr>
            <w:tcW w:w="746" w:type="dxa"/>
          </w:tcPr>
          <w:p w14:paraId="353B8AB3" w14:textId="77777777" w:rsidR="00F275D1" w:rsidRDefault="007D7ADE">
            <w:pPr>
              <w:pStyle w:val="TableParagraph"/>
              <w:spacing w:before="30"/>
              <w:ind w:right="239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560" w:type="dxa"/>
          </w:tcPr>
          <w:p w14:paraId="4844B744" w14:textId="77777777" w:rsidR="00F275D1" w:rsidRDefault="007D7ADE">
            <w:pPr>
              <w:pStyle w:val="TableParagraph"/>
              <w:spacing w:before="30"/>
              <w:ind w:right="24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-</w:t>
            </w:r>
          </w:p>
        </w:tc>
      </w:tr>
      <w:tr w:rsidR="00F275D1" w14:paraId="2421E0D7" w14:textId="77777777">
        <w:trPr>
          <w:trHeight w:val="241"/>
        </w:trPr>
        <w:tc>
          <w:tcPr>
            <w:tcW w:w="6362" w:type="dxa"/>
          </w:tcPr>
          <w:p w14:paraId="5D92939E" w14:textId="77777777" w:rsidR="00F275D1" w:rsidRDefault="007D7ADE">
            <w:pPr>
              <w:pStyle w:val="TableParagraph"/>
              <w:spacing w:before="30"/>
              <w:ind w:left="491"/>
              <w:rPr>
                <w:sz w:val="16"/>
              </w:rPr>
            </w:pPr>
            <w:r>
              <w:rPr>
                <w:w w:val="105"/>
                <w:sz w:val="16"/>
              </w:rPr>
              <w:t>External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services</w:t>
            </w:r>
          </w:p>
        </w:tc>
        <w:tc>
          <w:tcPr>
            <w:tcW w:w="851" w:type="dxa"/>
          </w:tcPr>
          <w:p w14:paraId="5B360610" w14:textId="77777777" w:rsidR="00F275D1" w:rsidRDefault="007D7ADE">
            <w:pPr>
              <w:pStyle w:val="TableParagraph"/>
              <w:spacing w:before="30"/>
              <w:ind w:right="189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92</w:t>
            </w:r>
          </w:p>
        </w:tc>
        <w:tc>
          <w:tcPr>
            <w:tcW w:w="708" w:type="dxa"/>
          </w:tcPr>
          <w:p w14:paraId="429382B5" w14:textId="77777777" w:rsidR="00F275D1" w:rsidRDefault="007D7ADE">
            <w:pPr>
              <w:pStyle w:val="TableParagraph"/>
              <w:spacing w:before="30"/>
              <w:ind w:right="2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92</w:t>
            </w:r>
          </w:p>
        </w:tc>
        <w:tc>
          <w:tcPr>
            <w:tcW w:w="746" w:type="dxa"/>
          </w:tcPr>
          <w:p w14:paraId="300A2D00" w14:textId="77777777" w:rsidR="00F275D1" w:rsidRDefault="007D7ADE">
            <w:pPr>
              <w:pStyle w:val="TableParagraph"/>
              <w:spacing w:before="30"/>
              <w:ind w:right="243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96</w:t>
            </w:r>
          </w:p>
        </w:tc>
        <w:tc>
          <w:tcPr>
            <w:tcW w:w="560" w:type="dxa"/>
          </w:tcPr>
          <w:p w14:paraId="116D2B46" w14:textId="77777777" w:rsidR="00F275D1" w:rsidRDefault="007D7ADE">
            <w:pPr>
              <w:pStyle w:val="TableParagraph"/>
              <w:spacing w:before="30"/>
              <w:ind w:right="27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96</w:t>
            </w:r>
          </w:p>
        </w:tc>
      </w:tr>
      <w:tr w:rsidR="00F275D1" w14:paraId="37E678CF" w14:textId="77777777">
        <w:trPr>
          <w:trHeight w:val="241"/>
        </w:trPr>
        <w:tc>
          <w:tcPr>
            <w:tcW w:w="6362" w:type="dxa"/>
          </w:tcPr>
          <w:p w14:paraId="42BB6BBA" w14:textId="77777777" w:rsidR="00F275D1" w:rsidRDefault="007D7ADE">
            <w:pPr>
              <w:pStyle w:val="TableParagraph"/>
              <w:spacing w:before="30"/>
              <w:ind w:left="491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Buiness</w:t>
            </w:r>
            <w:proofErr w:type="spellEnd"/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Training</w:t>
            </w:r>
          </w:p>
        </w:tc>
        <w:tc>
          <w:tcPr>
            <w:tcW w:w="851" w:type="dxa"/>
          </w:tcPr>
          <w:p w14:paraId="2B208D52" w14:textId="77777777" w:rsidR="00F275D1" w:rsidRDefault="007D7ADE">
            <w:pPr>
              <w:pStyle w:val="TableParagraph"/>
              <w:spacing w:before="30"/>
              <w:ind w:right="189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75</w:t>
            </w:r>
          </w:p>
        </w:tc>
        <w:tc>
          <w:tcPr>
            <w:tcW w:w="708" w:type="dxa"/>
          </w:tcPr>
          <w:p w14:paraId="1ADA58F6" w14:textId="77777777" w:rsidR="00F275D1" w:rsidRDefault="007D7ADE">
            <w:pPr>
              <w:pStyle w:val="TableParagraph"/>
              <w:spacing w:before="30"/>
              <w:ind w:right="2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75</w:t>
            </w:r>
          </w:p>
        </w:tc>
        <w:tc>
          <w:tcPr>
            <w:tcW w:w="746" w:type="dxa"/>
          </w:tcPr>
          <w:p w14:paraId="4593847F" w14:textId="77777777" w:rsidR="00F275D1" w:rsidRDefault="007D7ADE">
            <w:pPr>
              <w:pStyle w:val="TableParagraph"/>
              <w:spacing w:before="30"/>
              <w:ind w:right="239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560" w:type="dxa"/>
          </w:tcPr>
          <w:p w14:paraId="474EDFA4" w14:textId="77777777" w:rsidR="00F275D1" w:rsidRDefault="007D7ADE">
            <w:pPr>
              <w:pStyle w:val="TableParagraph"/>
              <w:spacing w:before="30"/>
              <w:ind w:right="23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</w:tr>
      <w:tr w:rsidR="00F275D1" w14:paraId="615603FE" w14:textId="77777777">
        <w:trPr>
          <w:trHeight w:val="241"/>
        </w:trPr>
        <w:tc>
          <w:tcPr>
            <w:tcW w:w="6362" w:type="dxa"/>
          </w:tcPr>
          <w:p w14:paraId="1FB57C10" w14:textId="77777777" w:rsidR="00F275D1" w:rsidRDefault="007D7ADE">
            <w:pPr>
              <w:pStyle w:val="TableParagraph"/>
              <w:spacing w:before="30"/>
              <w:ind w:left="491"/>
              <w:rPr>
                <w:sz w:val="16"/>
              </w:rPr>
            </w:pPr>
            <w:r>
              <w:rPr>
                <w:w w:val="105"/>
                <w:sz w:val="16"/>
              </w:rPr>
              <w:t>Insurance</w:t>
            </w:r>
            <w:r>
              <w:rPr>
                <w:spacing w:val="-2"/>
                <w:w w:val="105"/>
                <w:sz w:val="16"/>
              </w:rPr>
              <w:t xml:space="preserve"> Proceeds</w:t>
            </w:r>
          </w:p>
        </w:tc>
        <w:tc>
          <w:tcPr>
            <w:tcW w:w="851" w:type="dxa"/>
          </w:tcPr>
          <w:p w14:paraId="106523A5" w14:textId="77777777" w:rsidR="00F275D1" w:rsidRDefault="007D7ADE">
            <w:pPr>
              <w:pStyle w:val="TableParagraph"/>
              <w:spacing w:before="30"/>
              <w:ind w:right="189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71</w:t>
            </w:r>
          </w:p>
        </w:tc>
        <w:tc>
          <w:tcPr>
            <w:tcW w:w="708" w:type="dxa"/>
          </w:tcPr>
          <w:p w14:paraId="13151C67" w14:textId="77777777" w:rsidR="00F275D1" w:rsidRDefault="007D7ADE">
            <w:pPr>
              <w:pStyle w:val="TableParagraph"/>
              <w:spacing w:before="30"/>
              <w:ind w:right="2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71</w:t>
            </w:r>
          </w:p>
        </w:tc>
        <w:tc>
          <w:tcPr>
            <w:tcW w:w="746" w:type="dxa"/>
          </w:tcPr>
          <w:p w14:paraId="2BEF5C62" w14:textId="77777777" w:rsidR="00F275D1" w:rsidRDefault="007D7ADE">
            <w:pPr>
              <w:pStyle w:val="TableParagraph"/>
              <w:spacing w:before="30"/>
              <w:ind w:right="240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-</w:t>
            </w:r>
          </w:p>
        </w:tc>
        <w:tc>
          <w:tcPr>
            <w:tcW w:w="560" w:type="dxa"/>
          </w:tcPr>
          <w:p w14:paraId="18B7E196" w14:textId="77777777" w:rsidR="00F275D1" w:rsidRDefault="007D7ADE">
            <w:pPr>
              <w:pStyle w:val="TableParagraph"/>
              <w:spacing w:before="30"/>
              <w:ind w:right="24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-</w:t>
            </w:r>
          </w:p>
        </w:tc>
      </w:tr>
      <w:tr w:rsidR="00F275D1" w14:paraId="440E0DEC" w14:textId="77777777">
        <w:trPr>
          <w:trHeight w:val="241"/>
        </w:trPr>
        <w:tc>
          <w:tcPr>
            <w:tcW w:w="6362" w:type="dxa"/>
          </w:tcPr>
          <w:p w14:paraId="3BE41292" w14:textId="77777777" w:rsidR="00F275D1" w:rsidRDefault="007D7ADE">
            <w:pPr>
              <w:pStyle w:val="TableParagraph"/>
              <w:spacing w:before="30"/>
              <w:ind w:left="491"/>
              <w:rPr>
                <w:sz w:val="16"/>
              </w:rPr>
            </w:pPr>
            <w:r>
              <w:rPr>
                <w:w w:val="105"/>
                <w:sz w:val="16"/>
              </w:rPr>
              <w:t>VAT</w:t>
            </w:r>
            <w:r>
              <w:rPr>
                <w:spacing w:val="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Creative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Sector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Relief</w:t>
            </w:r>
          </w:p>
        </w:tc>
        <w:tc>
          <w:tcPr>
            <w:tcW w:w="851" w:type="dxa"/>
          </w:tcPr>
          <w:p w14:paraId="37A94913" w14:textId="77777777" w:rsidR="00F275D1" w:rsidRDefault="007D7ADE">
            <w:pPr>
              <w:pStyle w:val="TableParagraph"/>
              <w:spacing w:before="30"/>
              <w:ind w:right="189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62</w:t>
            </w:r>
          </w:p>
        </w:tc>
        <w:tc>
          <w:tcPr>
            <w:tcW w:w="708" w:type="dxa"/>
          </w:tcPr>
          <w:p w14:paraId="7465362A" w14:textId="77777777" w:rsidR="00F275D1" w:rsidRDefault="007D7ADE">
            <w:pPr>
              <w:pStyle w:val="TableParagraph"/>
              <w:spacing w:before="30"/>
              <w:ind w:right="2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62</w:t>
            </w:r>
          </w:p>
        </w:tc>
        <w:tc>
          <w:tcPr>
            <w:tcW w:w="746" w:type="dxa"/>
          </w:tcPr>
          <w:p w14:paraId="69DBE869" w14:textId="77777777" w:rsidR="00F275D1" w:rsidRDefault="007D7ADE">
            <w:pPr>
              <w:pStyle w:val="TableParagraph"/>
              <w:spacing w:before="30"/>
              <w:ind w:right="243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38</w:t>
            </w:r>
          </w:p>
        </w:tc>
        <w:tc>
          <w:tcPr>
            <w:tcW w:w="560" w:type="dxa"/>
          </w:tcPr>
          <w:p w14:paraId="346FE76D" w14:textId="77777777" w:rsidR="00F275D1" w:rsidRDefault="007D7ADE">
            <w:pPr>
              <w:pStyle w:val="TableParagraph"/>
              <w:spacing w:before="30"/>
              <w:ind w:right="27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38</w:t>
            </w:r>
          </w:p>
        </w:tc>
      </w:tr>
      <w:tr w:rsidR="00F275D1" w14:paraId="78554363" w14:textId="77777777">
        <w:trPr>
          <w:trHeight w:val="241"/>
        </w:trPr>
        <w:tc>
          <w:tcPr>
            <w:tcW w:w="6362" w:type="dxa"/>
          </w:tcPr>
          <w:p w14:paraId="6A3901F4" w14:textId="77777777" w:rsidR="00F275D1" w:rsidRDefault="007D7ADE">
            <w:pPr>
              <w:pStyle w:val="TableParagraph"/>
              <w:spacing w:before="30"/>
              <w:ind w:left="491"/>
              <w:rPr>
                <w:sz w:val="16"/>
              </w:rPr>
            </w:pPr>
            <w:r>
              <w:rPr>
                <w:w w:val="105"/>
                <w:sz w:val="16"/>
              </w:rPr>
              <w:t>Award</w:t>
            </w:r>
            <w:r>
              <w:rPr>
                <w:spacing w:val="-2"/>
                <w:w w:val="105"/>
                <w:sz w:val="16"/>
              </w:rPr>
              <w:t xml:space="preserve"> Ceremony</w:t>
            </w:r>
          </w:p>
        </w:tc>
        <w:tc>
          <w:tcPr>
            <w:tcW w:w="851" w:type="dxa"/>
          </w:tcPr>
          <w:p w14:paraId="280CEB13" w14:textId="77777777" w:rsidR="00F275D1" w:rsidRDefault="007D7ADE">
            <w:pPr>
              <w:pStyle w:val="TableParagraph"/>
              <w:spacing w:before="30"/>
              <w:ind w:right="189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21</w:t>
            </w:r>
          </w:p>
        </w:tc>
        <w:tc>
          <w:tcPr>
            <w:tcW w:w="708" w:type="dxa"/>
          </w:tcPr>
          <w:p w14:paraId="12A2EDEE" w14:textId="77777777" w:rsidR="00F275D1" w:rsidRDefault="007D7ADE">
            <w:pPr>
              <w:pStyle w:val="TableParagraph"/>
              <w:spacing w:before="30"/>
              <w:ind w:right="2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21</w:t>
            </w:r>
          </w:p>
        </w:tc>
        <w:tc>
          <w:tcPr>
            <w:tcW w:w="746" w:type="dxa"/>
          </w:tcPr>
          <w:p w14:paraId="0F8E7584" w14:textId="77777777" w:rsidR="00F275D1" w:rsidRDefault="007D7ADE">
            <w:pPr>
              <w:pStyle w:val="TableParagraph"/>
              <w:spacing w:before="30"/>
              <w:ind w:right="240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-</w:t>
            </w:r>
          </w:p>
        </w:tc>
        <w:tc>
          <w:tcPr>
            <w:tcW w:w="560" w:type="dxa"/>
          </w:tcPr>
          <w:p w14:paraId="673F0951" w14:textId="77777777" w:rsidR="00F275D1" w:rsidRDefault="007D7ADE">
            <w:pPr>
              <w:pStyle w:val="TableParagraph"/>
              <w:spacing w:before="30"/>
              <w:ind w:right="24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-</w:t>
            </w:r>
          </w:p>
        </w:tc>
      </w:tr>
      <w:tr w:rsidR="00F275D1" w14:paraId="7DBC94A9" w14:textId="77777777">
        <w:trPr>
          <w:trHeight w:val="229"/>
        </w:trPr>
        <w:tc>
          <w:tcPr>
            <w:tcW w:w="6362" w:type="dxa"/>
          </w:tcPr>
          <w:p w14:paraId="7A071A6F" w14:textId="77777777" w:rsidR="00F275D1" w:rsidRDefault="007D7ADE">
            <w:pPr>
              <w:pStyle w:val="TableParagraph"/>
              <w:spacing w:before="30" w:line="179" w:lineRule="exact"/>
              <w:ind w:left="491"/>
              <w:rPr>
                <w:sz w:val="16"/>
              </w:rPr>
            </w:pPr>
            <w:proofErr w:type="spellStart"/>
            <w:r>
              <w:rPr>
                <w:spacing w:val="-2"/>
                <w:w w:val="105"/>
                <w:sz w:val="16"/>
              </w:rPr>
              <w:t>Miscelleneous</w:t>
            </w:r>
            <w:proofErr w:type="spellEnd"/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7D8DFCB2" w14:textId="77777777" w:rsidR="00F275D1" w:rsidRDefault="007D7ADE">
            <w:pPr>
              <w:pStyle w:val="TableParagraph"/>
              <w:spacing w:before="30" w:line="179" w:lineRule="exact"/>
              <w:ind w:right="189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21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4B2439EA" w14:textId="77777777" w:rsidR="00F275D1" w:rsidRDefault="007D7ADE">
            <w:pPr>
              <w:pStyle w:val="TableParagraph"/>
              <w:spacing w:before="30" w:line="179" w:lineRule="exact"/>
              <w:ind w:right="2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21</w:t>
            </w:r>
          </w:p>
        </w:tc>
        <w:tc>
          <w:tcPr>
            <w:tcW w:w="746" w:type="dxa"/>
            <w:tcBorders>
              <w:bottom w:val="single" w:sz="4" w:space="0" w:color="000000"/>
            </w:tcBorders>
          </w:tcPr>
          <w:p w14:paraId="47CEAC96" w14:textId="77777777" w:rsidR="00F275D1" w:rsidRDefault="007D7ADE">
            <w:pPr>
              <w:pStyle w:val="TableParagraph"/>
              <w:spacing w:before="30" w:line="179" w:lineRule="exact"/>
              <w:ind w:right="243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74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14:paraId="5EBFC384" w14:textId="77777777" w:rsidR="00F275D1" w:rsidRDefault="007D7ADE">
            <w:pPr>
              <w:pStyle w:val="TableParagraph"/>
              <w:spacing w:before="30" w:line="179" w:lineRule="exact"/>
              <w:ind w:right="27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74</w:t>
            </w:r>
          </w:p>
        </w:tc>
      </w:tr>
      <w:tr w:rsidR="00F275D1" w14:paraId="023FAC45" w14:textId="77777777">
        <w:trPr>
          <w:trHeight w:val="230"/>
        </w:trPr>
        <w:tc>
          <w:tcPr>
            <w:tcW w:w="6362" w:type="dxa"/>
          </w:tcPr>
          <w:p w14:paraId="46A0254F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double" w:sz="4" w:space="0" w:color="000000"/>
            </w:tcBorders>
          </w:tcPr>
          <w:p w14:paraId="08C422BE" w14:textId="77777777" w:rsidR="00F275D1" w:rsidRDefault="007D7ADE">
            <w:pPr>
              <w:pStyle w:val="TableParagraph"/>
              <w:spacing w:before="32" w:line="178" w:lineRule="exact"/>
              <w:ind w:right="189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521</w:t>
            </w:r>
          </w:p>
        </w:tc>
        <w:tc>
          <w:tcPr>
            <w:tcW w:w="708" w:type="dxa"/>
            <w:tcBorders>
              <w:top w:val="single" w:sz="4" w:space="0" w:color="000000"/>
              <w:bottom w:val="double" w:sz="4" w:space="0" w:color="000000"/>
            </w:tcBorders>
          </w:tcPr>
          <w:p w14:paraId="67757ABC" w14:textId="77777777" w:rsidR="00F275D1" w:rsidRDefault="007D7ADE">
            <w:pPr>
              <w:pStyle w:val="TableParagraph"/>
              <w:spacing w:before="32" w:line="178" w:lineRule="exact"/>
              <w:ind w:right="2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404</w:t>
            </w:r>
          </w:p>
        </w:tc>
        <w:tc>
          <w:tcPr>
            <w:tcW w:w="746" w:type="dxa"/>
            <w:tcBorders>
              <w:top w:val="single" w:sz="4" w:space="0" w:color="000000"/>
              <w:bottom w:val="double" w:sz="4" w:space="0" w:color="000000"/>
            </w:tcBorders>
          </w:tcPr>
          <w:p w14:paraId="20F2627A" w14:textId="77777777" w:rsidR="00F275D1" w:rsidRDefault="007D7ADE">
            <w:pPr>
              <w:pStyle w:val="TableParagraph"/>
              <w:spacing w:before="32" w:line="178" w:lineRule="exact"/>
              <w:ind w:right="243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468</w:t>
            </w:r>
          </w:p>
        </w:tc>
        <w:tc>
          <w:tcPr>
            <w:tcW w:w="560" w:type="dxa"/>
            <w:tcBorders>
              <w:top w:val="single" w:sz="4" w:space="0" w:color="000000"/>
              <w:bottom w:val="double" w:sz="4" w:space="0" w:color="000000"/>
            </w:tcBorders>
          </w:tcPr>
          <w:p w14:paraId="0DB8B68B" w14:textId="77777777" w:rsidR="00F275D1" w:rsidRDefault="007D7ADE">
            <w:pPr>
              <w:pStyle w:val="TableParagraph"/>
              <w:spacing w:before="32" w:line="178" w:lineRule="exact"/>
              <w:ind w:right="28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467</w:t>
            </w:r>
          </w:p>
        </w:tc>
      </w:tr>
      <w:tr w:rsidR="00F275D1" w14:paraId="2233F5DC" w14:textId="77777777">
        <w:trPr>
          <w:trHeight w:val="505"/>
        </w:trPr>
        <w:tc>
          <w:tcPr>
            <w:tcW w:w="6362" w:type="dxa"/>
          </w:tcPr>
          <w:p w14:paraId="5FC08844" w14:textId="77777777" w:rsidR="00F275D1" w:rsidRDefault="00F275D1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78387131" w14:textId="77777777" w:rsidR="00F275D1" w:rsidRDefault="007D7ADE">
            <w:pPr>
              <w:pStyle w:val="TableParagraph"/>
              <w:tabs>
                <w:tab w:val="left" w:pos="491"/>
              </w:tabs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w w:val="105"/>
                <w:sz w:val="16"/>
              </w:rPr>
              <w:t>5</w:t>
            </w:r>
            <w:r>
              <w:rPr>
                <w:b/>
                <w:sz w:val="16"/>
              </w:rPr>
              <w:tab/>
            </w:r>
            <w:r>
              <w:rPr>
                <w:b/>
                <w:w w:val="105"/>
                <w:sz w:val="16"/>
              </w:rPr>
              <w:t>Investment</w:t>
            </w:r>
            <w:r>
              <w:rPr>
                <w:b/>
                <w:spacing w:val="8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income</w:t>
            </w:r>
          </w:p>
        </w:tc>
        <w:tc>
          <w:tcPr>
            <w:tcW w:w="851" w:type="dxa"/>
            <w:tcBorders>
              <w:top w:val="double" w:sz="4" w:space="0" w:color="000000"/>
            </w:tcBorders>
          </w:tcPr>
          <w:p w14:paraId="285B6980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double" w:sz="4" w:space="0" w:color="000000"/>
            </w:tcBorders>
          </w:tcPr>
          <w:p w14:paraId="55EB2159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top w:val="double" w:sz="4" w:space="0" w:color="000000"/>
            </w:tcBorders>
          </w:tcPr>
          <w:p w14:paraId="386B48F8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top w:val="double" w:sz="4" w:space="0" w:color="000000"/>
            </w:tcBorders>
          </w:tcPr>
          <w:p w14:paraId="06DB32AE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5D1" w14:paraId="2E7C5418" w14:textId="77777777">
        <w:trPr>
          <w:trHeight w:val="362"/>
        </w:trPr>
        <w:tc>
          <w:tcPr>
            <w:tcW w:w="6362" w:type="dxa"/>
          </w:tcPr>
          <w:p w14:paraId="3E6BB8B0" w14:textId="77777777" w:rsidR="00F275D1" w:rsidRDefault="007D7ADE">
            <w:pPr>
              <w:pStyle w:val="TableParagraph"/>
              <w:spacing w:before="151"/>
              <w:ind w:right="31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Investment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income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on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endowments</w:t>
            </w:r>
          </w:p>
        </w:tc>
        <w:tc>
          <w:tcPr>
            <w:tcW w:w="851" w:type="dxa"/>
          </w:tcPr>
          <w:p w14:paraId="45990184" w14:textId="77777777" w:rsidR="00F275D1" w:rsidRDefault="007D7ADE">
            <w:pPr>
              <w:pStyle w:val="TableParagraph"/>
              <w:spacing w:before="151"/>
              <w:ind w:left="434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14</w:t>
            </w:r>
          </w:p>
        </w:tc>
        <w:tc>
          <w:tcPr>
            <w:tcW w:w="708" w:type="dxa"/>
          </w:tcPr>
          <w:p w14:paraId="19DC0D08" w14:textId="77777777" w:rsidR="00F275D1" w:rsidRDefault="007D7ADE">
            <w:pPr>
              <w:pStyle w:val="TableParagraph"/>
              <w:spacing w:before="151"/>
              <w:ind w:left="247" w:right="253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14</w:t>
            </w:r>
          </w:p>
        </w:tc>
        <w:tc>
          <w:tcPr>
            <w:tcW w:w="746" w:type="dxa"/>
          </w:tcPr>
          <w:p w14:paraId="29ECAAD9" w14:textId="77777777" w:rsidR="00F275D1" w:rsidRDefault="007D7ADE">
            <w:pPr>
              <w:pStyle w:val="TableParagraph"/>
              <w:spacing w:before="151"/>
              <w:ind w:right="243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14</w:t>
            </w:r>
          </w:p>
        </w:tc>
        <w:tc>
          <w:tcPr>
            <w:tcW w:w="560" w:type="dxa"/>
          </w:tcPr>
          <w:p w14:paraId="7763107C" w14:textId="77777777" w:rsidR="00F275D1" w:rsidRDefault="007D7ADE">
            <w:pPr>
              <w:pStyle w:val="TableParagraph"/>
              <w:spacing w:before="151"/>
              <w:ind w:right="27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14</w:t>
            </w:r>
          </w:p>
        </w:tc>
      </w:tr>
      <w:tr w:rsidR="00F275D1" w14:paraId="60522E58" w14:textId="77777777">
        <w:trPr>
          <w:trHeight w:val="241"/>
        </w:trPr>
        <w:tc>
          <w:tcPr>
            <w:tcW w:w="6362" w:type="dxa"/>
          </w:tcPr>
          <w:p w14:paraId="72B2D7AF" w14:textId="77777777" w:rsidR="00F275D1" w:rsidRDefault="007D7ADE">
            <w:pPr>
              <w:pStyle w:val="TableParagraph"/>
              <w:spacing w:before="30"/>
              <w:ind w:right="316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Exchange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gains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(losses)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6"/>
              </w:rPr>
              <w:t>unrealised</w:t>
            </w:r>
            <w:proofErr w:type="spellEnd"/>
          </w:p>
        </w:tc>
        <w:tc>
          <w:tcPr>
            <w:tcW w:w="851" w:type="dxa"/>
          </w:tcPr>
          <w:p w14:paraId="520952E7" w14:textId="77777777" w:rsidR="00F275D1" w:rsidRDefault="007D7ADE">
            <w:pPr>
              <w:pStyle w:val="TableParagraph"/>
              <w:spacing w:before="30"/>
              <w:ind w:left="434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29</w:t>
            </w:r>
          </w:p>
        </w:tc>
        <w:tc>
          <w:tcPr>
            <w:tcW w:w="708" w:type="dxa"/>
          </w:tcPr>
          <w:p w14:paraId="4ABE4B59" w14:textId="77777777" w:rsidR="00F275D1" w:rsidRDefault="007D7ADE">
            <w:pPr>
              <w:pStyle w:val="TableParagraph"/>
              <w:spacing w:before="30"/>
              <w:ind w:left="247" w:right="253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29</w:t>
            </w:r>
          </w:p>
        </w:tc>
        <w:tc>
          <w:tcPr>
            <w:tcW w:w="746" w:type="dxa"/>
          </w:tcPr>
          <w:p w14:paraId="015D7099" w14:textId="77777777" w:rsidR="00F275D1" w:rsidRDefault="007D7ADE">
            <w:pPr>
              <w:pStyle w:val="TableParagraph"/>
              <w:spacing w:before="30"/>
              <w:ind w:right="240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(17)</w:t>
            </w:r>
          </w:p>
        </w:tc>
        <w:tc>
          <w:tcPr>
            <w:tcW w:w="560" w:type="dxa"/>
          </w:tcPr>
          <w:p w14:paraId="78B55A32" w14:textId="77777777" w:rsidR="00F275D1" w:rsidRDefault="007D7ADE">
            <w:pPr>
              <w:pStyle w:val="TableParagraph"/>
              <w:spacing w:before="30"/>
              <w:ind w:right="2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(17)</w:t>
            </w:r>
          </w:p>
        </w:tc>
      </w:tr>
      <w:tr w:rsidR="00F275D1" w14:paraId="649686BC" w14:textId="77777777">
        <w:trPr>
          <w:trHeight w:val="241"/>
        </w:trPr>
        <w:tc>
          <w:tcPr>
            <w:tcW w:w="6362" w:type="dxa"/>
          </w:tcPr>
          <w:p w14:paraId="4BC8C6DA" w14:textId="77777777" w:rsidR="00F275D1" w:rsidRDefault="007D7ADE">
            <w:pPr>
              <w:pStyle w:val="TableParagraph"/>
              <w:spacing w:before="30"/>
              <w:ind w:left="491"/>
              <w:rPr>
                <w:sz w:val="16"/>
              </w:rPr>
            </w:pPr>
            <w:r>
              <w:rPr>
                <w:w w:val="105"/>
                <w:sz w:val="16"/>
              </w:rPr>
              <w:t>Other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investment</w:t>
            </w:r>
            <w:r>
              <w:rPr>
                <w:spacing w:val="-2"/>
                <w:w w:val="105"/>
                <w:sz w:val="16"/>
              </w:rPr>
              <w:t xml:space="preserve"> income</w:t>
            </w:r>
          </w:p>
        </w:tc>
        <w:tc>
          <w:tcPr>
            <w:tcW w:w="851" w:type="dxa"/>
          </w:tcPr>
          <w:p w14:paraId="70816DB6" w14:textId="77777777" w:rsidR="00F275D1" w:rsidRDefault="007D7ADE">
            <w:pPr>
              <w:pStyle w:val="TableParagraph"/>
              <w:spacing w:before="30"/>
              <w:ind w:left="434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61</w:t>
            </w:r>
          </w:p>
        </w:tc>
        <w:tc>
          <w:tcPr>
            <w:tcW w:w="708" w:type="dxa"/>
          </w:tcPr>
          <w:p w14:paraId="305ADB20" w14:textId="77777777" w:rsidR="00F275D1" w:rsidRDefault="007D7ADE">
            <w:pPr>
              <w:pStyle w:val="TableParagraph"/>
              <w:spacing w:before="30"/>
              <w:ind w:left="247" w:right="253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61</w:t>
            </w:r>
          </w:p>
        </w:tc>
        <w:tc>
          <w:tcPr>
            <w:tcW w:w="746" w:type="dxa"/>
          </w:tcPr>
          <w:p w14:paraId="289525C8" w14:textId="77777777" w:rsidR="00F275D1" w:rsidRDefault="007D7ADE">
            <w:pPr>
              <w:pStyle w:val="TableParagraph"/>
              <w:spacing w:before="30"/>
              <w:ind w:right="243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49</w:t>
            </w:r>
          </w:p>
        </w:tc>
        <w:tc>
          <w:tcPr>
            <w:tcW w:w="560" w:type="dxa"/>
          </w:tcPr>
          <w:p w14:paraId="7CD7243F" w14:textId="77777777" w:rsidR="00F275D1" w:rsidRDefault="007D7ADE">
            <w:pPr>
              <w:pStyle w:val="TableParagraph"/>
              <w:spacing w:before="30"/>
              <w:ind w:right="27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49</w:t>
            </w:r>
          </w:p>
        </w:tc>
      </w:tr>
      <w:tr w:rsidR="00F275D1" w14:paraId="1FCA7DCC" w14:textId="77777777">
        <w:trPr>
          <w:trHeight w:val="229"/>
        </w:trPr>
        <w:tc>
          <w:tcPr>
            <w:tcW w:w="6362" w:type="dxa"/>
          </w:tcPr>
          <w:p w14:paraId="7DBBD241" w14:textId="77777777" w:rsidR="00F275D1" w:rsidRDefault="007D7ADE">
            <w:pPr>
              <w:pStyle w:val="TableParagraph"/>
              <w:spacing w:before="30" w:line="179" w:lineRule="exact"/>
              <w:ind w:left="491"/>
              <w:rPr>
                <w:sz w:val="16"/>
              </w:rPr>
            </w:pPr>
            <w:r>
              <w:rPr>
                <w:w w:val="105"/>
                <w:sz w:val="16"/>
              </w:rPr>
              <w:t>Net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return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on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pension</w:t>
            </w:r>
            <w:r>
              <w:rPr>
                <w:spacing w:val="-2"/>
                <w:w w:val="105"/>
                <w:sz w:val="16"/>
              </w:rPr>
              <w:t xml:space="preserve"> scheme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97E0066" w14:textId="77777777" w:rsidR="00F275D1" w:rsidRDefault="007D7ADE">
            <w:pPr>
              <w:pStyle w:val="TableParagraph"/>
              <w:spacing w:before="30" w:line="179" w:lineRule="exact"/>
              <w:ind w:left="212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61E21B66" w14:textId="77777777" w:rsidR="00F275D1" w:rsidRDefault="007D7ADE">
            <w:pPr>
              <w:pStyle w:val="TableParagraph"/>
              <w:spacing w:before="30" w:line="179" w:lineRule="exact"/>
              <w:ind w:left="20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-</w:t>
            </w:r>
          </w:p>
        </w:tc>
        <w:tc>
          <w:tcPr>
            <w:tcW w:w="746" w:type="dxa"/>
            <w:tcBorders>
              <w:bottom w:val="single" w:sz="4" w:space="0" w:color="000000"/>
            </w:tcBorders>
          </w:tcPr>
          <w:p w14:paraId="3A4209CC" w14:textId="77777777" w:rsidR="00F275D1" w:rsidRDefault="007D7ADE">
            <w:pPr>
              <w:pStyle w:val="TableParagraph"/>
              <w:spacing w:before="30" w:line="179" w:lineRule="exact"/>
              <w:ind w:right="239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14:paraId="127EA69D" w14:textId="77777777" w:rsidR="00F275D1" w:rsidRDefault="007D7ADE">
            <w:pPr>
              <w:pStyle w:val="TableParagraph"/>
              <w:spacing w:before="30" w:line="179" w:lineRule="exact"/>
              <w:ind w:right="23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</w:tr>
      <w:tr w:rsidR="00F275D1" w14:paraId="64FC8569" w14:textId="77777777">
        <w:trPr>
          <w:trHeight w:val="230"/>
        </w:trPr>
        <w:tc>
          <w:tcPr>
            <w:tcW w:w="6362" w:type="dxa"/>
          </w:tcPr>
          <w:p w14:paraId="3648CDC2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double" w:sz="4" w:space="0" w:color="000000"/>
            </w:tcBorders>
          </w:tcPr>
          <w:p w14:paraId="220A4C5E" w14:textId="77777777" w:rsidR="00F275D1" w:rsidRDefault="007D7ADE">
            <w:pPr>
              <w:pStyle w:val="TableParagraph"/>
              <w:spacing w:before="32" w:line="178" w:lineRule="exact"/>
              <w:ind w:right="189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104</w:t>
            </w:r>
          </w:p>
        </w:tc>
        <w:tc>
          <w:tcPr>
            <w:tcW w:w="708" w:type="dxa"/>
            <w:tcBorders>
              <w:top w:val="single" w:sz="4" w:space="0" w:color="000000"/>
              <w:bottom w:val="double" w:sz="4" w:space="0" w:color="000000"/>
            </w:tcBorders>
          </w:tcPr>
          <w:p w14:paraId="0020712B" w14:textId="77777777" w:rsidR="00F275D1" w:rsidRDefault="007D7ADE">
            <w:pPr>
              <w:pStyle w:val="TableParagraph"/>
              <w:spacing w:before="32" w:line="178" w:lineRule="exact"/>
              <w:ind w:right="2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104</w:t>
            </w:r>
          </w:p>
        </w:tc>
        <w:tc>
          <w:tcPr>
            <w:tcW w:w="746" w:type="dxa"/>
            <w:tcBorders>
              <w:top w:val="single" w:sz="4" w:space="0" w:color="000000"/>
              <w:bottom w:val="double" w:sz="4" w:space="0" w:color="000000"/>
            </w:tcBorders>
          </w:tcPr>
          <w:p w14:paraId="77A228E1" w14:textId="77777777" w:rsidR="00F275D1" w:rsidRDefault="007D7ADE">
            <w:pPr>
              <w:pStyle w:val="TableParagraph"/>
              <w:spacing w:before="32" w:line="178" w:lineRule="exact"/>
              <w:ind w:right="243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46</w:t>
            </w:r>
          </w:p>
        </w:tc>
        <w:tc>
          <w:tcPr>
            <w:tcW w:w="560" w:type="dxa"/>
            <w:tcBorders>
              <w:top w:val="single" w:sz="4" w:space="0" w:color="000000"/>
              <w:bottom w:val="double" w:sz="4" w:space="0" w:color="000000"/>
            </w:tcBorders>
          </w:tcPr>
          <w:p w14:paraId="23072AAA" w14:textId="77777777" w:rsidR="00F275D1" w:rsidRDefault="007D7ADE">
            <w:pPr>
              <w:pStyle w:val="TableParagraph"/>
              <w:spacing w:before="32" w:line="178" w:lineRule="exact"/>
              <w:ind w:right="27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46</w:t>
            </w:r>
          </w:p>
        </w:tc>
      </w:tr>
      <w:tr w:rsidR="00F275D1" w14:paraId="0D04D2FA" w14:textId="77777777">
        <w:trPr>
          <w:trHeight w:val="292"/>
        </w:trPr>
        <w:tc>
          <w:tcPr>
            <w:tcW w:w="6362" w:type="dxa"/>
          </w:tcPr>
          <w:p w14:paraId="4696FC30" w14:textId="77777777" w:rsidR="00F275D1" w:rsidRDefault="007D7ADE">
            <w:pPr>
              <w:pStyle w:val="TableParagraph"/>
              <w:tabs>
                <w:tab w:val="left" w:pos="491"/>
              </w:tabs>
              <w:spacing w:before="30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w w:val="105"/>
                <w:sz w:val="16"/>
              </w:rPr>
              <w:t>6</w:t>
            </w:r>
            <w:r>
              <w:rPr>
                <w:b/>
                <w:sz w:val="16"/>
              </w:rPr>
              <w:tab/>
            </w:r>
            <w:r>
              <w:rPr>
                <w:b/>
                <w:w w:val="105"/>
                <w:sz w:val="16"/>
              </w:rPr>
              <w:t>Donations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and</w:t>
            </w:r>
            <w:r>
              <w:rPr>
                <w:b/>
                <w:spacing w:val="-2"/>
                <w:w w:val="105"/>
                <w:sz w:val="16"/>
              </w:rPr>
              <w:t xml:space="preserve"> endowments</w:t>
            </w:r>
          </w:p>
        </w:tc>
        <w:tc>
          <w:tcPr>
            <w:tcW w:w="851" w:type="dxa"/>
            <w:tcBorders>
              <w:top w:val="double" w:sz="4" w:space="0" w:color="000000"/>
            </w:tcBorders>
          </w:tcPr>
          <w:p w14:paraId="29559E9F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double" w:sz="4" w:space="0" w:color="000000"/>
            </w:tcBorders>
          </w:tcPr>
          <w:p w14:paraId="54B303CA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top w:val="double" w:sz="4" w:space="0" w:color="000000"/>
            </w:tcBorders>
          </w:tcPr>
          <w:p w14:paraId="72A547E7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top w:val="double" w:sz="4" w:space="0" w:color="000000"/>
            </w:tcBorders>
          </w:tcPr>
          <w:p w14:paraId="49C45BDC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5D1" w14:paraId="1A532EBE" w14:textId="77777777">
        <w:trPr>
          <w:trHeight w:val="291"/>
        </w:trPr>
        <w:tc>
          <w:tcPr>
            <w:tcW w:w="6362" w:type="dxa"/>
          </w:tcPr>
          <w:p w14:paraId="0D1E8250" w14:textId="77777777" w:rsidR="00F275D1" w:rsidRDefault="007D7ADE">
            <w:pPr>
              <w:pStyle w:val="TableParagraph"/>
              <w:spacing w:before="80"/>
              <w:ind w:left="491"/>
              <w:rPr>
                <w:sz w:val="16"/>
              </w:rPr>
            </w:pPr>
            <w:r>
              <w:rPr>
                <w:w w:val="105"/>
                <w:sz w:val="16"/>
              </w:rPr>
              <w:t>Donations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with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restrictions</w:t>
            </w:r>
          </w:p>
        </w:tc>
        <w:tc>
          <w:tcPr>
            <w:tcW w:w="851" w:type="dxa"/>
          </w:tcPr>
          <w:p w14:paraId="6679E118" w14:textId="77777777" w:rsidR="00F275D1" w:rsidRDefault="007D7ADE">
            <w:pPr>
              <w:pStyle w:val="TableParagraph"/>
              <w:spacing w:before="80"/>
              <w:ind w:right="189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399</w:t>
            </w:r>
          </w:p>
        </w:tc>
        <w:tc>
          <w:tcPr>
            <w:tcW w:w="708" w:type="dxa"/>
          </w:tcPr>
          <w:p w14:paraId="6CBD5219" w14:textId="77777777" w:rsidR="00F275D1" w:rsidRDefault="007D7ADE">
            <w:pPr>
              <w:pStyle w:val="TableParagraph"/>
              <w:spacing w:before="80"/>
              <w:ind w:right="2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399</w:t>
            </w:r>
          </w:p>
        </w:tc>
        <w:tc>
          <w:tcPr>
            <w:tcW w:w="746" w:type="dxa"/>
          </w:tcPr>
          <w:p w14:paraId="36037701" w14:textId="77777777" w:rsidR="00F275D1" w:rsidRDefault="007D7ADE">
            <w:pPr>
              <w:pStyle w:val="TableParagraph"/>
              <w:spacing w:before="80"/>
              <w:ind w:right="243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441</w:t>
            </w:r>
          </w:p>
        </w:tc>
        <w:tc>
          <w:tcPr>
            <w:tcW w:w="560" w:type="dxa"/>
          </w:tcPr>
          <w:p w14:paraId="3DF926D2" w14:textId="77777777" w:rsidR="00F275D1" w:rsidRDefault="007D7ADE">
            <w:pPr>
              <w:pStyle w:val="TableParagraph"/>
              <w:spacing w:before="80"/>
              <w:ind w:right="28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441</w:t>
            </w:r>
          </w:p>
        </w:tc>
      </w:tr>
      <w:tr w:rsidR="00F275D1" w14:paraId="7445C37A" w14:textId="77777777">
        <w:trPr>
          <w:trHeight w:val="229"/>
        </w:trPr>
        <w:tc>
          <w:tcPr>
            <w:tcW w:w="6362" w:type="dxa"/>
          </w:tcPr>
          <w:p w14:paraId="0434EA72" w14:textId="77777777" w:rsidR="00F275D1" w:rsidRDefault="007D7ADE">
            <w:pPr>
              <w:pStyle w:val="TableParagraph"/>
              <w:spacing w:before="30" w:line="179" w:lineRule="exact"/>
              <w:ind w:left="491"/>
              <w:rPr>
                <w:sz w:val="16"/>
              </w:rPr>
            </w:pPr>
            <w:r>
              <w:rPr>
                <w:w w:val="105"/>
                <w:sz w:val="16"/>
              </w:rPr>
              <w:t>Unrestricted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donations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7D12CC76" w14:textId="77777777" w:rsidR="00F275D1" w:rsidRDefault="007D7ADE">
            <w:pPr>
              <w:pStyle w:val="TableParagraph"/>
              <w:spacing w:before="30" w:line="179" w:lineRule="exact"/>
              <w:ind w:right="189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189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553ABBC8" w14:textId="77777777" w:rsidR="00F275D1" w:rsidRDefault="007D7ADE">
            <w:pPr>
              <w:pStyle w:val="TableParagraph"/>
              <w:spacing w:before="30" w:line="179" w:lineRule="exact"/>
              <w:ind w:right="2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189</w:t>
            </w:r>
          </w:p>
        </w:tc>
        <w:tc>
          <w:tcPr>
            <w:tcW w:w="746" w:type="dxa"/>
            <w:tcBorders>
              <w:bottom w:val="single" w:sz="4" w:space="0" w:color="000000"/>
            </w:tcBorders>
          </w:tcPr>
          <w:p w14:paraId="4942DDAB" w14:textId="77777777" w:rsidR="00F275D1" w:rsidRDefault="007D7ADE">
            <w:pPr>
              <w:pStyle w:val="TableParagraph"/>
              <w:spacing w:before="30" w:line="179" w:lineRule="exact"/>
              <w:ind w:right="243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32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14:paraId="253EC62F" w14:textId="77777777" w:rsidR="00F275D1" w:rsidRDefault="007D7ADE">
            <w:pPr>
              <w:pStyle w:val="TableParagraph"/>
              <w:spacing w:before="30" w:line="179" w:lineRule="exact"/>
              <w:ind w:right="27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32</w:t>
            </w:r>
          </w:p>
        </w:tc>
      </w:tr>
      <w:tr w:rsidR="00F275D1" w14:paraId="42E22147" w14:textId="77777777">
        <w:trPr>
          <w:trHeight w:val="230"/>
        </w:trPr>
        <w:tc>
          <w:tcPr>
            <w:tcW w:w="6362" w:type="dxa"/>
          </w:tcPr>
          <w:p w14:paraId="33690752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double" w:sz="4" w:space="0" w:color="000000"/>
            </w:tcBorders>
          </w:tcPr>
          <w:p w14:paraId="5F4AB31F" w14:textId="77777777" w:rsidR="00F275D1" w:rsidRDefault="007D7ADE">
            <w:pPr>
              <w:pStyle w:val="TableParagraph"/>
              <w:spacing w:before="32" w:line="178" w:lineRule="exact"/>
              <w:ind w:right="189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588</w:t>
            </w:r>
          </w:p>
        </w:tc>
        <w:tc>
          <w:tcPr>
            <w:tcW w:w="708" w:type="dxa"/>
            <w:tcBorders>
              <w:top w:val="single" w:sz="4" w:space="0" w:color="000000"/>
              <w:bottom w:val="double" w:sz="4" w:space="0" w:color="000000"/>
            </w:tcBorders>
          </w:tcPr>
          <w:p w14:paraId="4FC6A066" w14:textId="77777777" w:rsidR="00F275D1" w:rsidRDefault="007D7ADE">
            <w:pPr>
              <w:pStyle w:val="TableParagraph"/>
              <w:spacing w:before="32" w:line="178" w:lineRule="exact"/>
              <w:ind w:right="2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588</w:t>
            </w:r>
          </w:p>
        </w:tc>
        <w:tc>
          <w:tcPr>
            <w:tcW w:w="746" w:type="dxa"/>
            <w:tcBorders>
              <w:top w:val="single" w:sz="4" w:space="0" w:color="000000"/>
              <w:bottom w:val="double" w:sz="4" w:space="0" w:color="000000"/>
            </w:tcBorders>
          </w:tcPr>
          <w:p w14:paraId="120457BA" w14:textId="77777777" w:rsidR="00F275D1" w:rsidRDefault="007D7ADE">
            <w:pPr>
              <w:pStyle w:val="TableParagraph"/>
              <w:spacing w:before="32" w:line="178" w:lineRule="exact"/>
              <w:ind w:right="243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473</w:t>
            </w:r>
          </w:p>
        </w:tc>
        <w:tc>
          <w:tcPr>
            <w:tcW w:w="560" w:type="dxa"/>
            <w:tcBorders>
              <w:top w:val="single" w:sz="4" w:space="0" w:color="000000"/>
              <w:bottom w:val="double" w:sz="4" w:space="0" w:color="000000"/>
            </w:tcBorders>
          </w:tcPr>
          <w:p w14:paraId="4BA638E9" w14:textId="77777777" w:rsidR="00F275D1" w:rsidRDefault="007D7ADE">
            <w:pPr>
              <w:pStyle w:val="TableParagraph"/>
              <w:spacing w:before="32" w:line="178" w:lineRule="exact"/>
              <w:ind w:right="28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473</w:t>
            </w:r>
          </w:p>
        </w:tc>
      </w:tr>
    </w:tbl>
    <w:p w14:paraId="78238A70" w14:textId="77777777" w:rsidR="00F275D1" w:rsidRDefault="00F275D1">
      <w:pPr>
        <w:spacing w:line="178" w:lineRule="exact"/>
        <w:jc w:val="right"/>
        <w:rPr>
          <w:sz w:val="16"/>
        </w:rPr>
        <w:sectPr w:rsidR="00F275D1">
          <w:pgSz w:w="11910" w:h="16840"/>
          <w:pgMar w:top="1080" w:right="320" w:bottom="960" w:left="420" w:header="739" w:footer="779" w:gutter="0"/>
          <w:cols w:space="720"/>
        </w:sectPr>
      </w:pPr>
    </w:p>
    <w:p w14:paraId="0682EF3D" w14:textId="77777777" w:rsidR="00F275D1" w:rsidRDefault="00F275D1">
      <w:pPr>
        <w:pStyle w:val="BodyText"/>
        <w:rPr>
          <w:rFonts w:ascii="Trebuchet MS"/>
          <w:i/>
        </w:rPr>
      </w:pPr>
    </w:p>
    <w:p w14:paraId="6820B712" w14:textId="77777777" w:rsidR="00F275D1" w:rsidRDefault="00F275D1">
      <w:pPr>
        <w:pStyle w:val="BodyText"/>
        <w:rPr>
          <w:rFonts w:ascii="Trebuchet MS"/>
          <w:i/>
        </w:rPr>
      </w:pPr>
    </w:p>
    <w:p w14:paraId="4A1C2B6B" w14:textId="77777777" w:rsidR="00F275D1" w:rsidRDefault="00F275D1">
      <w:pPr>
        <w:pStyle w:val="BodyText"/>
        <w:rPr>
          <w:rFonts w:ascii="Trebuchet MS"/>
          <w:i/>
        </w:rPr>
      </w:pPr>
    </w:p>
    <w:p w14:paraId="35BA87B5" w14:textId="77777777" w:rsidR="00F275D1" w:rsidRDefault="00F275D1">
      <w:pPr>
        <w:pStyle w:val="BodyText"/>
        <w:spacing w:before="7" w:after="1"/>
        <w:rPr>
          <w:rFonts w:ascii="Trebuchet MS"/>
          <w:i/>
          <w:sz w:val="19"/>
        </w:rPr>
      </w:pP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7"/>
      </w:tblGrid>
      <w:tr w:rsidR="00F275D1" w14:paraId="01D2DA08" w14:textId="77777777">
        <w:trPr>
          <w:trHeight w:val="319"/>
        </w:trPr>
        <w:tc>
          <w:tcPr>
            <w:tcW w:w="3907" w:type="dxa"/>
          </w:tcPr>
          <w:p w14:paraId="4FF4EA71" w14:textId="77777777" w:rsidR="00F275D1" w:rsidRDefault="007D7ADE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Statements</w:t>
            </w:r>
          </w:p>
        </w:tc>
      </w:tr>
      <w:tr w:rsidR="00F275D1" w14:paraId="3BCBBBCE" w14:textId="77777777">
        <w:trPr>
          <w:trHeight w:val="319"/>
        </w:trPr>
        <w:tc>
          <w:tcPr>
            <w:tcW w:w="3907" w:type="dxa"/>
          </w:tcPr>
          <w:p w14:paraId="11030461" w14:textId="77777777" w:rsidR="00F275D1" w:rsidRDefault="007D7ADE">
            <w:pPr>
              <w:pStyle w:val="TableParagraph"/>
              <w:spacing w:before="40" w:line="259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ended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July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2022</w:t>
            </w:r>
          </w:p>
        </w:tc>
      </w:tr>
    </w:tbl>
    <w:p w14:paraId="11F0B205" w14:textId="77777777" w:rsidR="00F275D1" w:rsidRDefault="007D7ADE">
      <w:pPr>
        <w:pStyle w:val="BodyText"/>
        <w:spacing w:before="5"/>
        <w:rPr>
          <w:rFonts w:ascii="Trebuchet MS"/>
          <w:i/>
          <w:sz w:val="26"/>
        </w:rPr>
      </w:pPr>
      <w:r>
        <w:pict w14:anchorId="7C77FB0D">
          <v:shape id="docshape16" o:spid="_x0000_s2071" style="position:absolute;margin-left:71.3pt;margin-top:16.55pt;width:452.25pt;height:1pt;z-index:-15722496;mso-wrap-distance-left:0;mso-wrap-distance-right:0;mso-position-horizontal-relative:page;mso-position-vertical-relative:text" coordorigin="1426,331" coordsize="9045,20" o:spt="100" adj="0,,0" path="m7062,331r-5,l7043,331r-5617,l1426,351r5617,l7057,351r5,l7062,331xm7509,331r-5,l7489,331r-427,l7062,351r427,l7504,351r5,l7509,331xm9496,331r-5,l9477,331r-1968,l7509,351r1968,l9491,351r5,l9496,331xm9866,331r-5,l9847,331r-351,l9496,351r351,l9861,351r5,l9866,331xm10471,331r-605,l9866,351r605,l10471,33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59EA17AC" w14:textId="77777777" w:rsidR="00F275D1" w:rsidRDefault="00F275D1">
      <w:pPr>
        <w:pStyle w:val="BodyText"/>
        <w:spacing w:before="1"/>
        <w:rPr>
          <w:rFonts w:ascii="Trebuchet MS"/>
          <w:i/>
          <w:sz w:val="15"/>
        </w:rPr>
      </w:pPr>
    </w:p>
    <w:p w14:paraId="049B019F" w14:textId="77777777" w:rsidR="00F275D1" w:rsidRDefault="007D7ADE">
      <w:pPr>
        <w:pStyle w:val="Heading4"/>
        <w:spacing w:before="100"/>
        <w:ind w:left="1020"/>
      </w:pPr>
      <w:r>
        <w:t>7.</w:t>
      </w:r>
      <w:r>
        <w:rPr>
          <w:spacing w:val="52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rPr>
          <w:spacing w:val="-2"/>
        </w:rPr>
        <w:t>costs</w:t>
      </w:r>
    </w:p>
    <w:p w14:paraId="4999E5F6" w14:textId="77777777" w:rsidR="00F275D1" w:rsidRDefault="00F275D1">
      <w:pPr>
        <w:pStyle w:val="BodyText"/>
        <w:spacing w:before="6"/>
        <w:rPr>
          <w:rFonts w:ascii="Trebuchet MS"/>
          <w:b/>
          <w:sz w:val="19"/>
        </w:rPr>
      </w:pPr>
    </w:p>
    <w:tbl>
      <w:tblPr>
        <w:tblW w:w="0" w:type="auto"/>
        <w:tblInd w:w="10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1878"/>
        <w:gridCol w:w="1223"/>
        <w:gridCol w:w="1808"/>
        <w:gridCol w:w="1164"/>
      </w:tblGrid>
      <w:tr w:rsidR="00F275D1" w14:paraId="46A08D75" w14:textId="77777777">
        <w:trPr>
          <w:trHeight w:val="465"/>
        </w:trPr>
        <w:tc>
          <w:tcPr>
            <w:tcW w:w="6000" w:type="dxa"/>
            <w:gridSpan w:val="3"/>
            <w:tcBorders>
              <w:right w:val="single" w:sz="4" w:space="0" w:color="000000"/>
            </w:tcBorders>
          </w:tcPr>
          <w:p w14:paraId="3017E6DC" w14:textId="77777777" w:rsidR="00F275D1" w:rsidRDefault="007D7ADE">
            <w:pPr>
              <w:pStyle w:val="TableParagraph"/>
              <w:spacing w:line="232" w:lineRule="exact"/>
              <w:ind w:left="3972" w:right="696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Year Ended 31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July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</w:p>
        </w:tc>
        <w:tc>
          <w:tcPr>
            <w:tcW w:w="2972" w:type="dxa"/>
            <w:gridSpan w:val="2"/>
            <w:tcBorders>
              <w:left w:val="single" w:sz="4" w:space="0" w:color="000000"/>
            </w:tcBorders>
          </w:tcPr>
          <w:p w14:paraId="20004D42" w14:textId="77777777" w:rsidR="00F275D1" w:rsidRDefault="007D7ADE">
            <w:pPr>
              <w:pStyle w:val="TableParagraph"/>
              <w:spacing w:line="232" w:lineRule="exact"/>
              <w:ind w:left="1056" w:right="553" w:firstLine="74"/>
              <w:rPr>
                <w:b/>
                <w:sz w:val="20"/>
              </w:rPr>
            </w:pPr>
            <w:r>
              <w:rPr>
                <w:b/>
                <w:sz w:val="20"/>
              </w:rPr>
              <w:t>Year Ended 31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July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2021</w:t>
            </w:r>
          </w:p>
        </w:tc>
      </w:tr>
      <w:tr w:rsidR="00F275D1" w14:paraId="42FAEC6B" w14:textId="77777777">
        <w:trPr>
          <w:trHeight w:val="463"/>
        </w:trPr>
        <w:tc>
          <w:tcPr>
            <w:tcW w:w="2899" w:type="dxa"/>
          </w:tcPr>
          <w:p w14:paraId="185F88FD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8" w:type="dxa"/>
            <w:tcBorders>
              <w:bottom w:val="single" w:sz="4" w:space="0" w:color="000000"/>
            </w:tcBorders>
          </w:tcPr>
          <w:p w14:paraId="24171054" w14:textId="77777777" w:rsidR="00F275D1" w:rsidRDefault="007D7ADE">
            <w:pPr>
              <w:pStyle w:val="TableParagraph"/>
              <w:spacing w:line="231" w:lineRule="exact"/>
              <w:ind w:left="88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Group</w:t>
            </w:r>
          </w:p>
          <w:p w14:paraId="23DA25C2" w14:textId="77777777" w:rsidR="00F275D1" w:rsidRDefault="007D7ADE">
            <w:pPr>
              <w:pStyle w:val="TableParagraph"/>
              <w:spacing w:line="213" w:lineRule="exact"/>
              <w:ind w:left="99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£000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</w:tcPr>
          <w:p w14:paraId="02E742A5" w14:textId="77777777" w:rsidR="00F275D1" w:rsidRDefault="007D7ADE">
            <w:pPr>
              <w:pStyle w:val="TableParagraph"/>
              <w:spacing w:line="231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Central</w:t>
            </w:r>
          </w:p>
          <w:p w14:paraId="7CF46C22" w14:textId="77777777" w:rsidR="00F275D1" w:rsidRDefault="007D7ADE">
            <w:pPr>
              <w:pStyle w:val="TableParagraph"/>
              <w:spacing w:line="213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£000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</w:tcPr>
          <w:p w14:paraId="47E55D66" w14:textId="77777777" w:rsidR="00F275D1" w:rsidRDefault="007D7ADE">
            <w:pPr>
              <w:pStyle w:val="TableParagraph"/>
              <w:spacing w:line="231" w:lineRule="exact"/>
              <w:ind w:left="86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Group</w:t>
            </w:r>
          </w:p>
          <w:p w14:paraId="453CE500" w14:textId="77777777" w:rsidR="00F275D1" w:rsidRDefault="007D7ADE">
            <w:pPr>
              <w:pStyle w:val="TableParagraph"/>
              <w:spacing w:line="213" w:lineRule="exact"/>
              <w:ind w:left="98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£000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</w:tcPr>
          <w:p w14:paraId="4C2A0DC3" w14:textId="77777777" w:rsidR="00F275D1" w:rsidRDefault="007D7ADE">
            <w:pPr>
              <w:pStyle w:val="TableParagraph"/>
              <w:spacing w:line="231" w:lineRule="exact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Central</w:t>
            </w:r>
          </w:p>
          <w:p w14:paraId="045EC6BD" w14:textId="77777777" w:rsidR="00F275D1" w:rsidRDefault="007D7ADE">
            <w:pPr>
              <w:pStyle w:val="TableParagraph"/>
              <w:spacing w:line="213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£000</w:t>
            </w:r>
          </w:p>
        </w:tc>
      </w:tr>
      <w:tr w:rsidR="00F275D1" w14:paraId="5186FFD4" w14:textId="77777777">
        <w:trPr>
          <w:trHeight w:val="232"/>
        </w:trPr>
        <w:tc>
          <w:tcPr>
            <w:tcW w:w="2899" w:type="dxa"/>
          </w:tcPr>
          <w:p w14:paraId="2F4CA1B5" w14:textId="77777777" w:rsidR="00F275D1" w:rsidRDefault="007D7ADE">
            <w:pPr>
              <w:pStyle w:val="TableParagraph"/>
              <w:spacing w:line="212" w:lineRule="exact"/>
              <w:ind w:left="54"/>
              <w:rPr>
                <w:sz w:val="20"/>
              </w:rPr>
            </w:pPr>
            <w:r>
              <w:rPr>
                <w:spacing w:val="-2"/>
                <w:sz w:val="20"/>
              </w:rPr>
              <w:t>Salaries</w:t>
            </w:r>
          </w:p>
        </w:tc>
        <w:tc>
          <w:tcPr>
            <w:tcW w:w="1878" w:type="dxa"/>
            <w:tcBorders>
              <w:top w:val="single" w:sz="4" w:space="0" w:color="000000"/>
            </w:tcBorders>
          </w:tcPr>
          <w:p w14:paraId="29E4789E" w14:textId="77777777" w:rsidR="00F275D1" w:rsidRDefault="007D7ADE">
            <w:pPr>
              <w:pStyle w:val="TableParagraph"/>
              <w:spacing w:line="212" w:lineRule="exact"/>
              <w:ind w:right="42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8,915</w:t>
            </w:r>
          </w:p>
        </w:tc>
        <w:tc>
          <w:tcPr>
            <w:tcW w:w="1223" w:type="dxa"/>
            <w:tcBorders>
              <w:top w:val="single" w:sz="4" w:space="0" w:color="000000"/>
              <w:right w:val="single" w:sz="4" w:space="0" w:color="000000"/>
            </w:tcBorders>
          </w:tcPr>
          <w:p w14:paraId="3CF41366" w14:textId="77777777" w:rsidR="00F275D1" w:rsidRDefault="007D7ADE">
            <w:pPr>
              <w:pStyle w:val="TableParagraph"/>
              <w:spacing w:line="212" w:lineRule="exact"/>
              <w:ind w:right="9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8,864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</w:tcBorders>
          </w:tcPr>
          <w:p w14:paraId="7A990D43" w14:textId="77777777" w:rsidR="00F275D1" w:rsidRDefault="007D7ADE">
            <w:pPr>
              <w:pStyle w:val="TableParagraph"/>
              <w:spacing w:line="212" w:lineRule="exact"/>
              <w:ind w:right="36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8,777</w:t>
            </w:r>
          </w:p>
        </w:tc>
        <w:tc>
          <w:tcPr>
            <w:tcW w:w="1164" w:type="dxa"/>
            <w:tcBorders>
              <w:top w:val="single" w:sz="4" w:space="0" w:color="000000"/>
              <w:right w:val="single" w:sz="4" w:space="0" w:color="000000"/>
            </w:tcBorders>
          </w:tcPr>
          <w:p w14:paraId="5C9EC20B" w14:textId="77777777" w:rsidR="00F275D1" w:rsidRDefault="007D7ADE">
            <w:pPr>
              <w:pStyle w:val="TableParagraph"/>
              <w:spacing w:line="212" w:lineRule="exact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8,777</w:t>
            </w:r>
          </w:p>
        </w:tc>
      </w:tr>
      <w:tr w:rsidR="00F275D1" w14:paraId="17A95A81" w14:textId="77777777">
        <w:trPr>
          <w:trHeight w:val="232"/>
        </w:trPr>
        <w:tc>
          <w:tcPr>
            <w:tcW w:w="2899" w:type="dxa"/>
          </w:tcPr>
          <w:p w14:paraId="43114E11" w14:textId="77777777" w:rsidR="00F275D1" w:rsidRDefault="007D7ADE">
            <w:pPr>
              <w:pStyle w:val="TableParagraph"/>
              <w:spacing w:line="213" w:lineRule="exact"/>
              <w:ind w:left="54"/>
              <w:rPr>
                <w:sz w:val="20"/>
              </w:rPr>
            </w:pP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costs</w:t>
            </w:r>
          </w:p>
        </w:tc>
        <w:tc>
          <w:tcPr>
            <w:tcW w:w="1878" w:type="dxa"/>
          </w:tcPr>
          <w:p w14:paraId="09ECCB27" w14:textId="77777777" w:rsidR="00F275D1" w:rsidRDefault="007D7ADE">
            <w:pPr>
              <w:pStyle w:val="TableParagraph"/>
              <w:spacing w:line="213" w:lineRule="exact"/>
              <w:ind w:right="42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953</w:t>
            </w:r>
          </w:p>
        </w:tc>
        <w:tc>
          <w:tcPr>
            <w:tcW w:w="1223" w:type="dxa"/>
            <w:tcBorders>
              <w:right w:val="single" w:sz="4" w:space="0" w:color="000000"/>
            </w:tcBorders>
          </w:tcPr>
          <w:p w14:paraId="5C3A5D00" w14:textId="77777777" w:rsidR="00F275D1" w:rsidRDefault="007D7ADE">
            <w:pPr>
              <w:pStyle w:val="TableParagraph"/>
              <w:spacing w:line="21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950</w: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 w14:paraId="460EADEE" w14:textId="77777777" w:rsidR="00F275D1" w:rsidRDefault="007D7ADE">
            <w:pPr>
              <w:pStyle w:val="TableParagraph"/>
              <w:spacing w:line="213" w:lineRule="exact"/>
              <w:ind w:right="36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870</w:t>
            </w:r>
          </w:p>
        </w:tc>
        <w:tc>
          <w:tcPr>
            <w:tcW w:w="1164" w:type="dxa"/>
            <w:tcBorders>
              <w:right w:val="single" w:sz="4" w:space="0" w:color="000000"/>
            </w:tcBorders>
          </w:tcPr>
          <w:p w14:paraId="3C3350A3" w14:textId="77777777" w:rsidR="00F275D1" w:rsidRDefault="007D7ADE">
            <w:pPr>
              <w:pStyle w:val="TableParagraph"/>
              <w:spacing w:line="21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870</w:t>
            </w:r>
          </w:p>
        </w:tc>
      </w:tr>
      <w:tr w:rsidR="00F275D1" w14:paraId="6EA543A5" w14:textId="77777777">
        <w:trPr>
          <w:trHeight w:val="233"/>
        </w:trPr>
        <w:tc>
          <w:tcPr>
            <w:tcW w:w="2899" w:type="dxa"/>
          </w:tcPr>
          <w:p w14:paraId="5701BFCF" w14:textId="77777777" w:rsidR="00F275D1" w:rsidRDefault="007D7ADE">
            <w:pPr>
              <w:pStyle w:val="TableParagraph"/>
              <w:spacing w:line="213" w:lineRule="exact"/>
              <w:ind w:left="54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pension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costs</w:t>
            </w:r>
          </w:p>
        </w:tc>
        <w:tc>
          <w:tcPr>
            <w:tcW w:w="1878" w:type="dxa"/>
            <w:tcBorders>
              <w:bottom w:val="single" w:sz="4" w:space="0" w:color="000000"/>
            </w:tcBorders>
          </w:tcPr>
          <w:p w14:paraId="792843D5" w14:textId="77777777" w:rsidR="00F275D1" w:rsidRDefault="007D7ADE">
            <w:pPr>
              <w:pStyle w:val="TableParagraph"/>
              <w:spacing w:line="213" w:lineRule="exact"/>
              <w:ind w:right="42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3,509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</w:tcPr>
          <w:p w14:paraId="18BF4834" w14:textId="77777777" w:rsidR="00F275D1" w:rsidRDefault="007D7ADE">
            <w:pPr>
              <w:pStyle w:val="TableParagraph"/>
              <w:spacing w:line="213" w:lineRule="exact"/>
              <w:ind w:right="9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3,505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</w:tcPr>
          <w:p w14:paraId="7D41B63F" w14:textId="77777777" w:rsidR="00F275D1" w:rsidRDefault="007D7ADE">
            <w:pPr>
              <w:pStyle w:val="TableParagraph"/>
              <w:spacing w:line="213" w:lineRule="exact"/>
              <w:ind w:right="36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3,006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</w:tcPr>
          <w:p w14:paraId="5CF99A67" w14:textId="77777777" w:rsidR="00F275D1" w:rsidRDefault="007D7ADE">
            <w:pPr>
              <w:pStyle w:val="TableParagraph"/>
              <w:spacing w:line="213" w:lineRule="exact"/>
              <w:ind w:right="9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3,006</w:t>
            </w:r>
          </w:p>
        </w:tc>
      </w:tr>
      <w:tr w:rsidR="00F275D1" w14:paraId="5E4AE574" w14:textId="77777777">
        <w:trPr>
          <w:trHeight w:val="232"/>
        </w:trPr>
        <w:tc>
          <w:tcPr>
            <w:tcW w:w="2899" w:type="dxa"/>
          </w:tcPr>
          <w:p w14:paraId="5521162A" w14:textId="77777777" w:rsidR="00F275D1" w:rsidRDefault="007D7ADE">
            <w:pPr>
              <w:pStyle w:val="TableParagraph"/>
              <w:spacing w:line="212" w:lineRule="exact"/>
              <w:ind w:left="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1878" w:type="dxa"/>
            <w:tcBorders>
              <w:top w:val="single" w:sz="4" w:space="0" w:color="000000"/>
              <w:bottom w:val="single" w:sz="4" w:space="0" w:color="000000"/>
            </w:tcBorders>
          </w:tcPr>
          <w:p w14:paraId="715C2198" w14:textId="77777777" w:rsidR="00F275D1" w:rsidRDefault="007D7ADE">
            <w:pPr>
              <w:pStyle w:val="TableParagraph"/>
              <w:spacing w:line="212" w:lineRule="exact"/>
              <w:ind w:right="42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13,377</w:t>
            </w: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CA56" w14:textId="77777777" w:rsidR="00F275D1" w:rsidRDefault="007D7ADE">
            <w:pPr>
              <w:pStyle w:val="TableParagraph"/>
              <w:spacing w:line="212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13,319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C4AD6" w14:textId="77777777" w:rsidR="00F275D1" w:rsidRDefault="007D7ADE">
            <w:pPr>
              <w:pStyle w:val="TableParagraph"/>
              <w:spacing w:line="212" w:lineRule="exact"/>
              <w:ind w:right="36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12,653</w:t>
            </w:r>
          </w:p>
        </w:tc>
        <w:tc>
          <w:tcPr>
            <w:tcW w:w="11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EED9" w14:textId="77777777" w:rsidR="00F275D1" w:rsidRDefault="007D7ADE">
            <w:pPr>
              <w:pStyle w:val="TableParagraph"/>
              <w:spacing w:line="212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12,653</w:t>
            </w:r>
          </w:p>
        </w:tc>
      </w:tr>
    </w:tbl>
    <w:p w14:paraId="7A517F2F" w14:textId="77777777" w:rsidR="00F275D1" w:rsidRDefault="00F275D1">
      <w:pPr>
        <w:pStyle w:val="BodyText"/>
        <w:rPr>
          <w:rFonts w:ascii="Trebuchet MS"/>
          <w:b/>
          <w:sz w:val="22"/>
        </w:rPr>
      </w:pPr>
    </w:p>
    <w:p w14:paraId="23892B6E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6053F074" w14:textId="77777777" w:rsidR="00F275D1" w:rsidRDefault="007D7ADE">
      <w:pPr>
        <w:ind w:left="1020"/>
        <w:jc w:val="both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Total</w:t>
      </w:r>
      <w:r>
        <w:rPr>
          <w:rFonts w:ascii="Trebuchet MS"/>
          <w:b/>
          <w:spacing w:val="-4"/>
          <w:sz w:val="20"/>
        </w:rPr>
        <w:t xml:space="preserve"> </w:t>
      </w:r>
      <w:r>
        <w:rPr>
          <w:rFonts w:ascii="Trebuchet MS"/>
          <w:b/>
          <w:sz w:val="20"/>
        </w:rPr>
        <w:t>remuneration</w:t>
      </w:r>
      <w:r>
        <w:rPr>
          <w:rFonts w:ascii="Trebuchet MS"/>
          <w:b/>
          <w:spacing w:val="-5"/>
          <w:sz w:val="20"/>
        </w:rPr>
        <w:t xml:space="preserve"> </w:t>
      </w:r>
      <w:r>
        <w:rPr>
          <w:rFonts w:ascii="Trebuchet MS"/>
          <w:b/>
          <w:sz w:val="20"/>
        </w:rPr>
        <w:t>of</w:t>
      </w:r>
      <w:r>
        <w:rPr>
          <w:rFonts w:ascii="Trebuchet MS"/>
          <w:b/>
          <w:spacing w:val="-4"/>
          <w:sz w:val="20"/>
        </w:rPr>
        <w:t xml:space="preserve"> </w:t>
      </w:r>
      <w:r>
        <w:rPr>
          <w:rFonts w:ascii="Trebuchet MS"/>
          <w:b/>
          <w:sz w:val="20"/>
        </w:rPr>
        <w:t>the</w:t>
      </w:r>
      <w:r>
        <w:rPr>
          <w:rFonts w:ascii="Trebuchet MS"/>
          <w:b/>
          <w:spacing w:val="-2"/>
          <w:sz w:val="20"/>
        </w:rPr>
        <w:t xml:space="preserve"> </w:t>
      </w:r>
      <w:r>
        <w:rPr>
          <w:rFonts w:ascii="Trebuchet MS"/>
          <w:b/>
          <w:sz w:val="20"/>
        </w:rPr>
        <w:t>head</w:t>
      </w:r>
      <w:r>
        <w:rPr>
          <w:rFonts w:ascii="Trebuchet MS"/>
          <w:b/>
          <w:spacing w:val="-6"/>
          <w:sz w:val="20"/>
        </w:rPr>
        <w:t xml:space="preserve"> </w:t>
      </w:r>
      <w:r>
        <w:rPr>
          <w:rFonts w:ascii="Trebuchet MS"/>
          <w:b/>
          <w:sz w:val="20"/>
        </w:rPr>
        <w:t>of</w:t>
      </w:r>
      <w:r>
        <w:rPr>
          <w:rFonts w:ascii="Trebuchet MS"/>
          <w:b/>
          <w:spacing w:val="-4"/>
          <w:sz w:val="20"/>
        </w:rPr>
        <w:t xml:space="preserve"> </w:t>
      </w:r>
      <w:r>
        <w:rPr>
          <w:rFonts w:ascii="Trebuchet MS"/>
          <w:b/>
          <w:sz w:val="20"/>
        </w:rPr>
        <w:t>the</w:t>
      </w:r>
      <w:r>
        <w:rPr>
          <w:rFonts w:ascii="Trebuchet MS"/>
          <w:b/>
          <w:spacing w:val="-5"/>
          <w:sz w:val="20"/>
        </w:rPr>
        <w:t xml:space="preserve"> </w:t>
      </w:r>
      <w:r>
        <w:rPr>
          <w:rFonts w:ascii="Trebuchet MS"/>
          <w:b/>
          <w:spacing w:val="-2"/>
          <w:sz w:val="20"/>
        </w:rPr>
        <w:t>institution</w:t>
      </w:r>
    </w:p>
    <w:p w14:paraId="0F3C75A6" w14:textId="77777777" w:rsidR="00F275D1" w:rsidRDefault="00F275D1">
      <w:pPr>
        <w:pStyle w:val="BodyText"/>
        <w:spacing w:before="1"/>
        <w:rPr>
          <w:rFonts w:ascii="Trebuchet MS"/>
          <w:b/>
        </w:rPr>
      </w:pPr>
    </w:p>
    <w:p w14:paraId="1D7A1D2D" w14:textId="77777777" w:rsidR="00F275D1" w:rsidRDefault="007D7ADE">
      <w:pPr>
        <w:pStyle w:val="BodyText"/>
        <w:ind w:left="1020" w:right="1114"/>
        <w:jc w:val="both"/>
        <w:rPr>
          <w:rFonts w:ascii="Trebuchet MS"/>
        </w:rPr>
      </w:pPr>
      <w:r>
        <w:rPr>
          <w:rFonts w:ascii="Trebuchet MS"/>
        </w:rPr>
        <w:t xml:space="preserve">Professor George </w:t>
      </w:r>
      <w:proofErr w:type="spellStart"/>
      <w:r>
        <w:rPr>
          <w:rFonts w:ascii="Trebuchet MS"/>
        </w:rPr>
        <w:t>Caird</w:t>
      </w:r>
      <w:proofErr w:type="spellEnd"/>
      <w:r>
        <w:rPr>
          <w:rFonts w:ascii="Trebuchet MS"/>
        </w:rPr>
        <w:t xml:space="preserve"> held the post of Interim Principal and Accountable Officer until 15 August 2021.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</w:rPr>
        <w:t>Josette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</w:rPr>
        <w:t>Bushell-Mingo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</w:rPr>
        <w:t>was</w:t>
      </w:r>
      <w:r>
        <w:rPr>
          <w:rFonts w:ascii="Trebuchet MS"/>
          <w:spacing w:val="-13"/>
        </w:rPr>
        <w:t xml:space="preserve"> </w:t>
      </w:r>
      <w:r>
        <w:rPr>
          <w:rFonts w:ascii="Trebuchet MS"/>
        </w:rPr>
        <w:t>appointed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</w:rPr>
        <w:t>as</w:t>
      </w:r>
      <w:r>
        <w:rPr>
          <w:rFonts w:ascii="Trebuchet MS"/>
          <w:spacing w:val="-13"/>
        </w:rPr>
        <w:t xml:space="preserve"> </w:t>
      </w:r>
      <w:r>
        <w:rPr>
          <w:rFonts w:ascii="Trebuchet MS"/>
        </w:rPr>
        <w:t>Principal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</w:rPr>
        <w:t>and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</w:rPr>
        <w:t>Accountable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</w:rPr>
        <w:t>Officer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</w:rPr>
        <w:t>from</w:t>
      </w:r>
      <w:r>
        <w:rPr>
          <w:rFonts w:ascii="Trebuchet MS"/>
          <w:spacing w:val="-13"/>
        </w:rPr>
        <w:t xml:space="preserve"> </w:t>
      </w:r>
      <w:r>
        <w:rPr>
          <w:rFonts w:ascii="Trebuchet MS"/>
        </w:rPr>
        <w:t>16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</w:rPr>
        <w:t>August</w:t>
      </w:r>
      <w:r>
        <w:rPr>
          <w:rFonts w:ascii="Trebuchet MS"/>
          <w:spacing w:val="-13"/>
        </w:rPr>
        <w:t xml:space="preserve"> </w:t>
      </w:r>
      <w:r>
        <w:rPr>
          <w:rFonts w:ascii="Trebuchet MS"/>
        </w:rPr>
        <w:t xml:space="preserve">2021. </w:t>
      </w:r>
      <w:proofErr w:type="spellStart"/>
      <w:r>
        <w:rPr>
          <w:rFonts w:ascii="Trebuchet MS"/>
        </w:rPr>
        <w:t>Ms</w:t>
      </w:r>
      <w:proofErr w:type="spellEnd"/>
      <w:r>
        <w:rPr>
          <w:rFonts w:ascii="Trebuchet MS"/>
        </w:rPr>
        <w:t xml:space="preserve"> Deborah Scully (substantive Deputy Principal) acted up as Accountable Officer and Interim Co- Principal from 8 June to 12 September 2020.</w:t>
      </w:r>
      <w:r>
        <w:rPr>
          <w:rFonts w:ascii="Trebuchet MS"/>
          <w:spacing w:val="40"/>
        </w:rPr>
        <w:t xml:space="preserve"> </w:t>
      </w:r>
      <w:r>
        <w:rPr>
          <w:rFonts w:ascii="Trebuchet MS"/>
        </w:rPr>
        <w:t>Professor Ross Brown (substantive Dean) acted up as Interim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</w:rPr>
        <w:t>Co-Principal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</w:rPr>
        <w:t>from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</w:rPr>
        <w:t>8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</w:rPr>
        <w:t>June</w:t>
      </w:r>
      <w:r>
        <w:rPr>
          <w:rFonts w:ascii="Trebuchet MS"/>
          <w:spacing w:val="-13"/>
        </w:rPr>
        <w:t xml:space="preserve"> </w:t>
      </w:r>
      <w:r>
        <w:rPr>
          <w:rFonts w:ascii="Trebuchet MS"/>
        </w:rPr>
        <w:t>to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</w:rPr>
        <w:t>12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</w:rPr>
        <w:t>September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</w:rPr>
        <w:t>2020.</w:t>
      </w:r>
      <w:r>
        <w:rPr>
          <w:rFonts w:ascii="Trebuchet MS"/>
          <w:spacing w:val="-13"/>
        </w:rPr>
        <w:t xml:space="preserve"> </w:t>
      </w:r>
      <w:r>
        <w:rPr>
          <w:rFonts w:ascii="Trebuchet MS"/>
        </w:rPr>
        <w:t>Pr</w:t>
      </w:r>
      <w:r>
        <w:rPr>
          <w:rFonts w:ascii="Trebuchet MS"/>
        </w:rPr>
        <w:t>o-rated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</w:rPr>
        <w:t>annual</w:t>
      </w:r>
      <w:r>
        <w:rPr>
          <w:rFonts w:ascii="Trebuchet MS"/>
          <w:spacing w:val="-13"/>
        </w:rPr>
        <w:t xml:space="preserve"> </w:t>
      </w:r>
      <w:r>
        <w:rPr>
          <w:rFonts w:ascii="Trebuchet MS"/>
        </w:rPr>
        <w:t>remuneration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</w:rPr>
        <w:t>for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-13"/>
        </w:rPr>
        <w:t xml:space="preserve"> </w:t>
      </w:r>
      <w:r>
        <w:rPr>
          <w:rFonts w:ascii="Trebuchet MS"/>
        </w:rPr>
        <w:t>period between 1 August and 12 September 2020 detailed below.</w:t>
      </w:r>
    </w:p>
    <w:p w14:paraId="70BDFFD7" w14:textId="77777777" w:rsidR="00F275D1" w:rsidRDefault="00F275D1">
      <w:pPr>
        <w:pStyle w:val="BodyText"/>
        <w:rPr>
          <w:rFonts w:ascii="Trebuchet MS"/>
        </w:rPr>
      </w:pPr>
    </w:p>
    <w:p w14:paraId="440CD9A9" w14:textId="77777777" w:rsidR="00F275D1" w:rsidRDefault="00F275D1">
      <w:pPr>
        <w:pStyle w:val="BodyText"/>
        <w:spacing w:before="8"/>
        <w:rPr>
          <w:rFonts w:ascii="Trebuchet MS"/>
          <w:sz w:val="19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8"/>
        <w:gridCol w:w="1003"/>
        <w:gridCol w:w="854"/>
        <w:gridCol w:w="1296"/>
        <w:gridCol w:w="917"/>
        <w:gridCol w:w="216"/>
        <w:gridCol w:w="1002"/>
        <w:gridCol w:w="1163"/>
        <w:gridCol w:w="912"/>
        <w:gridCol w:w="802"/>
        <w:gridCol w:w="994"/>
      </w:tblGrid>
      <w:tr w:rsidR="00F275D1" w14:paraId="11D0E72F" w14:textId="77777777">
        <w:trPr>
          <w:trHeight w:val="832"/>
        </w:trPr>
        <w:tc>
          <w:tcPr>
            <w:tcW w:w="1658" w:type="dxa"/>
          </w:tcPr>
          <w:p w14:paraId="3C06FA4B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</w:tcPr>
          <w:p w14:paraId="72BCD72D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5197C192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14:paraId="45E9F15B" w14:textId="77777777" w:rsidR="00F275D1" w:rsidRDefault="007D7ADE">
            <w:pPr>
              <w:pStyle w:val="TableParagraph"/>
              <w:ind w:left="51" w:right="28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 Ended 31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July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</w:p>
          <w:p w14:paraId="3ADCF871" w14:textId="77777777" w:rsidR="00F275D1" w:rsidRDefault="007D7ADE">
            <w:pPr>
              <w:pStyle w:val="TableParagraph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£</w:t>
            </w:r>
          </w:p>
        </w:tc>
        <w:tc>
          <w:tcPr>
            <w:tcW w:w="917" w:type="dxa"/>
          </w:tcPr>
          <w:p w14:paraId="4A33CC5C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" w:type="dxa"/>
          </w:tcPr>
          <w:p w14:paraId="4033BFF0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</w:tcPr>
          <w:p w14:paraId="1C571DDA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5" w:type="dxa"/>
            <w:gridSpan w:val="2"/>
          </w:tcPr>
          <w:p w14:paraId="5520E87F" w14:textId="77777777" w:rsidR="00F275D1" w:rsidRDefault="007D7ADE">
            <w:pPr>
              <w:pStyle w:val="TableParagraph"/>
              <w:ind w:left="826" w:right="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 Ended 31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July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2021</w:t>
            </w:r>
          </w:p>
          <w:p w14:paraId="6A8421BB" w14:textId="77777777" w:rsidR="00F275D1" w:rsidRDefault="007D7ADE">
            <w:pPr>
              <w:pStyle w:val="TableParagraph"/>
              <w:ind w:left="79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£</w:t>
            </w:r>
          </w:p>
        </w:tc>
        <w:tc>
          <w:tcPr>
            <w:tcW w:w="802" w:type="dxa"/>
          </w:tcPr>
          <w:p w14:paraId="6A0EFBB7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5BDB9430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16EE6B9E" w14:textId="77777777">
        <w:trPr>
          <w:trHeight w:val="832"/>
        </w:trPr>
        <w:tc>
          <w:tcPr>
            <w:tcW w:w="1658" w:type="dxa"/>
          </w:tcPr>
          <w:p w14:paraId="16419F36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</w:tcPr>
          <w:p w14:paraId="6E85A9BD" w14:textId="77777777" w:rsidR="00F275D1" w:rsidRDefault="007D7ADE">
            <w:pPr>
              <w:pStyle w:val="TableParagraph"/>
              <w:spacing w:before="116" w:line="230" w:lineRule="atLeast"/>
              <w:ind w:left="180" w:right="108" w:firstLine="5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Josette Bushell- Mingo</w:t>
            </w:r>
          </w:p>
        </w:tc>
        <w:tc>
          <w:tcPr>
            <w:tcW w:w="854" w:type="dxa"/>
          </w:tcPr>
          <w:p w14:paraId="18CDB0AC" w14:textId="77777777" w:rsidR="00F275D1" w:rsidRDefault="007D7ADE">
            <w:pPr>
              <w:pStyle w:val="TableParagraph"/>
              <w:spacing w:before="134"/>
              <w:ind w:left="274" w:right="99" w:hanging="16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George </w:t>
            </w:r>
            <w:proofErr w:type="spellStart"/>
            <w:r>
              <w:rPr>
                <w:spacing w:val="-2"/>
                <w:sz w:val="20"/>
              </w:rPr>
              <w:t>Caird</w:t>
            </w:r>
            <w:proofErr w:type="spellEnd"/>
          </w:p>
        </w:tc>
        <w:tc>
          <w:tcPr>
            <w:tcW w:w="1296" w:type="dxa"/>
          </w:tcPr>
          <w:p w14:paraId="25FF7773" w14:textId="77777777" w:rsidR="00F275D1" w:rsidRDefault="007D7ADE">
            <w:pPr>
              <w:pStyle w:val="TableParagraph"/>
              <w:spacing w:before="134"/>
              <w:ind w:left="107" w:right="18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Gavin Henderson</w:t>
            </w:r>
          </w:p>
        </w:tc>
        <w:tc>
          <w:tcPr>
            <w:tcW w:w="917" w:type="dxa"/>
          </w:tcPr>
          <w:p w14:paraId="54963CC2" w14:textId="77777777" w:rsidR="00F275D1" w:rsidRDefault="007D7ADE">
            <w:pPr>
              <w:pStyle w:val="TableParagraph"/>
              <w:spacing w:before="134"/>
              <w:ind w:left="3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216" w:type="dxa"/>
          </w:tcPr>
          <w:p w14:paraId="22A5D158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</w:tcPr>
          <w:p w14:paraId="4E5CE1E7" w14:textId="77777777" w:rsidR="00F275D1" w:rsidRDefault="007D7ADE">
            <w:pPr>
              <w:pStyle w:val="TableParagraph"/>
              <w:spacing w:before="134"/>
              <w:ind w:left="421" w:right="100" w:hanging="16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George </w:t>
            </w:r>
            <w:proofErr w:type="spellStart"/>
            <w:r>
              <w:rPr>
                <w:spacing w:val="-2"/>
                <w:sz w:val="20"/>
              </w:rPr>
              <w:t>Caird</w:t>
            </w:r>
            <w:proofErr w:type="spellEnd"/>
          </w:p>
        </w:tc>
        <w:tc>
          <w:tcPr>
            <w:tcW w:w="1163" w:type="dxa"/>
          </w:tcPr>
          <w:p w14:paraId="5C5338F4" w14:textId="77777777" w:rsidR="00F275D1" w:rsidRDefault="007D7ADE">
            <w:pPr>
              <w:pStyle w:val="TableParagraph"/>
              <w:spacing w:before="134"/>
              <w:ind w:left="106" w:firstLine="441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Gavin </w:t>
            </w:r>
            <w:r>
              <w:rPr>
                <w:spacing w:val="-2"/>
                <w:sz w:val="20"/>
              </w:rPr>
              <w:t>Henderson</w:t>
            </w:r>
          </w:p>
        </w:tc>
        <w:tc>
          <w:tcPr>
            <w:tcW w:w="912" w:type="dxa"/>
          </w:tcPr>
          <w:p w14:paraId="7FBCC0E7" w14:textId="77777777" w:rsidR="00F275D1" w:rsidRDefault="007D7ADE">
            <w:pPr>
              <w:pStyle w:val="TableParagraph"/>
              <w:spacing w:before="134"/>
              <w:ind w:left="206" w:right="176" w:hanging="99"/>
              <w:rPr>
                <w:sz w:val="20"/>
              </w:rPr>
            </w:pPr>
            <w:r>
              <w:rPr>
                <w:spacing w:val="-2"/>
                <w:sz w:val="20"/>
              </w:rPr>
              <w:t>Debbie Scully</w:t>
            </w:r>
          </w:p>
        </w:tc>
        <w:tc>
          <w:tcPr>
            <w:tcW w:w="802" w:type="dxa"/>
          </w:tcPr>
          <w:p w14:paraId="07415D13" w14:textId="77777777" w:rsidR="00F275D1" w:rsidRDefault="007D7ADE">
            <w:pPr>
              <w:pStyle w:val="TableParagraph"/>
              <w:spacing w:before="134"/>
              <w:ind w:left="134" w:right="101" w:firstLine="170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Ross </w:t>
            </w:r>
            <w:r>
              <w:rPr>
                <w:spacing w:val="-2"/>
                <w:sz w:val="20"/>
              </w:rPr>
              <w:t>Brown</w:t>
            </w:r>
          </w:p>
        </w:tc>
        <w:tc>
          <w:tcPr>
            <w:tcW w:w="994" w:type="dxa"/>
          </w:tcPr>
          <w:p w14:paraId="719C5ED1" w14:textId="77777777" w:rsidR="00F275D1" w:rsidRDefault="007D7ADE">
            <w:pPr>
              <w:pStyle w:val="TableParagraph"/>
              <w:spacing w:before="134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</w:tr>
      <w:tr w:rsidR="00F275D1" w14:paraId="40A4CA5F" w14:textId="77777777">
        <w:trPr>
          <w:trHeight w:val="231"/>
        </w:trPr>
        <w:tc>
          <w:tcPr>
            <w:tcW w:w="1658" w:type="dxa"/>
          </w:tcPr>
          <w:p w14:paraId="53A35142" w14:textId="77777777" w:rsidR="00F275D1" w:rsidRDefault="007D7ADE">
            <w:pPr>
              <w:pStyle w:val="TableParagraph"/>
              <w:spacing w:line="212" w:lineRule="exact"/>
              <w:ind w:left="50"/>
              <w:rPr>
                <w:sz w:val="20"/>
              </w:rPr>
            </w:pPr>
            <w:r>
              <w:rPr>
                <w:sz w:val="20"/>
              </w:rPr>
              <w:t>Basic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salary</w:t>
            </w:r>
          </w:p>
        </w:tc>
        <w:tc>
          <w:tcPr>
            <w:tcW w:w="1003" w:type="dxa"/>
          </w:tcPr>
          <w:p w14:paraId="3B71280B" w14:textId="77777777" w:rsidR="00F275D1" w:rsidRDefault="007D7ADE">
            <w:pPr>
              <w:pStyle w:val="TableParagraph"/>
              <w:spacing w:line="212" w:lineRule="exact"/>
              <w:ind w:right="10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159,828</w:t>
            </w:r>
          </w:p>
        </w:tc>
        <w:tc>
          <w:tcPr>
            <w:tcW w:w="854" w:type="dxa"/>
          </w:tcPr>
          <w:p w14:paraId="7F1A0A61" w14:textId="77777777" w:rsidR="00F275D1" w:rsidRDefault="007D7ADE">
            <w:pPr>
              <w:pStyle w:val="TableParagraph"/>
              <w:spacing w:line="212" w:lineRule="exact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4,980</w:t>
            </w:r>
          </w:p>
        </w:tc>
        <w:tc>
          <w:tcPr>
            <w:tcW w:w="1296" w:type="dxa"/>
          </w:tcPr>
          <w:p w14:paraId="250D2A05" w14:textId="77777777" w:rsidR="00F275D1" w:rsidRDefault="007D7ADE">
            <w:pPr>
              <w:pStyle w:val="TableParagraph"/>
              <w:spacing w:line="212" w:lineRule="exact"/>
              <w:ind w:right="18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917" w:type="dxa"/>
          </w:tcPr>
          <w:p w14:paraId="0511C22F" w14:textId="77777777" w:rsidR="00F275D1" w:rsidRDefault="007D7ADE">
            <w:pPr>
              <w:pStyle w:val="TableParagraph"/>
              <w:spacing w:line="212" w:lineRule="exact"/>
              <w:ind w:left="3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164,808</w:t>
            </w:r>
          </w:p>
        </w:tc>
        <w:tc>
          <w:tcPr>
            <w:tcW w:w="216" w:type="dxa"/>
          </w:tcPr>
          <w:p w14:paraId="155339AD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</w:tcPr>
          <w:p w14:paraId="34D868F5" w14:textId="77777777" w:rsidR="00F275D1" w:rsidRDefault="007D7ADE">
            <w:pPr>
              <w:pStyle w:val="TableParagraph"/>
              <w:spacing w:line="212" w:lineRule="exact"/>
              <w:ind w:right="10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110,667</w:t>
            </w:r>
          </w:p>
        </w:tc>
        <w:tc>
          <w:tcPr>
            <w:tcW w:w="1163" w:type="dxa"/>
          </w:tcPr>
          <w:p w14:paraId="6D3F40F0" w14:textId="77777777" w:rsidR="00F275D1" w:rsidRDefault="007D7ADE">
            <w:pPr>
              <w:pStyle w:val="TableParagraph"/>
              <w:spacing w:line="212" w:lineRule="exact"/>
              <w:ind w:right="1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15,552</w:t>
            </w:r>
          </w:p>
        </w:tc>
        <w:tc>
          <w:tcPr>
            <w:tcW w:w="912" w:type="dxa"/>
          </w:tcPr>
          <w:p w14:paraId="2EAB3166" w14:textId="77777777" w:rsidR="00F275D1" w:rsidRDefault="007D7ADE">
            <w:pPr>
              <w:pStyle w:val="TableParagraph"/>
              <w:spacing w:line="212" w:lineRule="exact"/>
              <w:ind w:right="18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9,809</w:t>
            </w:r>
          </w:p>
        </w:tc>
        <w:tc>
          <w:tcPr>
            <w:tcW w:w="802" w:type="dxa"/>
          </w:tcPr>
          <w:p w14:paraId="7892D36B" w14:textId="77777777" w:rsidR="00F275D1" w:rsidRDefault="007D7ADE">
            <w:pPr>
              <w:pStyle w:val="TableParagraph"/>
              <w:spacing w:line="212" w:lineRule="exact"/>
              <w:ind w:right="1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10,188</w:t>
            </w:r>
          </w:p>
        </w:tc>
        <w:tc>
          <w:tcPr>
            <w:tcW w:w="994" w:type="dxa"/>
          </w:tcPr>
          <w:p w14:paraId="33C5A702" w14:textId="77777777" w:rsidR="00F275D1" w:rsidRDefault="007D7ADE">
            <w:pPr>
              <w:pStyle w:val="TableParagraph"/>
              <w:spacing w:line="212" w:lineRule="exact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146,216</w:t>
            </w:r>
          </w:p>
        </w:tc>
      </w:tr>
      <w:tr w:rsidR="00F275D1" w14:paraId="1246B5EF" w14:textId="77777777">
        <w:trPr>
          <w:trHeight w:val="464"/>
        </w:trPr>
        <w:tc>
          <w:tcPr>
            <w:tcW w:w="1658" w:type="dxa"/>
          </w:tcPr>
          <w:p w14:paraId="0CF485C4" w14:textId="77777777" w:rsidR="00F275D1" w:rsidRDefault="007D7ADE">
            <w:pPr>
              <w:pStyle w:val="TableParagraph"/>
              <w:spacing w:line="232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Pension contribution</w:t>
            </w:r>
          </w:p>
        </w:tc>
        <w:tc>
          <w:tcPr>
            <w:tcW w:w="1003" w:type="dxa"/>
          </w:tcPr>
          <w:p w14:paraId="1BBC6F38" w14:textId="77777777" w:rsidR="00F275D1" w:rsidRDefault="007D7ADE">
            <w:pPr>
              <w:pStyle w:val="TableParagraph"/>
              <w:spacing w:line="231" w:lineRule="exact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37,847</w:t>
            </w:r>
          </w:p>
        </w:tc>
        <w:tc>
          <w:tcPr>
            <w:tcW w:w="854" w:type="dxa"/>
          </w:tcPr>
          <w:p w14:paraId="270387F8" w14:textId="77777777" w:rsidR="00F275D1" w:rsidRDefault="007D7ADE">
            <w:pPr>
              <w:pStyle w:val="TableParagraph"/>
              <w:spacing w:line="231" w:lineRule="exact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1,179</w:t>
            </w:r>
          </w:p>
        </w:tc>
        <w:tc>
          <w:tcPr>
            <w:tcW w:w="1296" w:type="dxa"/>
          </w:tcPr>
          <w:p w14:paraId="4D83F9A7" w14:textId="77777777" w:rsidR="00F275D1" w:rsidRDefault="007D7ADE">
            <w:pPr>
              <w:pStyle w:val="TableParagraph"/>
              <w:spacing w:line="231" w:lineRule="exact"/>
              <w:ind w:right="18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917" w:type="dxa"/>
          </w:tcPr>
          <w:p w14:paraId="5B0D5D39" w14:textId="77777777" w:rsidR="00F275D1" w:rsidRDefault="007D7ADE">
            <w:pPr>
              <w:pStyle w:val="TableParagraph"/>
              <w:spacing w:line="231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39,026</w:t>
            </w:r>
          </w:p>
        </w:tc>
        <w:tc>
          <w:tcPr>
            <w:tcW w:w="216" w:type="dxa"/>
          </w:tcPr>
          <w:p w14:paraId="2ABE4094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</w:tcPr>
          <w:p w14:paraId="5FC044AE" w14:textId="77777777" w:rsidR="00F275D1" w:rsidRDefault="007D7ADE">
            <w:pPr>
              <w:pStyle w:val="TableParagraph"/>
              <w:spacing w:line="231" w:lineRule="exact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26,206</w:t>
            </w:r>
          </w:p>
        </w:tc>
        <w:tc>
          <w:tcPr>
            <w:tcW w:w="1163" w:type="dxa"/>
          </w:tcPr>
          <w:p w14:paraId="6E17BC06" w14:textId="77777777" w:rsidR="00F275D1" w:rsidRDefault="007D7ADE">
            <w:pPr>
              <w:pStyle w:val="TableParagraph"/>
              <w:spacing w:line="231" w:lineRule="exact"/>
              <w:ind w:right="1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3,683</w:t>
            </w:r>
          </w:p>
        </w:tc>
        <w:tc>
          <w:tcPr>
            <w:tcW w:w="912" w:type="dxa"/>
          </w:tcPr>
          <w:p w14:paraId="1F9512D7" w14:textId="77777777" w:rsidR="00F275D1" w:rsidRDefault="007D7ADE">
            <w:pPr>
              <w:pStyle w:val="TableParagraph"/>
              <w:spacing w:line="231" w:lineRule="exact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02" w:type="dxa"/>
          </w:tcPr>
          <w:p w14:paraId="350081DF" w14:textId="77777777" w:rsidR="00F275D1" w:rsidRDefault="007D7ADE">
            <w:pPr>
              <w:pStyle w:val="TableParagraph"/>
              <w:spacing w:line="231" w:lineRule="exact"/>
              <w:ind w:right="1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2,076</w:t>
            </w:r>
          </w:p>
        </w:tc>
        <w:tc>
          <w:tcPr>
            <w:tcW w:w="994" w:type="dxa"/>
          </w:tcPr>
          <w:p w14:paraId="6F831197" w14:textId="77777777" w:rsidR="00F275D1" w:rsidRDefault="007D7ADE">
            <w:pPr>
              <w:pStyle w:val="TableParagraph"/>
              <w:spacing w:line="231" w:lineRule="exact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31,965</w:t>
            </w:r>
          </w:p>
        </w:tc>
      </w:tr>
      <w:tr w:rsidR="00F275D1" w14:paraId="493018BA" w14:textId="77777777">
        <w:trPr>
          <w:trHeight w:val="233"/>
        </w:trPr>
        <w:tc>
          <w:tcPr>
            <w:tcW w:w="10817" w:type="dxa"/>
            <w:gridSpan w:val="11"/>
          </w:tcPr>
          <w:p w14:paraId="3DBE50D7" w14:textId="77777777" w:rsidR="00F275D1" w:rsidRDefault="007D7ADE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Taxable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Benefits:</w:t>
            </w:r>
          </w:p>
        </w:tc>
      </w:tr>
      <w:tr w:rsidR="00F275D1" w14:paraId="45609F05" w14:textId="77777777">
        <w:trPr>
          <w:trHeight w:val="463"/>
        </w:trPr>
        <w:tc>
          <w:tcPr>
            <w:tcW w:w="1658" w:type="dxa"/>
          </w:tcPr>
          <w:p w14:paraId="5531827E" w14:textId="77777777" w:rsidR="00F275D1" w:rsidRDefault="007D7ADE">
            <w:pPr>
              <w:pStyle w:val="TableParagraph"/>
              <w:spacing w:line="230" w:lineRule="exact"/>
              <w:ind w:left="50" w:right="749"/>
              <w:rPr>
                <w:sz w:val="20"/>
              </w:rPr>
            </w:pPr>
            <w:r>
              <w:rPr>
                <w:spacing w:val="-2"/>
                <w:sz w:val="20"/>
              </w:rPr>
              <w:t>Medical insurance</w:t>
            </w:r>
          </w:p>
        </w:tc>
        <w:tc>
          <w:tcPr>
            <w:tcW w:w="1003" w:type="dxa"/>
          </w:tcPr>
          <w:p w14:paraId="6767FD54" w14:textId="77777777" w:rsidR="00F275D1" w:rsidRDefault="007D7ADE"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1,316</w:t>
            </w:r>
          </w:p>
        </w:tc>
        <w:tc>
          <w:tcPr>
            <w:tcW w:w="854" w:type="dxa"/>
          </w:tcPr>
          <w:p w14:paraId="1B6E6C64" w14:textId="77777777" w:rsidR="00F275D1" w:rsidRDefault="007D7ADE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135</w:t>
            </w:r>
          </w:p>
        </w:tc>
        <w:tc>
          <w:tcPr>
            <w:tcW w:w="1296" w:type="dxa"/>
          </w:tcPr>
          <w:p w14:paraId="7640E8E1" w14:textId="77777777" w:rsidR="00F275D1" w:rsidRDefault="007D7ADE">
            <w:pPr>
              <w:pStyle w:val="TableParagraph"/>
              <w:ind w:right="18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917" w:type="dxa"/>
          </w:tcPr>
          <w:p w14:paraId="3332F48D" w14:textId="77777777" w:rsidR="00F275D1" w:rsidRDefault="007D7ADE">
            <w:pPr>
              <w:pStyle w:val="TableParagraph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1,451</w:t>
            </w:r>
          </w:p>
        </w:tc>
        <w:tc>
          <w:tcPr>
            <w:tcW w:w="216" w:type="dxa"/>
          </w:tcPr>
          <w:p w14:paraId="44DCA5F5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</w:tcPr>
          <w:p w14:paraId="5FD76E96" w14:textId="77777777" w:rsidR="00F275D1" w:rsidRDefault="007D7ADE"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3,182</w:t>
            </w:r>
          </w:p>
        </w:tc>
        <w:tc>
          <w:tcPr>
            <w:tcW w:w="1163" w:type="dxa"/>
          </w:tcPr>
          <w:p w14:paraId="66BA4E60" w14:textId="77777777" w:rsidR="00F275D1" w:rsidRDefault="007D7ADE">
            <w:pPr>
              <w:pStyle w:val="TableParagraph"/>
              <w:ind w:right="1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12" w:type="dxa"/>
          </w:tcPr>
          <w:p w14:paraId="145DA992" w14:textId="77777777" w:rsidR="00F275D1" w:rsidRDefault="007D7ADE">
            <w:pPr>
              <w:pStyle w:val="TableParagraph"/>
              <w:ind w:right="18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153</w:t>
            </w:r>
          </w:p>
        </w:tc>
        <w:tc>
          <w:tcPr>
            <w:tcW w:w="802" w:type="dxa"/>
          </w:tcPr>
          <w:p w14:paraId="683F00B5" w14:textId="77777777" w:rsidR="00F275D1" w:rsidRDefault="007D7ADE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4" w:type="dxa"/>
          </w:tcPr>
          <w:p w14:paraId="540B0235" w14:textId="77777777" w:rsidR="00F275D1" w:rsidRDefault="007D7ADE">
            <w:pPr>
              <w:pStyle w:val="TableParagraph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3,335</w:t>
            </w:r>
          </w:p>
        </w:tc>
      </w:tr>
      <w:tr w:rsidR="00F275D1" w14:paraId="39F7CF2B" w14:textId="77777777">
        <w:trPr>
          <w:trHeight w:val="698"/>
        </w:trPr>
        <w:tc>
          <w:tcPr>
            <w:tcW w:w="1658" w:type="dxa"/>
          </w:tcPr>
          <w:p w14:paraId="26C14EA5" w14:textId="77777777" w:rsidR="00F275D1" w:rsidRDefault="007D7ADE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Other remuneration</w:t>
            </w:r>
          </w:p>
          <w:p w14:paraId="60F2E2E3" w14:textId="77777777" w:rsidR="00F275D1" w:rsidRDefault="007D7ADE">
            <w:pPr>
              <w:pStyle w:val="TableParagraph"/>
              <w:spacing w:before="1"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spacing w:val="-2"/>
                <w:sz w:val="20"/>
              </w:rPr>
              <w:t>consultancy</w:t>
            </w:r>
          </w:p>
        </w:tc>
        <w:tc>
          <w:tcPr>
            <w:tcW w:w="1003" w:type="dxa"/>
            <w:tcBorders>
              <w:bottom w:val="single" w:sz="4" w:space="0" w:color="000000"/>
            </w:tcBorders>
          </w:tcPr>
          <w:p w14:paraId="60F6FB39" w14:textId="77777777" w:rsidR="00F275D1" w:rsidRDefault="00F275D1">
            <w:pPr>
              <w:pStyle w:val="TableParagraph"/>
            </w:pPr>
          </w:p>
          <w:p w14:paraId="7E10B4F6" w14:textId="77777777" w:rsidR="00F275D1" w:rsidRDefault="00F275D1">
            <w:pPr>
              <w:pStyle w:val="TableParagraph"/>
              <w:spacing w:before="1"/>
              <w:rPr>
                <w:sz w:val="18"/>
              </w:rPr>
            </w:pPr>
          </w:p>
          <w:p w14:paraId="61FB39DA" w14:textId="77777777" w:rsidR="00F275D1" w:rsidRDefault="007D7ADE">
            <w:pPr>
              <w:pStyle w:val="TableParagraph"/>
              <w:spacing w:line="213" w:lineRule="exact"/>
              <w:ind w:right="1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4" w:type="dxa"/>
            <w:tcBorders>
              <w:bottom w:val="single" w:sz="4" w:space="0" w:color="000000"/>
            </w:tcBorders>
          </w:tcPr>
          <w:p w14:paraId="7DE73D07" w14:textId="77777777" w:rsidR="00F275D1" w:rsidRDefault="00F275D1">
            <w:pPr>
              <w:pStyle w:val="TableParagraph"/>
            </w:pPr>
          </w:p>
          <w:p w14:paraId="2B1D37C5" w14:textId="77777777" w:rsidR="00F275D1" w:rsidRDefault="00F275D1">
            <w:pPr>
              <w:pStyle w:val="TableParagraph"/>
              <w:spacing w:before="1"/>
              <w:rPr>
                <w:sz w:val="18"/>
              </w:rPr>
            </w:pPr>
          </w:p>
          <w:p w14:paraId="1AF14EB8" w14:textId="77777777" w:rsidR="00F275D1" w:rsidRDefault="007D7ADE">
            <w:pPr>
              <w:pStyle w:val="TableParagraph"/>
              <w:spacing w:line="213" w:lineRule="exact"/>
              <w:ind w:right="1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96" w:type="dxa"/>
            <w:tcBorders>
              <w:bottom w:val="single" w:sz="4" w:space="0" w:color="000000"/>
            </w:tcBorders>
          </w:tcPr>
          <w:p w14:paraId="3665ADA1" w14:textId="77777777" w:rsidR="00F275D1" w:rsidRDefault="00F275D1">
            <w:pPr>
              <w:pStyle w:val="TableParagraph"/>
            </w:pPr>
          </w:p>
          <w:p w14:paraId="75C2C995" w14:textId="77777777" w:rsidR="00F275D1" w:rsidRDefault="00F275D1">
            <w:pPr>
              <w:pStyle w:val="TableParagraph"/>
              <w:spacing w:before="1"/>
              <w:rPr>
                <w:sz w:val="18"/>
              </w:rPr>
            </w:pPr>
          </w:p>
          <w:p w14:paraId="4CBC6000" w14:textId="77777777" w:rsidR="00F275D1" w:rsidRDefault="007D7ADE">
            <w:pPr>
              <w:pStyle w:val="TableParagraph"/>
              <w:spacing w:line="213" w:lineRule="exact"/>
              <w:ind w:right="18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60,000</w:t>
            </w:r>
          </w:p>
        </w:tc>
        <w:tc>
          <w:tcPr>
            <w:tcW w:w="917" w:type="dxa"/>
            <w:tcBorders>
              <w:bottom w:val="single" w:sz="4" w:space="0" w:color="000000"/>
            </w:tcBorders>
          </w:tcPr>
          <w:p w14:paraId="71BBB80A" w14:textId="77777777" w:rsidR="00F275D1" w:rsidRDefault="00F275D1">
            <w:pPr>
              <w:pStyle w:val="TableParagraph"/>
            </w:pPr>
          </w:p>
          <w:p w14:paraId="499041E2" w14:textId="77777777" w:rsidR="00F275D1" w:rsidRDefault="00F275D1">
            <w:pPr>
              <w:pStyle w:val="TableParagraph"/>
              <w:spacing w:before="1"/>
              <w:rPr>
                <w:sz w:val="18"/>
              </w:rPr>
            </w:pPr>
          </w:p>
          <w:p w14:paraId="3E3C4475" w14:textId="77777777" w:rsidR="00F275D1" w:rsidRDefault="007D7ADE">
            <w:pPr>
              <w:pStyle w:val="TableParagraph"/>
              <w:spacing w:line="213" w:lineRule="exact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60,000</w:t>
            </w:r>
          </w:p>
        </w:tc>
        <w:tc>
          <w:tcPr>
            <w:tcW w:w="216" w:type="dxa"/>
          </w:tcPr>
          <w:p w14:paraId="291B0FAD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  <w:tcBorders>
              <w:bottom w:val="single" w:sz="4" w:space="0" w:color="000000"/>
            </w:tcBorders>
          </w:tcPr>
          <w:p w14:paraId="0E352B27" w14:textId="77777777" w:rsidR="00F275D1" w:rsidRDefault="00F275D1">
            <w:pPr>
              <w:pStyle w:val="TableParagraph"/>
            </w:pPr>
          </w:p>
          <w:p w14:paraId="28C53FB3" w14:textId="77777777" w:rsidR="00F275D1" w:rsidRDefault="00F275D1">
            <w:pPr>
              <w:pStyle w:val="TableParagraph"/>
              <w:spacing w:before="1"/>
              <w:rPr>
                <w:sz w:val="18"/>
              </w:rPr>
            </w:pPr>
          </w:p>
          <w:p w14:paraId="32298946" w14:textId="77777777" w:rsidR="00F275D1" w:rsidRDefault="007D7ADE">
            <w:pPr>
              <w:pStyle w:val="TableParagraph"/>
              <w:spacing w:line="213" w:lineRule="exact"/>
              <w:ind w:right="1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14:paraId="7E8414B3" w14:textId="77777777" w:rsidR="00F275D1" w:rsidRDefault="00F275D1">
            <w:pPr>
              <w:pStyle w:val="TableParagraph"/>
            </w:pPr>
          </w:p>
          <w:p w14:paraId="2C1B01CD" w14:textId="77777777" w:rsidR="00F275D1" w:rsidRDefault="00F275D1">
            <w:pPr>
              <w:pStyle w:val="TableParagraph"/>
              <w:spacing w:before="1"/>
              <w:rPr>
                <w:sz w:val="18"/>
              </w:rPr>
            </w:pPr>
          </w:p>
          <w:p w14:paraId="2320E92B" w14:textId="77777777" w:rsidR="00F275D1" w:rsidRDefault="007D7ADE">
            <w:pPr>
              <w:pStyle w:val="TableParagraph"/>
              <w:spacing w:line="213" w:lineRule="exact"/>
              <w:ind w:right="1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20,000</w:t>
            </w:r>
          </w:p>
        </w:tc>
        <w:tc>
          <w:tcPr>
            <w:tcW w:w="912" w:type="dxa"/>
            <w:tcBorders>
              <w:bottom w:val="single" w:sz="4" w:space="0" w:color="000000"/>
            </w:tcBorders>
          </w:tcPr>
          <w:p w14:paraId="409DEC57" w14:textId="77777777" w:rsidR="00F275D1" w:rsidRDefault="00F275D1">
            <w:pPr>
              <w:pStyle w:val="TableParagraph"/>
            </w:pPr>
          </w:p>
          <w:p w14:paraId="058097A8" w14:textId="77777777" w:rsidR="00F275D1" w:rsidRDefault="00F275D1">
            <w:pPr>
              <w:pStyle w:val="TableParagraph"/>
              <w:spacing w:before="1"/>
              <w:rPr>
                <w:sz w:val="18"/>
              </w:rPr>
            </w:pPr>
          </w:p>
          <w:p w14:paraId="3146B789" w14:textId="77777777" w:rsidR="00F275D1" w:rsidRDefault="007D7ADE">
            <w:pPr>
              <w:pStyle w:val="TableParagraph"/>
              <w:spacing w:line="213" w:lineRule="exact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02" w:type="dxa"/>
            <w:tcBorders>
              <w:bottom w:val="single" w:sz="4" w:space="0" w:color="000000"/>
            </w:tcBorders>
          </w:tcPr>
          <w:p w14:paraId="00FBE2C2" w14:textId="77777777" w:rsidR="00F275D1" w:rsidRDefault="00F275D1">
            <w:pPr>
              <w:pStyle w:val="TableParagraph"/>
            </w:pPr>
          </w:p>
          <w:p w14:paraId="5A36D3BD" w14:textId="77777777" w:rsidR="00F275D1" w:rsidRDefault="00F275D1">
            <w:pPr>
              <w:pStyle w:val="TableParagraph"/>
              <w:spacing w:before="1"/>
              <w:rPr>
                <w:sz w:val="18"/>
              </w:rPr>
            </w:pPr>
          </w:p>
          <w:p w14:paraId="0465DA66" w14:textId="77777777" w:rsidR="00F275D1" w:rsidRDefault="007D7ADE">
            <w:pPr>
              <w:pStyle w:val="TableParagraph"/>
              <w:spacing w:line="213" w:lineRule="exact"/>
              <w:ind w:right="1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14:paraId="527826BD" w14:textId="77777777" w:rsidR="00F275D1" w:rsidRDefault="00F275D1">
            <w:pPr>
              <w:pStyle w:val="TableParagraph"/>
            </w:pPr>
          </w:p>
          <w:p w14:paraId="6672F687" w14:textId="77777777" w:rsidR="00F275D1" w:rsidRDefault="00F275D1">
            <w:pPr>
              <w:pStyle w:val="TableParagraph"/>
              <w:spacing w:before="1"/>
              <w:rPr>
                <w:sz w:val="18"/>
              </w:rPr>
            </w:pPr>
          </w:p>
          <w:p w14:paraId="63687906" w14:textId="77777777" w:rsidR="00F275D1" w:rsidRDefault="007D7ADE">
            <w:pPr>
              <w:pStyle w:val="TableParagraph"/>
              <w:spacing w:line="213" w:lineRule="exact"/>
              <w:ind w:right="1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20,000</w:t>
            </w:r>
          </w:p>
        </w:tc>
      </w:tr>
      <w:tr w:rsidR="00F275D1" w14:paraId="48AB7FC3" w14:textId="77777777">
        <w:trPr>
          <w:trHeight w:val="285"/>
        </w:trPr>
        <w:tc>
          <w:tcPr>
            <w:tcW w:w="1658" w:type="dxa"/>
          </w:tcPr>
          <w:p w14:paraId="72D3855A" w14:textId="77777777" w:rsidR="00F275D1" w:rsidRDefault="007D7ADE">
            <w:pPr>
              <w:pStyle w:val="TableParagraph"/>
              <w:spacing w:line="231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</w:tcBorders>
          </w:tcPr>
          <w:p w14:paraId="37AFBAA4" w14:textId="77777777" w:rsidR="00F275D1" w:rsidRDefault="007D7ADE">
            <w:pPr>
              <w:pStyle w:val="TableParagraph"/>
              <w:spacing w:line="231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198,991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</w:tcPr>
          <w:p w14:paraId="6B98039C" w14:textId="77777777" w:rsidR="00F275D1" w:rsidRDefault="007D7ADE">
            <w:pPr>
              <w:pStyle w:val="TableParagraph"/>
              <w:spacing w:line="231" w:lineRule="exact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6,294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</w:tcBorders>
          </w:tcPr>
          <w:p w14:paraId="41CF764D" w14:textId="77777777" w:rsidR="00F275D1" w:rsidRDefault="007D7ADE">
            <w:pPr>
              <w:pStyle w:val="TableParagraph"/>
              <w:spacing w:line="231" w:lineRule="exact"/>
              <w:ind w:right="18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60,000</w:t>
            </w:r>
          </w:p>
        </w:tc>
        <w:tc>
          <w:tcPr>
            <w:tcW w:w="917" w:type="dxa"/>
            <w:tcBorders>
              <w:top w:val="single" w:sz="4" w:space="0" w:color="000000"/>
              <w:bottom w:val="single" w:sz="4" w:space="0" w:color="000000"/>
            </w:tcBorders>
          </w:tcPr>
          <w:p w14:paraId="4EFA40E9" w14:textId="77777777" w:rsidR="00F275D1" w:rsidRDefault="007D7ADE">
            <w:pPr>
              <w:pStyle w:val="TableParagraph"/>
              <w:spacing w:line="231" w:lineRule="exact"/>
              <w:ind w:left="3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265,205</w:t>
            </w:r>
          </w:p>
        </w:tc>
        <w:tc>
          <w:tcPr>
            <w:tcW w:w="216" w:type="dxa"/>
          </w:tcPr>
          <w:p w14:paraId="71991BC9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</w:tcBorders>
          </w:tcPr>
          <w:p w14:paraId="19CBD280" w14:textId="77777777" w:rsidR="00F275D1" w:rsidRDefault="007D7ADE">
            <w:pPr>
              <w:pStyle w:val="TableParagraph"/>
              <w:spacing w:line="231" w:lineRule="exact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140,055</w:t>
            </w:r>
          </w:p>
        </w:tc>
        <w:tc>
          <w:tcPr>
            <w:tcW w:w="1163" w:type="dxa"/>
            <w:tcBorders>
              <w:top w:val="single" w:sz="4" w:space="0" w:color="000000"/>
              <w:bottom w:val="single" w:sz="4" w:space="0" w:color="000000"/>
            </w:tcBorders>
          </w:tcPr>
          <w:p w14:paraId="3B57424E" w14:textId="77777777" w:rsidR="00F275D1" w:rsidRDefault="007D7ADE">
            <w:pPr>
              <w:pStyle w:val="TableParagraph"/>
              <w:spacing w:line="231" w:lineRule="exact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39,235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</w:tcPr>
          <w:p w14:paraId="1D9780F5" w14:textId="77777777" w:rsidR="00F275D1" w:rsidRDefault="007D7ADE">
            <w:pPr>
              <w:pStyle w:val="TableParagraph"/>
              <w:spacing w:line="231" w:lineRule="exact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9,962</w:t>
            </w:r>
          </w:p>
        </w:tc>
        <w:tc>
          <w:tcPr>
            <w:tcW w:w="802" w:type="dxa"/>
            <w:tcBorders>
              <w:top w:val="single" w:sz="4" w:space="0" w:color="000000"/>
              <w:bottom w:val="single" w:sz="4" w:space="0" w:color="000000"/>
            </w:tcBorders>
          </w:tcPr>
          <w:p w14:paraId="583AE994" w14:textId="77777777" w:rsidR="00F275D1" w:rsidRDefault="007D7ADE">
            <w:pPr>
              <w:pStyle w:val="TableParagraph"/>
              <w:spacing w:line="231" w:lineRule="exact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12,264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14:paraId="671FC3E8" w14:textId="77777777" w:rsidR="00F275D1" w:rsidRDefault="007D7ADE">
            <w:pPr>
              <w:pStyle w:val="TableParagraph"/>
              <w:spacing w:line="231" w:lineRule="exact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201,516</w:t>
            </w:r>
          </w:p>
        </w:tc>
      </w:tr>
      <w:tr w:rsidR="00F275D1" w14:paraId="69A48E68" w14:textId="77777777">
        <w:trPr>
          <w:trHeight w:val="1859"/>
        </w:trPr>
        <w:tc>
          <w:tcPr>
            <w:tcW w:w="10817" w:type="dxa"/>
            <w:gridSpan w:val="11"/>
          </w:tcPr>
          <w:p w14:paraId="76512591" w14:textId="77777777" w:rsidR="00F275D1" w:rsidRDefault="00F275D1">
            <w:pPr>
              <w:pStyle w:val="TableParagraph"/>
              <w:spacing w:before="11"/>
              <w:rPr>
                <w:sz w:val="19"/>
              </w:rPr>
            </w:pPr>
          </w:p>
          <w:p w14:paraId="221B21B1" w14:textId="77777777" w:rsidR="00F275D1" w:rsidRDefault="007D7ADE">
            <w:pPr>
              <w:pStyle w:val="TableParagraph"/>
              <w:ind w:left="1012" w:right="370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consultancy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Central’s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Gavin Henderson CBE in accordance with the schedule approved by the Board of Governors were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fully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executed in-year.</w:t>
            </w:r>
          </w:p>
          <w:p w14:paraId="05E83A14" w14:textId="77777777" w:rsidR="00F275D1" w:rsidRDefault="00F275D1">
            <w:pPr>
              <w:pStyle w:val="TableParagraph"/>
              <w:rPr>
                <w:sz w:val="20"/>
              </w:rPr>
            </w:pPr>
          </w:p>
          <w:p w14:paraId="3908BC46" w14:textId="77777777" w:rsidR="00F275D1" w:rsidRDefault="007D7ADE">
            <w:pPr>
              <w:pStyle w:val="TableParagraph"/>
              <w:ind w:left="1012"/>
              <w:rPr>
                <w:b/>
                <w:sz w:val="20"/>
              </w:rPr>
            </w:pPr>
            <w:r>
              <w:rPr>
                <w:b/>
                <w:sz w:val="20"/>
              </w:rPr>
              <w:t>Pay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multiples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ratio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between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principal’s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average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staff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the</w:t>
            </w:r>
          </w:p>
          <w:p w14:paraId="1F2BAD50" w14:textId="77777777" w:rsidR="00F275D1" w:rsidRDefault="007D7ADE">
            <w:pPr>
              <w:pStyle w:val="TableParagraph"/>
              <w:spacing w:before="1"/>
              <w:ind w:left="10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institution.</w:t>
            </w:r>
          </w:p>
        </w:tc>
      </w:tr>
      <w:tr w:rsidR="00F275D1" w14:paraId="1D0F10C8" w14:textId="77777777">
        <w:trPr>
          <w:trHeight w:val="232"/>
        </w:trPr>
        <w:tc>
          <w:tcPr>
            <w:tcW w:w="1658" w:type="dxa"/>
          </w:tcPr>
          <w:p w14:paraId="68F81C65" w14:textId="77777777" w:rsidR="00F275D1" w:rsidRDefault="007D7ADE">
            <w:pPr>
              <w:pStyle w:val="TableParagraph"/>
              <w:spacing w:line="212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Basic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Salary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</w:tcBorders>
          </w:tcPr>
          <w:p w14:paraId="11664F1F" w14:textId="77777777" w:rsidR="00F275D1" w:rsidRDefault="007D7ADE">
            <w:pPr>
              <w:pStyle w:val="TableParagraph"/>
              <w:spacing w:line="212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</w:tcPr>
          <w:p w14:paraId="1CF6187A" w14:textId="77777777" w:rsidR="00F275D1" w:rsidRDefault="007D7ADE">
            <w:pPr>
              <w:pStyle w:val="TableParagraph"/>
              <w:spacing w:line="212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3.3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</w:tcBorders>
          </w:tcPr>
          <w:p w14:paraId="2815CD59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bottom w:val="single" w:sz="4" w:space="0" w:color="000000"/>
            </w:tcBorders>
          </w:tcPr>
          <w:p w14:paraId="67739EAE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</w:tcPr>
          <w:p w14:paraId="599B60C3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</w:tcBorders>
          </w:tcPr>
          <w:p w14:paraId="38DBF3BB" w14:textId="77777777" w:rsidR="00F275D1" w:rsidRDefault="007D7ADE">
            <w:pPr>
              <w:pStyle w:val="TableParagraph"/>
              <w:spacing w:line="212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3.3</w:t>
            </w:r>
          </w:p>
        </w:tc>
        <w:tc>
          <w:tcPr>
            <w:tcW w:w="1163" w:type="dxa"/>
            <w:tcBorders>
              <w:top w:val="single" w:sz="4" w:space="0" w:color="000000"/>
              <w:bottom w:val="single" w:sz="4" w:space="0" w:color="000000"/>
            </w:tcBorders>
          </w:tcPr>
          <w:p w14:paraId="69220D12" w14:textId="77777777" w:rsidR="00F275D1" w:rsidRDefault="007D7ADE">
            <w:pPr>
              <w:pStyle w:val="TableParagraph"/>
              <w:spacing w:line="212" w:lineRule="exact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3.7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</w:tcPr>
          <w:p w14:paraId="5A5C57F6" w14:textId="77777777" w:rsidR="00F275D1" w:rsidRDefault="007D7ADE">
            <w:pPr>
              <w:pStyle w:val="TableParagraph"/>
              <w:spacing w:line="212" w:lineRule="exact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3.0</w:t>
            </w:r>
          </w:p>
        </w:tc>
        <w:tc>
          <w:tcPr>
            <w:tcW w:w="802" w:type="dxa"/>
            <w:tcBorders>
              <w:top w:val="single" w:sz="4" w:space="0" w:color="000000"/>
              <w:bottom w:val="single" w:sz="4" w:space="0" w:color="000000"/>
            </w:tcBorders>
          </w:tcPr>
          <w:p w14:paraId="23A74BD7" w14:textId="77777777" w:rsidR="00F275D1" w:rsidRDefault="007D7ADE">
            <w:pPr>
              <w:pStyle w:val="TableParagraph"/>
              <w:spacing w:line="212" w:lineRule="exact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2.2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14:paraId="641537EB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5D1" w14:paraId="3AFD0A80" w14:textId="77777777">
        <w:trPr>
          <w:trHeight w:val="462"/>
        </w:trPr>
        <w:tc>
          <w:tcPr>
            <w:tcW w:w="1658" w:type="dxa"/>
          </w:tcPr>
          <w:p w14:paraId="66039D66" w14:textId="77777777" w:rsidR="00F275D1" w:rsidRDefault="007D7ADE">
            <w:pPr>
              <w:pStyle w:val="TableParagraph"/>
              <w:spacing w:line="230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 remuneration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</w:tcBorders>
          </w:tcPr>
          <w:p w14:paraId="33BA3C9B" w14:textId="77777777" w:rsidR="00F275D1" w:rsidRDefault="007D7ADE">
            <w:pPr>
              <w:pStyle w:val="TableParagraph"/>
              <w:spacing w:line="231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</w:tcPr>
          <w:p w14:paraId="0AB3C507" w14:textId="77777777" w:rsidR="00F275D1" w:rsidRDefault="007D7ADE">
            <w:pPr>
              <w:pStyle w:val="TableParagraph"/>
              <w:spacing w:line="231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3.8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</w:tcBorders>
          </w:tcPr>
          <w:p w14:paraId="2D9A524B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  <w:tcBorders>
              <w:top w:val="single" w:sz="4" w:space="0" w:color="000000"/>
              <w:bottom w:val="single" w:sz="4" w:space="0" w:color="000000"/>
            </w:tcBorders>
          </w:tcPr>
          <w:p w14:paraId="1453DC4B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" w:type="dxa"/>
          </w:tcPr>
          <w:p w14:paraId="7036E2F0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</w:tcBorders>
          </w:tcPr>
          <w:p w14:paraId="04AD0C26" w14:textId="77777777" w:rsidR="00F275D1" w:rsidRDefault="007D7ADE">
            <w:pPr>
              <w:pStyle w:val="TableParagraph"/>
              <w:spacing w:line="231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3.7</w:t>
            </w:r>
          </w:p>
        </w:tc>
        <w:tc>
          <w:tcPr>
            <w:tcW w:w="1163" w:type="dxa"/>
            <w:tcBorders>
              <w:top w:val="single" w:sz="4" w:space="0" w:color="000000"/>
              <w:bottom w:val="single" w:sz="4" w:space="0" w:color="000000"/>
            </w:tcBorders>
          </w:tcPr>
          <w:p w14:paraId="7DB7C420" w14:textId="77777777" w:rsidR="00F275D1" w:rsidRDefault="007D7ADE">
            <w:pPr>
              <w:pStyle w:val="TableParagraph"/>
              <w:spacing w:line="231" w:lineRule="exact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8.5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</w:tcPr>
          <w:p w14:paraId="0DEBF3EB" w14:textId="77777777" w:rsidR="00F275D1" w:rsidRDefault="007D7ADE">
            <w:pPr>
              <w:pStyle w:val="TableParagraph"/>
              <w:spacing w:line="231" w:lineRule="exact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2.7</w:t>
            </w:r>
          </w:p>
        </w:tc>
        <w:tc>
          <w:tcPr>
            <w:tcW w:w="802" w:type="dxa"/>
            <w:tcBorders>
              <w:top w:val="single" w:sz="4" w:space="0" w:color="000000"/>
              <w:bottom w:val="single" w:sz="4" w:space="0" w:color="000000"/>
            </w:tcBorders>
          </w:tcPr>
          <w:p w14:paraId="2FF92E40" w14:textId="77777777" w:rsidR="00F275D1" w:rsidRDefault="007D7ADE">
            <w:pPr>
              <w:pStyle w:val="TableParagraph"/>
              <w:spacing w:line="231" w:lineRule="exact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2.5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14:paraId="057029B7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88B31C" w14:textId="77777777" w:rsidR="00F275D1" w:rsidRDefault="00F275D1">
      <w:pPr>
        <w:rPr>
          <w:rFonts w:ascii="Times New Roman"/>
          <w:sz w:val="18"/>
        </w:rPr>
        <w:sectPr w:rsidR="00F275D1">
          <w:pgSz w:w="11910" w:h="16840"/>
          <w:pgMar w:top="1080" w:right="320" w:bottom="960" w:left="420" w:header="739" w:footer="779" w:gutter="0"/>
          <w:cols w:space="720"/>
        </w:sectPr>
      </w:pPr>
    </w:p>
    <w:p w14:paraId="4F4BEE25" w14:textId="77777777" w:rsidR="00F275D1" w:rsidRDefault="00F275D1">
      <w:pPr>
        <w:pStyle w:val="BodyText"/>
        <w:rPr>
          <w:rFonts w:ascii="Trebuchet MS"/>
        </w:rPr>
      </w:pPr>
    </w:p>
    <w:p w14:paraId="2EFBEB64" w14:textId="77777777" w:rsidR="00F275D1" w:rsidRDefault="00F275D1">
      <w:pPr>
        <w:pStyle w:val="BodyText"/>
        <w:spacing w:before="8"/>
        <w:rPr>
          <w:rFonts w:ascii="Trebuchet MS"/>
          <w:sz w:val="16"/>
        </w:rPr>
      </w:pP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7"/>
      </w:tblGrid>
      <w:tr w:rsidR="00F275D1" w14:paraId="4A52CEE6" w14:textId="77777777">
        <w:trPr>
          <w:trHeight w:val="319"/>
        </w:trPr>
        <w:tc>
          <w:tcPr>
            <w:tcW w:w="3907" w:type="dxa"/>
          </w:tcPr>
          <w:p w14:paraId="11822F07" w14:textId="77777777" w:rsidR="00F275D1" w:rsidRDefault="007D7ADE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Statements</w:t>
            </w:r>
          </w:p>
        </w:tc>
      </w:tr>
      <w:tr w:rsidR="00F275D1" w14:paraId="2F412CD1" w14:textId="77777777">
        <w:trPr>
          <w:trHeight w:val="319"/>
        </w:trPr>
        <w:tc>
          <w:tcPr>
            <w:tcW w:w="3907" w:type="dxa"/>
          </w:tcPr>
          <w:p w14:paraId="65D81F99" w14:textId="77777777" w:rsidR="00F275D1" w:rsidRDefault="007D7ADE">
            <w:pPr>
              <w:pStyle w:val="TableParagraph"/>
              <w:spacing w:before="40" w:line="259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ended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July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2022</w:t>
            </w:r>
          </w:p>
        </w:tc>
      </w:tr>
    </w:tbl>
    <w:p w14:paraId="7261078B" w14:textId="77777777" w:rsidR="00F275D1" w:rsidRDefault="007D7ADE">
      <w:pPr>
        <w:pStyle w:val="BodyText"/>
        <w:spacing w:before="5"/>
        <w:rPr>
          <w:rFonts w:ascii="Trebuchet MS"/>
          <w:sz w:val="26"/>
        </w:rPr>
      </w:pPr>
      <w:r>
        <w:pict w14:anchorId="21E72F57">
          <v:shape id="docshape17" o:spid="_x0000_s2070" style="position:absolute;margin-left:71.3pt;margin-top:16.55pt;width:452.25pt;height:1pt;z-index:-15721984;mso-wrap-distance-left:0;mso-wrap-distance-right:0;mso-position-horizontal-relative:page;mso-position-vertical-relative:text" coordorigin="1426,331" coordsize="9045,20" o:spt="100" adj="0,,0" path="m5934,331r-5,l5915,331r-1983,l3927,331r-14,l1426,331r,20l3913,351r14,l3932,351r1983,l5929,351r5,l5934,331xm7931,331r-5,l7912,331r-1978,l5934,351r1978,l7926,351r5,l7931,331xm9206,331r-5,l9187,331r-1256,l7931,351r1256,l9201,351r5,l9206,331xm10471,331r-1265,l9206,351r1265,l10471,33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0F6B537D" w14:textId="77777777" w:rsidR="00F275D1" w:rsidRDefault="00F275D1">
      <w:pPr>
        <w:pStyle w:val="BodyText"/>
        <w:spacing w:before="5"/>
        <w:rPr>
          <w:rFonts w:ascii="Trebuchet MS"/>
          <w:sz w:val="11"/>
        </w:rPr>
      </w:pPr>
    </w:p>
    <w:p w14:paraId="236E9CC8" w14:textId="77777777" w:rsidR="00F275D1" w:rsidRDefault="007D7ADE">
      <w:pPr>
        <w:pStyle w:val="BodyText"/>
        <w:spacing w:before="120" w:line="300" w:lineRule="auto"/>
        <w:ind w:left="1020" w:right="1117"/>
        <w:jc w:val="both"/>
      </w:pP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Royal</w:t>
      </w:r>
      <w:r>
        <w:rPr>
          <w:spacing w:val="-8"/>
        </w:rPr>
        <w:t xml:space="preserve"> </w:t>
      </w:r>
      <w:r>
        <w:rPr>
          <w:spacing w:val="-4"/>
        </w:rPr>
        <w:t>Central</w:t>
      </w:r>
      <w:r>
        <w:rPr>
          <w:spacing w:val="-10"/>
        </w:rPr>
        <w:t xml:space="preserve"> </w:t>
      </w:r>
      <w:r>
        <w:rPr>
          <w:spacing w:val="-4"/>
        </w:rPr>
        <w:t>School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Speech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Drama</w:t>
      </w:r>
      <w:r>
        <w:rPr>
          <w:spacing w:val="-11"/>
        </w:rPr>
        <w:t xml:space="preserve"> </w:t>
      </w:r>
      <w:r>
        <w:rPr>
          <w:spacing w:val="-4"/>
        </w:rPr>
        <w:t>had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11"/>
        </w:rPr>
        <w:t xml:space="preserve"> </w:t>
      </w:r>
      <w:r>
        <w:rPr>
          <w:spacing w:val="-4"/>
        </w:rPr>
        <w:t>change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Principal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Accountable</w:t>
      </w:r>
      <w:r>
        <w:rPr>
          <w:spacing w:val="-10"/>
        </w:rPr>
        <w:t xml:space="preserve"> </w:t>
      </w:r>
      <w:r>
        <w:rPr>
          <w:spacing w:val="-4"/>
        </w:rPr>
        <w:t xml:space="preserve">Officer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financial</w:t>
      </w:r>
      <w:r>
        <w:rPr>
          <w:spacing w:val="-9"/>
        </w:rPr>
        <w:t xml:space="preserve"> </w:t>
      </w:r>
      <w:r>
        <w:rPr>
          <w:spacing w:val="-2"/>
        </w:rPr>
        <w:t>year.</w:t>
      </w:r>
      <w:r>
        <w:rPr>
          <w:spacing w:val="-9"/>
        </w:rPr>
        <w:t xml:space="preserve"> </w:t>
      </w:r>
      <w:r>
        <w:rPr>
          <w:spacing w:val="-2"/>
        </w:rPr>
        <w:t>Professor</w:t>
      </w:r>
      <w:r>
        <w:rPr>
          <w:spacing w:val="-9"/>
        </w:rPr>
        <w:t xml:space="preserve"> </w:t>
      </w:r>
      <w:r>
        <w:rPr>
          <w:spacing w:val="-2"/>
        </w:rPr>
        <w:t>George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Caird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was</w:t>
      </w:r>
      <w:r>
        <w:rPr>
          <w:spacing w:val="-9"/>
        </w:rPr>
        <w:t xml:space="preserve"> </w:t>
      </w:r>
      <w:r>
        <w:rPr>
          <w:spacing w:val="-2"/>
        </w:rPr>
        <w:t>Interim</w:t>
      </w:r>
      <w:r>
        <w:rPr>
          <w:spacing w:val="-9"/>
        </w:rPr>
        <w:t xml:space="preserve"> </w:t>
      </w:r>
      <w:r>
        <w:rPr>
          <w:spacing w:val="-2"/>
        </w:rPr>
        <w:t>Principal</w:t>
      </w:r>
      <w:r>
        <w:rPr>
          <w:spacing w:val="-9"/>
        </w:rPr>
        <w:t xml:space="preserve"> </w:t>
      </w:r>
      <w:r>
        <w:rPr>
          <w:spacing w:val="-2"/>
        </w:rPr>
        <w:t>at</w:t>
      </w:r>
      <w:r>
        <w:rPr>
          <w:spacing w:val="-8"/>
        </w:rPr>
        <w:t xml:space="preserve"> </w:t>
      </w:r>
      <w:r>
        <w:rPr>
          <w:spacing w:val="-2"/>
        </w:rPr>
        <w:t>0.8</w:t>
      </w:r>
      <w:r>
        <w:rPr>
          <w:spacing w:val="-3"/>
        </w:rPr>
        <w:t xml:space="preserve"> </w:t>
      </w:r>
      <w:r>
        <w:rPr>
          <w:spacing w:val="-2"/>
        </w:rPr>
        <w:t>full-time</w:t>
      </w:r>
      <w:r>
        <w:rPr>
          <w:spacing w:val="-9"/>
        </w:rPr>
        <w:t xml:space="preserve"> </w:t>
      </w:r>
      <w:r>
        <w:rPr>
          <w:spacing w:val="-2"/>
        </w:rPr>
        <w:t>equivalent</w:t>
      </w:r>
      <w:r>
        <w:rPr>
          <w:spacing w:val="-9"/>
        </w:rPr>
        <w:t xml:space="preserve"> </w:t>
      </w:r>
      <w:r>
        <w:rPr>
          <w:spacing w:val="-2"/>
        </w:rPr>
        <w:t xml:space="preserve">for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period</w:t>
      </w:r>
      <w:r>
        <w:rPr>
          <w:spacing w:val="-12"/>
        </w:rPr>
        <w:t xml:space="preserve"> </w:t>
      </w:r>
      <w:r>
        <w:rPr>
          <w:spacing w:val="-4"/>
        </w:rPr>
        <w:t>1</w:t>
      </w:r>
      <w:r>
        <w:rPr>
          <w:spacing w:val="-12"/>
        </w:rPr>
        <w:t xml:space="preserve"> </w:t>
      </w:r>
      <w:r>
        <w:rPr>
          <w:spacing w:val="-4"/>
        </w:rPr>
        <w:t>August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15</w:t>
      </w:r>
      <w:r>
        <w:rPr>
          <w:spacing w:val="-11"/>
        </w:rPr>
        <w:t xml:space="preserve"> </w:t>
      </w:r>
      <w:r>
        <w:rPr>
          <w:spacing w:val="-4"/>
        </w:rPr>
        <w:t>August</w:t>
      </w:r>
      <w:r>
        <w:rPr>
          <w:spacing w:val="-12"/>
        </w:rPr>
        <w:t xml:space="preserve"> </w:t>
      </w:r>
      <w:r>
        <w:rPr>
          <w:spacing w:val="-4"/>
        </w:rPr>
        <w:t>2021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>Josette</w:t>
      </w:r>
      <w:r>
        <w:rPr>
          <w:spacing w:val="-12"/>
        </w:rPr>
        <w:t xml:space="preserve"> </w:t>
      </w:r>
      <w:r>
        <w:rPr>
          <w:spacing w:val="-4"/>
        </w:rPr>
        <w:t>Bushell-Mingo</w:t>
      </w:r>
      <w:r>
        <w:rPr>
          <w:spacing w:val="-12"/>
        </w:rPr>
        <w:t xml:space="preserve"> </w:t>
      </w:r>
      <w:r>
        <w:rPr>
          <w:spacing w:val="-4"/>
        </w:rPr>
        <w:t>OBE</w:t>
      </w:r>
      <w:r>
        <w:rPr>
          <w:spacing w:val="-11"/>
        </w:rPr>
        <w:t xml:space="preserve"> </w:t>
      </w:r>
      <w:r>
        <w:rPr>
          <w:spacing w:val="-4"/>
        </w:rPr>
        <w:t>was</w:t>
      </w:r>
      <w:r>
        <w:rPr>
          <w:spacing w:val="-12"/>
        </w:rPr>
        <w:t xml:space="preserve"> </w:t>
      </w:r>
      <w:r>
        <w:rPr>
          <w:spacing w:val="-4"/>
        </w:rPr>
        <w:t>appointed</w:t>
      </w:r>
      <w:r>
        <w:rPr>
          <w:spacing w:val="-12"/>
        </w:rPr>
        <w:t xml:space="preserve"> </w:t>
      </w:r>
      <w:r>
        <w:rPr>
          <w:spacing w:val="-4"/>
        </w:rPr>
        <w:t>as</w:t>
      </w:r>
      <w:r>
        <w:rPr>
          <w:spacing w:val="-12"/>
        </w:rPr>
        <w:t xml:space="preserve"> </w:t>
      </w:r>
      <w:r>
        <w:rPr>
          <w:spacing w:val="-4"/>
        </w:rPr>
        <w:t xml:space="preserve">Principal </w:t>
      </w:r>
      <w:r>
        <w:t>and Accountable Officer with effect from 16 August 2021 and remained in that role for the remainder of the financial year.</w:t>
      </w:r>
    </w:p>
    <w:p w14:paraId="65816B3D" w14:textId="77777777" w:rsidR="00F275D1" w:rsidRDefault="007D7ADE">
      <w:pPr>
        <w:pStyle w:val="BodyText"/>
        <w:spacing w:before="157" w:line="300" w:lineRule="auto"/>
        <w:ind w:left="1020" w:right="1116"/>
        <w:jc w:val="both"/>
      </w:pPr>
      <w:r>
        <w:rPr>
          <w:spacing w:val="-4"/>
        </w:rPr>
        <w:t>Central</w:t>
      </w:r>
      <w:r>
        <w:rPr>
          <w:spacing w:val="-12"/>
        </w:rPr>
        <w:t xml:space="preserve"> </w:t>
      </w:r>
      <w:r>
        <w:rPr>
          <w:spacing w:val="-4"/>
        </w:rPr>
        <w:t>is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higher</w:t>
      </w:r>
      <w:r>
        <w:rPr>
          <w:spacing w:val="-12"/>
        </w:rPr>
        <w:t xml:space="preserve"> </w:t>
      </w:r>
      <w:r>
        <w:rPr>
          <w:spacing w:val="-4"/>
        </w:rPr>
        <w:t>education</w:t>
      </w:r>
      <w:r>
        <w:rPr>
          <w:spacing w:val="-12"/>
        </w:rPr>
        <w:t xml:space="preserve"> </w:t>
      </w:r>
      <w:r>
        <w:rPr>
          <w:spacing w:val="-4"/>
        </w:rPr>
        <w:t>conservatoire</w:t>
      </w:r>
      <w:r>
        <w:rPr>
          <w:spacing w:val="-11"/>
        </w:rPr>
        <w:t xml:space="preserve"> </w:t>
      </w:r>
      <w:r>
        <w:rPr>
          <w:spacing w:val="-4"/>
        </w:rPr>
        <w:t>based</w:t>
      </w:r>
      <w:r>
        <w:rPr>
          <w:spacing w:val="-12"/>
        </w:rPr>
        <w:t xml:space="preserve"> </w:t>
      </w:r>
      <w:r>
        <w:rPr>
          <w:spacing w:val="-4"/>
        </w:rPr>
        <w:t>in</w:t>
      </w:r>
      <w:r>
        <w:rPr>
          <w:spacing w:val="-12"/>
        </w:rPr>
        <w:t xml:space="preserve"> </w:t>
      </w:r>
      <w:r>
        <w:rPr>
          <w:spacing w:val="-4"/>
        </w:rPr>
        <w:t>London.</w:t>
      </w:r>
      <w:r>
        <w:rPr>
          <w:spacing w:val="37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nature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proofErr w:type="gramStart"/>
      <w:r>
        <w:rPr>
          <w:spacing w:val="-4"/>
        </w:rPr>
        <w:t>School’s</w:t>
      </w:r>
      <w:proofErr w:type="gramEnd"/>
      <w:r>
        <w:rPr>
          <w:spacing w:val="-11"/>
        </w:rPr>
        <w:t xml:space="preserve"> </w:t>
      </w:r>
      <w:r>
        <w:rPr>
          <w:spacing w:val="-4"/>
        </w:rPr>
        <w:t xml:space="preserve">business </w:t>
      </w:r>
      <w:r>
        <w:t xml:space="preserve">is far reaching and internationally </w:t>
      </w:r>
      <w:r>
        <w:t xml:space="preserve">renowned. Central provides higher education degree </w:t>
      </w:r>
      <w:proofErr w:type="spellStart"/>
      <w:r>
        <w:rPr>
          <w:spacing w:val="-2"/>
        </w:rPr>
        <w:t>programmes</w:t>
      </w:r>
      <w:proofErr w:type="spellEnd"/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around</w:t>
      </w:r>
      <w:r>
        <w:rPr>
          <w:spacing w:val="-11"/>
        </w:rPr>
        <w:t xml:space="preserve"> </w:t>
      </w:r>
      <w:r>
        <w:rPr>
          <w:spacing w:val="-2"/>
        </w:rPr>
        <w:t>1,090</w:t>
      </w:r>
      <w:r>
        <w:rPr>
          <w:spacing w:val="-14"/>
        </w:rPr>
        <w:t xml:space="preserve"> </w:t>
      </w:r>
      <w:r>
        <w:rPr>
          <w:spacing w:val="-2"/>
        </w:rPr>
        <w:t>students</w:t>
      </w:r>
      <w:r>
        <w:rPr>
          <w:spacing w:val="-12"/>
        </w:rPr>
        <w:t xml:space="preserve"> </w:t>
      </w:r>
      <w:proofErr w:type="gramStart"/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also</w:t>
      </w:r>
      <w:proofErr w:type="gramEnd"/>
      <w:r>
        <w:rPr>
          <w:spacing w:val="-13"/>
        </w:rPr>
        <w:t xml:space="preserve"> </w:t>
      </w:r>
      <w:r>
        <w:rPr>
          <w:spacing w:val="-2"/>
        </w:rPr>
        <w:t>offers</w:t>
      </w:r>
      <w:r>
        <w:rPr>
          <w:spacing w:val="-11"/>
        </w:rPr>
        <w:t xml:space="preserve"> </w:t>
      </w:r>
      <w:r>
        <w:rPr>
          <w:spacing w:val="-2"/>
        </w:rPr>
        <w:t>an</w:t>
      </w:r>
      <w:r>
        <w:rPr>
          <w:spacing w:val="-13"/>
        </w:rPr>
        <w:t xml:space="preserve"> </w:t>
      </w:r>
      <w:r>
        <w:rPr>
          <w:spacing w:val="-2"/>
        </w:rPr>
        <w:t>extensive</w:t>
      </w:r>
      <w:r>
        <w:rPr>
          <w:spacing w:val="-12"/>
        </w:rPr>
        <w:t xml:space="preserve"> </w:t>
      </w:r>
      <w:r>
        <w:rPr>
          <w:spacing w:val="-2"/>
        </w:rPr>
        <w:t>short</w:t>
      </w:r>
      <w:r>
        <w:rPr>
          <w:spacing w:val="-13"/>
        </w:rPr>
        <w:t xml:space="preserve"> </w:t>
      </w:r>
      <w:r>
        <w:rPr>
          <w:spacing w:val="-2"/>
        </w:rPr>
        <w:t>course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programme</w:t>
      </w:r>
      <w:proofErr w:type="spellEnd"/>
      <w:r>
        <w:rPr>
          <w:spacing w:val="-12"/>
        </w:rPr>
        <w:t xml:space="preserve"> </w:t>
      </w:r>
      <w:r>
        <w:rPr>
          <w:spacing w:val="-2"/>
        </w:rPr>
        <w:t xml:space="preserve">to </w:t>
      </w:r>
      <w:r>
        <w:t xml:space="preserve">over 1,200 individuals from all ages from children to adult learners. Employing 254 full-time </w:t>
      </w:r>
      <w:r>
        <w:rPr>
          <w:spacing w:val="-4"/>
        </w:rPr>
        <w:t>equivalent</w:t>
      </w:r>
      <w:r>
        <w:rPr>
          <w:spacing w:val="-6"/>
        </w:rPr>
        <w:t xml:space="preserve"> </w:t>
      </w:r>
      <w:r>
        <w:rPr>
          <w:spacing w:val="-4"/>
        </w:rPr>
        <w:t>contracted</w:t>
      </w:r>
      <w:r>
        <w:rPr>
          <w:spacing w:val="-5"/>
        </w:rPr>
        <w:t xml:space="preserve"> </w:t>
      </w:r>
      <w:r>
        <w:rPr>
          <w:spacing w:val="-4"/>
        </w:rPr>
        <w:t>staff</w:t>
      </w:r>
      <w:r>
        <w:rPr>
          <w:spacing w:val="-6"/>
        </w:rPr>
        <w:t xml:space="preserve"> </w:t>
      </w:r>
      <w:r>
        <w:rPr>
          <w:spacing w:val="-4"/>
        </w:rPr>
        <w:t>and</w:t>
      </w:r>
      <w:r>
        <w:rPr>
          <w:spacing w:val="-6"/>
        </w:rPr>
        <w:t xml:space="preserve"> </w:t>
      </w:r>
      <w:r>
        <w:rPr>
          <w:spacing w:val="-4"/>
        </w:rPr>
        <w:t>engaging approximately</w:t>
      </w:r>
      <w:r>
        <w:rPr>
          <w:spacing w:val="-5"/>
        </w:rPr>
        <w:t xml:space="preserve"> </w:t>
      </w:r>
      <w:r>
        <w:rPr>
          <w:spacing w:val="-4"/>
        </w:rPr>
        <w:t>200</w:t>
      </w:r>
      <w:r>
        <w:rPr>
          <w:spacing w:val="-7"/>
        </w:rPr>
        <w:t xml:space="preserve"> </w:t>
      </w:r>
      <w:r>
        <w:rPr>
          <w:spacing w:val="-4"/>
        </w:rPr>
        <w:t>freelance</w:t>
      </w:r>
      <w:r>
        <w:rPr>
          <w:spacing w:val="-5"/>
        </w:rPr>
        <w:t xml:space="preserve"> </w:t>
      </w:r>
      <w:r>
        <w:rPr>
          <w:spacing w:val="-4"/>
        </w:rPr>
        <w:t>visiting</w:t>
      </w:r>
      <w:r>
        <w:rPr>
          <w:spacing w:val="-5"/>
        </w:rPr>
        <w:t xml:space="preserve"> </w:t>
      </w:r>
      <w:r>
        <w:rPr>
          <w:spacing w:val="-4"/>
        </w:rPr>
        <w:t>professionals,</w:t>
      </w:r>
      <w:r>
        <w:rPr>
          <w:spacing w:val="-6"/>
        </w:rPr>
        <w:t xml:space="preserve"> </w:t>
      </w:r>
      <w:r>
        <w:rPr>
          <w:spacing w:val="-4"/>
        </w:rPr>
        <w:t xml:space="preserve">the </w:t>
      </w:r>
      <w:proofErr w:type="gramStart"/>
      <w:r>
        <w:t>School’s</w:t>
      </w:r>
      <w:proofErr w:type="gramEnd"/>
      <w:r>
        <w:rPr>
          <w:spacing w:val="-16"/>
        </w:rPr>
        <w:t xml:space="preserve"> </w:t>
      </w:r>
      <w:r>
        <w:t>annual</w:t>
      </w:r>
      <w:r>
        <w:rPr>
          <w:spacing w:val="-16"/>
        </w:rPr>
        <w:t xml:space="preserve"> </w:t>
      </w:r>
      <w:r>
        <w:t>turnover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2021/22</w:t>
      </w:r>
      <w:r>
        <w:rPr>
          <w:spacing w:val="-16"/>
        </w:rPr>
        <w:t xml:space="preserve"> </w:t>
      </w:r>
      <w:r>
        <w:t>was</w:t>
      </w:r>
      <w:r>
        <w:rPr>
          <w:spacing w:val="-15"/>
        </w:rPr>
        <w:t xml:space="preserve"> </w:t>
      </w:r>
      <w:r>
        <w:t>£20.5million.</w:t>
      </w:r>
      <w:r>
        <w:rPr>
          <w:spacing w:val="-16"/>
        </w:rPr>
        <w:t xml:space="preserve"> </w:t>
      </w:r>
      <w:r>
        <w:t>Central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good</w:t>
      </w:r>
      <w:r>
        <w:rPr>
          <w:spacing w:val="-16"/>
        </w:rPr>
        <w:t xml:space="preserve"> </w:t>
      </w:r>
      <w:r>
        <w:t>standing.</w:t>
      </w:r>
      <w:r>
        <w:rPr>
          <w:spacing w:val="-5"/>
        </w:rPr>
        <w:t xml:space="preserve"> </w:t>
      </w:r>
      <w:r>
        <w:t>94%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 xml:space="preserve">the </w:t>
      </w:r>
      <w:proofErr w:type="gramStart"/>
      <w:r>
        <w:t>School’s</w:t>
      </w:r>
      <w:proofErr w:type="gramEnd"/>
      <w:r>
        <w:t xml:space="preserve"> research submitted to the 2021 Research Excellence Framework was deemed to be internationally</w:t>
      </w:r>
      <w:r>
        <w:rPr>
          <w:spacing w:val="-13"/>
        </w:rPr>
        <w:t xml:space="preserve"> </w:t>
      </w:r>
      <w:r>
        <w:t>excellent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world-leading,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75%</w:t>
      </w:r>
      <w:r>
        <w:rPr>
          <w:spacing w:val="-12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4*.</w:t>
      </w:r>
      <w:r>
        <w:rPr>
          <w:spacing w:val="-13"/>
        </w:rPr>
        <w:t xml:space="preserve"> </w:t>
      </w:r>
      <w:r>
        <w:t>Central</w:t>
      </w:r>
      <w:r>
        <w:rPr>
          <w:spacing w:val="-13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>holds</w:t>
      </w:r>
      <w:r>
        <w:rPr>
          <w:spacing w:val="-11"/>
        </w:rPr>
        <w:t xml:space="preserve"> </w:t>
      </w:r>
      <w:proofErr w:type="gramStart"/>
      <w:r>
        <w:t>Gold</w:t>
      </w:r>
      <w:proofErr w:type="gramEnd"/>
      <w:r>
        <w:rPr>
          <w:spacing w:val="-13"/>
        </w:rPr>
        <w:t xml:space="preserve"> </w:t>
      </w:r>
      <w:r>
        <w:t>status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 xml:space="preserve">the </w:t>
      </w:r>
      <w:r>
        <w:rPr>
          <w:spacing w:val="-2"/>
        </w:rPr>
        <w:t>Teaching</w:t>
      </w:r>
      <w:r>
        <w:rPr>
          <w:spacing w:val="-14"/>
        </w:rPr>
        <w:t xml:space="preserve"> </w:t>
      </w:r>
      <w:r>
        <w:rPr>
          <w:spacing w:val="-2"/>
        </w:rPr>
        <w:t>Excellent</w:t>
      </w:r>
      <w:r>
        <w:rPr>
          <w:spacing w:val="-14"/>
        </w:rPr>
        <w:t xml:space="preserve"> </w:t>
      </w:r>
      <w:r>
        <w:rPr>
          <w:spacing w:val="-2"/>
        </w:rPr>
        <w:t>Framework</w:t>
      </w:r>
      <w:r>
        <w:rPr>
          <w:spacing w:val="-14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2"/>
        </w:rPr>
        <w:t>recognition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its</w:t>
      </w:r>
      <w:r>
        <w:rPr>
          <w:spacing w:val="-14"/>
        </w:rPr>
        <w:t xml:space="preserve"> </w:t>
      </w:r>
      <w:r>
        <w:rPr>
          <w:spacing w:val="-2"/>
        </w:rPr>
        <w:t>excellent</w:t>
      </w:r>
      <w:r>
        <w:rPr>
          <w:spacing w:val="-14"/>
        </w:rPr>
        <w:t xml:space="preserve"> </w:t>
      </w:r>
      <w:r>
        <w:rPr>
          <w:spacing w:val="-2"/>
        </w:rPr>
        <w:t>teaching</w:t>
      </w:r>
      <w:r>
        <w:rPr>
          <w:spacing w:val="-14"/>
        </w:rPr>
        <w:t xml:space="preserve"> </w:t>
      </w:r>
      <w:r>
        <w:rPr>
          <w:spacing w:val="-2"/>
        </w:rPr>
        <w:t>standard.</w:t>
      </w:r>
    </w:p>
    <w:p w14:paraId="30FBE10C" w14:textId="77777777" w:rsidR="00F275D1" w:rsidRDefault="007D7ADE">
      <w:pPr>
        <w:pStyle w:val="BodyText"/>
        <w:spacing w:before="154" w:line="300" w:lineRule="auto"/>
        <w:ind w:left="1020" w:right="1119"/>
        <w:jc w:val="both"/>
      </w:pPr>
      <w:r>
        <w:t xml:space="preserve">The Board of Governors has delegated to the Remuneration Committee responsibility for </w:t>
      </w:r>
      <w:r>
        <w:rPr>
          <w:spacing w:val="-2"/>
        </w:rPr>
        <w:t>reviewing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performance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setting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salary</w:t>
      </w:r>
      <w:r>
        <w:rPr>
          <w:spacing w:val="-13"/>
        </w:rPr>
        <w:t xml:space="preserve"> </w:t>
      </w:r>
      <w:r>
        <w:rPr>
          <w:spacing w:val="-2"/>
        </w:rPr>
        <w:t>level</w:t>
      </w:r>
      <w:r>
        <w:rPr>
          <w:spacing w:val="-14"/>
        </w:rPr>
        <w:t xml:space="preserve"> </w:t>
      </w:r>
      <w:r>
        <w:rPr>
          <w:spacing w:val="-2"/>
        </w:rPr>
        <w:t>for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proofErr w:type="gramStart"/>
      <w:r>
        <w:rPr>
          <w:spacing w:val="-2"/>
        </w:rPr>
        <w:t>Principal</w:t>
      </w:r>
      <w:proofErr w:type="gramEnd"/>
      <w:r>
        <w:rPr>
          <w:spacing w:val="-13"/>
        </w:rPr>
        <w:t xml:space="preserve"> </w:t>
      </w:r>
      <w:r>
        <w:rPr>
          <w:spacing w:val="-2"/>
        </w:rPr>
        <w:t>on</w:t>
      </w:r>
      <w:r>
        <w:rPr>
          <w:spacing w:val="-14"/>
        </w:rPr>
        <w:t xml:space="preserve"> </w:t>
      </w:r>
      <w:r>
        <w:rPr>
          <w:spacing w:val="-2"/>
        </w:rPr>
        <w:t>an</w:t>
      </w:r>
      <w:r>
        <w:rPr>
          <w:spacing w:val="-14"/>
        </w:rPr>
        <w:t xml:space="preserve"> </w:t>
      </w:r>
      <w:r>
        <w:rPr>
          <w:spacing w:val="-2"/>
        </w:rPr>
        <w:t>annual</w:t>
      </w:r>
      <w:r>
        <w:rPr>
          <w:spacing w:val="-14"/>
        </w:rPr>
        <w:t xml:space="preserve"> </w:t>
      </w:r>
      <w:r>
        <w:rPr>
          <w:spacing w:val="-2"/>
        </w:rPr>
        <w:t>basis.</w:t>
      </w:r>
      <w:r>
        <w:rPr>
          <w:spacing w:val="37"/>
        </w:rPr>
        <w:t xml:space="preserve"> </w:t>
      </w:r>
      <w:r>
        <w:rPr>
          <w:spacing w:val="-2"/>
        </w:rPr>
        <w:t xml:space="preserve">In </w:t>
      </w:r>
      <w:r>
        <w:t xml:space="preserve">undertaking this duty, </w:t>
      </w:r>
      <w:r>
        <w:t>the Remuneration</w:t>
      </w:r>
      <w:r>
        <w:rPr>
          <w:spacing w:val="-1"/>
        </w:rPr>
        <w:t xml:space="preserve"> </w:t>
      </w:r>
      <w:r>
        <w:t>Committee has</w:t>
      </w:r>
      <w:r>
        <w:rPr>
          <w:spacing w:val="-2"/>
        </w:rPr>
        <w:t xml:space="preserve"> </w:t>
      </w:r>
      <w:r>
        <w:t>regard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CUC</w:t>
      </w:r>
      <w:r>
        <w:rPr>
          <w:spacing w:val="-1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>education senior</w:t>
      </w:r>
      <w:r>
        <w:rPr>
          <w:spacing w:val="-8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t>remuneration</w:t>
      </w:r>
      <w:r>
        <w:rPr>
          <w:spacing w:val="-7"/>
        </w:rPr>
        <w:t xml:space="preserve"> </w:t>
      </w:r>
      <w:r>
        <w:t>code.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annual</w:t>
      </w:r>
      <w:r>
        <w:rPr>
          <w:spacing w:val="-8"/>
        </w:rPr>
        <w:t xml:space="preserve"> </w:t>
      </w:r>
      <w:r>
        <w:t>review</w:t>
      </w:r>
      <w:r>
        <w:rPr>
          <w:spacing w:val="-9"/>
        </w:rPr>
        <w:t xml:space="preserve"> </w:t>
      </w:r>
      <w:proofErr w:type="gramStart"/>
      <w:r>
        <w:t>takes</w:t>
      </w:r>
      <w:r>
        <w:rPr>
          <w:spacing w:val="-7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account</w:t>
      </w:r>
      <w:proofErr w:type="gramEnd"/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delivery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 xml:space="preserve">strategic objectives; </w:t>
      </w:r>
      <w:proofErr w:type="spellStart"/>
      <w:r>
        <w:t>organisational</w:t>
      </w:r>
      <w:proofErr w:type="spellEnd"/>
      <w:r>
        <w:t xml:space="preserve"> development; leadership and engagement; equality and inclusion; impact and financial performance and sustainability. The review also includes reference to </w:t>
      </w:r>
      <w:r>
        <w:rPr>
          <w:spacing w:val="-2"/>
        </w:rPr>
        <w:t>external</w:t>
      </w:r>
      <w:r>
        <w:rPr>
          <w:spacing w:val="-9"/>
        </w:rPr>
        <w:t xml:space="preserve"> </w:t>
      </w:r>
      <w:r>
        <w:rPr>
          <w:spacing w:val="-2"/>
        </w:rPr>
        <w:t>market</w:t>
      </w:r>
      <w:r>
        <w:rPr>
          <w:spacing w:val="-10"/>
        </w:rPr>
        <w:t xml:space="preserve"> </w:t>
      </w:r>
      <w:r>
        <w:rPr>
          <w:spacing w:val="-2"/>
        </w:rPr>
        <w:t>data</w:t>
      </w:r>
      <w:r>
        <w:rPr>
          <w:spacing w:val="-10"/>
        </w:rPr>
        <w:t xml:space="preserve"> </w:t>
      </w:r>
      <w:r>
        <w:rPr>
          <w:spacing w:val="-2"/>
        </w:rPr>
        <w:t>such</w:t>
      </w:r>
      <w:r>
        <w:rPr>
          <w:spacing w:val="-9"/>
        </w:rPr>
        <w:t xml:space="preserve"> </w:t>
      </w:r>
      <w:r>
        <w:rPr>
          <w:spacing w:val="-2"/>
        </w:rPr>
        <w:t>as</w:t>
      </w:r>
      <w:r>
        <w:rPr>
          <w:spacing w:val="-9"/>
        </w:rPr>
        <w:t xml:space="preserve"> </w:t>
      </w:r>
      <w:r>
        <w:rPr>
          <w:spacing w:val="-2"/>
        </w:rPr>
        <w:t>CPI,</w:t>
      </w:r>
      <w:r>
        <w:rPr>
          <w:spacing w:val="-10"/>
        </w:rPr>
        <w:t xml:space="preserve"> </w:t>
      </w:r>
      <w:r>
        <w:rPr>
          <w:spacing w:val="-2"/>
        </w:rPr>
        <w:t>public</w:t>
      </w:r>
      <w:r>
        <w:rPr>
          <w:spacing w:val="-8"/>
        </w:rPr>
        <w:t xml:space="preserve"> </w:t>
      </w:r>
      <w:r>
        <w:rPr>
          <w:spacing w:val="-2"/>
        </w:rPr>
        <w:t>sector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pay</w:t>
      </w:r>
      <w:proofErr w:type="gramEnd"/>
      <w:r>
        <w:rPr>
          <w:spacing w:val="-9"/>
        </w:rPr>
        <w:t xml:space="preserve"> </w:t>
      </w:r>
      <w:r>
        <w:rPr>
          <w:spacing w:val="-2"/>
        </w:rPr>
        <w:t>negotiations</w:t>
      </w:r>
      <w:r>
        <w:rPr>
          <w:spacing w:val="-2"/>
        </w:rPr>
        <w:t>,</w:t>
      </w:r>
      <w:r>
        <w:rPr>
          <w:spacing w:val="-10"/>
        </w:rPr>
        <w:t xml:space="preserve"> </w:t>
      </w:r>
      <w:r>
        <w:rPr>
          <w:spacing w:val="-2"/>
        </w:rPr>
        <w:t>OfS</w:t>
      </w:r>
      <w:r>
        <w:rPr>
          <w:spacing w:val="-9"/>
        </w:rPr>
        <w:t xml:space="preserve"> </w:t>
      </w:r>
      <w:r>
        <w:rPr>
          <w:spacing w:val="-2"/>
        </w:rPr>
        <w:t>publications,</w:t>
      </w:r>
      <w:r>
        <w:rPr>
          <w:spacing w:val="-10"/>
        </w:rPr>
        <w:t xml:space="preserve"> </w:t>
      </w:r>
      <w:r>
        <w:rPr>
          <w:spacing w:val="-2"/>
        </w:rPr>
        <w:t>UCEA</w:t>
      </w:r>
      <w:r>
        <w:rPr>
          <w:spacing w:val="-9"/>
        </w:rPr>
        <w:t xml:space="preserve"> </w:t>
      </w:r>
      <w:r>
        <w:rPr>
          <w:spacing w:val="-2"/>
        </w:rPr>
        <w:t xml:space="preserve">senior </w:t>
      </w:r>
      <w:r>
        <w:rPr>
          <w:spacing w:val="-4"/>
        </w:rPr>
        <w:t>staff survey and appropriate peer institutional benchmarks. Specific reference points include the median</w:t>
      </w:r>
      <w:r>
        <w:rPr>
          <w:spacing w:val="-7"/>
        </w:rPr>
        <w:t xml:space="preserve"> </w:t>
      </w:r>
      <w:r>
        <w:rPr>
          <w:spacing w:val="-4"/>
        </w:rPr>
        <w:t>pay for</w:t>
      </w:r>
      <w:r>
        <w:rPr>
          <w:spacing w:val="-7"/>
        </w:rPr>
        <w:t xml:space="preserve"> </w:t>
      </w:r>
      <w:r>
        <w:rPr>
          <w:spacing w:val="-4"/>
        </w:rPr>
        <w:t>head</w:t>
      </w:r>
      <w:r>
        <w:rPr>
          <w:spacing w:val="-5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providers</w:t>
      </w:r>
      <w:r>
        <w:rPr>
          <w:spacing w:val="-6"/>
        </w:rPr>
        <w:t xml:space="preserve"> </w:t>
      </w:r>
      <w:r>
        <w:rPr>
          <w:spacing w:val="-4"/>
        </w:rPr>
        <w:t>in</w:t>
      </w:r>
      <w:r>
        <w:rPr>
          <w:spacing w:val="-7"/>
        </w:rPr>
        <w:t xml:space="preserve"> </w:t>
      </w:r>
      <w:r>
        <w:rPr>
          <w:spacing w:val="-4"/>
        </w:rPr>
        <w:t>higher</w:t>
      </w:r>
      <w:r>
        <w:rPr>
          <w:spacing w:val="-7"/>
        </w:rPr>
        <w:t xml:space="preserve"> </w:t>
      </w:r>
      <w:r>
        <w:rPr>
          <w:spacing w:val="-4"/>
        </w:rPr>
        <w:t>education</w:t>
      </w:r>
      <w:r>
        <w:rPr>
          <w:spacing w:val="-7"/>
        </w:rPr>
        <w:t xml:space="preserve"> </w:t>
      </w:r>
      <w:r>
        <w:rPr>
          <w:spacing w:val="-4"/>
        </w:rPr>
        <w:t>as</w:t>
      </w:r>
      <w:r>
        <w:rPr>
          <w:spacing w:val="-7"/>
        </w:rPr>
        <w:t xml:space="preserve"> </w:t>
      </w:r>
      <w:r>
        <w:rPr>
          <w:spacing w:val="-4"/>
        </w:rPr>
        <w:t>reported</w:t>
      </w:r>
      <w:r>
        <w:rPr>
          <w:spacing w:val="-7"/>
        </w:rPr>
        <w:t xml:space="preserve"> </w:t>
      </w:r>
      <w:r>
        <w:rPr>
          <w:spacing w:val="-4"/>
        </w:rPr>
        <w:t>in</w:t>
      </w:r>
      <w:r>
        <w:rPr>
          <w:spacing w:val="-7"/>
        </w:rPr>
        <w:t xml:space="preserve"> </w:t>
      </w:r>
      <w:r>
        <w:rPr>
          <w:spacing w:val="-4"/>
        </w:rPr>
        <w:t>the UCEA</w:t>
      </w:r>
      <w:r>
        <w:rPr>
          <w:spacing w:val="-7"/>
        </w:rPr>
        <w:t xml:space="preserve"> </w:t>
      </w:r>
      <w:r>
        <w:rPr>
          <w:spacing w:val="-4"/>
        </w:rPr>
        <w:t>senior</w:t>
      </w:r>
      <w:r>
        <w:rPr>
          <w:spacing w:val="-7"/>
        </w:rPr>
        <w:t xml:space="preserve"> </w:t>
      </w:r>
      <w:r>
        <w:rPr>
          <w:spacing w:val="-4"/>
        </w:rPr>
        <w:t>staff</w:t>
      </w:r>
      <w:r>
        <w:rPr>
          <w:spacing w:val="-9"/>
        </w:rPr>
        <w:t xml:space="preserve"> </w:t>
      </w:r>
      <w:r>
        <w:rPr>
          <w:spacing w:val="-4"/>
        </w:rPr>
        <w:t xml:space="preserve">survey </w:t>
      </w:r>
      <w:proofErr w:type="gramStart"/>
      <w:r>
        <w:rPr>
          <w:spacing w:val="-4"/>
        </w:rPr>
        <w:t>at</w:t>
      </w:r>
      <w:proofErr w:type="gramEnd"/>
      <w:r>
        <w:rPr>
          <w:spacing w:val="-12"/>
        </w:rPr>
        <w:t xml:space="preserve"> </w:t>
      </w:r>
      <w:r>
        <w:rPr>
          <w:spacing w:val="-4"/>
        </w:rPr>
        <w:t>July</w:t>
      </w:r>
      <w:r>
        <w:rPr>
          <w:spacing w:val="-12"/>
        </w:rPr>
        <w:t xml:space="preserve"> </w:t>
      </w:r>
      <w:r>
        <w:rPr>
          <w:spacing w:val="-4"/>
        </w:rPr>
        <w:t>2020.</w:t>
      </w:r>
      <w:r>
        <w:rPr>
          <w:spacing w:val="-12"/>
        </w:rPr>
        <w:t xml:space="preserve"> </w:t>
      </w:r>
      <w:r>
        <w:rPr>
          <w:spacing w:val="-4"/>
        </w:rPr>
        <w:t>These</w:t>
      </w:r>
      <w:r>
        <w:rPr>
          <w:spacing w:val="-12"/>
        </w:rPr>
        <w:t xml:space="preserve"> </w:t>
      </w:r>
      <w:r>
        <w:rPr>
          <w:spacing w:val="-4"/>
        </w:rPr>
        <w:t>include</w:t>
      </w:r>
      <w:r>
        <w:rPr>
          <w:spacing w:val="-12"/>
        </w:rPr>
        <w:t xml:space="preserve"> </w:t>
      </w:r>
      <w:r>
        <w:rPr>
          <w:spacing w:val="-4"/>
        </w:rPr>
        <w:t>t</w:t>
      </w:r>
      <w:r>
        <w:rPr>
          <w:spacing w:val="-4"/>
        </w:rPr>
        <w:t>he</w:t>
      </w:r>
      <w:r>
        <w:rPr>
          <w:spacing w:val="-11"/>
        </w:rPr>
        <w:t xml:space="preserve"> </w:t>
      </w:r>
      <w:r>
        <w:rPr>
          <w:spacing w:val="-4"/>
        </w:rPr>
        <w:t>median</w:t>
      </w:r>
      <w:r>
        <w:rPr>
          <w:spacing w:val="-12"/>
        </w:rPr>
        <w:t xml:space="preserve"> </w:t>
      </w:r>
      <w:r>
        <w:rPr>
          <w:spacing w:val="-4"/>
        </w:rPr>
        <w:t>for</w:t>
      </w:r>
      <w:r>
        <w:rPr>
          <w:spacing w:val="-11"/>
        </w:rPr>
        <w:t xml:space="preserve"> </w:t>
      </w:r>
      <w:r>
        <w:rPr>
          <w:spacing w:val="-4"/>
        </w:rPr>
        <w:t>all</w:t>
      </w:r>
      <w:r>
        <w:rPr>
          <w:spacing w:val="-12"/>
        </w:rPr>
        <w:t xml:space="preserve"> </w:t>
      </w:r>
      <w:r>
        <w:rPr>
          <w:spacing w:val="-4"/>
        </w:rPr>
        <w:t>providers</w:t>
      </w:r>
      <w:r>
        <w:rPr>
          <w:spacing w:val="-11"/>
        </w:rPr>
        <w:t xml:space="preserve"> </w:t>
      </w:r>
      <w:r>
        <w:rPr>
          <w:spacing w:val="-4"/>
        </w:rPr>
        <w:t>at</w:t>
      </w:r>
      <w:r>
        <w:rPr>
          <w:spacing w:val="-12"/>
        </w:rPr>
        <w:t xml:space="preserve"> </w:t>
      </w:r>
      <w:r>
        <w:rPr>
          <w:spacing w:val="-4"/>
        </w:rPr>
        <w:t>£240k;</w:t>
      </w:r>
      <w:r>
        <w:rPr>
          <w:spacing w:val="-12"/>
        </w:rPr>
        <w:t xml:space="preserve"> </w:t>
      </w:r>
      <w:r>
        <w:rPr>
          <w:spacing w:val="-4"/>
        </w:rPr>
        <w:t>for</w:t>
      </w:r>
      <w:r>
        <w:rPr>
          <w:spacing w:val="-11"/>
        </w:rPr>
        <w:t xml:space="preserve"> </w:t>
      </w:r>
      <w:r>
        <w:rPr>
          <w:spacing w:val="-4"/>
        </w:rPr>
        <w:t>providers</w:t>
      </w:r>
      <w:r>
        <w:rPr>
          <w:spacing w:val="-11"/>
        </w:rPr>
        <w:t xml:space="preserve"> </w:t>
      </w:r>
      <w:r>
        <w:rPr>
          <w:spacing w:val="-4"/>
        </w:rPr>
        <w:t>with</w:t>
      </w:r>
      <w:r>
        <w:rPr>
          <w:spacing w:val="-12"/>
        </w:rPr>
        <w:t xml:space="preserve"> </w:t>
      </w:r>
      <w:r>
        <w:rPr>
          <w:spacing w:val="-4"/>
        </w:rPr>
        <w:t>an</w:t>
      </w:r>
      <w:r>
        <w:rPr>
          <w:spacing w:val="-12"/>
        </w:rPr>
        <w:t xml:space="preserve"> </w:t>
      </w:r>
      <w:r>
        <w:rPr>
          <w:spacing w:val="-4"/>
        </w:rPr>
        <w:t>income</w:t>
      </w:r>
      <w:r>
        <w:rPr>
          <w:spacing w:val="-11"/>
        </w:rPr>
        <w:t xml:space="preserve"> </w:t>
      </w:r>
      <w:r>
        <w:rPr>
          <w:spacing w:val="-4"/>
        </w:rPr>
        <w:t xml:space="preserve">of </w:t>
      </w:r>
      <w:r>
        <w:rPr>
          <w:spacing w:val="-6"/>
        </w:rPr>
        <w:t>up</w:t>
      </w:r>
      <w:r>
        <w:rPr>
          <w:spacing w:val="-10"/>
        </w:rPr>
        <w:t xml:space="preserve"> </w:t>
      </w:r>
      <w:r>
        <w:rPr>
          <w:spacing w:val="-6"/>
        </w:rPr>
        <w:t>to</w:t>
      </w:r>
      <w:r>
        <w:rPr>
          <w:spacing w:val="-10"/>
        </w:rPr>
        <w:t xml:space="preserve"> </w:t>
      </w:r>
      <w:r>
        <w:rPr>
          <w:spacing w:val="-6"/>
        </w:rPr>
        <w:t>£24m</w:t>
      </w:r>
      <w:r>
        <w:rPr>
          <w:spacing w:val="-10"/>
        </w:rPr>
        <w:t xml:space="preserve"> </w:t>
      </w:r>
      <w:r>
        <w:rPr>
          <w:spacing w:val="-6"/>
        </w:rPr>
        <w:t>at</w:t>
      </w:r>
      <w:r>
        <w:rPr>
          <w:spacing w:val="-10"/>
        </w:rPr>
        <w:t xml:space="preserve"> </w:t>
      </w:r>
      <w:r>
        <w:rPr>
          <w:spacing w:val="-6"/>
        </w:rPr>
        <w:t>£177k;</w:t>
      </w:r>
      <w:r>
        <w:rPr>
          <w:spacing w:val="-10"/>
        </w:rPr>
        <w:t xml:space="preserve"> </w:t>
      </w:r>
      <w:r>
        <w:rPr>
          <w:spacing w:val="-6"/>
        </w:rPr>
        <w:t>providers</w:t>
      </w:r>
      <w:r>
        <w:rPr>
          <w:spacing w:val="-9"/>
        </w:rPr>
        <w:t xml:space="preserve"> </w:t>
      </w:r>
      <w:r>
        <w:rPr>
          <w:spacing w:val="-6"/>
        </w:rPr>
        <w:t>based</w:t>
      </w:r>
      <w:r>
        <w:rPr>
          <w:spacing w:val="-10"/>
        </w:rPr>
        <w:t xml:space="preserve"> </w:t>
      </w:r>
      <w:r>
        <w:rPr>
          <w:spacing w:val="-6"/>
        </w:rPr>
        <w:t>in</w:t>
      </w:r>
      <w:r>
        <w:rPr>
          <w:spacing w:val="-10"/>
        </w:rPr>
        <w:t xml:space="preserve"> </w:t>
      </w:r>
      <w:r>
        <w:rPr>
          <w:spacing w:val="-6"/>
        </w:rPr>
        <w:t>London</w:t>
      </w:r>
      <w:r>
        <w:rPr>
          <w:spacing w:val="-10"/>
        </w:rPr>
        <w:t xml:space="preserve"> </w:t>
      </w:r>
      <w:r>
        <w:rPr>
          <w:spacing w:val="-6"/>
        </w:rPr>
        <w:t>at</w:t>
      </w:r>
      <w:r>
        <w:rPr>
          <w:spacing w:val="-10"/>
        </w:rPr>
        <w:t xml:space="preserve"> </w:t>
      </w:r>
      <w:r>
        <w:rPr>
          <w:spacing w:val="-6"/>
        </w:rPr>
        <w:t>£250k</w:t>
      </w:r>
      <w:r>
        <w:rPr>
          <w:spacing w:val="-10"/>
        </w:rPr>
        <w:t xml:space="preserve"> </w:t>
      </w:r>
      <w:r>
        <w:rPr>
          <w:spacing w:val="-6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specialist</w:t>
      </w:r>
      <w:r>
        <w:rPr>
          <w:spacing w:val="-10"/>
        </w:rPr>
        <w:t xml:space="preserve"> </w:t>
      </w:r>
      <w:r>
        <w:rPr>
          <w:spacing w:val="-6"/>
        </w:rPr>
        <w:t>conservatoire</w:t>
      </w:r>
      <w:r>
        <w:rPr>
          <w:spacing w:val="-10"/>
        </w:rPr>
        <w:t xml:space="preserve"> </w:t>
      </w:r>
      <w:r>
        <w:rPr>
          <w:spacing w:val="-6"/>
        </w:rPr>
        <w:t>peer</w:t>
      </w:r>
      <w:r>
        <w:rPr>
          <w:spacing w:val="-10"/>
        </w:rPr>
        <w:t xml:space="preserve"> </w:t>
      </w:r>
      <w:r>
        <w:rPr>
          <w:spacing w:val="-6"/>
        </w:rPr>
        <w:t xml:space="preserve">group </w:t>
      </w:r>
      <w:r>
        <w:rPr>
          <w:spacing w:val="-4"/>
        </w:rPr>
        <w:t>at</w:t>
      </w:r>
      <w:r>
        <w:rPr>
          <w:spacing w:val="-12"/>
        </w:rPr>
        <w:t xml:space="preserve"> </w:t>
      </w:r>
      <w:r>
        <w:rPr>
          <w:spacing w:val="-4"/>
        </w:rPr>
        <w:t>£178k.The</w:t>
      </w:r>
      <w:r>
        <w:rPr>
          <w:spacing w:val="-12"/>
        </w:rPr>
        <w:t xml:space="preserve"> </w:t>
      </w:r>
      <w:r>
        <w:rPr>
          <w:spacing w:val="-4"/>
        </w:rPr>
        <w:t>Office</w:t>
      </w:r>
      <w:r>
        <w:rPr>
          <w:spacing w:val="-11"/>
        </w:rPr>
        <w:t xml:space="preserve"> </w:t>
      </w:r>
      <w:r>
        <w:rPr>
          <w:spacing w:val="-4"/>
        </w:rPr>
        <w:t>for</w:t>
      </w:r>
      <w:r>
        <w:rPr>
          <w:spacing w:val="-12"/>
        </w:rPr>
        <w:t xml:space="preserve"> </w:t>
      </w:r>
      <w:r>
        <w:rPr>
          <w:spacing w:val="-4"/>
        </w:rPr>
        <w:t>Students</w:t>
      </w:r>
      <w:r>
        <w:rPr>
          <w:spacing w:val="-11"/>
        </w:rPr>
        <w:t xml:space="preserve"> </w:t>
      </w:r>
      <w:r>
        <w:rPr>
          <w:spacing w:val="-4"/>
        </w:rPr>
        <w:t>report</w:t>
      </w:r>
      <w:r>
        <w:rPr>
          <w:spacing w:val="-12"/>
        </w:rPr>
        <w:t xml:space="preserve"> </w:t>
      </w:r>
      <w:r>
        <w:rPr>
          <w:spacing w:val="-4"/>
        </w:rPr>
        <w:t>on</w:t>
      </w:r>
      <w:r>
        <w:rPr>
          <w:spacing w:val="-12"/>
        </w:rPr>
        <w:t xml:space="preserve"> </w:t>
      </w:r>
      <w:r>
        <w:rPr>
          <w:spacing w:val="-4"/>
        </w:rPr>
        <w:t>senior</w:t>
      </w:r>
      <w:r>
        <w:rPr>
          <w:spacing w:val="-11"/>
        </w:rPr>
        <w:t xml:space="preserve"> </w:t>
      </w:r>
      <w:r>
        <w:rPr>
          <w:spacing w:val="-4"/>
        </w:rPr>
        <w:t>staff</w:t>
      </w:r>
      <w:r>
        <w:rPr>
          <w:spacing w:val="-12"/>
        </w:rPr>
        <w:t xml:space="preserve"> </w:t>
      </w:r>
      <w:r>
        <w:rPr>
          <w:spacing w:val="-4"/>
        </w:rPr>
        <w:t>remuneration</w:t>
      </w:r>
      <w:r>
        <w:rPr>
          <w:spacing w:val="-12"/>
        </w:rPr>
        <w:t xml:space="preserve"> </w:t>
      </w:r>
      <w:r>
        <w:rPr>
          <w:spacing w:val="-4"/>
        </w:rPr>
        <w:t>as</w:t>
      </w:r>
      <w:r>
        <w:rPr>
          <w:spacing w:val="-11"/>
        </w:rPr>
        <w:t xml:space="preserve"> </w:t>
      </w:r>
      <w:r>
        <w:rPr>
          <w:spacing w:val="-4"/>
        </w:rPr>
        <w:t>disclosed</w:t>
      </w:r>
      <w:r>
        <w:rPr>
          <w:spacing w:val="-12"/>
        </w:rPr>
        <w:t xml:space="preserve"> </w:t>
      </w:r>
      <w:r>
        <w:rPr>
          <w:spacing w:val="-4"/>
        </w:rPr>
        <w:t>in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 xml:space="preserve">2019/20 </w:t>
      </w:r>
      <w:r>
        <w:t>financial</w:t>
      </w:r>
      <w:r>
        <w:rPr>
          <w:spacing w:val="-8"/>
        </w:rPr>
        <w:t xml:space="preserve"> </w:t>
      </w:r>
      <w:r>
        <w:t>statements</w:t>
      </w:r>
      <w:r>
        <w:rPr>
          <w:spacing w:val="-7"/>
        </w:rPr>
        <w:t xml:space="preserve"> </w:t>
      </w:r>
      <w:r>
        <w:t>shows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mean</w:t>
      </w:r>
      <w:r>
        <w:rPr>
          <w:spacing w:val="-8"/>
        </w:rPr>
        <w:t xml:space="preserve"> </w:t>
      </w:r>
      <w:r>
        <w:t>basic</w:t>
      </w:r>
      <w:r>
        <w:rPr>
          <w:spacing w:val="-8"/>
        </w:rPr>
        <w:t xml:space="preserve"> </w:t>
      </w:r>
      <w:r>
        <w:t>pay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providers</w:t>
      </w:r>
      <w:r>
        <w:rPr>
          <w:spacing w:val="-7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£219k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mean</w:t>
      </w:r>
      <w:r>
        <w:rPr>
          <w:spacing w:val="-8"/>
        </w:rPr>
        <w:t xml:space="preserve"> </w:t>
      </w:r>
      <w:r>
        <w:t>total remuneration was £269k.</w:t>
      </w:r>
    </w:p>
    <w:p w14:paraId="49F553B0" w14:textId="77777777" w:rsidR="00F275D1" w:rsidRDefault="007D7ADE">
      <w:pPr>
        <w:pStyle w:val="BodyText"/>
        <w:spacing w:before="156" w:line="300" w:lineRule="auto"/>
        <w:ind w:left="1020" w:right="1117"/>
        <w:jc w:val="both"/>
      </w:pPr>
      <w:r>
        <w:t>Notable</w:t>
      </w:r>
      <w:r>
        <w:rPr>
          <w:spacing w:val="-13"/>
        </w:rPr>
        <w:t xml:space="preserve"> </w:t>
      </w:r>
      <w:r>
        <w:t>achievements</w:t>
      </w:r>
      <w:r>
        <w:rPr>
          <w:spacing w:val="-13"/>
        </w:rPr>
        <w:t xml:space="preserve"> </w:t>
      </w:r>
      <w:r>
        <w:t>during</w:t>
      </w:r>
      <w:r>
        <w:rPr>
          <w:spacing w:val="-12"/>
        </w:rPr>
        <w:t xml:space="preserve"> </w:t>
      </w:r>
      <w:r>
        <w:t>2021/22</w:t>
      </w:r>
      <w:r>
        <w:rPr>
          <w:spacing w:val="-14"/>
        </w:rPr>
        <w:t xml:space="preserve"> </w:t>
      </w:r>
      <w:r>
        <w:t>included:</w:t>
      </w:r>
      <w:r>
        <w:rPr>
          <w:spacing w:val="38"/>
        </w:rPr>
        <w:t xml:space="preserve"> </w:t>
      </w:r>
      <w:r>
        <w:t>quantum</w:t>
      </w:r>
      <w:r>
        <w:rPr>
          <w:spacing w:val="-14"/>
        </w:rPr>
        <w:t xml:space="preserve"> </w:t>
      </w:r>
      <w:r>
        <w:t>leap</w:t>
      </w:r>
      <w:r>
        <w:rPr>
          <w:spacing w:val="-14"/>
        </w:rPr>
        <w:t xml:space="preserve"> </w:t>
      </w:r>
      <w:r>
        <w:t>forward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REF</w:t>
      </w:r>
      <w:r>
        <w:rPr>
          <w:spacing w:val="-13"/>
        </w:rPr>
        <w:t xml:space="preserve"> </w:t>
      </w:r>
      <w:r>
        <w:t>2021</w:t>
      </w:r>
      <w:r>
        <w:rPr>
          <w:spacing w:val="-14"/>
        </w:rPr>
        <w:t xml:space="preserve"> </w:t>
      </w:r>
      <w:r>
        <w:t xml:space="preserve">assessed </w:t>
      </w:r>
      <w:r>
        <w:rPr>
          <w:spacing w:val="-4"/>
        </w:rPr>
        <w:t>outcomes;</w:t>
      </w:r>
      <w:r>
        <w:rPr>
          <w:spacing w:val="-9"/>
        </w:rPr>
        <w:t xml:space="preserve"> </w:t>
      </w:r>
      <w:r>
        <w:rPr>
          <w:spacing w:val="-4"/>
        </w:rPr>
        <w:t>OfS</w:t>
      </w:r>
      <w:r>
        <w:rPr>
          <w:spacing w:val="-8"/>
        </w:rPr>
        <w:t xml:space="preserve"> </w:t>
      </w:r>
      <w:r>
        <w:rPr>
          <w:spacing w:val="-4"/>
        </w:rPr>
        <w:t>continued</w:t>
      </w:r>
      <w:r>
        <w:rPr>
          <w:spacing w:val="-8"/>
        </w:rPr>
        <w:t xml:space="preserve"> </w:t>
      </w:r>
      <w:r>
        <w:rPr>
          <w:spacing w:val="-4"/>
        </w:rPr>
        <w:t>assessment</w:t>
      </w:r>
      <w:r>
        <w:rPr>
          <w:spacing w:val="-10"/>
        </w:rPr>
        <w:t xml:space="preserve"> </w:t>
      </w:r>
      <w:r>
        <w:rPr>
          <w:spacing w:val="-4"/>
        </w:rPr>
        <w:t>that</w:t>
      </w:r>
      <w:r>
        <w:rPr>
          <w:spacing w:val="-10"/>
        </w:rPr>
        <w:t xml:space="preserve"> </w:t>
      </w:r>
      <w:r>
        <w:rPr>
          <w:spacing w:val="-4"/>
        </w:rPr>
        <w:t>Central</w:t>
      </w:r>
      <w:r>
        <w:rPr>
          <w:spacing w:val="-9"/>
        </w:rPr>
        <w:t xml:space="preserve"> </w:t>
      </w:r>
      <w:r>
        <w:rPr>
          <w:spacing w:val="-4"/>
        </w:rPr>
        <w:t>is</w:t>
      </w:r>
      <w:r>
        <w:rPr>
          <w:spacing w:val="-6"/>
        </w:rPr>
        <w:t xml:space="preserve"> </w:t>
      </w:r>
      <w:r>
        <w:rPr>
          <w:spacing w:val="-4"/>
        </w:rPr>
        <w:t>world-leading</w:t>
      </w:r>
      <w:r>
        <w:rPr>
          <w:spacing w:val="-8"/>
        </w:rPr>
        <w:t xml:space="preserve"> </w:t>
      </w:r>
      <w:r>
        <w:rPr>
          <w:spacing w:val="-4"/>
        </w:rPr>
        <w:t>for</w:t>
      </w:r>
      <w:r>
        <w:rPr>
          <w:spacing w:val="-8"/>
        </w:rPr>
        <w:t xml:space="preserve"> </w:t>
      </w:r>
      <w:r>
        <w:rPr>
          <w:spacing w:val="-4"/>
        </w:rPr>
        <w:t>its</w:t>
      </w:r>
      <w:r>
        <w:rPr>
          <w:spacing w:val="-8"/>
        </w:rPr>
        <w:t xml:space="preserve"> </w:t>
      </w:r>
      <w:r>
        <w:rPr>
          <w:spacing w:val="-4"/>
        </w:rPr>
        <w:t>teaching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education activities;</w:t>
      </w:r>
      <w:r>
        <w:rPr>
          <w:spacing w:val="40"/>
        </w:rPr>
        <w:t xml:space="preserve"> </w:t>
      </w:r>
      <w:r>
        <w:rPr>
          <w:spacing w:val="-4"/>
        </w:rPr>
        <w:t>continued</w:t>
      </w:r>
      <w:r>
        <w:rPr>
          <w:spacing w:val="-10"/>
        </w:rPr>
        <w:t xml:space="preserve"> </w:t>
      </w:r>
      <w:r>
        <w:rPr>
          <w:spacing w:val="-4"/>
        </w:rPr>
        <w:t>response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COVID</w:t>
      </w:r>
      <w:r>
        <w:rPr>
          <w:spacing w:val="-10"/>
        </w:rPr>
        <w:t xml:space="preserve"> </w:t>
      </w:r>
      <w:r>
        <w:rPr>
          <w:spacing w:val="-4"/>
        </w:rPr>
        <w:t>pandemic with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11"/>
        </w:rPr>
        <w:t xml:space="preserve"> </w:t>
      </w:r>
      <w:r>
        <w:rPr>
          <w:spacing w:val="-4"/>
        </w:rPr>
        <w:t>controlled</w:t>
      </w:r>
      <w:r>
        <w:rPr>
          <w:spacing w:val="-10"/>
        </w:rPr>
        <w:t xml:space="preserve"> </w:t>
      </w:r>
      <w:r>
        <w:rPr>
          <w:spacing w:val="-4"/>
        </w:rPr>
        <w:t>return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full</w:t>
      </w:r>
      <w:r>
        <w:rPr>
          <w:spacing w:val="-10"/>
        </w:rPr>
        <w:t xml:space="preserve"> </w:t>
      </w:r>
      <w:r>
        <w:rPr>
          <w:spacing w:val="-4"/>
        </w:rPr>
        <w:t>face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 xml:space="preserve">face </w:t>
      </w:r>
      <w:r>
        <w:rPr>
          <w:spacing w:val="-6"/>
        </w:rPr>
        <w:t>teaching;</w:t>
      </w:r>
      <w:r>
        <w:rPr>
          <w:spacing w:val="-10"/>
        </w:rPr>
        <w:t xml:space="preserve"> </w:t>
      </w:r>
      <w:r>
        <w:rPr>
          <w:spacing w:val="-6"/>
        </w:rPr>
        <w:t>public</w:t>
      </w:r>
      <w:r>
        <w:rPr>
          <w:spacing w:val="-10"/>
        </w:rPr>
        <w:t xml:space="preserve"> </w:t>
      </w:r>
      <w:r>
        <w:rPr>
          <w:spacing w:val="-6"/>
        </w:rPr>
        <w:t>engagement</w:t>
      </w:r>
      <w:r>
        <w:rPr>
          <w:spacing w:val="-10"/>
        </w:rPr>
        <w:t xml:space="preserve"> </w:t>
      </w:r>
      <w:r>
        <w:rPr>
          <w:spacing w:val="-6"/>
        </w:rPr>
        <w:t>including</w:t>
      </w:r>
      <w:r>
        <w:rPr>
          <w:spacing w:val="26"/>
        </w:rPr>
        <w:t xml:space="preserve"> </w:t>
      </w:r>
      <w:r>
        <w:rPr>
          <w:spacing w:val="-6"/>
        </w:rPr>
        <w:t>research</w:t>
      </w:r>
      <w:r>
        <w:rPr>
          <w:spacing w:val="-9"/>
        </w:rPr>
        <w:t xml:space="preserve"> </w:t>
      </w:r>
      <w:r>
        <w:rPr>
          <w:spacing w:val="-6"/>
        </w:rPr>
        <w:t>seminars,</w:t>
      </w:r>
      <w:r>
        <w:rPr>
          <w:spacing w:val="-10"/>
        </w:rPr>
        <w:t xml:space="preserve"> </w:t>
      </w:r>
      <w:r>
        <w:rPr>
          <w:spacing w:val="-6"/>
        </w:rPr>
        <w:t>productions</w:t>
      </w:r>
      <w:r>
        <w:rPr>
          <w:spacing w:val="-10"/>
        </w:rPr>
        <w:t xml:space="preserve"> </w:t>
      </w:r>
      <w:r>
        <w:rPr>
          <w:spacing w:val="-6"/>
        </w:rPr>
        <w:t>and</w:t>
      </w:r>
      <w:r>
        <w:rPr>
          <w:spacing w:val="-10"/>
        </w:rPr>
        <w:t xml:space="preserve"> </w:t>
      </w:r>
      <w:r>
        <w:rPr>
          <w:spacing w:val="-6"/>
        </w:rPr>
        <w:t>digital</w:t>
      </w:r>
      <w:r>
        <w:rPr>
          <w:spacing w:val="-10"/>
        </w:rPr>
        <w:t xml:space="preserve"> </w:t>
      </w:r>
      <w:r>
        <w:rPr>
          <w:spacing w:val="-6"/>
        </w:rPr>
        <w:t>exhibitions;</w:t>
      </w:r>
      <w:r>
        <w:rPr>
          <w:spacing w:val="-10"/>
        </w:rPr>
        <w:t xml:space="preserve"> </w:t>
      </w:r>
      <w:r>
        <w:rPr>
          <w:spacing w:val="-6"/>
        </w:rPr>
        <w:t xml:space="preserve">the </w:t>
      </w:r>
      <w:r>
        <w:t>launch of new innovative on-line short courses; the implementation of core elements of the Strategic Plan for the period to 2023; the engagement of the Central community in leading transformational change to eradicate institutional</w:t>
      </w:r>
      <w:r>
        <w:t xml:space="preserve"> racism towards embedding a culture of </w:t>
      </w:r>
      <w:r>
        <w:rPr>
          <w:spacing w:val="-4"/>
        </w:rPr>
        <w:t>inclusion,</w:t>
      </w:r>
      <w:r>
        <w:rPr>
          <w:spacing w:val="-12"/>
        </w:rPr>
        <w:t xml:space="preserve"> </w:t>
      </w:r>
      <w:r>
        <w:rPr>
          <w:spacing w:val="-4"/>
        </w:rPr>
        <w:t>openness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transparency;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implementation</w:t>
      </w:r>
      <w:r>
        <w:rPr>
          <w:spacing w:val="-11"/>
        </w:rPr>
        <w:t xml:space="preserve"> </w:t>
      </w:r>
      <w:r>
        <w:rPr>
          <w:spacing w:val="-4"/>
        </w:rPr>
        <w:t>if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1"/>
        </w:rPr>
        <w:t xml:space="preserve"> </w:t>
      </w:r>
      <w:r>
        <w:rPr>
          <w:spacing w:val="-4"/>
        </w:rPr>
        <w:t>Joint</w:t>
      </w:r>
      <w:r>
        <w:rPr>
          <w:spacing w:val="-12"/>
        </w:rPr>
        <w:t xml:space="preserve"> </w:t>
      </w:r>
      <w:r>
        <w:rPr>
          <w:spacing w:val="-4"/>
        </w:rPr>
        <w:t>Negotiation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Consultative Committee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enhance</w:t>
      </w:r>
      <w:r>
        <w:rPr>
          <w:spacing w:val="-12"/>
        </w:rPr>
        <w:t xml:space="preserve"> </w:t>
      </w:r>
      <w:r>
        <w:rPr>
          <w:spacing w:val="-4"/>
        </w:rPr>
        <w:t>partnership</w:t>
      </w:r>
      <w:r>
        <w:rPr>
          <w:spacing w:val="-12"/>
        </w:rPr>
        <w:t xml:space="preserve"> </w:t>
      </w:r>
      <w:r>
        <w:rPr>
          <w:spacing w:val="-4"/>
        </w:rPr>
        <w:t>working</w:t>
      </w:r>
      <w:r>
        <w:rPr>
          <w:spacing w:val="-12"/>
        </w:rPr>
        <w:t xml:space="preserve"> </w:t>
      </w:r>
      <w:r>
        <w:rPr>
          <w:spacing w:val="-4"/>
        </w:rPr>
        <w:t>with</w:t>
      </w:r>
      <w:r>
        <w:rPr>
          <w:spacing w:val="-11"/>
        </w:rPr>
        <w:t xml:space="preserve"> </w:t>
      </w:r>
      <w:r>
        <w:rPr>
          <w:spacing w:val="-4"/>
        </w:rPr>
        <w:t>staff;</w:t>
      </w:r>
      <w:r>
        <w:rPr>
          <w:spacing w:val="25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conferment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453</w:t>
      </w:r>
      <w:r>
        <w:rPr>
          <w:spacing w:val="-12"/>
        </w:rPr>
        <w:t xml:space="preserve"> </w:t>
      </w:r>
      <w:r>
        <w:rPr>
          <w:spacing w:val="-4"/>
        </w:rPr>
        <w:t>degree</w:t>
      </w:r>
      <w:r>
        <w:rPr>
          <w:spacing w:val="-12"/>
        </w:rPr>
        <w:t xml:space="preserve"> </w:t>
      </w:r>
      <w:r>
        <w:rPr>
          <w:spacing w:val="-4"/>
        </w:rPr>
        <w:t>awards;</w:t>
      </w:r>
      <w:r>
        <w:rPr>
          <w:spacing w:val="-12"/>
        </w:rPr>
        <w:t xml:space="preserve"> </w:t>
      </w:r>
      <w:r>
        <w:rPr>
          <w:spacing w:val="-4"/>
        </w:rPr>
        <w:t xml:space="preserve">the </w:t>
      </w:r>
      <w:r>
        <w:rPr>
          <w:spacing w:val="-2"/>
        </w:rPr>
        <w:t>development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‘How</w:t>
      </w:r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14"/>
        </w:rPr>
        <w:t xml:space="preserve"> </w:t>
      </w:r>
      <w:r>
        <w:rPr>
          <w:spacing w:val="-2"/>
        </w:rPr>
        <w:t>Central’</w:t>
      </w:r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reach</w:t>
      </w:r>
      <w:r>
        <w:rPr>
          <w:spacing w:val="-14"/>
        </w:rPr>
        <w:t xml:space="preserve"> </w:t>
      </w:r>
      <w:r>
        <w:rPr>
          <w:spacing w:val="-2"/>
        </w:rPr>
        <w:t>out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extend</w:t>
      </w:r>
      <w:r>
        <w:rPr>
          <w:spacing w:val="-14"/>
        </w:rPr>
        <w:t xml:space="preserve"> </w:t>
      </w:r>
      <w:r>
        <w:rPr>
          <w:spacing w:val="-2"/>
        </w:rPr>
        <w:t>forms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engagement</w:t>
      </w:r>
      <w:r>
        <w:rPr>
          <w:spacing w:val="-14"/>
        </w:rPr>
        <w:t xml:space="preserve"> </w:t>
      </w:r>
      <w:r>
        <w:rPr>
          <w:spacing w:val="-2"/>
        </w:rPr>
        <w:t>with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 xml:space="preserve">student </w:t>
      </w:r>
      <w:r>
        <w:t>community;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award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17</w:t>
      </w:r>
      <w:r>
        <w:rPr>
          <w:spacing w:val="-16"/>
        </w:rPr>
        <w:t xml:space="preserve"> </w:t>
      </w:r>
      <w:r>
        <w:t>funded</w:t>
      </w:r>
      <w:r>
        <w:rPr>
          <w:spacing w:val="-15"/>
        </w:rPr>
        <w:t xml:space="preserve"> </w:t>
      </w:r>
      <w:r>
        <w:t>research</w:t>
      </w:r>
      <w:r>
        <w:rPr>
          <w:spacing w:val="-15"/>
        </w:rPr>
        <w:t xml:space="preserve"> </w:t>
      </w:r>
      <w:r>
        <w:t>projects</w:t>
      </w:r>
      <w:r>
        <w:rPr>
          <w:spacing w:val="-15"/>
        </w:rPr>
        <w:t xml:space="preserve"> </w:t>
      </w:r>
      <w:r>
        <w:t>in-year.</w:t>
      </w:r>
    </w:p>
    <w:p w14:paraId="639867F8" w14:textId="77777777" w:rsidR="00F275D1" w:rsidRDefault="00F275D1">
      <w:pPr>
        <w:spacing w:line="300" w:lineRule="auto"/>
        <w:jc w:val="both"/>
        <w:sectPr w:rsidR="00F275D1">
          <w:pgSz w:w="11910" w:h="16840"/>
          <w:pgMar w:top="1080" w:right="320" w:bottom="960" w:left="420" w:header="739" w:footer="779" w:gutter="0"/>
          <w:cols w:space="720"/>
        </w:sectPr>
      </w:pPr>
    </w:p>
    <w:p w14:paraId="68D9778C" w14:textId="77777777" w:rsidR="00F275D1" w:rsidRDefault="00F275D1">
      <w:pPr>
        <w:pStyle w:val="BodyText"/>
        <w:spacing w:before="9"/>
      </w:pPr>
    </w:p>
    <w:p w14:paraId="79CC299F" w14:textId="77777777" w:rsidR="00F275D1" w:rsidRDefault="007D7ADE">
      <w:pPr>
        <w:pStyle w:val="BodyText"/>
        <w:spacing w:before="120" w:line="300" w:lineRule="auto"/>
        <w:ind w:left="1020" w:right="1118"/>
        <w:jc w:val="both"/>
      </w:pPr>
      <w:r>
        <w:t xml:space="preserve">In comparison to appropriate external benchmarks and reference points, and noting the </w:t>
      </w:r>
      <w:r>
        <w:rPr>
          <w:spacing w:val="-6"/>
        </w:rPr>
        <w:t>performance outcomes delivered, the basic pay for the Principal /CEO</w:t>
      </w:r>
      <w:r>
        <w:t xml:space="preserve"> </w:t>
      </w:r>
      <w:r>
        <w:rPr>
          <w:spacing w:val="-6"/>
        </w:rPr>
        <w:t xml:space="preserve">at £166k can be justified as </w:t>
      </w:r>
      <w:r>
        <w:rPr>
          <w:spacing w:val="-2"/>
        </w:rPr>
        <w:t>being</w:t>
      </w:r>
      <w:r>
        <w:rPr>
          <w:spacing w:val="-8"/>
        </w:rPr>
        <w:t xml:space="preserve"> </w:t>
      </w:r>
      <w:r>
        <w:rPr>
          <w:spacing w:val="-2"/>
        </w:rPr>
        <w:t>fair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line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rPr>
          <w:spacing w:val="-2"/>
        </w:rPr>
        <w:t>benchmarks.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ratio</w:t>
      </w:r>
      <w:r>
        <w:rPr>
          <w:spacing w:val="-9"/>
        </w:rPr>
        <w:t xml:space="preserve"> </w:t>
      </w:r>
      <w:r>
        <w:rPr>
          <w:spacing w:val="-2"/>
        </w:rPr>
        <w:t>between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Principal’</w:t>
      </w:r>
      <w:r>
        <w:rPr>
          <w:spacing w:val="-2"/>
        </w:rPr>
        <w:t>s</w:t>
      </w:r>
      <w:proofErr w:type="gramEnd"/>
      <w:r>
        <w:rPr>
          <w:spacing w:val="-8"/>
        </w:rPr>
        <w:t xml:space="preserve"> </w:t>
      </w:r>
      <w:r>
        <w:rPr>
          <w:spacing w:val="-2"/>
        </w:rPr>
        <w:t>total</w:t>
      </w:r>
      <w:r>
        <w:rPr>
          <w:spacing w:val="-9"/>
        </w:rPr>
        <w:t xml:space="preserve"> </w:t>
      </w:r>
      <w:r>
        <w:rPr>
          <w:spacing w:val="-2"/>
        </w:rPr>
        <w:t>remuneration</w:t>
      </w:r>
      <w:r>
        <w:rPr>
          <w:spacing w:val="-9"/>
        </w:rPr>
        <w:t xml:space="preserve"> </w:t>
      </w:r>
      <w:r>
        <w:rPr>
          <w:spacing w:val="-2"/>
        </w:rPr>
        <w:t xml:space="preserve">for </w:t>
      </w:r>
      <w:r>
        <w:rPr>
          <w:spacing w:val="-4"/>
        </w:rPr>
        <w:t>2022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pay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other</w:t>
      </w:r>
      <w:r>
        <w:rPr>
          <w:spacing w:val="-8"/>
        </w:rPr>
        <w:t xml:space="preserve"> </w:t>
      </w:r>
      <w:r>
        <w:rPr>
          <w:spacing w:val="-4"/>
        </w:rPr>
        <w:t>staff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rPr>
          <w:spacing w:val="-4"/>
        </w:rPr>
        <w:t>Central</w:t>
      </w:r>
      <w:r>
        <w:rPr>
          <w:spacing w:val="-9"/>
        </w:rPr>
        <w:t xml:space="preserve"> </w:t>
      </w:r>
      <w:r>
        <w:rPr>
          <w:spacing w:val="-4"/>
        </w:rPr>
        <w:t>was</w:t>
      </w:r>
      <w:r>
        <w:rPr>
          <w:spacing w:val="-10"/>
        </w:rPr>
        <w:t xml:space="preserve"> </w:t>
      </w:r>
      <w:r>
        <w:rPr>
          <w:spacing w:val="-4"/>
        </w:rPr>
        <w:t>3.7.</w:t>
      </w:r>
      <w:r>
        <w:rPr>
          <w:spacing w:val="-11"/>
        </w:rPr>
        <w:t xml:space="preserve"> </w:t>
      </w:r>
      <w:r>
        <w:rPr>
          <w:spacing w:val="-4"/>
        </w:rPr>
        <w:t>This</w:t>
      </w:r>
      <w:r>
        <w:rPr>
          <w:spacing w:val="-10"/>
        </w:rPr>
        <w:t xml:space="preserve"> </w:t>
      </w:r>
      <w:r>
        <w:rPr>
          <w:spacing w:val="-4"/>
        </w:rPr>
        <w:t>is</w:t>
      </w:r>
      <w:r>
        <w:rPr>
          <w:spacing w:val="-10"/>
        </w:rPr>
        <w:t xml:space="preserve"> </w:t>
      </w:r>
      <w:r>
        <w:rPr>
          <w:spacing w:val="-4"/>
        </w:rPr>
        <w:t>below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CUC</w:t>
      </w:r>
      <w:r>
        <w:rPr>
          <w:spacing w:val="-9"/>
        </w:rPr>
        <w:t xml:space="preserve"> </w:t>
      </w:r>
      <w:r>
        <w:rPr>
          <w:spacing w:val="-4"/>
        </w:rPr>
        <w:t>reported</w:t>
      </w:r>
      <w:r>
        <w:rPr>
          <w:spacing w:val="-10"/>
        </w:rPr>
        <w:t xml:space="preserve"> </w:t>
      </w:r>
      <w:r>
        <w:rPr>
          <w:spacing w:val="-4"/>
        </w:rPr>
        <w:t>ratio</w:t>
      </w:r>
      <w:r>
        <w:rPr>
          <w:spacing w:val="-11"/>
        </w:rPr>
        <w:t xml:space="preserve"> </w:t>
      </w:r>
      <w:r>
        <w:rPr>
          <w:spacing w:val="-4"/>
        </w:rPr>
        <w:t>range</w:t>
      </w:r>
      <w:r>
        <w:rPr>
          <w:spacing w:val="-10"/>
        </w:rPr>
        <w:t xml:space="preserve"> </w:t>
      </w:r>
      <w:r>
        <w:rPr>
          <w:spacing w:val="-4"/>
        </w:rPr>
        <w:t xml:space="preserve">for </w:t>
      </w:r>
      <w:r>
        <w:t>higher</w:t>
      </w:r>
      <w:r>
        <w:rPr>
          <w:spacing w:val="-8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8.5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deemed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fair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relation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size</w:t>
      </w:r>
      <w:r>
        <w:rPr>
          <w:spacing w:val="-7"/>
        </w:rPr>
        <w:t xml:space="preserve"> </w:t>
      </w:r>
      <w:r>
        <w:t xml:space="preserve">and complexity of the </w:t>
      </w:r>
      <w:proofErr w:type="gramStart"/>
      <w:r>
        <w:t>School</w:t>
      </w:r>
      <w:proofErr w:type="gramEnd"/>
      <w:r>
        <w:t>.</w:t>
      </w:r>
    </w:p>
    <w:p w14:paraId="2865AAF4" w14:textId="77777777" w:rsidR="00F275D1" w:rsidRDefault="00F275D1">
      <w:pPr>
        <w:pStyle w:val="BodyText"/>
      </w:pPr>
    </w:p>
    <w:p w14:paraId="5F5C2596" w14:textId="77777777" w:rsidR="00F275D1" w:rsidRDefault="00F275D1">
      <w:pPr>
        <w:pStyle w:val="BodyText"/>
        <w:spacing w:before="8"/>
        <w:rPr>
          <w:sz w:val="14"/>
        </w:rPr>
      </w:pPr>
    </w:p>
    <w:tbl>
      <w:tblPr>
        <w:tblW w:w="0" w:type="auto"/>
        <w:tblInd w:w="1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2410"/>
        <w:gridCol w:w="2357"/>
      </w:tblGrid>
      <w:tr w:rsidR="00F275D1" w14:paraId="37813A82" w14:textId="77777777">
        <w:trPr>
          <w:trHeight w:val="273"/>
        </w:trPr>
        <w:tc>
          <w:tcPr>
            <w:tcW w:w="8596" w:type="dxa"/>
            <w:gridSpan w:val="3"/>
          </w:tcPr>
          <w:p w14:paraId="6D1AC840" w14:textId="77777777" w:rsidR="00F275D1" w:rsidRDefault="007D7ADE">
            <w:pPr>
              <w:pStyle w:val="TableParagraph"/>
              <w:spacing w:before="20" w:line="233" w:lineRule="exact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6"/>
                <w:sz w:val="20"/>
              </w:rPr>
              <w:t>Remuneration</w:t>
            </w:r>
            <w:r>
              <w:rPr>
                <w:rFonts w:ascii="Lucida Sans"/>
                <w:spacing w:val="-1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>of</w:t>
            </w:r>
            <w:r>
              <w:rPr>
                <w:rFonts w:ascii="Lucida Sans"/>
                <w:spacing w:val="-1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>other</w:t>
            </w:r>
            <w:r>
              <w:rPr>
                <w:rFonts w:ascii="Lucida Sans"/>
                <w:spacing w:val="-1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>higher</w:t>
            </w:r>
            <w:r>
              <w:rPr>
                <w:rFonts w:ascii="Lucida Sans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>paid</w:t>
            </w:r>
            <w:r>
              <w:rPr>
                <w:rFonts w:ascii="Lucida Sans"/>
                <w:spacing w:val="-1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>staff,</w:t>
            </w:r>
            <w:r>
              <w:rPr>
                <w:rFonts w:ascii="Lucida Sans"/>
                <w:spacing w:val="-1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>excluding</w:t>
            </w:r>
            <w:r>
              <w:rPr>
                <w:rFonts w:ascii="Lucida Sans"/>
                <w:spacing w:val="-2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>employer's</w:t>
            </w:r>
            <w:r>
              <w:rPr>
                <w:rFonts w:ascii="Lucida Sans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>pension</w:t>
            </w:r>
            <w:r>
              <w:rPr>
                <w:rFonts w:ascii="Lucida Sans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>contributions</w:t>
            </w:r>
          </w:p>
        </w:tc>
      </w:tr>
      <w:tr w:rsidR="00F275D1" w14:paraId="0F51334A" w14:textId="77777777">
        <w:trPr>
          <w:trHeight w:val="816"/>
        </w:trPr>
        <w:tc>
          <w:tcPr>
            <w:tcW w:w="3829" w:type="dxa"/>
          </w:tcPr>
          <w:p w14:paraId="73AE5F6C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038F960B" w14:textId="77777777" w:rsidR="00F275D1" w:rsidRDefault="007D7ADE">
            <w:pPr>
              <w:pStyle w:val="TableParagraph"/>
              <w:spacing w:before="2" w:line="230" w:lineRule="auto"/>
              <w:ind w:left="220" w:right="353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w w:val="85"/>
                <w:sz w:val="20"/>
              </w:rPr>
              <w:t>Year</w:t>
            </w:r>
            <w:r>
              <w:rPr>
                <w:rFonts w:ascii="Arial Black"/>
                <w:spacing w:val="-2"/>
                <w:w w:val="85"/>
                <w:sz w:val="20"/>
              </w:rPr>
              <w:t xml:space="preserve"> </w:t>
            </w:r>
            <w:r>
              <w:rPr>
                <w:rFonts w:ascii="Arial Black"/>
                <w:w w:val="85"/>
                <w:sz w:val="20"/>
              </w:rPr>
              <w:t>Ended</w:t>
            </w:r>
            <w:r>
              <w:rPr>
                <w:rFonts w:ascii="Arial Black"/>
                <w:spacing w:val="-2"/>
                <w:w w:val="85"/>
                <w:sz w:val="20"/>
              </w:rPr>
              <w:t xml:space="preserve"> </w:t>
            </w:r>
            <w:r>
              <w:rPr>
                <w:rFonts w:ascii="Arial Black"/>
                <w:w w:val="85"/>
                <w:sz w:val="20"/>
              </w:rPr>
              <w:t>31</w:t>
            </w:r>
            <w:r>
              <w:rPr>
                <w:rFonts w:ascii="Arial Black"/>
                <w:spacing w:val="-5"/>
                <w:w w:val="85"/>
                <w:sz w:val="20"/>
              </w:rPr>
              <w:t xml:space="preserve"> </w:t>
            </w:r>
            <w:r>
              <w:rPr>
                <w:rFonts w:ascii="Arial Black"/>
                <w:w w:val="85"/>
                <w:sz w:val="20"/>
              </w:rPr>
              <w:t xml:space="preserve">July </w:t>
            </w:r>
            <w:r>
              <w:rPr>
                <w:rFonts w:ascii="Arial Black"/>
                <w:spacing w:val="-4"/>
                <w:w w:val="95"/>
                <w:sz w:val="20"/>
              </w:rPr>
              <w:t>2022</w:t>
            </w:r>
          </w:p>
          <w:p w14:paraId="367BD560" w14:textId="77777777" w:rsidR="00F275D1" w:rsidRDefault="007D7ADE">
            <w:pPr>
              <w:pStyle w:val="TableParagraph"/>
              <w:spacing w:line="253" w:lineRule="exact"/>
              <w:ind w:left="220" w:right="351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5"/>
                <w:sz w:val="20"/>
              </w:rPr>
              <w:t>No.</w:t>
            </w:r>
          </w:p>
        </w:tc>
        <w:tc>
          <w:tcPr>
            <w:tcW w:w="2357" w:type="dxa"/>
          </w:tcPr>
          <w:p w14:paraId="47B59240" w14:textId="77777777" w:rsidR="00F275D1" w:rsidRDefault="007D7ADE">
            <w:pPr>
              <w:pStyle w:val="TableParagraph"/>
              <w:spacing w:before="20" w:line="276" w:lineRule="auto"/>
              <w:ind w:left="248" w:right="379"/>
              <w:jc w:val="center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6"/>
                <w:sz w:val="20"/>
              </w:rPr>
              <w:t>Year</w:t>
            </w:r>
            <w:r>
              <w:rPr>
                <w:rFonts w:ascii="Lucida Sans"/>
                <w:spacing w:val="-11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>Ended</w:t>
            </w:r>
            <w:r>
              <w:rPr>
                <w:rFonts w:ascii="Lucida Sans"/>
                <w:spacing w:val="-11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>31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 xml:space="preserve">July </w:t>
            </w:r>
            <w:r>
              <w:rPr>
                <w:rFonts w:ascii="Lucida Sans"/>
                <w:spacing w:val="-4"/>
                <w:sz w:val="20"/>
              </w:rPr>
              <w:t>2021</w:t>
            </w:r>
          </w:p>
          <w:p w14:paraId="1BB87AF1" w14:textId="77777777" w:rsidR="00F275D1" w:rsidRDefault="007D7ADE">
            <w:pPr>
              <w:pStyle w:val="TableParagraph"/>
              <w:spacing w:before="3" w:line="231" w:lineRule="exact"/>
              <w:ind w:left="248" w:right="377"/>
              <w:jc w:val="center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No.</w:t>
            </w:r>
          </w:p>
        </w:tc>
      </w:tr>
      <w:tr w:rsidR="00F275D1" w14:paraId="7160477C" w14:textId="77777777">
        <w:trPr>
          <w:trHeight w:val="273"/>
        </w:trPr>
        <w:tc>
          <w:tcPr>
            <w:tcW w:w="3829" w:type="dxa"/>
          </w:tcPr>
          <w:p w14:paraId="39295927" w14:textId="77777777" w:rsidR="00F275D1" w:rsidRDefault="007D7ADE">
            <w:pPr>
              <w:pStyle w:val="TableParagraph"/>
              <w:spacing w:before="20" w:line="233" w:lineRule="exact"/>
              <w:ind w:left="107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w w:val="90"/>
                <w:sz w:val="20"/>
              </w:rPr>
              <w:t>£100,000</w:t>
            </w:r>
            <w:r>
              <w:rPr>
                <w:rFonts w:ascii="Lucida Sans" w:hAnsi="Lucida Sans"/>
                <w:spacing w:val="-6"/>
                <w:w w:val="90"/>
                <w:sz w:val="20"/>
              </w:rPr>
              <w:t xml:space="preserve"> </w:t>
            </w:r>
            <w:r>
              <w:rPr>
                <w:rFonts w:ascii="Lucida Sans" w:hAnsi="Lucida Sans"/>
                <w:w w:val="90"/>
                <w:sz w:val="20"/>
              </w:rPr>
              <w:t>to</w:t>
            </w:r>
            <w:r>
              <w:rPr>
                <w:rFonts w:ascii="Lucida Sans" w:hAnsi="Lucida Sans"/>
                <w:spacing w:val="-2"/>
                <w:w w:val="90"/>
                <w:sz w:val="20"/>
              </w:rPr>
              <w:t xml:space="preserve"> £104,999</w:t>
            </w:r>
          </w:p>
        </w:tc>
        <w:tc>
          <w:tcPr>
            <w:tcW w:w="2410" w:type="dxa"/>
          </w:tcPr>
          <w:p w14:paraId="024DFAA6" w14:textId="77777777" w:rsidR="00F275D1" w:rsidRDefault="007D7ADE">
            <w:pPr>
              <w:pStyle w:val="TableParagraph"/>
              <w:spacing w:before="20" w:line="233" w:lineRule="exact"/>
              <w:ind w:right="134"/>
              <w:jc w:val="center"/>
              <w:rPr>
                <w:rFonts w:ascii="Lucida Sans"/>
                <w:sz w:val="20"/>
              </w:rPr>
            </w:pPr>
            <w:r>
              <w:rPr>
                <w:rFonts w:ascii="Lucida Sans"/>
                <w:w w:val="90"/>
                <w:sz w:val="20"/>
              </w:rPr>
              <w:t>1</w:t>
            </w:r>
          </w:p>
        </w:tc>
        <w:tc>
          <w:tcPr>
            <w:tcW w:w="2357" w:type="dxa"/>
          </w:tcPr>
          <w:p w14:paraId="04955EBE" w14:textId="77777777" w:rsidR="00F275D1" w:rsidRDefault="007D7ADE">
            <w:pPr>
              <w:pStyle w:val="TableParagraph"/>
              <w:spacing w:before="20" w:line="233" w:lineRule="exact"/>
              <w:ind w:right="236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w w:val="98"/>
                <w:sz w:val="20"/>
              </w:rPr>
              <w:t>-</w:t>
            </w:r>
          </w:p>
        </w:tc>
      </w:tr>
      <w:tr w:rsidR="00F275D1" w14:paraId="0A1A8E41" w14:textId="77777777">
        <w:trPr>
          <w:trHeight w:val="273"/>
        </w:trPr>
        <w:tc>
          <w:tcPr>
            <w:tcW w:w="3829" w:type="dxa"/>
          </w:tcPr>
          <w:p w14:paraId="15A3542E" w14:textId="77777777" w:rsidR="00F275D1" w:rsidRDefault="007D7ADE">
            <w:pPr>
              <w:pStyle w:val="TableParagraph"/>
              <w:spacing w:before="20" w:line="233" w:lineRule="exact"/>
              <w:ind w:left="107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w w:val="90"/>
                <w:sz w:val="20"/>
              </w:rPr>
              <w:t>£105,000</w:t>
            </w:r>
            <w:r>
              <w:rPr>
                <w:rFonts w:ascii="Lucida Sans" w:hAnsi="Lucida Sans"/>
                <w:spacing w:val="-6"/>
                <w:w w:val="90"/>
                <w:sz w:val="20"/>
              </w:rPr>
              <w:t xml:space="preserve"> </w:t>
            </w:r>
            <w:r>
              <w:rPr>
                <w:rFonts w:ascii="Lucida Sans" w:hAnsi="Lucida Sans"/>
                <w:w w:val="90"/>
                <w:sz w:val="20"/>
              </w:rPr>
              <w:t>to</w:t>
            </w:r>
            <w:r>
              <w:rPr>
                <w:rFonts w:ascii="Lucida Sans" w:hAnsi="Lucida Sans"/>
                <w:spacing w:val="-2"/>
                <w:w w:val="90"/>
                <w:sz w:val="20"/>
              </w:rPr>
              <w:t xml:space="preserve"> £109,999</w:t>
            </w:r>
          </w:p>
        </w:tc>
        <w:tc>
          <w:tcPr>
            <w:tcW w:w="2410" w:type="dxa"/>
          </w:tcPr>
          <w:p w14:paraId="35E121E2" w14:textId="77777777" w:rsidR="00F275D1" w:rsidRDefault="007D7ADE">
            <w:pPr>
              <w:pStyle w:val="TableParagraph"/>
              <w:spacing w:before="20" w:line="233" w:lineRule="exact"/>
              <w:ind w:right="131"/>
              <w:jc w:val="center"/>
              <w:rPr>
                <w:rFonts w:ascii="Lucida Sans"/>
                <w:sz w:val="20"/>
              </w:rPr>
            </w:pPr>
            <w:r>
              <w:rPr>
                <w:rFonts w:ascii="Lucida Sans"/>
                <w:w w:val="98"/>
                <w:sz w:val="20"/>
              </w:rPr>
              <w:t>-</w:t>
            </w:r>
          </w:p>
        </w:tc>
        <w:tc>
          <w:tcPr>
            <w:tcW w:w="2357" w:type="dxa"/>
          </w:tcPr>
          <w:p w14:paraId="18DDA549" w14:textId="77777777" w:rsidR="00F275D1" w:rsidRDefault="007D7ADE">
            <w:pPr>
              <w:pStyle w:val="TableParagraph"/>
              <w:spacing w:before="20" w:line="233" w:lineRule="exact"/>
              <w:ind w:right="236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w w:val="90"/>
                <w:sz w:val="20"/>
              </w:rPr>
              <w:t>1</w:t>
            </w:r>
          </w:p>
        </w:tc>
      </w:tr>
      <w:tr w:rsidR="00F275D1" w14:paraId="44CED4AC" w14:textId="77777777">
        <w:trPr>
          <w:trHeight w:val="270"/>
        </w:trPr>
        <w:tc>
          <w:tcPr>
            <w:tcW w:w="3829" w:type="dxa"/>
          </w:tcPr>
          <w:p w14:paraId="37D017F3" w14:textId="77777777" w:rsidR="00F275D1" w:rsidRDefault="007D7ADE">
            <w:pPr>
              <w:pStyle w:val="TableParagraph"/>
              <w:spacing w:before="20" w:line="231" w:lineRule="exact"/>
              <w:ind w:left="107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w w:val="90"/>
                <w:sz w:val="20"/>
              </w:rPr>
              <w:t>£110,000</w:t>
            </w:r>
            <w:r>
              <w:rPr>
                <w:rFonts w:ascii="Lucida Sans" w:hAnsi="Lucida Sans"/>
                <w:spacing w:val="-6"/>
                <w:w w:val="90"/>
                <w:sz w:val="20"/>
              </w:rPr>
              <w:t xml:space="preserve"> </w:t>
            </w:r>
            <w:r>
              <w:rPr>
                <w:rFonts w:ascii="Lucida Sans" w:hAnsi="Lucida Sans"/>
                <w:w w:val="90"/>
                <w:sz w:val="20"/>
              </w:rPr>
              <w:t>to</w:t>
            </w:r>
            <w:r>
              <w:rPr>
                <w:rFonts w:ascii="Lucida Sans" w:hAnsi="Lucida Sans"/>
                <w:spacing w:val="-2"/>
                <w:w w:val="90"/>
                <w:sz w:val="20"/>
              </w:rPr>
              <w:t xml:space="preserve"> £114,999</w:t>
            </w:r>
          </w:p>
        </w:tc>
        <w:tc>
          <w:tcPr>
            <w:tcW w:w="2410" w:type="dxa"/>
          </w:tcPr>
          <w:p w14:paraId="453391EE" w14:textId="77777777" w:rsidR="00F275D1" w:rsidRDefault="007D7ADE">
            <w:pPr>
              <w:pStyle w:val="TableParagraph"/>
              <w:spacing w:before="20" w:line="231" w:lineRule="exact"/>
              <w:ind w:right="134"/>
              <w:jc w:val="center"/>
              <w:rPr>
                <w:rFonts w:ascii="Lucida Sans"/>
                <w:sz w:val="20"/>
              </w:rPr>
            </w:pPr>
            <w:r>
              <w:rPr>
                <w:rFonts w:ascii="Lucida Sans"/>
                <w:w w:val="90"/>
                <w:sz w:val="20"/>
              </w:rPr>
              <w:t>1</w:t>
            </w:r>
          </w:p>
        </w:tc>
        <w:tc>
          <w:tcPr>
            <w:tcW w:w="2357" w:type="dxa"/>
          </w:tcPr>
          <w:p w14:paraId="66722A54" w14:textId="77777777" w:rsidR="00F275D1" w:rsidRDefault="007D7ADE">
            <w:pPr>
              <w:pStyle w:val="TableParagraph"/>
              <w:spacing w:before="20" w:line="231" w:lineRule="exact"/>
              <w:ind w:right="236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w w:val="98"/>
                <w:sz w:val="20"/>
              </w:rPr>
              <w:t>-</w:t>
            </w:r>
          </w:p>
        </w:tc>
      </w:tr>
      <w:tr w:rsidR="00F275D1" w14:paraId="5377D6FD" w14:textId="77777777">
        <w:trPr>
          <w:trHeight w:val="273"/>
        </w:trPr>
        <w:tc>
          <w:tcPr>
            <w:tcW w:w="3829" w:type="dxa"/>
          </w:tcPr>
          <w:p w14:paraId="4DC1A380" w14:textId="77777777" w:rsidR="00F275D1" w:rsidRDefault="007D7ADE">
            <w:pPr>
              <w:pStyle w:val="TableParagraph"/>
              <w:spacing w:before="20" w:line="233" w:lineRule="exact"/>
              <w:ind w:left="107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w w:val="90"/>
                <w:sz w:val="20"/>
              </w:rPr>
              <w:t>£115,000</w:t>
            </w:r>
            <w:r>
              <w:rPr>
                <w:rFonts w:ascii="Lucida Sans" w:hAnsi="Lucida Sans"/>
                <w:spacing w:val="-6"/>
                <w:w w:val="90"/>
                <w:sz w:val="20"/>
              </w:rPr>
              <w:t xml:space="preserve"> </w:t>
            </w:r>
            <w:r>
              <w:rPr>
                <w:rFonts w:ascii="Lucida Sans" w:hAnsi="Lucida Sans"/>
                <w:w w:val="90"/>
                <w:sz w:val="20"/>
              </w:rPr>
              <w:t>to</w:t>
            </w:r>
            <w:r>
              <w:rPr>
                <w:rFonts w:ascii="Lucida Sans" w:hAnsi="Lucida Sans"/>
                <w:spacing w:val="-2"/>
                <w:w w:val="90"/>
                <w:sz w:val="20"/>
              </w:rPr>
              <w:t xml:space="preserve"> £119,999</w:t>
            </w:r>
          </w:p>
        </w:tc>
        <w:tc>
          <w:tcPr>
            <w:tcW w:w="2410" w:type="dxa"/>
          </w:tcPr>
          <w:p w14:paraId="18AA3740" w14:textId="77777777" w:rsidR="00F275D1" w:rsidRDefault="007D7ADE">
            <w:pPr>
              <w:pStyle w:val="TableParagraph"/>
              <w:spacing w:before="20" w:line="233" w:lineRule="exact"/>
              <w:ind w:right="134"/>
              <w:jc w:val="center"/>
              <w:rPr>
                <w:rFonts w:ascii="Lucida Sans"/>
                <w:sz w:val="20"/>
              </w:rPr>
            </w:pPr>
            <w:r>
              <w:rPr>
                <w:rFonts w:ascii="Lucida Sans"/>
                <w:w w:val="90"/>
                <w:sz w:val="20"/>
              </w:rPr>
              <w:t>1</w:t>
            </w:r>
          </w:p>
        </w:tc>
        <w:tc>
          <w:tcPr>
            <w:tcW w:w="2357" w:type="dxa"/>
          </w:tcPr>
          <w:p w14:paraId="55164C3E" w14:textId="77777777" w:rsidR="00F275D1" w:rsidRDefault="007D7ADE">
            <w:pPr>
              <w:pStyle w:val="TableParagraph"/>
              <w:spacing w:before="20" w:line="233" w:lineRule="exact"/>
              <w:ind w:right="236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w w:val="90"/>
                <w:sz w:val="20"/>
              </w:rPr>
              <w:t>1</w:t>
            </w:r>
          </w:p>
        </w:tc>
      </w:tr>
      <w:tr w:rsidR="00F275D1" w14:paraId="375BD710" w14:textId="77777777">
        <w:trPr>
          <w:trHeight w:val="270"/>
        </w:trPr>
        <w:tc>
          <w:tcPr>
            <w:tcW w:w="3829" w:type="dxa"/>
          </w:tcPr>
          <w:p w14:paraId="377F9A67" w14:textId="77777777" w:rsidR="00F275D1" w:rsidRDefault="007D7ADE">
            <w:pPr>
              <w:pStyle w:val="TableParagraph"/>
              <w:spacing w:before="20" w:line="231" w:lineRule="exact"/>
              <w:ind w:left="107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w w:val="90"/>
                <w:sz w:val="20"/>
              </w:rPr>
              <w:t>£145,000</w:t>
            </w:r>
            <w:r>
              <w:rPr>
                <w:rFonts w:ascii="Lucida Sans" w:hAnsi="Lucida Sans"/>
                <w:spacing w:val="-6"/>
                <w:w w:val="90"/>
                <w:sz w:val="20"/>
              </w:rPr>
              <w:t xml:space="preserve"> </w:t>
            </w:r>
            <w:r>
              <w:rPr>
                <w:rFonts w:ascii="Lucida Sans" w:hAnsi="Lucida Sans"/>
                <w:w w:val="90"/>
                <w:sz w:val="20"/>
              </w:rPr>
              <w:t>to</w:t>
            </w:r>
            <w:r>
              <w:rPr>
                <w:rFonts w:ascii="Lucida Sans" w:hAnsi="Lucida Sans"/>
                <w:spacing w:val="-2"/>
                <w:w w:val="90"/>
                <w:sz w:val="20"/>
              </w:rPr>
              <w:t xml:space="preserve"> £149,999</w:t>
            </w:r>
          </w:p>
        </w:tc>
        <w:tc>
          <w:tcPr>
            <w:tcW w:w="2410" w:type="dxa"/>
          </w:tcPr>
          <w:p w14:paraId="355329E0" w14:textId="77777777" w:rsidR="00F275D1" w:rsidRDefault="007D7ADE">
            <w:pPr>
              <w:pStyle w:val="TableParagraph"/>
              <w:spacing w:before="20" w:line="231" w:lineRule="exact"/>
              <w:ind w:right="134"/>
              <w:jc w:val="center"/>
              <w:rPr>
                <w:rFonts w:ascii="Lucida Sans"/>
                <w:sz w:val="20"/>
              </w:rPr>
            </w:pPr>
            <w:r>
              <w:rPr>
                <w:rFonts w:ascii="Lucida Sans"/>
                <w:w w:val="90"/>
                <w:sz w:val="20"/>
              </w:rPr>
              <w:t>1</w:t>
            </w:r>
          </w:p>
        </w:tc>
        <w:tc>
          <w:tcPr>
            <w:tcW w:w="2357" w:type="dxa"/>
          </w:tcPr>
          <w:p w14:paraId="527A42A7" w14:textId="77777777" w:rsidR="00F275D1" w:rsidRDefault="007D7ADE">
            <w:pPr>
              <w:pStyle w:val="TableParagraph"/>
              <w:spacing w:before="20" w:line="231" w:lineRule="exact"/>
              <w:ind w:right="236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w w:val="98"/>
                <w:sz w:val="20"/>
              </w:rPr>
              <w:t>-</w:t>
            </w:r>
          </w:p>
        </w:tc>
      </w:tr>
      <w:tr w:rsidR="00F275D1" w14:paraId="57954DDB" w14:textId="77777777">
        <w:trPr>
          <w:trHeight w:val="273"/>
        </w:trPr>
        <w:tc>
          <w:tcPr>
            <w:tcW w:w="3829" w:type="dxa"/>
          </w:tcPr>
          <w:p w14:paraId="595644D9" w14:textId="77777777" w:rsidR="00F275D1" w:rsidRDefault="007D7ADE">
            <w:pPr>
              <w:pStyle w:val="TableParagraph"/>
              <w:spacing w:line="253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2"/>
                <w:sz w:val="20"/>
              </w:rPr>
              <w:t>Total</w:t>
            </w:r>
          </w:p>
        </w:tc>
        <w:tc>
          <w:tcPr>
            <w:tcW w:w="2410" w:type="dxa"/>
          </w:tcPr>
          <w:p w14:paraId="5D9C0FF9" w14:textId="77777777" w:rsidR="00F275D1" w:rsidRDefault="007D7ADE">
            <w:pPr>
              <w:pStyle w:val="TableParagraph"/>
              <w:spacing w:line="253" w:lineRule="exact"/>
              <w:ind w:right="134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w w:val="85"/>
                <w:sz w:val="20"/>
              </w:rPr>
              <w:t>4</w:t>
            </w:r>
          </w:p>
        </w:tc>
        <w:tc>
          <w:tcPr>
            <w:tcW w:w="2357" w:type="dxa"/>
          </w:tcPr>
          <w:p w14:paraId="471DA6D0" w14:textId="77777777" w:rsidR="00F275D1" w:rsidRDefault="007D7ADE">
            <w:pPr>
              <w:pStyle w:val="TableParagraph"/>
              <w:spacing w:line="253" w:lineRule="exact"/>
              <w:ind w:right="236"/>
              <w:jc w:val="right"/>
              <w:rPr>
                <w:rFonts w:ascii="Arial Black"/>
                <w:sz w:val="20"/>
              </w:rPr>
            </w:pPr>
            <w:r>
              <w:rPr>
                <w:rFonts w:ascii="Arial Black"/>
                <w:w w:val="85"/>
                <w:sz w:val="20"/>
              </w:rPr>
              <w:t>2</w:t>
            </w:r>
          </w:p>
        </w:tc>
      </w:tr>
      <w:tr w:rsidR="00F275D1" w14:paraId="13AD957C" w14:textId="77777777">
        <w:trPr>
          <w:trHeight w:val="273"/>
        </w:trPr>
        <w:tc>
          <w:tcPr>
            <w:tcW w:w="3829" w:type="dxa"/>
          </w:tcPr>
          <w:p w14:paraId="15D8B1AA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352477D6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7" w:type="dxa"/>
          </w:tcPr>
          <w:p w14:paraId="5316259B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179C14C3" w14:textId="77777777">
        <w:trPr>
          <w:trHeight w:val="815"/>
        </w:trPr>
        <w:tc>
          <w:tcPr>
            <w:tcW w:w="3829" w:type="dxa"/>
          </w:tcPr>
          <w:p w14:paraId="054C784A" w14:textId="77777777" w:rsidR="00F275D1" w:rsidRDefault="00F275D1">
            <w:pPr>
              <w:pStyle w:val="TableParagraph"/>
              <w:spacing w:before="8"/>
              <w:rPr>
                <w:rFonts w:ascii="Lucida Sans"/>
                <w:sz w:val="21"/>
              </w:rPr>
            </w:pPr>
          </w:p>
          <w:p w14:paraId="61AF51DF" w14:textId="77777777" w:rsidR="00F275D1" w:rsidRDefault="007D7ADE">
            <w:pPr>
              <w:pStyle w:val="TableParagraph"/>
              <w:spacing w:line="270" w:lineRule="atLeast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Average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FTE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staff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numbers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by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major </w:t>
            </w:r>
            <w:r>
              <w:rPr>
                <w:rFonts w:ascii="Lucida Sans"/>
                <w:spacing w:val="-2"/>
                <w:sz w:val="20"/>
              </w:rPr>
              <w:t>category:</w:t>
            </w:r>
          </w:p>
        </w:tc>
        <w:tc>
          <w:tcPr>
            <w:tcW w:w="2410" w:type="dxa"/>
          </w:tcPr>
          <w:p w14:paraId="1DE4D18C" w14:textId="77777777" w:rsidR="00F275D1" w:rsidRDefault="007D7ADE">
            <w:pPr>
              <w:pStyle w:val="TableParagraph"/>
              <w:spacing w:before="2" w:line="230" w:lineRule="auto"/>
              <w:ind w:left="220" w:right="353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w w:val="85"/>
                <w:sz w:val="20"/>
              </w:rPr>
              <w:t>Year</w:t>
            </w:r>
            <w:r>
              <w:rPr>
                <w:rFonts w:ascii="Arial Black"/>
                <w:spacing w:val="-2"/>
                <w:w w:val="85"/>
                <w:sz w:val="20"/>
              </w:rPr>
              <w:t xml:space="preserve"> </w:t>
            </w:r>
            <w:r>
              <w:rPr>
                <w:rFonts w:ascii="Arial Black"/>
                <w:w w:val="85"/>
                <w:sz w:val="20"/>
              </w:rPr>
              <w:t>Ended</w:t>
            </w:r>
            <w:r>
              <w:rPr>
                <w:rFonts w:ascii="Arial Black"/>
                <w:spacing w:val="-2"/>
                <w:w w:val="85"/>
                <w:sz w:val="20"/>
              </w:rPr>
              <w:t xml:space="preserve"> </w:t>
            </w:r>
            <w:r>
              <w:rPr>
                <w:rFonts w:ascii="Arial Black"/>
                <w:w w:val="85"/>
                <w:sz w:val="20"/>
              </w:rPr>
              <w:t>31</w:t>
            </w:r>
            <w:r>
              <w:rPr>
                <w:rFonts w:ascii="Arial Black"/>
                <w:spacing w:val="-5"/>
                <w:w w:val="85"/>
                <w:sz w:val="20"/>
              </w:rPr>
              <w:t xml:space="preserve"> </w:t>
            </w:r>
            <w:r>
              <w:rPr>
                <w:rFonts w:ascii="Arial Black"/>
                <w:w w:val="85"/>
                <w:sz w:val="20"/>
              </w:rPr>
              <w:t xml:space="preserve">July </w:t>
            </w:r>
            <w:r>
              <w:rPr>
                <w:rFonts w:ascii="Arial Black"/>
                <w:spacing w:val="-4"/>
                <w:w w:val="95"/>
                <w:sz w:val="20"/>
              </w:rPr>
              <w:t>2022</w:t>
            </w:r>
          </w:p>
          <w:p w14:paraId="6E47B329" w14:textId="77777777" w:rsidR="00F275D1" w:rsidRDefault="007D7ADE">
            <w:pPr>
              <w:pStyle w:val="TableParagraph"/>
              <w:spacing w:line="252" w:lineRule="exact"/>
              <w:ind w:left="220" w:right="351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5"/>
                <w:sz w:val="20"/>
              </w:rPr>
              <w:t>No.</w:t>
            </w:r>
          </w:p>
        </w:tc>
        <w:tc>
          <w:tcPr>
            <w:tcW w:w="2357" w:type="dxa"/>
          </w:tcPr>
          <w:p w14:paraId="4FB11ACA" w14:textId="77777777" w:rsidR="00F275D1" w:rsidRDefault="007D7ADE">
            <w:pPr>
              <w:pStyle w:val="TableParagraph"/>
              <w:spacing w:before="20" w:line="276" w:lineRule="auto"/>
              <w:ind w:left="248" w:right="379"/>
              <w:jc w:val="center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6"/>
                <w:sz w:val="20"/>
              </w:rPr>
              <w:t>Year</w:t>
            </w:r>
            <w:r>
              <w:rPr>
                <w:rFonts w:ascii="Lucida Sans"/>
                <w:spacing w:val="-11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>Ended</w:t>
            </w:r>
            <w:r>
              <w:rPr>
                <w:rFonts w:ascii="Lucida Sans"/>
                <w:spacing w:val="-11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>31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 xml:space="preserve">July </w:t>
            </w:r>
            <w:r>
              <w:rPr>
                <w:rFonts w:ascii="Lucida Sans"/>
                <w:spacing w:val="-4"/>
                <w:sz w:val="20"/>
              </w:rPr>
              <w:t>2021</w:t>
            </w:r>
          </w:p>
          <w:p w14:paraId="585D8AA1" w14:textId="77777777" w:rsidR="00F275D1" w:rsidRDefault="007D7ADE">
            <w:pPr>
              <w:pStyle w:val="TableParagraph"/>
              <w:spacing w:before="3" w:line="231" w:lineRule="exact"/>
              <w:ind w:left="248" w:right="377"/>
              <w:jc w:val="center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No.</w:t>
            </w:r>
          </w:p>
        </w:tc>
      </w:tr>
      <w:tr w:rsidR="00F275D1" w14:paraId="2D384302" w14:textId="77777777">
        <w:trPr>
          <w:trHeight w:val="273"/>
        </w:trPr>
        <w:tc>
          <w:tcPr>
            <w:tcW w:w="3829" w:type="dxa"/>
          </w:tcPr>
          <w:p w14:paraId="59D54140" w14:textId="77777777" w:rsidR="00F275D1" w:rsidRDefault="007D7ADE">
            <w:pPr>
              <w:pStyle w:val="TableParagraph"/>
              <w:spacing w:before="23" w:line="231" w:lineRule="exact"/>
              <w:ind w:left="30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Teaching</w:t>
            </w:r>
          </w:p>
        </w:tc>
        <w:tc>
          <w:tcPr>
            <w:tcW w:w="2410" w:type="dxa"/>
          </w:tcPr>
          <w:p w14:paraId="653507DE" w14:textId="77777777" w:rsidR="00F275D1" w:rsidRDefault="007D7ADE">
            <w:pPr>
              <w:pStyle w:val="TableParagraph"/>
              <w:spacing w:line="254" w:lineRule="exact"/>
              <w:ind w:left="220" w:right="350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5"/>
                <w:w w:val="95"/>
                <w:sz w:val="20"/>
              </w:rPr>
              <w:t>144</w:t>
            </w:r>
          </w:p>
        </w:tc>
        <w:tc>
          <w:tcPr>
            <w:tcW w:w="2357" w:type="dxa"/>
          </w:tcPr>
          <w:p w14:paraId="3E7BC4C3" w14:textId="77777777" w:rsidR="00F275D1" w:rsidRDefault="007D7ADE">
            <w:pPr>
              <w:pStyle w:val="TableParagraph"/>
              <w:spacing w:before="23" w:line="231" w:lineRule="exact"/>
              <w:ind w:left="248" w:right="379"/>
              <w:jc w:val="center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125</w:t>
            </w:r>
          </w:p>
        </w:tc>
      </w:tr>
      <w:tr w:rsidR="00F275D1" w14:paraId="67ACCBAB" w14:textId="77777777">
        <w:trPr>
          <w:trHeight w:val="273"/>
        </w:trPr>
        <w:tc>
          <w:tcPr>
            <w:tcW w:w="3829" w:type="dxa"/>
          </w:tcPr>
          <w:p w14:paraId="626F7938" w14:textId="77777777" w:rsidR="00F275D1" w:rsidRDefault="007D7ADE">
            <w:pPr>
              <w:pStyle w:val="TableParagraph"/>
              <w:spacing w:before="20" w:line="233" w:lineRule="exact"/>
              <w:ind w:left="307"/>
              <w:rPr>
                <w:rFonts w:ascii="Lucida Sans"/>
                <w:sz w:val="20"/>
              </w:rPr>
            </w:pPr>
            <w:r>
              <w:rPr>
                <w:rFonts w:ascii="Lucida Sans"/>
                <w:w w:val="90"/>
                <w:sz w:val="20"/>
              </w:rPr>
              <w:t>Teaching</w:t>
            </w:r>
            <w:r>
              <w:rPr>
                <w:rFonts w:ascii="Lucida Sans"/>
                <w:spacing w:val="20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Support</w:t>
            </w:r>
          </w:p>
        </w:tc>
        <w:tc>
          <w:tcPr>
            <w:tcW w:w="2410" w:type="dxa"/>
          </w:tcPr>
          <w:p w14:paraId="698A3CD9" w14:textId="77777777" w:rsidR="00F275D1" w:rsidRDefault="007D7ADE">
            <w:pPr>
              <w:pStyle w:val="TableParagraph"/>
              <w:spacing w:line="253" w:lineRule="exact"/>
              <w:ind w:left="220" w:right="352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5"/>
                <w:w w:val="95"/>
                <w:sz w:val="20"/>
              </w:rPr>
              <w:t>64</w:t>
            </w:r>
          </w:p>
        </w:tc>
        <w:tc>
          <w:tcPr>
            <w:tcW w:w="2357" w:type="dxa"/>
          </w:tcPr>
          <w:p w14:paraId="774D330F" w14:textId="77777777" w:rsidR="00F275D1" w:rsidRDefault="007D7ADE">
            <w:pPr>
              <w:pStyle w:val="TableParagraph"/>
              <w:spacing w:before="20" w:line="233" w:lineRule="exact"/>
              <w:ind w:left="247" w:right="379"/>
              <w:jc w:val="center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61</w:t>
            </w:r>
          </w:p>
        </w:tc>
      </w:tr>
      <w:tr w:rsidR="00F275D1" w14:paraId="5B666BE8" w14:textId="77777777">
        <w:trPr>
          <w:trHeight w:val="270"/>
        </w:trPr>
        <w:tc>
          <w:tcPr>
            <w:tcW w:w="3829" w:type="dxa"/>
          </w:tcPr>
          <w:p w14:paraId="6B0E5DD3" w14:textId="77777777" w:rsidR="00F275D1" w:rsidRDefault="007D7ADE">
            <w:pPr>
              <w:pStyle w:val="TableParagraph"/>
              <w:spacing w:before="20" w:line="231" w:lineRule="exact"/>
              <w:ind w:left="30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6"/>
                <w:sz w:val="20"/>
              </w:rPr>
              <w:t>Central</w:t>
            </w:r>
            <w:r>
              <w:rPr>
                <w:rFonts w:ascii="Lucida Sans"/>
                <w:spacing w:val="-5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>Admin</w:t>
            </w:r>
            <w:r>
              <w:rPr>
                <w:rFonts w:ascii="Lucida Sans"/>
                <w:spacing w:val="-4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>&amp;</w:t>
            </w:r>
            <w:r>
              <w:rPr>
                <w:rFonts w:ascii="Lucida Sans"/>
                <w:spacing w:val="-2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>Services</w:t>
            </w:r>
          </w:p>
        </w:tc>
        <w:tc>
          <w:tcPr>
            <w:tcW w:w="2410" w:type="dxa"/>
          </w:tcPr>
          <w:p w14:paraId="2132476A" w14:textId="77777777" w:rsidR="00F275D1" w:rsidRDefault="007D7ADE">
            <w:pPr>
              <w:pStyle w:val="TableParagraph"/>
              <w:spacing w:line="251" w:lineRule="exact"/>
              <w:ind w:left="220" w:right="352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5"/>
                <w:w w:val="95"/>
                <w:sz w:val="20"/>
              </w:rPr>
              <w:t>33</w:t>
            </w:r>
          </w:p>
        </w:tc>
        <w:tc>
          <w:tcPr>
            <w:tcW w:w="2357" w:type="dxa"/>
          </w:tcPr>
          <w:p w14:paraId="20EA6661" w14:textId="77777777" w:rsidR="00F275D1" w:rsidRDefault="007D7ADE">
            <w:pPr>
              <w:pStyle w:val="TableParagraph"/>
              <w:spacing w:before="20" w:line="231" w:lineRule="exact"/>
              <w:ind w:left="247" w:right="379"/>
              <w:jc w:val="center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30</w:t>
            </w:r>
          </w:p>
        </w:tc>
      </w:tr>
      <w:tr w:rsidR="00F275D1" w14:paraId="399BB692" w14:textId="77777777">
        <w:trPr>
          <w:trHeight w:val="273"/>
        </w:trPr>
        <w:tc>
          <w:tcPr>
            <w:tcW w:w="3829" w:type="dxa"/>
          </w:tcPr>
          <w:p w14:paraId="034686DD" w14:textId="77777777" w:rsidR="00F275D1" w:rsidRDefault="007D7ADE">
            <w:pPr>
              <w:pStyle w:val="TableParagraph"/>
              <w:spacing w:before="22" w:line="231" w:lineRule="exact"/>
              <w:ind w:left="30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Staff</w:t>
            </w:r>
            <w:r>
              <w:rPr>
                <w:rFonts w:ascii="Lucida Sans"/>
                <w:spacing w:val="-10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and</w:t>
            </w:r>
            <w:r>
              <w:rPr>
                <w:rFonts w:ascii="Lucida Sans"/>
                <w:spacing w:val="-9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student</w:t>
            </w:r>
            <w:r>
              <w:rPr>
                <w:rFonts w:ascii="Lucida Sans"/>
                <w:spacing w:val="-10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facilities</w:t>
            </w:r>
          </w:p>
        </w:tc>
        <w:tc>
          <w:tcPr>
            <w:tcW w:w="2410" w:type="dxa"/>
          </w:tcPr>
          <w:p w14:paraId="43B08F1F" w14:textId="77777777" w:rsidR="00F275D1" w:rsidRDefault="007D7ADE">
            <w:pPr>
              <w:pStyle w:val="TableParagraph"/>
              <w:spacing w:line="253" w:lineRule="exact"/>
              <w:ind w:right="134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w w:val="85"/>
                <w:sz w:val="20"/>
              </w:rPr>
              <w:t>6</w:t>
            </w:r>
          </w:p>
        </w:tc>
        <w:tc>
          <w:tcPr>
            <w:tcW w:w="2357" w:type="dxa"/>
          </w:tcPr>
          <w:p w14:paraId="676F7300" w14:textId="77777777" w:rsidR="00F275D1" w:rsidRDefault="007D7ADE">
            <w:pPr>
              <w:pStyle w:val="TableParagraph"/>
              <w:spacing w:before="22" w:line="231" w:lineRule="exact"/>
              <w:ind w:right="128"/>
              <w:jc w:val="center"/>
              <w:rPr>
                <w:rFonts w:ascii="Lucida Sans"/>
                <w:sz w:val="20"/>
              </w:rPr>
            </w:pPr>
            <w:r>
              <w:rPr>
                <w:rFonts w:ascii="Lucida Sans"/>
                <w:w w:val="90"/>
                <w:sz w:val="20"/>
              </w:rPr>
              <w:t>3</w:t>
            </w:r>
          </w:p>
        </w:tc>
      </w:tr>
      <w:tr w:rsidR="00F275D1" w14:paraId="76AD183B" w14:textId="77777777">
        <w:trPr>
          <w:trHeight w:val="273"/>
        </w:trPr>
        <w:tc>
          <w:tcPr>
            <w:tcW w:w="3829" w:type="dxa"/>
          </w:tcPr>
          <w:p w14:paraId="25B7C446" w14:textId="77777777" w:rsidR="00F275D1" w:rsidRDefault="007D7ADE">
            <w:pPr>
              <w:pStyle w:val="TableParagraph"/>
              <w:spacing w:before="20" w:line="233" w:lineRule="exact"/>
              <w:ind w:left="30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Premises</w:t>
            </w:r>
          </w:p>
        </w:tc>
        <w:tc>
          <w:tcPr>
            <w:tcW w:w="2410" w:type="dxa"/>
          </w:tcPr>
          <w:p w14:paraId="15F184FA" w14:textId="77777777" w:rsidR="00F275D1" w:rsidRDefault="007D7ADE">
            <w:pPr>
              <w:pStyle w:val="TableParagraph"/>
              <w:spacing w:line="253" w:lineRule="exact"/>
              <w:ind w:right="134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w w:val="85"/>
                <w:sz w:val="20"/>
              </w:rPr>
              <w:t>7</w:t>
            </w:r>
          </w:p>
        </w:tc>
        <w:tc>
          <w:tcPr>
            <w:tcW w:w="2357" w:type="dxa"/>
          </w:tcPr>
          <w:p w14:paraId="6D873299" w14:textId="77777777" w:rsidR="00F275D1" w:rsidRDefault="007D7ADE">
            <w:pPr>
              <w:pStyle w:val="TableParagraph"/>
              <w:spacing w:before="20" w:line="233" w:lineRule="exact"/>
              <w:ind w:right="128"/>
              <w:jc w:val="center"/>
              <w:rPr>
                <w:rFonts w:ascii="Lucida Sans"/>
                <w:sz w:val="20"/>
              </w:rPr>
            </w:pPr>
            <w:r>
              <w:rPr>
                <w:rFonts w:ascii="Lucida Sans"/>
                <w:w w:val="90"/>
                <w:sz w:val="20"/>
              </w:rPr>
              <w:t>6</w:t>
            </w:r>
          </w:p>
        </w:tc>
      </w:tr>
      <w:tr w:rsidR="00F275D1" w14:paraId="772E5F1A" w14:textId="77777777">
        <w:trPr>
          <w:trHeight w:val="270"/>
        </w:trPr>
        <w:tc>
          <w:tcPr>
            <w:tcW w:w="3829" w:type="dxa"/>
          </w:tcPr>
          <w:p w14:paraId="69878AFD" w14:textId="77777777" w:rsidR="00F275D1" w:rsidRDefault="007D7ADE">
            <w:pPr>
              <w:pStyle w:val="TableParagraph"/>
              <w:spacing w:line="251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2"/>
                <w:sz w:val="20"/>
              </w:rPr>
              <w:t>Total</w:t>
            </w:r>
          </w:p>
        </w:tc>
        <w:tc>
          <w:tcPr>
            <w:tcW w:w="2410" w:type="dxa"/>
          </w:tcPr>
          <w:p w14:paraId="0FEBF9FC" w14:textId="77777777" w:rsidR="00F275D1" w:rsidRDefault="007D7ADE">
            <w:pPr>
              <w:pStyle w:val="TableParagraph"/>
              <w:spacing w:line="251" w:lineRule="exact"/>
              <w:ind w:right="1071"/>
              <w:jc w:val="right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5"/>
                <w:w w:val="95"/>
                <w:sz w:val="20"/>
              </w:rPr>
              <w:t>254</w:t>
            </w:r>
          </w:p>
        </w:tc>
        <w:tc>
          <w:tcPr>
            <w:tcW w:w="2357" w:type="dxa"/>
          </w:tcPr>
          <w:p w14:paraId="6AE1E580" w14:textId="77777777" w:rsidR="00F275D1" w:rsidRDefault="007D7ADE">
            <w:pPr>
              <w:pStyle w:val="TableParagraph"/>
              <w:spacing w:line="251" w:lineRule="exact"/>
              <w:ind w:left="248" w:right="325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5"/>
                <w:w w:val="95"/>
                <w:sz w:val="20"/>
              </w:rPr>
              <w:t>225</w:t>
            </w:r>
          </w:p>
        </w:tc>
      </w:tr>
      <w:tr w:rsidR="00F275D1" w14:paraId="02BDDBCC" w14:textId="77777777">
        <w:trPr>
          <w:trHeight w:val="273"/>
        </w:trPr>
        <w:tc>
          <w:tcPr>
            <w:tcW w:w="3829" w:type="dxa"/>
          </w:tcPr>
          <w:p w14:paraId="49034F2C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1F012606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7" w:type="dxa"/>
          </w:tcPr>
          <w:p w14:paraId="0A1C8242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094445DB" w14:textId="77777777">
        <w:trPr>
          <w:trHeight w:val="818"/>
        </w:trPr>
        <w:tc>
          <w:tcPr>
            <w:tcW w:w="8596" w:type="dxa"/>
            <w:gridSpan w:val="3"/>
          </w:tcPr>
          <w:p w14:paraId="48A5CEF7" w14:textId="77777777" w:rsidR="00F275D1" w:rsidRDefault="007D7ADE">
            <w:pPr>
              <w:pStyle w:val="TableParagraph"/>
              <w:spacing w:before="20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Key</w:t>
            </w:r>
            <w:r>
              <w:rPr>
                <w:rFonts w:ascii="Lucida Sans"/>
                <w:spacing w:val="-11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management</w:t>
            </w:r>
            <w:r>
              <w:rPr>
                <w:rFonts w:ascii="Lucida Sans"/>
                <w:spacing w:val="-11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personnel</w:t>
            </w:r>
            <w:r>
              <w:rPr>
                <w:rFonts w:ascii="Lucida Sans"/>
                <w:spacing w:val="-10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are</w:t>
            </w:r>
            <w:r>
              <w:rPr>
                <w:rFonts w:ascii="Lucida Sans"/>
                <w:spacing w:val="-9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those</w:t>
            </w:r>
            <w:r>
              <w:rPr>
                <w:rFonts w:ascii="Lucida Sans"/>
                <w:spacing w:val="-10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persons</w:t>
            </w:r>
            <w:r>
              <w:rPr>
                <w:rFonts w:ascii="Lucida Sans"/>
                <w:spacing w:val="-10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having</w:t>
            </w:r>
            <w:r>
              <w:rPr>
                <w:rFonts w:ascii="Lucida Sans"/>
                <w:spacing w:val="-9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authority</w:t>
            </w:r>
            <w:r>
              <w:rPr>
                <w:rFonts w:ascii="Lucida Sans"/>
                <w:spacing w:val="-10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and</w:t>
            </w:r>
            <w:r>
              <w:rPr>
                <w:rFonts w:ascii="Lucida Sans"/>
                <w:spacing w:val="-10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responsibility</w:t>
            </w:r>
            <w:r>
              <w:rPr>
                <w:rFonts w:ascii="Lucida Sans"/>
                <w:spacing w:val="-11"/>
                <w:sz w:val="20"/>
              </w:rPr>
              <w:t xml:space="preserve"> </w:t>
            </w:r>
            <w:r>
              <w:rPr>
                <w:rFonts w:ascii="Lucida Sans"/>
                <w:spacing w:val="-5"/>
                <w:sz w:val="20"/>
              </w:rPr>
              <w:t>for</w:t>
            </w:r>
          </w:p>
          <w:p w14:paraId="1C01B9DE" w14:textId="77777777" w:rsidR="00F275D1" w:rsidRDefault="007D7ADE">
            <w:pPr>
              <w:pStyle w:val="TableParagraph"/>
              <w:spacing w:before="2" w:line="270" w:lineRule="atLeast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6"/>
                <w:sz w:val="20"/>
              </w:rPr>
              <w:t xml:space="preserve">planning, directing and controlling the activities of the </w:t>
            </w:r>
            <w:proofErr w:type="gramStart"/>
            <w:r>
              <w:rPr>
                <w:rFonts w:ascii="Lucida Sans"/>
                <w:spacing w:val="-6"/>
                <w:sz w:val="20"/>
              </w:rPr>
              <w:t>School</w:t>
            </w:r>
            <w:proofErr w:type="gramEnd"/>
            <w:r>
              <w:rPr>
                <w:rFonts w:ascii="Lucida Sans"/>
                <w:spacing w:val="-6"/>
                <w:sz w:val="20"/>
              </w:rPr>
              <w:t xml:space="preserve">. These include leading </w:t>
            </w:r>
            <w:r>
              <w:rPr>
                <w:rFonts w:ascii="Lucida Sans"/>
                <w:sz w:val="20"/>
              </w:rPr>
              <w:t>members</w:t>
            </w:r>
            <w:r>
              <w:rPr>
                <w:rFonts w:ascii="Lucida Sans"/>
                <w:spacing w:val="-1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of</w:t>
            </w:r>
            <w:r>
              <w:rPr>
                <w:rFonts w:ascii="Lucida Sans"/>
                <w:spacing w:val="-3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the</w:t>
            </w:r>
            <w:r>
              <w:rPr>
                <w:rFonts w:ascii="Lucida Sans"/>
                <w:spacing w:val="-1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Executive</w:t>
            </w:r>
            <w:r>
              <w:rPr>
                <w:rFonts w:ascii="Lucida Sans"/>
                <w:spacing w:val="-1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Management</w:t>
            </w:r>
            <w:r>
              <w:rPr>
                <w:rFonts w:ascii="Lucida Sans"/>
                <w:spacing w:val="-3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Group.</w:t>
            </w:r>
          </w:p>
        </w:tc>
      </w:tr>
      <w:tr w:rsidR="00F275D1" w14:paraId="12852358" w14:textId="77777777">
        <w:trPr>
          <w:trHeight w:val="545"/>
        </w:trPr>
        <w:tc>
          <w:tcPr>
            <w:tcW w:w="3829" w:type="dxa"/>
          </w:tcPr>
          <w:p w14:paraId="1B388B9F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63511AEA" w14:textId="77777777" w:rsidR="00F275D1" w:rsidRDefault="007D7ADE">
            <w:pPr>
              <w:pStyle w:val="TableParagraph"/>
              <w:spacing w:line="270" w:lineRule="exact"/>
              <w:ind w:left="568"/>
              <w:rPr>
                <w:rFonts w:ascii="Arial Black"/>
                <w:sz w:val="20"/>
              </w:rPr>
            </w:pPr>
            <w:r>
              <w:rPr>
                <w:rFonts w:ascii="Arial Black"/>
                <w:w w:val="85"/>
                <w:sz w:val="20"/>
              </w:rPr>
              <w:t>Year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Arial Black"/>
                <w:spacing w:val="-2"/>
                <w:sz w:val="20"/>
              </w:rPr>
              <w:t>ended</w:t>
            </w:r>
            <w:proofErr w:type="gramEnd"/>
          </w:p>
          <w:p w14:paraId="39828024" w14:textId="77777777" w:rsidR="00F275D1" w:rsidRDefault="007D7ADE">
            <w:pPr>
              <w:pStyle w:val="TableParagraph"/>
              <w:spacing w:line="255" w:lineRule="exact"/>
              <w:ind w:left="623"/>
              <w:rPr>
                <w:rFonts w:ascii="Arial Black"/>
                <w:sz w:val="20"/>
              </w:rPr>
            </w:pPr>
            <w:r>
              <w:rPr>
                <w:rFonts w:ascii="Arial Black"/>
                <w:w w:val="80"/>
                <w:sz w:val="20"/>
              </w:rPr>
              <w:t>31</w:t>
            </w:r>
            <w:r>
              <w:rPr>
                <w:rFonts w:ascii="Arial Black"/>
                <w:spacing w:val="-8"/>
                <w:sz w:val="20"/>
              </w:rPr>
              <w:t xml:space="preserve"> </w:t>
            </w:r>
            <w:r>
              <w:rPr>
                <w:rFonts w:ascii="Arial Black"/>
                <w:w w:val="80"/>
                <w:sz w:val="20"/>
              </w:rPr>
              <w:t>July</w:t>
            </w:r>
            <w:r>
              <w:rPr>
                <w:rFonts w:ascii="Arial Black"/>
                <w:spacing w:val="-6"/>
                <w:sz w:val="20"/>
              </w:rPr>
              <w:t xml:space="preserve"> </w:t>
            </w:r>
            <w:r>
              <w:rPr>
                <w:rFonts w:ascii="Arial Black"/>
                <w:spacing w:val="-4"/>
                <w:w w:val="80"/>
                <w:sz w:val="20"/>
              </w:rPr>
              <w:t>2022</w:t>
            </w:r>
          </w:p>
        </w:tc>
        <w:tc>
          <w:tcPr>
            <w:tcW w:w="2357" w:type="dxa"/>
          </w:tcPr>
          <w:p w14:paraId="5E7AA597" w14:textId="77777777" w:rsidR="00F275D1" w:rsidRDefault="007D7ADE">
            <w:pPr>
              <w:pStyle w:val="TableParagraph"/>
              <w:spacing w:before="20"/>
              <w:ind w:left="578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Year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proofErr w:type="gramStart"/>
            <w:r>
              <w:rPr>
                <w:rFonts w:ascii="Lucida Sans"/>
                <w:spacing w:val="-2"/>
                <w:sz w:val="20"/>
              </w:rPr>
              <w:t>ended</w:t>
            </w:r>
            <w:proofErr w:type="gramEnd"/>
          </w:p>
          <w:p w14:paraId="222F7AC2" w14:textId="77777777" w:rsidR="00F275D1" w:rsidRDefault="007D7ADE">
            <w:pPr>
              <w:pStyle w:val="TableParagraph"/>
              <w:spacing w:before="35" w:line="234" w:lineRule="exact"/>
              <w:ind w:left="549"/>
              <w:rPr>
                <w:rFonts w:ascii="Lucida Sans"/>
                <w:sz w:val="20"/>
              </w:rPr>
            </w:pPr>
            <w:r>
              <w:rPr>
                <w:rFonts w:ascii="Lucida Sans"/>
                <w:w w:val="90"/>
                <w:sz w:val="20"/>
              </w:rPr>
              <w:t>31</w:t>
            </w:r>
            <w:r>
              <w:rPr>
                <w:rFonts w:ascii="Lucida Sans"/>
                <w:spacing w:val="-2"/>
                <w:w w:val="90"/>
                <w:sz w:val="20"/>
              </w:rPr>
              <w:t xml:space="preserve"> </w:t>
            </w:r>
            <w:r>
              <w:rPr>
                <w:rFonts w:ascii="Lucida Sans"/>
                <w:w w:val="90"/>
                <w:sz w:val="20"/>
              </w:rPr>
              <w:t>July</w:t>
            </w:r>
            <w:r>
              <w:rPr>
                <w:rFonts w:ascii="Lucida Sans"/>
                <w:spacing w:val="-4"/>
                <w:sz w:val="20"/>
              </w:rPr>
              <w:t xml:space="preserve"> </w:t>
            </w:r>
            <w:r>
              <w:rPr>
                <w:rFonts w:ascii="Lucida Sans"/>
                <w:spacing w:val="-4"/>
                <w:w w:val="90"/>
                <w:sz w:val="20"/>
              </w:rPr>
              <w:t>2021</w:t>
            </w:r>
          </w:p>
        </w:tc>
      </w:tr>
      <w:tr w:rsidR="00F275D1" w14:paraId="139FE8FE" w14:textId="77777777">
        <w:trPr>
          <w:trHeight w:val="270"/>
        </w:trPr>
        <w:tc>
          <w:tcPr>
            <w:tcW w:w="3829" w:type="dxa"/>
          </w:tcPr>
          <w:p w14:paraId="18A9A9A8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3FDE5ED5" w14:textId="77777777" w:rsidR="00F275D1" w:rsidRDefault="007D7ADE">
            <w:pPr>
              <w:pStyle w:val="TableParagraph"/>
              <w:spacing w:line="251" w:lineRule="exact"/>
              <w:ind w:right="1013"/>
              <w:jc w:val="righ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pacing w:val="-2"/>
                <w:w w:val="95"/>
                <w:sz w:val="20"/>
              </w:rPr>
              <w:t>£'000</w:t>
            </w:r>
          </w:p>
        </w:tc>
        <w:tc>
          <w:tcPr>
            <w:tcW w:w="2357" w:type="dxa"/>
          </w:tcPr>
          <w:p w14:paraId="50E8F230" w14:textId="77777777" w:rsidR="00F275D1" w:rsidRDefault="007D7ADE">
            <w:pPr>
              <w:pStyle w:val="TableParagraph"/>
              <w:spacing w:before="20" w:line="231" w:lineRule="exact"/>
              <w:ind w:left="248" w:right="379"/>
              <w:jc w:val="center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2"/>
                <w:sz w:val="20"/>
              </w:rPr>
              <w:t>£'000</w:t>
            </w:r>
          </w:p>
        </w:tc>
      </w:tr>
      <w:tr w:rsidR="00F275D1" w14:paraId="4A97B8F8" w14:textId="77777777">
        <w:trPr>
          <w:trHeight w:val="818"/>
        </w:trPr>
        <w:tc>
          <w:tcPr>
            <w:tcW w:w="3829" w:type="dxa"/>
          </w:tcPr>
          <w:p w14:paraId="78BA0BAC" w14:textId="77777777" w:rsidR="00F275D1" w:rsidRDefault="007D7ADE">
            <w:pPr>
              <w:pStyle w:val="TableParagraph"/>
              <w:spacing w:before="4" w:line="230" w:lineRule="auto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w w:val="90"/>
                <w:sz w:val="20"/>
              </w:rPr>
              <w:t xml:space="preserve">Key management personnel staff </w:t>
            </w:r>
            <w:r>
              <w:rPr>
                <w:rFonts w:ascii="Arial Black"/>
                <w:spacing w:val="-4"/>
                <w:sz w:val="20"/>
              </w:rPr>
              <w:t>costs</w:t>
            </w:r>
            <w:r>
              <w:rPr>
                <w:rFonts w:ascii="Arial Black"/>
                <w:spacing w:val="-15"/>
                <w:sz w:val="20"/>
              </w:rPr>
              <w:t xml:space="preserve"> </w:t>
            </w:r>
            <w:r>
              <w:rPr>
                <w:rFonts w:ascii="Arial Black"/>
                <w:spacing w:val="-4"/>
                <w:sz w:val="20"/>
              </w:rPr>
              <w:t>and</w:t>
            </w:r>
            <w:r>
              <w:rPr>
                <w:rFonts w:ascii="Arial Black"/>
                <w:spacing w:val="-14"/>
                <w:sz w:val="20"/>
              </w:rPr>
              <w:t xml:space="preserve"> </w:t>
            </w:r>
            <w:r>
              <w:rPr>
                <w:rFonts w:ascii="Arial Black"/>
                <w:spacing w:val="-4"/>
                <w:sz w:val="20"/>
              </w:rPr>
              <w:t>benefits</w:t>
            </w:r>
            <w:r>
              <w:rPr>
                <w:rFonts w:ascii="Arial Black"/>
                <w:spacing w:val="-15"/>
                <w:sz w:val="20"/>
              </w:rPr>
              <w:t xml:space="preserve"> </w:t>
            </w:r>
            <w:r>
              <w:rPr>
                <w:rFonts w:ascii="Arial Black"/>
                <w:spacing w:val="-4"/>
                <w:sz w:val="20"/>
              </w:rPr>
              <w:t>(included</w:t>
            </w:r>
            <w:r>
              <w:rPr>
                <w:rFonts w:ascii="Arial Black"/>
                <w:spacing w:val="-14"/>
                <w:sz w:val="20"/>
              </w:rPr>
              <w:t xml:space="preserve"> </w:t>
            </w:r>
            <w:r>
              <w:rPr>
                <w:rFonts w:ascii="Arial Black"/>
                <w:spacing w:val="-4"/>
                <w:sz w:val="20"/>
              </w:rPr>
              <w:t>in</w:t>
            </w:r>
          </w:p>
          <w:p w14:paraId="145EB68E" w14:textId="77777777" w:rsidR="00F275D1" w:rsidRDefault="007D7ADE">
            <w:pPr>
              <w:pStyle w:val="TableParagraph"/>
              <w:spacing w:line="252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w w:val="85"/>
                <w:sz w:val="20"/>
              </w:rPr>
              <w:t>staff</w:t>
            </w:r>
            <w:r>
              <w:rPr>
                <w:rFonts w:ascii="Arial Black"/>
                <w:spacing w:val="-1"/>
                <w:sz w:val="20"/>
              </w:rPr>
              <w:t xml:space="preserve"> </w:t>
            </w:r>
            <w:r>
              <w:rPr>
                <w:rFonts w:ascii="Arial Black"/>
                <w:w w:val="85"/>
                <w:sz w:val="20"/>
              </w:rPr>
              <w:t>costs</w:t>
            </w:r>
            <w:r>
              <w:rPr>
                <w:rFonts w:ascii="Arial Black"/>
                <w:spacing w:val="-1"/>
                <w:sz w:val="20"/>
              </w:rPr>
              <w:t xml:space="preserve"> </w:t>
            </w:r>
            <w:r>
              <w:rPr>
                <w:rFonts w:ascii="Arial Black"/>
                <w:spacing w:val="-2"/>
                <w:w w:val="85"/>
                <w:sz w:val="20"/>
              </w:rPr>
              <w:t>above)</w:t>
            </w:r>
          </w:p>
        </w:tc>
        <w:tc>
          <w:tcPr>
            <w:tcW w:w="2410" w:type="dxa"/>
          </w:tcPr>
          <w:p w14:paraId="108E1CD0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7" w:type="dxa"/>
          </w:tcPr>
          <w:p w14:paraId="36F40605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0D6E0289" w14:textId="77777777">
        <w:trPr>
          <w:trHeight w:val="273"/>
        </w:trPr>
        <w:tc>
          <w:tcPr>
            <w:tcW w:w="3829" w:type="dxa"/>
          </w:tcPr>
          <w:p w14:paraId="399FE30D" w14:textId="77777777" w:rsidR="00F275D1" w:rsidRDefault="007D7ADE">
            <w:pPr>
              <w:pStyle w:val="TableParagraph"/>
              <w:spacing w:before="20" w:line="233" w:lineRule="exact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Salary</w:t>
            </w:r>
          </w:p>
        </w:tc>
        <w:tc>
          <w:tcPr>
            <w:tcW w:w="2410" w:type="dxa"/>
          </w:tcPr>
          <w:p w14:paraId="45D64536" w14:textId="77777777" w:rsidR="00F275D1" w:rsidRDefault="007D7ADE">
            <w:pPr>
              <w:pStyle w:val="TableParagraph"/>
              <w:spacing w:before="20" w:line="233" w:lineRule="exact"/>
              <w:ind w:left="220" w:right="352"/>
              <w:jc w:val="center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886</w:t>
            </w:r>
          </w:p>
        </w:tc>
        <w:tc>
          <w:tcPr>
            <w:tcW w:w="2357" w:type="dxa"/>
          </w:tcPr>
          <w:p w14:paraId="4829FA24" w14:textId="77777777" w:rsidR="00F275D1" w:rsidRDefault="007D7ADE">
            <w:pPr>
              <w:pStyle w:val="TableParagraph"/>
              <w:spacing w:before="20" w:line="233" w:lineRule="exact"/>
              <w:ind w:left="248" w:right="44"/>
              <w:jc w:val="center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808</w:t>
            </w:r>
          </w:p>
        </w:tc>
      </w:tr>
      <w:tr w:rsidR="00F275D1" w14:paraId="023D24B6" w14:textId="77777777">
        <w:trPr>
          <w:trHeight w:val="270"/>
        </w:trPr>
        <w:tc>
          <w:tcPr>
            <w:tcW w:w="3829" w:type="dxa"/>
          </w:tcPr>
          <w:p w14:paraId="5063F1DF" w14:textId="77777777" w:rsidR="00F275D1" w:rsidRDefault="007D7ADE">
            <w:pPr>
              <w:pStyle w:val="TableParagraph"/>
              <w:spacing w:line="251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2"/>
                <w:sz w:val="20"/>
              </w:rPr>
              <w:t>Total</w:t>
            </w:r>
          </w:p>
        </w:tc>
        <w:tc>
          <w:tcPr>
            <w:tcW w:w="2410" w:type="dxa"/>
          </w:tcPr>
          <w:p w14:paraId="2542E961" w14:textId="77777777" w:rsidR="00F275D1" w:rsidRDefault="007D7ADE">
            <w:pPr>
              <w:pStyle w:val="TableParagraph"/>
              <w:spacing w:line="251" w:lineRule="exact"/>
              <w:ind w:left="220" w:right="350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5"/>
                <w:w w:val="95"/>
                <w:sz w:val="20"/>
              </w:rPr>
              <w:t>886</w:t>
            </w:r>
          </w:p>
        </w:tc>
        <w:tc>
          <w:tcPr>
            <w:tcW w:w="2357" w:type="dxa"/>
          </w:tcPr>
          <w:p w14:paraId="13000143" w14:textId="77777777" w:rsidR="00F275D1" w:rsidRDefault="007D7ADE">
            <w:pPr>
              <w:pStyle w:val="TableParagraph"/>
              <w:spacing w:line="251" w:lineRule="exact"/>
              <w:ind w:left="248" w:right="44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5"/>
                <w:w w:val="95"/>
                <w:sz w:val="20"/>
              </w:rPr>
              <w:t>808</w:t>
            </w:r>
          </w:p>
        </w:tc>
      </w:tr>
      <w:tr w:rsidR="00F275D1" w14:paraId="5302CF55" w14:textId="77777777">
        <w:trPr>
          <w:trHeight w:val="273"/>
        </w:trPr>
        <w:tc>
          <w:tcPr>
            <w:tcW w:w="3829" w:type="dxa"/>
          </w:tcPr>
          <w:p w14:paraId="7EB60486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27D8818B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7" w:type="dxa"/>
          </w:tcPr>
          <w:p w14:paraId="37EE7B73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D8C094" w14:textId="77777777" w:rsidR="00F275D1" w:rsidRDefault="00F275D1">
      <w:pPr>
        <w:pStyle w:val="BodyText"/>
      </w:pPr>
    </w:p>
    <w:p w14:paraId="6F60B94A" w14:textId="77777777" w:rsidR="00F275D1" w:rsidRDefault="00F275D1">
      <w:pPr>
        <w:pStyle w:val="BodyText"/>
        <w:spacing w:before="1"/>
        <w:rPr>
          <w:sz w:val="19"/>
        </w:rPr>
      </w:pPr>
    </w:p>
    <w:p w14:paraId="6CB14FAE" w14:textId="77777777" w:rsidR="00F275D1" w:rsidRDefault="007D7ADE">
      <w:pPr>
        <w:pStyle w:val="BodyText"/>
        <w:spacing w:before="93"/>
        <w:ind w:left="1020"/>
        <w:jc w:val="both"/>
        <w:rPr>
          <w:rFonts w:ascii="Arial Black"/>
        </w:rPr>
      </w:pPr>
      <w:r>
        <w:rPr>
          <w:rFonts w:ascii="Arial Black"/>
          <w:w w:val="90"/>
        </w:rPr>
        <w:t>Governing</w:t>
      </w:r>
      <w:r>
        <w:rPr>
          <w:rFonts w:ascii="Arial Black"/>
          <w:spacing w:val="-5"/>
        </w:rPr>
        <w:t xml:space="preserve"> </w:t>
      </w:r>
      <w:r>
        <w:rPr>
          <w:rFonts w:ascii="Arial Black"/>
          <w:w w:val="90"/>
        </w:rPr>
        <w:t>Body</w:t>
      </w:r>
      <w:r>
        <w:rPr>
          <w:rFonts w:ascii="Arial Black"/>
          <w:spacing w:val="-5"/>
        </w:rPr>
        <w:t xml:space="preserve"> </w:t>
      </w:r>
      <w:r>
        <w:rPr>
          <w:rFonts w:ascii="Arial Black"/>
          <w:spacing w:val="-2"/>
          <w:w w:val="90"/>
        </w:rPr>
        <w:t>Members</w:t>
      </w:r>
    </w:p>
    <w:p w14:paraId="694AB387" w14:textId="77777777" w:rsidR="00F275D1" w:rsidRDefault="007D7ADE">
      <w:pPr>
        <w:pStyle w:val="BodyText"/>
        <w:spacing w:before="18" w:line="278" w:lineRule="auto"/>
        <w:ind w:left="1020" w:right="1120"/>
        <w:jc w:val="both"/>
      </w:pP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School's</w:t>
      </w:r>
      <w:r>
        <w:rPr>
          <w:spacing w:val="-9"/>
        </w:rPr>
        <w:t xml:space="preserve"> </w:t>
      </w:r>
      <w:r>
        <w:rPr>
          <w:spacing w:val="-4"/>
        </w:rPr>
        <w:t>Governing</w:t>
      </w:r>
      <w:r>
        <w:rPr>
          <w:spacing w:val="-8"/>
        </w:rPr>
        <w:t xml:space="preserve"> </w:t>
      </w:r>
      <w:r>
        <w:rPr>
          <w:spacing w:val="-4"/>
        </w:rPr>
        <w:t>Body</w:t>
      </w:r>
      <w:r>
        <w:rPr>
          <w:spacing w:val="-9"/>
        </w:rPr>
        <w:t xml:space="preserve"> </w:t>
      </w:r>
      <w:r>
        <w:rPr>
          <w:spacing w:val="-4"/>
        </w:rPr>
        <w:t>members</w:t>
      </w:r>
      <w:r>
        <w:rPr>
          <w:spacing w:val="-8"/>
        </w:rPr>
        <w:t xml:space="preserve"> </w:t>
      </w:r>
      <w:r>
        <w:rPr>
          <w:spacing w:val="-4"/>
        </w:rPr>
        <w:t>are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trustees</w:t>
      </w:r>
      <w:r>
        <w:rPr>
          <w:spacing w:val="-9"/>
        </w:rPr>
        <w:t xml:space="preserve"> </w:t>
      </w:r>
      <w:r>
        <w:rPr>
          <w:spacing w:val="-4"/>
        </w:rPr>
        <w:t>for</w:t>
      </w:r>
      <w:r>
        <w:rPr>
          <w:spacing w:val="-9"/>
        </w:rPr>
        <w:t xml:space="preserve"> </w:t>
      </w:r>
      <w:r>
        <w:rPr>
          <w:spacing w:val="-4"/>
        </w:rPr>
        <w:t>charitable</w:t>
      </w:r>
      <w:r>
        <w:rPr>
          <w:spacing w:val="-9"/>
        </w:rPr>
        <w:t xml:space="preserve"> </w:t>
      </w:r>
      <w:r>
        <w:rPr>
          <w:spacing w:val="-4"/>
        </w:rPr>
        <w:t>law</w:t>
      </w:r>
      <w:r>
        <w:rPr>
          <w:spacing w:val="-9"/>
        </w:rPr>
        <w:t xml:space="preserve"> </w:t>
      </w:r>
      <w:r>
        <w:rPr>
          <w:spacing w:val="-4"/>
        </w:rPr>
        <w:t>purposes.</w:t>
      </w:r>
      <w:r>
        <w:rPr>
          <w:spacing w:val="-10"/>
        </w:rPr>
        <w:t xml:space="preserve"> </w:t>
      </w:r>
      <w:r>
        <w:rPr>
          <w:spacing w:val="-4"/>
        </w:rPr>
        <w:t>There</w:t>
      </w:r>
      <w:r>
        <w:rPr>
          <w:spacing w:val="-10"/>
        </w:rPr>
        <w:t xml:space="preserve"> </w:t>
      </w:r>
      <w:r>
        <w:rPr>
          <w:spacing w:val="-4"/>
        </w:rPr>
        <w:t>are</w:t>
      </w:r>
      <w:r>
        <w:rPr>
          <w:spacing w:val="-9"/>
        </w:rPr>
        <w:t xml:space="preserve"> </w:t>
      </w:r>
      <w:r>
        <w:rPr>
          <w:spacing w:val="-4"/>
        </w:rPr>
        <w:t xml:space="preserve">no </w:t>
      </w:r>
      <w:r>
        <w:rPr>
          <w:spacing w:val="-2"/>
        </w:rPr>
        <w:t>related</w:t>
      </w:r>
      <w:r>
        <w:rPr>
          <w:spacing w:val="-6"/>
        </w:rPr>
        <w:t xml:space="preserve"> </w:t>
      </w:r>
      <w:r>
        <w:rPr>
          <w:spacing w:val="-2"/>
        </w:rPr>
        <w:t>party</w:t>
      </w:r>
      <w:r>
        <w:rPr>
          <w:spacing w:val="-4"/>
        </w:rPr>
        <w:t xml:space="preserve"> </w:t>
      </w:r>
      <w:r>
        <w:rPr>
          <w:spacing w:val="-2"/>
        </w:rPr>
        <w:t>transactions</w:t>
      </w:r>
      <w:r>
        <w:rPr>
          <w:spacing w:val="-3"/>
        </w:rPr>
        <w:t xml:space="preserve"> </w:t>
      </w:r>
      <w:r>
        <w:rPr>
          <w:spacing w:val="-2"/>
        </w:rPr>
        <w:t>between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School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non-executive</w:t>
      </w:r>
      <w:r>
        <w:rPr>
          <w:spacing w:val="-6"/>
        </w:rPr>
        <w:t xml:space="preserve"> </w:t>
      </w:r>
      <w:r>
        <w:rPr>
          <w:spacing w:val="-2"/>
        </w:rPr>
        <w:t>directors.</w:t>
      </w:r>
      <w:r>
        <w:rPr>
          <w:spacing w:val="-6"/>
        </w:rPr>
        <w:t xml:space="preserve"> </w:t>
      </w:r>
      <w:r>
        <w:rPr>
          <w:spacing w:val="-2"/>
        </w:rPr>
        <w:t>All</w:t>
      </w:r>
      <w:r>
        <w:rPr>
          <w:spacing w:val="-6"/>
        </w:rPr>
        <w:t xml:space="preserve"> </w:t>
      </w:r>
      <w:r>
        <w:rPr>
          <w:spacing w:val="-2"/>
        </w:rPr>
        <w:t xml:space="preserve">transactions </w:t>
      </w:r>
      <w:r>
        <w:t xml:space="preserve">involving </w:t>
      </w:r>
      <w:proofErr w:type="spellStart"/>
      <w:r>
        <w:t>organisations</w:t>
      </w:r>
      <w:proofErr w:type="spellEnd"/>
      <w:r>
        <w:t xml:space="preserve"> in which a member of the Governing Body may have an interest are conducted</w:t>
      </w:r>
      <w:r>
        <w:rPr>
          <w:spacing w:val="-13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arms-length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accordance</w:t>
      </w:r>
      <w:r>
        <w:rPr>
          <w:spacing w:val="-14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School's</w:t>
      </w:r>
      <w:r>
        <w:rPr>
          <w:spacing w:val="-12"/>
        </w:rPr>
        <w:t xml:space="preserve"> </w:t>
      </w:r>
      <w:r>
        <w:t>Financial</w:t>
      </w:r>
      <w:r>
        <w:rPr>
          <w:spacing w:val="-13"/>
        </w:rPr>
        <w:t xml:space="preserve"> </w:t>
      </w:r>
      <w:r>
        <w:t>Regulations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usual procurement</w:t>
      </w:r>
      <w:r>
        <w:rPr>
          <w:spacing w:val="-1"/>
        </w:rPr>
        <w:t xml:space="preserve"> </w:t>
      </w:r>
      <w:r>
        <w:t>procedures.</w:t>
      </w:r>
    </w:p>
    <w:p w14:paraId="71D642D8" w14:textId="77777777" w:rsidR="00F275D1" w:rsidRDefault="00F275D1">
      <w:pPr>
        <w:spacing w:line="278" w:lineRule="auto"/>
        <w:jc w:val="both"/>
        <w:sectPr w:rsidR="00F275D1">
          <w:pgSz w:w="11910" w:h="16840"/>
          <w:pgMar w:top="1080" w:right="320" w:bottom="960" w:left="420" w:header="739" w:footer="779" w:gutter="0"/>
          <w:cols w:space="720"/>
        </w:sectPr>
      </w:pPr>
    </w:p>
    <w:p w14:paraId="43CF3B86" w14:textId="77777777" w:rsidR="00F275D1" w:rsidRDefault="00F275D1">
      <w:pPr>
        <w:pStyle w:val="BodyText"/>
        <w:spacing w:before="9"/>
      </w:pPr>
    </w:p>
    <w:p w14:paraId="002B629E" w14:textId="77777777" w:rsidR="00F275D1" w:rsidRDefault="007D7ADE">
      <w:pPr>
        <w:pStyle w:val="BodyText"/>
        <w:spacing w:before="120" w:line="276" w:lineRule="auto"/>
        <w:ind w:left="1020" w:right="1078"/>
      </w:pPr>
      <w:r>
        <w:rPr>
          <w:spacing w:val="-4"/>
        </w:rPr>
        <w:t>No</w:t>
      </w:r>
      <w:r>
        <w:rPr>
          <w:spacing w:val="-7"/>
        </w:rPr>
        <w:t xml:space="preserve"> </w:t>
      </w:r>
      <w:r>
        <w:rPr>
          <w:spacing w:val="-4"/>
        </w:rPr>
        <w:t>non-executive</w:t>
      </w:r>
      <w:r>
        <w:rPr>
          <w:spacing w:val="-5"/>
        </w:rPr>
        <w:t xml:space="preserve"> </w:t>
      </w:r>
      <w:r>
        <w:rPr>
          <w:spacing w:val="-4"/>
        </w:rPr>
        <w:t>director</w:t>
      </w:r>
      <w:r>
        <w:rPr>
          <w:spacing w:val="-9"/>
        </w:rPr>
        <w:t xml:space="preserve"> </w:t>
      </w:r>
      <w:r>
        <w:rPr>
          <w:spacing w:val="-4"/>
        </w:rPr>
        <w:t>has</w:t>
      </w:r>
      <w:r>
        <w:rPr>
          <w:spacing w:val="-6"/>
        </w:rPr>
        <w:t xml:space="preserve"> </w:t>
      </w:r>
      <w:r>
        <w:rPr>
          <w:spacing w:val="-4"/>
        </w:rPr>
        <w:t>r</w:t>
      </w:r>
      <w:r>
        <w:rPr>
          <w:spacing w:val="-4"/>
        </w:rPr>
        <w:t>eceived</w:t>
      </w:r>
      <w:r>
        <w:rPr>
          <w:spacing w:val="-6"/>
        </w:rPr>
        <w:t xml:space="preserve"> </w:t>
      </w:r>
      <w:r>
        <w:rPr>
          <w:spacing w:val="-4"/>
        </w:rPr>
        <w:t>any</w:t>
      </w:r>
      <w:r>
        <w:rPr>
          <w:spacing w:val="-6"/>
        </w:rPr>
        <w:t xml:space="preserve"> </w:t>
      </w:r>
      <w:r>
        <w:rPr>
          <w:spacing w:val="-4"/>
        </w:rPr>
        <w:t>remuneration/waived</w:t>
      </w:r>
      <w:r>
        <w:rPr>
          <w:spacing w:val="-6"/>
        </w:rPr>
        <w:t xml:space="preserve"> </w:t>
      </w:r>
      <w:r>
        <w:rPr>
          <w:spacing w:val="-4"/>
        </w:rPr>
        <w:t>payments</w:t>
      </w:r>
      <w:r>
        <w:rPr>
          <w:spacing w:val="-5"/>
        </w:rPr>
        <w:t xml:space="preserve"> </w:t>
      </w:r>
      <w:r>
        <w:rPr>
          <w:spacing w:val="-4"/>
        </w:rPr>
        <w:t>from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 xml:space="preserve">group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(2021:</w:t>
      </w:r>
      <w:r>
        <w:rPr>
          <w:spacing w:val="-5"/>
        </w:rPr>
        <w:t xml:space="preserve"> </w:t>
      </w:r>
      <w:r>
        <w:t>none).</w:t>
      </w:r>
    </w:p>
    <w:p w14:paraId="1B730032" w14:textId="77777777" w:rsidR="00F275D1" w:rsidRDefault="00F275D1">
      <w:pPr>
        <w:pStyle w:val="BodyText"/>
        <w:spacing w:before="3"/>
        <w:rPr>
          <w:sz w:val="23"/>
        </w:rPr>
      </w:pPr>
    </w:p>
    <w:p w14:paraId="25DB4BDE" w14:textId="77777777" w:rsidR="00F275D1" w:rsidRDefault="007D7ADE">
      <w:pPr>
        <w:pStyle w:val="BodyText"/>
        <w:spacing w:line="278" w:lineRule="auto"/>
        <w:ind w:left="1020" w:right="1119"/>
        <w:jc w:val="both"/>
      </w:pPr>
      <w:r>
        <w:t xml:space="preserve">However, during the year 4 (2021: none) non-executive directors received reimbursement of </w:t>
      </w:r>
      <w:r>
        <w:rPr>
          <w:spacing w:val="-8"/>
        </w:rPr>
        <w:t>expenses</w:t>
      </w:r>
      <w:r>
        <w:t xml:space="preserve"> </w:t>
      </w:r>
      <w:r>
        <w:rPr>
          <w:spacing w:val="-8"/>
        </w:rPr>
        <w:t>£821</w:t>
      </w:r>
      <w:r>
        <w:t xml:space="preserve"> </w:t>
      </w:r>
      <w:r>
        <w:rPr>
          <w:spacing w:val="-8"/>
        </w:rPr>
        <w:t>(2021:</w:t>
      </w:r>
      <w:r>
        <w:t xml:space="preserve"> </w:t>
      </w:r>
      <w:r>
        <w:rPr>
          <w:spacing w:val="-8"/>
        </w:rPr>
        <w:t>nil).</w:t>
      </w:r>
      <w:r>
        <w:t xml:space="preserve"> </w:t>
      </w:r>
      <w:r>
        <w:rPr>
          <w:spacing w:val="-8"/>
        </w:rPr>
        <w:t>The</w:t>
      </w:r>
      <w:r>
        <w:t xml:space="preserve"> </w:t>
      </w:r>
      <w:r>
        <w:rPr>
          <w:spacing w:val="-8"/>
        </w:rPr>
        <w:t>2022</w:t>
      </w:r>
      <w:r>
        <w:rPr>
          <w:spacing w:val="-2"/>
        </w:rPr>
        <w:t xml:space="preserve"> </w:t>
      </w:r>
      <w:r>
        <w:rPr>
          <w:spacing w:val="-8"/>
        </w:rPr>
        <w:t>expenses</w:t>
      </w:r>
      <w:r>
        <w:t xml:space="preserve"> </w:t>
      </w:r>
      <w:r>
        <w:rPr>
          <w:spacing w:val="-8"/>
        </w:rPr>
        <w:t>represent</w:t>
      </w:r>
      <w:r>
        <w:rPr>
          <w:spacing w:val="-2"/>
        </w:rPr>
        <w:t xml:space="preserve"> </w:t>
      </w:r>
      <w:r>
        <w:rPr>
          <w:spacing w:val="-8"/>
        </w:rPr>
        <w:t>travel</w:t>
      </w:r>
      <w:r>
        <w:t xml:space="preserve"> </w:t>
      </w:r>
      <w:r>
        <w:rPr>
          <w:spacing w:val="-8"/>
        </w:rPr>
        <w:t>and</w:t>
      </w:r>
      <w:r>
        <w:t xml:space="preserve"> </w:t>
      </w:r>
      <w:r>
        <w:rPr>
          <w:spacing w:val="-8"/>
        </w:rPr>
        <w:t>subsistence</w:t>
      </w:r>
      <w:r>
        <w:t xml:space="preserve"> </w:t>
      </w:r>
      <w:r>
        <w:rPr>
          <w:spacing w:val="-8"/>
        </w:rPr>
        <w:t>expenses</w:t>
      </w:r>
      <w:r>
        <w:t xml:space="preserve"> </w:t>
      </w:r>
      <w:r>
        <w:rPr>
          <w:spacing w:val="-8"/>
        </w:rPr>
        <w:t xml:space="preserve">incurred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attending</w:t>
      </w:r>
      <w:r>
        <w:rPr>
          <w:spacing w:val="-9"/>
        </w:rPr>
        <w:t xml:space="preserve"> </w:t>
      </w:r>
      <w:r>
        <w:rPr>
          <w:spacing w:val="-2"/>
        </w:rPr>
        <w:t>Governing</w:t>
      </w:r>
      <w:r>
        <w:rPr>
          <w:spacing w:val="-9"/>
        </w:rPr>
        <w:t xml:space="preserve"> </w:t>
      </w:r>
      <w:r>
        <w:rPr>
          <w:spacing w:val="-2"/>
        </w:rPr>
        <w:t>Body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Committee</w:t>
      </w:r>
      <w:r>
        <w:rPr>
          <w:spacing w:val="-9"/>
        </w:rPr>
        <w:t xml:space="preserve"> </w:t>
      </w:r>
      <w:r>
        <w:rPr>
          <w:spacing w:val="-2"/>
        </w:rPr>
        <w:t>meetings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their</w:t>
      </w:r>
      <w:r>
        <w:rPr>
          <w:spacing w:val="-10"/>
        </w:rPr>
        <w:t xml:space="preserve"> </w:t>
      </w:r>
      <w:r>
        <w:rPr>
          <w:spacing w:val="-2"/>
        </w:rPr>
        <w:t>official</w:t>
      </w:r>
      <w:r>
        <w:rPr>
          <w:spacing w:val="-11"/>
        </w:rPr>
        <w:t xml:space="preserve"> </w:t>
      </w:r>
      <w:r>
        <w:rPr>
          <w:spacing w:val="-2"/>
        </w:rPr>
        <w:t>capacity.</w:t>
      </w:r>
    </w:p>
    <w:p w14:paraId="68FA535F" w14:textId="77777777" w:rsidR="00F275D1" w:rsidRDefault="00F275D1">
      <w:pPr>
        <w:spacing w:line="278" w:lineRule="auto"/>
        <w:jc w:val="both"/>
        <w:sectPr w:rsidR="00F275D1">
          <w:pgSz w:w="11910" w:h="16840"/>
          <w:pgMar w:top="1080" w:right="320" w:bottom="960" w:left="420" w:header="739" w:footer="779" w:gutter="0"/>
          <w:cols w:space="720"/>
        </w:sectPr>
      </w:pPr>
    </w:p>
    <w:p w14:paraId="665D478A" w14:textId="77777777" w:rsidR="00F275D1" w:rsidRDefault="00F275D1">
      <w:pPr>
        <w:pStyle w:val="BodyText"/>
        <w:spacing w:before="4"/>
        <w:rPr>
          <w:sz w:val="23"/>
        </w:rPr>
      </w:pPr>
    </w:p>
    <w:p w14:paraId="238E65C8" w14:textId="77777777" w:rsidR="00F275D1" w:rsidRDefault="007D7ADE">
      <w:pPr>
        <w:pStyle w:val="Heading4"/>
        <w:spacing w:before="100" w:line="256" w:lineRule="auto"/>
        <w:ind w:left="782" w:right="7016"/>
      </w:pPr>
      <w:r>
        <w:t>Notes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Statements for the year ended 31 July 2022</w:t>
      </w:r>
    </w:p>
    <w:p w14:paraId="28E36BAB" w14:textId="77777777" w:rsidR="00F275D1" w:rsidRDefault="00F275D1">
      <w:pPr>
        <w:spacing w:line="256" w:lineRule="auto"/>
        <w:sectPr w:rsidR="00F275D1">
          <w:pgSz w:w="11910" w:h="16840"/>
          <w:pgMar w:top="1080" w:right="320" w:bottom="960" w:left="420" w:header="739" w:footer="779" w:gutter="0"/>
          <w:cols w:space="720"/>
        </w:sectPr>
      </w:pPr>
    </w:p>
    <w:p w14:paraId="37A659EF" w14:textId="77777777" w:rsidR="00F275D1" w:rsidRDefault="00F275D1">
      <w:pPr>
        <w:pStyle w:val="BodyText"/>
        <w:spacing w:before="3"/>
        <w:rPr>
          <w:rFonts w:ascii="Trebuchet MS"/>
          <w:b/>
          <w:sz w:val="17"/>
        </w:rPr>
      </w:pPr>
    </w:p>
    <w:p w14:paraId="03D5055D" w14:textId="77777777" w:rsidR="00F275D1" w:rsidRDefault="007D7ADE">
      <w:pPr>
        <w:ind w:left="7443" w:firstLine="57"/>
        <w:rPr>
          <w:rFonts w:ascii="Trebuchet MS"/>
          <w:b/>
          <w:sz w:val="16"/>
        </w:rPr>
      </w:pPr>
      <w:r>
        <w:rPr>
          <w:rFonts w:ascii="Trebuchet MS"/>
          <w:b/>
          <w:sz w:val="16"/>
        </w:rPr>
        <w:t>Year Ended 31</w:t>
      </w:r>
      <w:r>
        <w:rPr>
          <w:rFonts w:ascii="Trebuchet MS"/>
          <w:b/>
          <w:spacing w:val="-2"/>
          <w:sz w:val="16"/>
        </w:rPr>
        <w:t xml:space="preserve"> </w:t>
      </w:r>
      <w:r>
        <w:rPr>
          <w:rFonts w:ascii="Trebuchet MS"/>
          <w:b/>
          <w:sz w:val="16"/>
        </w:rPr>
        <w:t>July</w:t>
      </w:r>
      <w:r>
        <w:rPr>
          <w:rFonts w:ascii="Trebuchet MS"/>
          <w:b/>
          <w:spacing w:val="-1"/>
          <w:sz w:val="16"/>
        </w:rPr>
        <w:t xml:space="preserve"> </w:t>
      </w:r>
      <w:r>
        <w:rPr>
          <w:rFonts w:ascii="Trebuchet MS"/>
          <w:b/>
          <w:spacing w:val="-4"/>
          <w:sz w:val="16"/>
        </w:rPr>
        <w:t>2022</w:t>
      </w:r>
    </w:p>
    <w:p w14:paraId="1E3B649A" w14:textId="77777777" w:rsidR="00F275D1" w:rsidRDefault="007D7ADE">
      <w:pPr>
        <w:spacing w:before="3"/>
        <w:rPr>
          <w:rFonts w:ascii="Trebuchet MS"/>
          <w:b/>
          <w:sz w:val="17"/>
        </w:rPr>
      </w:pPr>
      <w:r>
        <w:br w:type="column"/>
      </w:r>
    </w:p>
    <w:p w14:paraId="678F3B0A" w14:textId="77777777" w:rsidR="00F275D1" w:rsidRDefault="007D7ADE">
      <w:pPr>
        <w:ind w:left="688" w:right="1026" w:firstLine="38"/>
        <w:rPr>
          <w:rFonts w:ascii="Trebuchet MS"/>
          <w:sz w:val="16"/>
        </w:rPr>
      </w:pPr>
      <w:r>
        <w:rPr>
          <w:rFonts w:ascii="Trebuchet MS"/>
          <w:sz w:val="16"/>
        </w:rPr>
        <w:t>Year Ended 31</w:t>
      </w:r>
      <w:r>
        <w:rPr>
          <w:rFonts w:ascii="Trebuchet MS"/>
          <w:spacing w:val="-2"/>
          <w:sz w:val="16"/>
        </w:rPr>
        <w:t xml:space="preserve"> </w:t>
      </w:r>
      <w:r>
        <w:rPr>
          <w:rFonts w:ascii="Trebuchet MS"/>
          <w:sz w:val="16"/>
        </w:rPr>
        <w:t xml:space="preserve">July </w:t>
      </w:r>
      <w:r>
        <w:rPr>
          <w:rFonts w:ascii="Trebuchet MS"/>
          <w:spacing w:val="-4"/>
          <w:sz w:val="16"/>
        </w:rPr>
        <w:t>2021</w:t>
      </w:r>
    </w:p>
    <w:p w14:paraId="7CD8D954" w14:textId="77777777" w:rsidR="00F275D1" w:rsidRDefault="00F275D1">
      <w:pPr>
        <w:rPr>
          <w:rFonts w:ascii="Trebuchet MS"/>
          <w:sz w:val="16"/>
        </w:rPr>
        <w:sectPr w:rsidR="00F275D1">
          <w:type w:val="continuous"/>
          <w:pgSz w:w="11910" w:h="16840"/>
          <w:pgMar w:top="660" w:right="320" w:bottom="280" w:left="420" w:header="739" w:footer="779" w:gutter="0"/>
          <w:cols w:num="2" w:space="720" w:equalWidth="0">
            <w:col w:w="8418" w:space="40"/>
            <w:col w:w="2712"/>
          </w:cols>
        </w:sectPr>
      </w:pPr>
    </w:p>
    <w:p w14:paraId="26165E88" w14:textId="77777777" w:rsidR="00F275D1" w:rsidRDefault="00F275D1">
      <w:pPr>
        <w:pStyle w:val="BodyText"/>
        <w:rPr>
          <w:rFonts w:ascii="Trebuchet MS"/>
          <w:sz w:val="18"/>
        </w:rPr>
      </w:pPr>
    </w:p>
    <w:p w14:paraId="43355A5A" w14:textId="77777777" w:rsidR="00F275D1" w:rsidRDefault="00F275D1">
      <w:pPr>
        <w:pStyle w:val="BodyText"/>
        <w:rPr>
          <w:rFonts w:ascii="Trebuchet MS"/>
          <w:sz w:val="18"/>
        </w:rPr>
      </w:pPr>
    </w:p>
    <w:p w14:paraId="70D80B74" w14:textId="77777777" w:rsidR="00F275D1" w:rsidRDefault="007D7ADE">
      <w:pPr>
        <w:tabs>
          <w:tab w:val="left" w:pos="1178"/>
        </w:tabs>
        <w:spacing w:before="149"/>
        <w:ind w:left="826"/>
        <w:rPr>
          <w:rFonts w:ascii="Trebuchet MS"/>
          <w:b/>
          <w:sz w:val="16"/>
        </w:rPr>
      </w:pPr>
      <w:r>
        <w:rPr>
          <w:rFonts w:ascii="Trebuchet MS"/>
          <w:b/>
          <w:spacing w:val="-10"/>
          <w:sz w:val="16"/>
        </w:rPr>
        <w:t>8</w:t>
      </w:r>
      <w:r>
        <w:rPr>
          <w:rFonts w:ascii="Trebuchet MS"/>
          <w:b/>
          <w:sz w:val="16"/>
        </w:rPr>
        <w:tab/>
        <w:t>Interest</w:t>
      </w:r>
      <w:r>
        <w:rPr>
          <w:rFonts w:ascii="Trebuchet MS"/>
          <w:b/>
          <w:spacing w:val="-7"/>
          <w:sz w:val="16"/>
        </w:rPr>
        <w:t xml:space="preserve"> </w:t>
      </w:r>
      <w:r>
        <w:rPr>
          <w:rFonts w:ascii="Trebuchet MS"/>
          <w:b/>
          <w:sz w:val="16"/>
        </w:rPr>
        <w:t>and</w:t>
      </w:r>
      <w:r>
        <w:rPr>
          <w:rFonts w:ascii="Trebuchet MS"/>
          <w:b/>
          <w:spacing w:val="-5"/>
          <w:sz w:val="16"/>
        </w:rPr>
        <w:t xml:space="preserve"> </w:t>
      </w:r>
      <w:r>
        <w:rPr>
          <w:rFonts w:ascii="Trebuchet MS"/>
          <w:b/>
          <w:sz w:val="16"/>
        </w:rPr>
        <w:t>other</w:t>
      </w:r>
      <w:r>
        <w:rPr>
          <w:rFonts w:ascii="Trebuchet MS"/>
          <w:b/>
          <w:spacing w:val="-5"/>
          <w:sz w:val="16"/>
        </w:rPr>
        <w:t xml:space="preserve"> </w:t>
      </w:r>
      <w:r>
        <w:rPr>
          <w:rFonts w:ascii="Trebuchet MS"/>
          <w:b/>
          <w:sz w:val="16"/>
        </w:rPr>
        <w:t>finance</w:t>
      </w:r>
      <w:r>
        <w:rPr>
          <w:rFonts w:ascii="Trebuchet MS"/>
          <w:b/>
          <w:spacing w:val="-3"/>
          <w:sz w:val="16"/>
        </w:rPr>
        <w:t xml:space="preserve"> </w:t>
      </w:r>
      <w:r>
        <w:rPr>
          <w:rFonts w:ascii="Trebuchet MS"/>
          <w:b/>
          <w:spacing w:val="-4"/>
          <w:sz w:val="16"/>
        </w:rPr>
        <w:t>costs</w:t>
      </w:r>
    </w:p>
    <w:p w14:paraId="2B3C5C66" w14:textId="77777777" w:rsidR="00F275D1" w:rsidRDefault="007D7ADE">
      <w:pPr>
        <w:tabs>
          <w:tab w:val="left" w:pos="1761"/>
          <w:tab w:val="left" w:pos="2434"/>
          <w:tab w:val="left" w:pos="3408"/>
          <w:tab w:val="left" w:pos="4058"/>
        </w:tabs>
        <w:spacing w:before="87"/>
        <w:ind w:right="876"/>
        <w:jc w:val="right"/>
        <w:rPr>
          <w:rFonts w:ascii="Trebuchet MS"/>
          <w:sz w:val="16"/>
        </w:rPr>
      </w:pPr>
      <w:r>
        <w:br w:type="column"/>
      </w:r>
      <w:r>
        <w:rPr>
          <w:rFonts w:ascii="Trebuchet MS"/>
          <w:spacing w:val="-2"/>
          <w:sz w:val="16"/>
        </w:rPr>
        <w:t>Notes</w:t>
      </w:r>
      <w:r>
        <w:rPr>
          <w:rFonts w:ascii="Trebuchet MS"/>
          <w:sz w:val="16"/>
        </w:rPr>
        <w:tab/>
      </w:r>
      <w:r>
        <w:rPr>
          <w:rFonts w:ascii="Trebuchet MS"/>
          <w:b/>
          <w:spacing w:val="-4"/>
          <w:sz w:val="16"/>
        </w:rPr>
        <w:t>Group</w:t>
      </w:r>
      <w:r>
        <w:rPr>
          <w:rFonts w:ascii="Trebuchet MS"/>
          <w:b/>
          <w:sz w:val="16"/>
        </w:rPr>
        <w:tab/>
      </w:r>
      <w:r>
        <w:rPr>
          <w:rFonts w:ascii="Trebuchet MS"/>
          <w:b/>
          <w:spacing w:val="-2"/>
          <w:sz w:val="16"/>
        </w:rPr>
        <w:t>Central</w:t>
      </w:r>
      <w:r>
        <w:rPr>
          <w:rFonts w:ascii="Trebuchet MS"/>
          <w:b/>
          <w:sz w:val="16"/>
        </w:rPr>
        <w:tab/>
      </w:r>
      <w:r>
        <w:rPr>
          <w:rFonts w:ascii="Trebuchet MS"/>
          <w:spacing w:val="-2"/>
          <w:sz w:val="16"/>
        </w:rPr>
        <w:t>Group</w:t>
      </w:r>
      <w:r>
        <w:rPr>
          <w:rFonts w:ascii="Trebuchet MS"/>
          <w:sz w:val="16"/>
        </w:rPr>
        <w:tab/>
      </w:r>
      <w:r>
        <w:rPr>
          <w:rFonts w:ascii="Trebuchet MS"/>
          <w:spacing w:val="-2"/>
          <w:sz w:val="16"/>
        </w:rPr>
        <w:t>Central</w:t>
      </w:r>
    </w:p>
    <w:p w14:paraId="45B18740" w14:textId="77777777" w:rsidR="00F275D1" w:rsidRDefault="007D7ADE">
      <w:pPr>
        <w:tabs>
          <w:tab w:val="left" w:pos="768"/>
          <w:tab w:val="left" w:pos="1663"/>
          <w:tab w:val="left" w:pos="2410"/>
        </w:tabs>
        <w:spacing w:before="54"/>
        <w:ind w:right="878"/>
        <w:jc w:val="right"/>
        <w:rPr>
          <w:rFonts w:ascii="Trebuchet MS" w:hAnsi="Trebuchet MS"/>
          <w:sz w:val="16"/>
        </w:rPr>
      </w:pPr>
      <w:r>
        <w:rPr>
          <w:rFonts w:ascii="Trebuchet MS" w:hAnsi="Trebuchet MS"/>
          <w:b/>
          <w:spacing w:val="-2"/>
          <w:sz w:val="16"/>
        </w:rPr>
        <w:t>£'000</w:t>
      </w:r>
      <w:r>
        <w:rPr>
          <w:rFonts w:ascii="Trebuchet MS" w:hAnsi="Trebuchet MS"/>
          <w:b/>
          <w:sz w:val="16"/>
        </w:rPr>
        <w:tab/>
      </w:r>
      <w:r>
        <w:rPr>
          <w:rFonts w:ascii="Trebuchet MS" w:hAnsi="Trebuchet MS"/>
          <w:b/>
          <w:spacing w:val="-2"/>
          <w:sz w:val="16"/>
        </w:rPr>
        <w:t>£'000</w:t>
      </w:r>
      <w:r>
        <w:rPr>
          <w:rFonts w:ascii="Trebuchet MS" w:hAnsi="Trebuchet MS"/>
          <w:b/>
          <w:sz w:val="16"/>
        </w:rPr>
        <w:tab/>
      </w:r>
      <w:r>
        <w:rPr>
          <w:rFonts w:ascii="Trebuchet MS" w:hAnsi="Trebuchet MS"/>
          <w:spacing w:val="-2"/>
          <w:sz w:val="16"/>
        </w:rPr>
        <w:t>£'000</w:t>
      </w:r>
      <w:r>
        <w:rPr>
          <w:rFonts w:ascii="Trebuchet MS" w:hAnsi="Trebuchet MS"/>
          <w:sz w:val="16"/>
        </w:rPr>
        <w:tab/>
      </w:r>
      <w:r>
        <w:rPr>
          <w:rFonts w:ascii="Trebuchet MS" w:hAnsi="Trebuchet MS"/>
          <w:spacing w:val="-2"/>
          <w:sz w:val="16"/>
        </w:rPr>
        <w:t>£'000</w:t>
      </w:r>
    </w:p>
    <w:p w14:paraId="469E860E" w14:textId="77777777" w:rsidR="00F275D1" w:rsidRDefault="00F275D1">
      <w:pPr>
        <w:jc w:val="right"/>
        <w:rPr>
          <w:rFonts w:ascii="Trebuchet MS" w:hAnsi="Trebuchet MS"/>
          <w:sz w:val="16"/>
        </w:rPr>
        <w:sectPr w:rsidR="00F275D1">
          <w:type w:val="continuous"/>
          <w:pgSz w:w="11910" w:h="16840"/>
          <w:pgMar w:top="660" w:right="320" w:bottom="280" w:left="420" w:header="739" w:footer="779" w:gutter="0"/>
          <w:cols w:num="2" w:space="720" w:equalWidth="0">
            <w:col w:w="3611" w:space="1265"/>
            <w:col w:w="6294"/>
          </w:cols>
        </w:sectPr>
      </w:pPr>
    </w:p>
    <w:p w14:paraId="4A899ED4" w14:textId="77777777" w:rsidR="00F275D1" w:rsidRDefault="007D7ADE">
      <w:pPr>
        <w:tabs>
          <w:tab w:val="left" w:pos="7635"/>
          <w:tab w:val="left" w:pos="8404"/>
          <w:tab w:val="left" w:pos="9289"/>
          <w:tab w:val="right" w:pos="10288"/>
        </w:tabs>
        <w:spacing w:before="54"/>
        <w:ind w:left="1178"/>
        <w:rPr>
          <w:rFonts w:ascii="Trebuchet MS"/>
          <w:sz w:val="16"/>
        </w:rPr>
      </w:pPr>
      <w:r>
        <w:rPr>
          <w:rFonts w:ascii="Trebuchet MS"/>
          <w:sz w:val="16"/>
        </w:rPr>
        <w:t>Loan</w:t>
      </w:r>
      <w:r>
        <w:rPr>
          <w:rFonts w:ascii="Trebuchet MS"/>
          <w:spacing w:val="-3"/>
          <w:sz w:val="16"/>
        </w:rPr>
        <w:t xml:space="preserve"> </w:t>
      </w:r>
      <w:r>
        <w:rPr>
          <w:rFonts w:ascii="Trebuchet MS"/>
          <w:spacing w:val="-2"/>
          <w:sz w:val="16"/>
        </w:rPr>
        <w:t>interest</w:t>
      </w:r>
      <w:r>
        <w:rPr>
          <w:rFonts w:ascii="Trebuchet MS"/>
          <w:sz w:val="16"/>
        </w:rPr>
        <w:tab/>
      </w:r>
      <w:r>
        <w:rPr>
          <w:rFonts w:ascii="Trebuchet MS"/>
          <w:b/>
          <w:spacing w:val="-5"/>
          <w:sz w:val="16"/>
        </w:rPr>
        <w:t>240</w:t>
      </w:r>
      <w:r>
        <w:rPr>
          <w:rFonts w:ascii="Trebuchet MS"/>
          <w:b/>
          <w:sz w:val="16"/>
        </w:rPr>
        <w:tab/>
      </w:r>
      <w:r>
        <w:rPr>
          <w:rFonts w:ascii="Trebuchet MS"/>
          <w:b/>
          <w:spacing w:val="-5"/>
          <w:sz w:val="16"/>
        </w:rPr>
        <w:t>240</w:t>
      </w:r>
      <w:r>
        <w:rPr>
          <w:rFonts w:ascii="Trebuchet MS"/>
          <w:b/>
          <w:sz w:val="16"/>
        </w:rPr>
        <w:tab/>
      </w:r>
      <w:r>
        <w:rPr>
          <w:rFonts w:ascii="Trebuchet MS"/>
          <w:spacing w:val="-5"/>
          <w:sz w:val="16"/>
        </w:rPr>
        <w:t>253</w:t>
      </w:r>
      <w:r>
        <w:rPr>
          <w:rFonts w:ascii="Trebuchet MS"/>
          <w:sz w:val="16"/>
        </w:rPr>
        <w:tab/>
      </w:r>
      <w:r>
        <w:rPr>
          <w:rFonts w:ascii="Trebuchet MS"/>
          <w:spacing w:val="-5"/>
          <w:sz w:val="16"/>
        </w:rPr>
        <w:t>253</w:t>
      </w:r>
    </w:p>
    <w:p w14:paraId="1C9EF965" w14:textId="77777777" w:rsidR="00F275D1" w:rsidRDefault="007D7ADE">
      <w:pPr>
        <w:tabs>
          <w:tab w:val="left" w:pos="5936"/>
          <w:tab w:val="left" w:pos="7071"/>
          <w:tab w:val="left" w:pos="7635"/>
          <w:tab w:val="left" w:pos="8404"/>
          <w:tab w:val="left" w:pos="9289"/>
          <w:tab w:val="left" w:pos="10036"/>
        </w:tabs>
        <w:spacing w:before="54"/>
        <w:ind w:left="1178"/>
        <w:rPr>
          <w:rFonts w:ascii="Trebuchet MS"/>
          <w:sz w:val="16"/>
        </w:rPr>
      </w:pPr>
      <w:r>
        <w:rPr>
          <w:rFonts w:ascii="Trebuchet MS"/>
          <w:sz w:val="16"/>
        </w:rPr>
        <w:t>Net</w:t>
      </w:r>
      <w:r>
        <w:rPr>
          <w:rFonts w:ascii="Trebuchet MS"/>
          <w:spacing w:val="-4"/>
          <w:sz w:val="16"/>
        </w:rPr>
        <w:t xml:space="preserve"> </w:t>
      </w:r>
      <w:r>
        <w:rPr>
          <w:rFonts w:ascii="Trebuchet MS"/>
          <w:sz w:val="16"/>
        </w:rPr>
        <w:t>charge</w:t>
      </w:r>
      <w:r>
        <w:rPr>
          <w:rFonts w:ascii="Trebuchet MS"/>
          <w:spacing w:val="-4"/>
          <w:sz w:val="16"/>
        </w:rPr>
        <w:t xml:space="preserve"> </w:t>
      </w:r>
      <w:r>
        <w:rPr>
          <w:rFonts w:ascii="Trebuchet MS"/>
          <w:sz w:val="16"/>
        </w:rPr>
        <w:t>on</w:t>
      </w:r>
      <w:r>
        <w:rPr>
          <w:rFonts w:ascii="Trebuchet MS"/>
          <w:spacing w:val="-4"/>
          <w:sz w:val="16"/>
        </w:rPr>
        <w:t xml:space="preserve"> </w:t>
      </w:r>
      <w:r>
        <w:rPr>
          <w:rFonts w:ascii="Trebuchet MS"/>
          <w:sz w:val="16"/>
        </w:rPr>
        <w:t>pension</w:t>
      </w:r>
      <w:r>
        <w:rPr>
          <w:rFonts w:ascii="Trebuchet MS"/>
          <w:spacing w:val="-4"/>
          <w:sz w:val="16"/>
        </w:rPr>
        <w:t xml:space="preserve"> </w:t>
      </w:r>
      <w:r>
        <w:rPr>
          <w:rFonts w:ascii="Trebuchet MS"/>
          <w:spacing w:val="-2"/>
          <w:sz w:val="16"/>
        </w:rPr>
        <w:t>scheme</w:t>
      </w:r>
      <w:r>
        <w:rPr>
          <w:rFonts w:ascii="Trebuchet MS"/>
          <w:sz w:val="16"/>
        </w:rPr>
        <w:tab/>
      </w:r>
      <w:r>
        <w:rPr>
          <w:rFonts w:ascii="Trebuchet MS"/>
          <w:spacing w:val="-7"/>
          <w:sz w:val="16"/>
        </w:rPr>
        <w:t>24</w:t>
      </w:r>
      <w:r>
        <w:rPr>
          <w:rFonts w:ascii="Trebuchet MS"/>
          <w:sz w:val="16"/>
        </w:rPr>
        <w:tab/>
      </w:r>
      <w:r>
        <w:rPr>
          <w:rFonts w:ascii="Trebuchet MS"/>
          <w:b/>
          <w:sz w:val="16"/>
          <w:u w:val="single"/>
        </w:rPr>
        <w:tab/>
      </w:r>
      <w:r>
        <w:rPr>
          <w:rFonts w:ascii="Trebuchet MS"/>
          <w:b/>
          <w:spacing w:val="-5"/>
          <w:sz w:val="16"/>
          <w:u w:val="single"/>
        </w:rPr>
        <w:t>238</w:t>
      </w:r>
      <w:r>
        <w:rPr>
          <w:rFonts w:ascii="Trebuchet MS"/>
          <w:b/>
          <w:sz w:val="16"/>
          <w:u w:val="single"/>
        </w:rPr>
        <w:tab/>
      </w:r>
      <w:r>
        <w:rPr>
          <w:rFonts w:ascii="Trebuchet MS"/>
          <w:b/>
          <w:spacing w:val="-5"/>
          <w:sz w:val="16"/>
          <w:u w:val="single"/>
        </w:rPr>
        <w:t>238</w:t>
      </w:r>
      <w:r>
        <w:rPr>
          <w:rFonts w:ascii="Trebuchet MS"/>
          <w:b/>
          <w:sz w:val="16"/>
          <w:u w:val="single"/>
        </w:rPr>
        <w:tab/>
      </w:r>
      <w:r>
        <w:rPr>
          <w:rFonts w:ascii="Trebuchet MS"/>
          <w:spacing w:val="-5"/>
          <w:sz w:val="16"/>
          <w:u w:val="single"/>
        </w:rPr>
        <w:t>182</w:t>
      </w:r>
      <w:r>
        <w:rPr>
          <w:rFonts w:ascii="Trebuchet MS"/>
          <w:sz w:val="16"/>
          <w:u w:val="single"/>
        </w:rPr>
        <w:tab/>
      </w:r>
      <w:r>
        <w:rPr>
          <w:rFonts w:ascii="Trebuchet MS"/>
          <w:spacing w:val="-5"/>
          <w:sz w:val="16"/>
          <w:u w:val="single"/>
        </w:rPr>
        <w:t>182</w:t>
      </w:r>
      <w:r>
        <w:rPr>
          <w:rFonts w:ascii="Trebuchet MS"/>
          <w:spacing w:val="80"/>
          <w:sz w:val="16"/>
          <w:u w:val="single"/>
        </w:rPr>
        <w:t xml:space="preserve"> </w:t>
      </w:r>
    </w:p>
    <w:p w14:paraId="19D24B05" w14:textId="77777777" w:rsidR="00F275D1" w:rsidRDefault="007D7ADE">
      <w:pPr>
        <w:tabs>
          <w:tab w:val="left" w:pos="8404"/>
          <w:tab w:val="left" w:pos="9289"/>
          <w:tab w:val="left" w:pos="10036"/>
        </w:tabs>
        <w:spacing w:before="11"/>
        <w:ind w:left="7635"/>
        <w:rPr>
          <w:rFonts w:ascii="Trebuchet MS"/>
          <w:sz w:val="16"/>
        </w:rPr>
      </w:pPr>
      <w:r>
        <w:pict w14:anchorId="3D0FDBC5">
          <v:shape id="docshape18" o:spid="_x0000_s2069" style="position:absolute;left:0;text-align:left;margin-left:374.6pt;margin-top:12.6pt;width:166.15pt;height:.5pt;z-index:15735808;mso-position-horizontal-relative:page" coordorigin="7492,252" coordsize="3323,10" o:spt="100" adj="0,,0" path="m8445,252r-953,l7492,262r953,l8445,252xm8455,252r-10,l8445,262r10,l8455,252xm9220,252r-9,l8455,252r,10l9211,262r9,l9220,252xm10814,252r-734,l10070,252r-850,l9220,262r850,l10080,262r734,l10814,252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Trebuchet MS"/>
          <w:b/>
          <w:spacing w:val="-5"/>
          <w:sz w:val="16"/>
        </w:rPr>
        <w:t>478</w:t>
      </w:r>
      <w:r>
        <w:rPr>
          <w:rFonts w:ascii="Trebuchet MS"/>
          <w:b/>
          <w:sz w:val="16"/>
        </w:rPr>
        <w:tab/>
      </w:r>
      <w:r>
        <w:rPr>
          <w:rFonts w:ascii="Trebuchet MS"/>
          <w:b/>
          <w:spacing w:val="-5"/>
          <w:sz w:val="16"/>
        </w:rPr>
        <w:t>478</w:t>
      </w:r>
      <w:r>
        <w:rPr>
          <w:rFonts w:ascii="Trebuchet MS"/>
          <w:b/>
          <w:sz w:val="16"/>
        </w:rPr>
        <w:tab/>
      </w:r>
      <w:r>
        <w:rPr>
          <w:rFonts w:ascii="Trebuchet MS"/>
          <w:spacing w:val="-5"/>
          <w:sz w:val="16"/>
        </w:rPr>
        <w:t>435</w:t>
      </w:r>
      <w:r>
        <w:rPr>
          <w:rFonts w:ascii="Trebuchet MS"/>
          <w:sz w:val="16"/>
        </w:rPr>
        <w:tab/>
      </w:r>
      <w:r>
        <w:rPr>
          <w:rFonts w:ascii="Trebuchet MS"/>
          <w:spacing w:val="-5"/>
          <w:sz w:val="16"/>
        </w:rPr>
        <w:t>435</w:t>
      </w:r>
    </w:p>
    <w:p w14:paraId="3394C28D" w14:textId="77777777" w:rsidR="00F275D1" w:rsidRDefault="007D7ADE">
      <w:pPr>
        <w:tabs>
          <w:tab w:val="left" w:pos="1178"/>
        </w:tabs>
        <w:spacing w:before="117"/>
        <w:ind w:left="782"/>
        <w:rPr>
          <w:rFonts w:ascii="Trebuchet MS"/>
          <w:b/>
          <w:sz w:val="16"/>
        </w:rPr>
      </w:pPr>
      <w:r>
        <w:rPr>
          <w:rFonts w:ascii="Trebuchet MS"/>
          <w:b/>
          <w:spacing w:val="-5"/>
          <w:sz w:val="16"/>
        </w:rPr>
        <w:t>9a</w:t>
      </w:r>
      <w:r>
        <w:rPr>
          <w:rFonts w:ascii="Trebuchet MS"/>
          <w:b/>
          <w:sz w:val="16"/>
        </w:rPr>
        <w:tab/>
        <w:t>Analysis</w:t>
      </w:r>
      <w:r>
        <w:rPr>
          <w:rFonts w:ascii="Trebuchet MS"/>
          <w:b/>
          <w:spacing w:val="-6"/>
          <w:sz w:val="16"/>
        </w:rPr>
        <w:t xml:space="preserve"> </w:t>
      </w:r>
      <w:r>
        <w:rPr>
          <w:rFonts w:ascii="Trebuchet MS"/>
          <w:b/>
          <w:sz w:val="16"/>
        </w:rPr>
        <w:t>of</w:t>
      </w:r>
      <w:r>
        <w:rPr>
          <w:rFonts w:ascii="Trebuchet MS"/>
          <w:b/>
          <w:spacing w:val="-4"/>
          <w:sz w:val="16"/>
        </w:rPr>
        <w:t xml:space="preserve"> </w:t>
      </w:r>
      <w:r>
        <w:rPr>
          <w:rFonts w:ascii="Trebuchet MS"/>
          <w:b/>
          <w:sz w:val="16"/>
        </w:rPr>
        <w:t>total</w:t>
      </w:r>
      <w:r>
        <w:rPr>
          <w:rFonts w:ascii="Trebuchet MS"/>
          <w:b/>
          <w:spacing w:val="-6"/>
          <w:sz w:val="16"/>
        </w:rPr>
        <w:t xml:space="preserve"> </w:t>
      </w:r>
      <w:r>
        <w:rPr>
          <w:rFonts w:ascii="Trebuchet MS"/>
          <w:b/>
          <w:sz w:val="16"/>
        </w:rPr>
        <w:t>expenditure</w:t>
      </w:r>
      <w:r>
        <w:rPr>
          <w:rFonts w:ascii="Trebuchet MS"/>
          <w:b/>
          <w:spacing w:val="-3"/>
          <w:sz w:val="16"/>
        </w:rPr>
        <w:t xml:space="preserve"> </w:t>
      </w:r>
      <w:r>
        <w:rPr>
          <w:rFonts w:ascii="Trebuchet MS"/>
          <w:b/>
          <w:sz w:val="16"/>
        </w:rPr>
        <w:t>by</w:t>
      </w:r>
      <w:r>
        <w:rPr>
          <w:rFonts w:ascii="Trebuchet MS"/>
          <w:b/>
          <w:spacing w:val="-6"/>
          <w:sz w:val="16"/>
        </w:rPr>
        <w:t xml:space="preserve"> </w:t>
      </w:r>
      <w:r>
        <w:rPr>
          <w:rFonts w:ascii="Trebuchet MS"/>
          <w:b/>
          <w:spacing w:val="-2"/>
          <w:sz w:val="16"/>
        </w:rPr>
        <w:t>activity</w:t>
      </w:r>
    </w:p>
    <w:p w14:paraId="6CF87CDA" w14:textId="77777777" w:rsidR="00F275D1" w:rsidRDefault="007D7ADE">
      <w:pPr>
        <w:spacing w:before="1"/>
        <w:ind w:left="8925"/>
        <w:rPr>
          <w:rFonts w:ascii="Trebuchet MS"/>
          <w:b/>
          <w:sz w:val="16"/>
        </w:rPr>
      </w:pPr>
      <w:r>
        <w:pict w14:anchorId="246EF321">
          <v:shapetype id="_x0000_t202" coordsize="21600,21600" o:spt="202" path="m,l,21600r21600,l21600,xe">
            <v:stroke joinstyle="miter"/>
            <v:path gradientshapeok="t" o:connecttype="rect"/>
          </v:shapetype>
          <v:shape id="docshape19" o:spid="_x0000_s2068" type="#_x0000_t202" style="position:absolute;left:0;text-align:left;margin-left:74.45pt;margin-top:9.25pt;width:469.3pt;height:233.95pt;z-index:15736320;mso-position-horizontal-relative:page" filled="f" stroked="f">
            <v:textbox inset="0,0,0,0">
              <w:txbxContent>
                <w:tbl>
                  <w:tblPr>
                    <w:tblW w:w="0" w:type="auto"/>
                    <w:tblInd w:w="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81"/>
                    <w:gridCol w:w="874"/>
                    <w:gridCol w:w="988"/>
                    <w:gridCol w:w="742"/>
                    <w:gridCol w:w="837"/>
                    <w:gridCol w:w="743"/>
                  </w:tblGrid>
                  <w:tr w:rsidR="00F275D1" w14:paraId="7F150761" w14:textId="77777777">
                    <w:trPr>
                      <w:trHeight w:val="757"/>
                    </w:trPr>
                    <w:tc>
                      <w:tcPr>
                        <w:tcW w:w="5081" w:type="dxa"/>
                      </w:tcPr>
                      <w:p w14:paraId="136869BD" w14:textId="77777777" w:rsidR="00F275D1" w:rsidRDefault="00F275D1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27AD2A63" w14:textId="77777777" w:rsidR="00F275D1" w:rsidRDefault="00F275D1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393FF0AE" w14:textId="77777777" w:rsidR="00F275D1" w:rsidRDefault="007D7ADE">
                        <w:pPr>
                          <w:pStyle w:val="TableParagraph"/>
                          <w:spacing w:before="140" w:line="179" w:lineRule="exact"/>
                          <w:ind w:left="5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Year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Ended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31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July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874" w:type="dxa"/>
                      </w:tcPr>
                      <w:p w14:paraId="65011F72" w14:textId="77777777" w:rsidR="00F275D1" w:rsidRDefault="007D7ADE">
                        <w:pPr>
                          <w:pStyle w:val="TableParagraph"/>
                          <w:spacing w:before="95"/>
                          <w:ind w:left="245" w:right="245" w:firstLine="1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Staff costs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77204941" w14:textId="77777777" w:rsidR="00F275D1" w:rsidRDefault="007D7ADE">
                        <w:pPr>
                          <w:pStyle w:val="TableParagraph"/>
                          <w:ind w:left="105" w:firstLine="14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Other operating expenses</w:t>
                        </w:r>
                      </w:p>
                    </w:tc>
                    <w:tc>
                      <w:tcPr>
                        <w:tcW w:w="742" w:type="dxa"/>
                      </w:tcPr>
                      <w:p w14:paraId="2CA73195" w14:textId="77777777" w:rsidR="00F275D1" w:rsidRDefault="007D7ADE">
                        <w:pPr>
                          <w:pStyle w:val="TableParagraph"/>
                          <w:spacing w:before="95"/>
                          <w:ind w:left="82" w:right="142" w:firstLine="2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spacing w:val="-2"/>
                            <w:sz w:val="16"/>
                          </w:rPr>
                          <w:t>Depre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16"/>
                          </w:rPr>
                          <w:t>ciation</w:t>
                        </w:r>
                        <w:proofErr w:type="spellEnd"/>
                      </w:p>
                    </w:tc>
                    <w:tc>
                      <w:tcPr>
                        <w:tcW w:w="837" w:type="dxa"/>
                      </w:tcPr>
                      <w:p w14:paraId="2525FB6B" w14:textId="77777777" w:rsidR="00F275D1" w:rsidRDefault="007D7ADE">
                        <w:pPr>
                          <w:pStyle w:val="TableParagraph"/>
                          <w:ind w:left="128" w:right="151" w:hanging="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and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other finance</w:t>
                        </w:r>
                      </w:p>
                      <w:p w14:paraId="3D2B0CFD" w14:textId="77777777" w:rsidR="00F275D1" w:rsidRDefault="007D7ADE">
                        <w:pPr>
                          <w:pStyle w:val="TableParagraph"/>
                          <w:spacing w:before="1" w:line="179" w:lineRule="exact"/>
                          <w:ind w:left="206" w:right="22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costs</w:t>
                        </w:r>
                      </w:p>
                    </w:tc>
                    <w:tc>
                      <w:tcPr>
                        <w:tcW w:w="743" w:type="dxa"/>
                      </w:tcPr>
                      <w:p w14:paraId="379E2CF0" w14:textId="77777777" w:rsidR="00F275D1" w:rsidRDefault="00F275D1">
                        <w:pPr>
                          <w:pStyle w:val="TableParagraph"/>
                          <w:spacing w:before="2"/>
                          <w:rPr>
                            <w:b/>
                            <w:sz w:val="16"/>
                          </w:rPr>
                        </w:pPr>
                      </w:p>
                      <w:p w14:paraId="4A2EC3A9" w14:textId="77777777" w:rsidR="00F275D1" w:rsidRDefault="007D7ADE">
                        <w:pPr>
                          <w:pStyle w:val="TableParagraph"/>
                          <w:ind w:left="18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Total</w:t>
                        </w:r>
                      </w:p>
                    </w:tc>
                  </w:tr>
                  <w:tr w:rsidR="00F275D1" w14:paraId="4D8A692C" w14:textId="77777777">
                    <w:trPr>
                      <w:trHeight w:val="360"/>
                    </w:trPr>
                    <w:tc>
                      <w:tcPr>
                        <w:tcW w:w="5081" w:type="dxa"/>
                      </w:tcPr>
                      <w:p w14:paraId="64C8FE09" w14:textId="77777777" w:rsidR="00F275D1" w:rsidRDefault="00F275D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4" w:type="dxa"/>
                      </w:tcPr>
                      <w:p w14:paraId="0DC68B65" w14:textId="77777777" w:rsidR="00F275D1" w:rsidRDefault="007D7ADE">
                        <w:pPr>
                          <w:pStyle w:val="TableParagraph"/>
                          <w:spacing w:before="14"/>
                          <w:ind w:left="24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£000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14DE594B" w14:textId="77777777" w:rsidR="00F275D1" w:rsidRDefault="007D7ADE">
                        <w:pPr>
                          <w:pStyle w:val="TableParagraph"/>
                          <w:spacing w:before="14"/>
                          <w:ind w:left="28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£000</w:t>
                        </w:r>
                      </w:p>
                    </w:tc>
                    <w:tc>
                      <w:tcPr>
                        <w:tcW w:w="742" w:type="dxa"/>
                      </w:tcPr>
                      <w:p w14:paraId="31143D2E" w14:textId="77777777" w:rsidR="00F275D1" w:rsidRDefault="007D7ADE">
                        <w:pPr>
                          <w:pStyle w:val="TableParagraph"/>
                          <w:spacing w:before="14"/>
                          <w:ind w:left="15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£000</w:t>
                        </w:r>
                      </w:p>
                    </w:tc>
                    <w:tc>
                      <w:tcPr>
                        <w:tcW w:w="837" w:type="dxa"/>
                      </w:tcPr>
                      <w:p w14:paraId="707BEA9F" w14:textId="77777777" w:rsidR="00F275D1" w:rsidRDefault="007D7ADE">
                        <w:pPr>
                          <w:pStyle w:val="TableParagraph"/>
                          <w:spacing w:before="14"/>
                          <w:ind w:left="22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£000</w:t>
                        </w:r>
                      </w:p>
                    </w:tc>
                    <w:tc>
                      <w:tcPr>
                        <w:tcW w:w="743" w:type="dxa"/>
                      </w:tcPr>
                      <w:p w14:paraId="5CE4B897" w14:textId="77777777" w:rsidR="00F275D1" w:rsidRDefault="007D7ADE">
                        <w:pPr>
                          <w:pStyle w:val="TableParagraph"/>
                          <w:spacing w:before="14"/>
                          <w:ind w:left="19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£000</w:t>
                        </w:r>
                      </w:p>
                    </w:tc>
                  </w:tr>
                  <w:tr w:rsidR="00F275D1" w14:paraId="372C8904" w14:textId="77777777">
                    <w:trPr>
                      <w:trHeight w:val="373"/>
                    </w:trPr>
                    <w:tc>
                      <w:tcPr>
                        <w:tcW w:w="5081" w:type="dxa"/>
                      </w:tcPr>
                      <w:p w14:paraId="51F1A18A" w14:textId="77777777" w:rsidR="00F275D1" w:rsidRDefault="007D7ADE">
                        <w:pPr>
                          <w:pStyle w:val="TableParagraph"/>
                          <w:spacing w:before="160"/>
                          <w:ind w:left="21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Teaching</w:t>
                        </w:r>
                      </w:p>
                    </w:tc>
                    <w:tc>
                      <w:tcPr>
                        <w:tcW w:w="874" w:type="dxa"/>
                      </w:tcPr>
                      <w:p w14:paraId="3DCEFBD5" w14:textId="77777777" w:rsidR="00F275D1" w:rsidRDefault="007D7ADE">
                        <w:pPr>
                          <w:pStyle w:val="TableParagraph"/>
                          <w:spacing w:before="160"/>
                          <w:ind w:right="11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5,817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489FE5E8" w14:textId="77777777" w:rsidR="00F275D1" w:rsidRDefault="007D7ADE">
                        <w:pPr>
                          <w:pStyle w:val="TableParagraph"/>
                          <w:spacing w:before="160"/>
                          <w:ind w:right="15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1,874</w:t>
                        </w:r>
                      </w:p>
                    </w:tc>
                    <w:tc>
                      <w:tcPr>
                        <w:tcW w:w="742" w:type="dxa"/>
                      </w:tcPr>
                      <w:p w14:paraId="3943D2B8" w14:textId="77777777" w:rsidR="00F275D1" w:rsidRDefault="007D7ADE">
                        <w:pPr>
                          <w:pStyle w:val="TableParagraph"/>
                          <w:spacing w:before="160"/>
                          <w:ind w:right="12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 w14:paraId="79F7A3B9" w14:textId="77777777" w:rsidR="00F275D1" w:rsidRDefault="007D7ADE">
                        <w:pPr>
                          <w:pStyle w:val="TableParagraph"/>
                          <w:spacing w:before="160"/>
                          <w:ind w:right="10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743" w:type="dxa"/>
                      </w:tcPr>
                      <w:p w14:paraId="2C50E9F8" w14:textId="77777777" w:rsidR="00F275D1" w:rsidRDefault="007D7ADE">
                        <w:pPr>
                          <w:pStyle w:val="TableParagraph"/>
                          <w:spacing w:before="160"/>
                          <w:ind w:right="10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7,691</w:t>
                        </w:r>
                      </w:p>
                    </w:tc>
                  </w:tr>
                  <w:tr w:rsidR="00F275D1" w14:paraId="7F2608C4" w14:textId="77777777">
                    <w:trPr>
                      <w:trHeight w:val="240"/>
                    </w:trPr>
                    <w:tc>
                      <w:tcPr>
                        <w:tcW w:w="5081" w:type="dxa"/>
                      </w:tcPr>
                      <w:p w14:paraId="42912197" w14:textId="77777777" w:rsidR="00F275D1" w:rsidRDefault="007D7ADE">
                        <w:pPr>
                          <w:pStyle w:val="TableParagraph"/>
                          <w:spacing w:before="27"/>
                          <w:ind w:left="2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Teaching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Support</w:t>
                        </w:r>
                      </w:p>
                    </w:tc>
                    <w:tc>
                      <w:tcPr>
                        <w:tcW w:w="874" w:type="dxa"/>
                      </w:tcPr>
                      <w:p w14:paraId="54C26E1A" w14:textId="77777777" w:rsidR="00F275D1" w:rsidRDefault="007D7ADE">
                        <w:pPr>
                          <w:pStyle w:val="TableParagraph"/>
                          <w:spacing w:before="27"/>
                          <w:ind w:right="11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3,752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4206C9E4" w14:textId="77777777" w:rsidR="00F275D1" w:rsidRDefault="007D7ADE">
                        <w:pPr>
                          <w:pStyle w:val="TableParagraph"/>
                          <w:spacing w:before="27"/>
                          <w:ind w:right="152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1,765</w:t>
                        </w:r>
                      </w:p>
                    </w:tc>
                    <w:tc>
                      <w:tcPr>
                        <w:tcW w:w="742" w:type="dxa"/>
                      </w:tcPr>
                      <w:p w14:paraId="197BFFA1" w14:textId="77777777" w:rsidR="00F275D1" w:rsidRDefault="007D7ADE">
                        <w:pPr>
                          <w:pStyle w:val="TableParagraph"/>
                          <w:spacing w:before="27"/>
                          <w:ind w:right="12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134</w:t>
                        </w:r>
                      </w:p>
                    </w:tc>
                    <w:tc>
                      <w:tcPr>
                        <w:tcW w:w="837" w:type="dxa"/>
                      </w:tcPr>
                      <w:p w14:paraId="450A881F" w14:textId="77777777" w:rsidR="00F275D1" w:rsidRDefault="007D7ADE">
                        <w:pPr>
                          <w:pStyle w:val="TableParagraph"/>
                          <w:spacing w:before="27"/>
                          <w:ind w:right="10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743" w:type="dxa"/>
                      </w:tcPr>
                      <w:p w14:paraId="4014F5C9" w14:textId="77777777" w:rsidR="00F275D1" w:rsidRDefault="007D7ADE">
                        <w:pPr>
                          <w:pStyle w:val="TableParagraph"/>
                          <w:spacing w:before="27"/>
                          <w:ind w:right="102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5,651</w:t>
                        </w:r>
                      </w:p>
                    </w:tc>
                  </w:tr>
                  <w:tr w:rsidR="00F275D1" w14:paraId="525F166D" w14:textId="77777777">
                    <w:trPr>
                      <w:trHeight w:val="240"/>
                    </w:trPr>
                    <w:tc>
                      <w:tcPr>
                        <w:tcW w:w="5081" w:type="dxa"/>
                      </w:tcPr>
                      <w:p w14:paraId="712B44DB" w14:textId="77777777" w:rsidR="00F275D1" w:rsidRDefault="007D7ADE">
                        <w:pPr>
                          <w:pStyle w:val="TableParagraph"/>
                          <w:spacing w:before="27"/>
                          <w:ind w:left="2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Central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Admin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&amp;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874" w:type="dxa"/>
                      </w:tcPr>
                      <w:p w14:paraId="23FD76ED" w14:textId="77777777" w:rsidR="00F275D1" w:rsidRDefault="007D7ADE">
                        <w:pPr>
                          <w:pStyle w:val="TableParagraph"/>
                          <w:spacing w:before="27"/>
                          <w:ind w:right="11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3,457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4DC83531" w14:textId="77777777" w:rsidR="00F275D1" w:rsidRDefault="007D7ADE">
                        <w:pPr>
                          <w:pStyle w:val="TableParagraph"/>
                          <w:spacing w:before="27"/>
                          <w:ind w:right="15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1,837</w:t>
                        </w:r>
                      </w:p>
                    </w:tc>
                    <w:tc>
                      <w:tcPr>
                        <w:tcW w:w="742" w:type="dxa"/>
                      </w:tcPr>
                      <w:p w14:paraId="14AD8380" w14:textId="77777777" w:rsidR="00F275D1" w:rsidRDefault="007D7ADE">
                        <w:pPr>
                          <w:pStyle w:val="TableParagraph"/>
                          <w:spacing w:before="27"/>
                          <w:ind w:right="12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209</w:t>
                        </w:r>
                      </w:p>
                    </w:tc>
                    <w:tc>
                      <w:tcPr>
                        <w:tcW w:w="837" w:type="dxa"/>
                      </w:tcPr>
                      <w:p w14:paraId="5F9A9226" w14:textId="77777777" w:rsidR="00F275D1" w:rsidRDefault="007D7ADE">
                        <w:pPr>
                          <w:pStyle w:val="TableParagraph"/>
                          <w:spacing w:before="27"/>
                          <w:ind w:right="10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478</w:t>
                        </w:r>
                      </w:p>
                    </w:tc>
                    <w:tc>
                      <w:tcPr>
                        <w:tcW w:w="743" w:type="dxa"/>
                      </w:tcPr>
                      <w:p w14:paraId="47E5B50A" w14:textId="77777777" w:rsidR="00F275D1" w:rsidRDefault="007D7ADE">
                        <w:pPr>
                          <w:pStyle w:val="TableParagraph"/>
                          <w:spacing w:before="27"/>
                          <w:ind w:right="10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5,981</w:t>
                        </w:r>
                      </w:p>
                    </w:tc>
                  </w:tr>
                  <w:tr w:rsidR="00F275D1" w14:paraId="3D1A367C" w14:textId="77777777">
                    <w:trPr>
                      <w:trHeight w:val="240"/>
                    </w:trPr>
                    <w:tc>
                      <w:tcPr>
                        <w:tcW w:w="5081" w:type="dxa"/>
                      </w:tcPr>
                      <w:p w14:paraId="24EC2C9D" w14:textId="77777777" w:rsidR="00F275D1" w:rsidRDefault="007D7ADE">
                        <w:pPr>
                          <w:pStyle w:val="TableParagraph"/>
                          <w:spacing w:before="27"/>
                          <w:ind w:left="2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Staff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student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facilities</w:t>
                        </w:r>
                      </w:p>
                    </w:tc>
                    <w:tc>
                      <w:tcPr>
                        <w:tcW w:w="874" w:type="dxa"/>
                      </w:tcPr>
                      <w:p w14:paraId="137854C9" w14:textId="77777777" w:rsidR="00F275D1" w:rsidRDefault="007D7ADE">
                        <w:pPr>
                          <w:pStyle w:val="TableParagraph"/>
                          <w:spacing w:before="27"/>
                          <w:ind w:right="11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58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0A595D05" w14:textId="77777777" w:rsidR="00F275D1" w:rsidRDefault="007D7ADE">
                        <w:pPr>
                          <w:pStyle w:val="TableParagraph"/>
                          <w:spacing w:before="27"/>
                          <w:ind w:right="15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116</w:t>
                        </w:r>
                      </w:p>
                    </w:tc>
                    <w:tc>
                      <w:tcPr>
                        <w:tcW w:w="742" w:type="dxa"/>
                      </w:tcPr>
                      <w:p w14:paraId="21522C8F" w14:textId="77777777" w:rsidR="00F275D1" w:rsidRDefault="007D7ADE">
                        <w:pPr>
                          <w:pStyle w:val="TableParagraph"/>
                          <w:spacing w:before="27"/>
                          <w:ind w:right="12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837" w:type="dxa"/>
                      </w:tcPr>
                      <w:p w14:paraId="68843613" w14:textId="77777777" w:rsidR="00F275D1" w:rsidRDefault="007D7ADE">
                        <w:pPr>
                          <w:pStyle w:val="TableParagraph"/>
                          <w:spacing w:before="27"/>
                          <w:ind w:right="10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743" w:type="dxa"/>
                      </w:tcPr>
                      <w:p w14:paraId="331B65B9" w14:textId="77777777" w:rsidR="00F275D1" w:rsidRDefault="007D7ADE">
                        <w:pPr>
                          <w:pStyle w:val="TableParagraph"/>
                          <w:spacing w:before="27"/>
                          <w:ind w:right="102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175</w:t>
                        </w:r>
                      </w:p>
                    </w:tc>
                  </w:tr>
                  <w:tr w:rsidR="00F275D1" w14:paraId="5802334F" w14:textId="77777777">
                    <w:trPr>
                      <w:trHeight w:val="240"/>
                    </w:trPr>
                    <w:tc>
                      <w:tcPr>
                        <w:tcW w:w="5081" w:type="dxa"/>
                      </w:tcPr>
                      <w:p w14:paraId="31A90971" w14:textId="77777777" w:rsidR="00F275D1" w:rsidRDefault="007D7ADE">
                        <w:pPr>
                          <w:pStyle w:val="TableParagraph"/>
                          <w:spacing w:before="27"/>
                          <w:ind w:left="21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Premises</w:t>
                        </w:r>
                      </w:p>
                    </w:tc>
                    <w:tc>
                      <w:tcPr>
                        <w:tcW w:w="874" w:type="dxa"/>
                      </w:tcPr>
                      <w:p w14:paraId="3CDBF816" w14:textId="77777777" w:rsidR="00F275D1" w:rsidRDefault="007D7ADE">
                        <w:pPr>
                          <w:pStyle w:val="TableParagraph"/>
                          <w:spacing w:before="27"/>
                          <w:ind w:right="11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293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5DC93B22" w14:textId="77777777" w:rsidR="00F275D1" w:rsidRDefault="007D7ADE">
                        <w:pPr>
                          <w:pStyle w:val="TableParagraph"/>
                          <w:spacing w:before="27"/>
                          <w:ind w:right="15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889</w:t>
                        </w:r>
                      </w:p>
                    </w:tc>
                    <w:tc>
                      <w:tcPr>
                        <w:tcW w:w="742" w:type="dxa"/>
                      </w:tcPr>
                      <w:p w14:paraId="0BEE6AB6" w14:textId="77777777" w:rsidR="00F275D1" w:rsidRDefault="007D7ADE">
                        <w:pPr>
                          <w:pStyle w:val="TableParagraph"/>
                          <w:spacing w:before="27"/>
                          <w:ind w:right="12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683</w:t>
                        </w:r>
                      </w:p>
                    </w:tc>
                    <w:tc>
                      <w:tcPr>
                        <w:tcW w:w="837" w:type="dxa"/>
                      </w:tcPr>
                      <w:p w14:paraId="5480760C" w14:textId="77777777" w:rsidR="00F275D1" w:rsidRDefault="007D7ADE">
                        <w:pPr>
                          <w:pStyle w:val="TableParagraph"/>
                          <w:spacing w:before="27"/>
                          <w:ind w:right="10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743" w:type="dxa"/>
                      </w:tcPr>
                      <w:p w14:paraId="5F3D9176" w14:textId="77777777" w:rsidR="00F275D1" w:rsidRDefault="007D7ADE">
                        <w:pPr>
                          <w:pStyle w:val="TableParagraph"/>
                          <w:spacing w:before="27"/>
                          <w:ind w:right="102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1,864</w:t>
                        </w:r>
                      </w:p>
                    </w:tc>
                  </w:tr>
                  <w:tr w:rsidR="00F275D1" w14:paraId="363BD2B7" w14:textId="77777777">
                    <w:trPr>
                      <w:trHeight w:val="215"/>
                    </w:trPr>
                    <w:tc>
                      <w:tcPr>
                        <w:tcW w:w="5081" w:type="dxa"/>
                      </w:tcPr>
                      <w:p w14:paraId="67773690" w14:textId="77777777" w:rsidR="00F275D1" w:rsidRDefault="007D7ADE">
                        <w:pPr>
                          <w:pStyle w:val="TableParagraph"/>
                          <w:spacing w:before="27" w:line="168" w:lineRule="exact"/>
                          <w:ind w:left="21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Catering</w:t>
                        </w:r>
                      </w:p>
                    </w:tc>
                    <w:tc>
                      <w:tcPr>
                        <w:tcW w:w="874" w:type="dxa"/>
                        <w:tcBorders>
                          <w:bottom w:val="single" w:sz="4" w:space="0" w:color="000000"/>
                        </w:tcBorders>
                      </w:tcPr>
                      <w:p w14:paraId="63751C7C" w14:textId="77777777" w:rsidR="00F275D1" w:rsidRDefault="007D7ADE">
                        <w:pPr>
                          <w:pStyle w:val="TableParagraph"/>
                          <w:spacing w:before="27" w:line="168" w:lineRule="exact"/>
                          <w:ind w:right="11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88" w:type="dxa"/>
                        <w:tcBorders>
                          <w:bottom w:val="single" w:sz="4" w:space="0" w:color="000000"/>
                        </w:tcBorders>
                      </w:tcPr>
                      <w:p w14:paraId="1ED2A9A6" w14:textId="77777777" w:rsidR="00F275D1" w:rsidRDefault="007D7ADE">
                        <w:pPr>
                          <w:pStyle w:val="TableParagraph"/>
                          <w:spacing w:before="27" w:line="168" w:lineRule="exact"/>
                          <w:ind w:right="15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130</w:t>
                        </w:r>
                      </w:p>
                    </w:tc>
                    <w:tc>
                      <w:tcPr>
                        <w:tcW w:w="742" w:type="dxa"/>
                        <w:tcBorders>
                          <w:bottom w:val="single" w:sz="4" w:space="0" w:color="000000"/>
                        </w:tcBorders>
                      </w:tcPr>
                      <w:p w14:paraId="12C30EAA" w14:textId="77777777" w:rsidR="00F275D1" w:rsidRDefault="007D7ADE">
                        <w:pPr>
                          <w:pStyle w:val="TableParagraph"/>
                          <w:spacing w:before="27" w:line="168" w:lineRule="exact"/>
                          <w:ind w:right="12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837" w:type="dxa"/>
                        <w:tcBorders>
                          <w:bottom w:val="single" w:sz="4" w:space="0" w:color="000000"/>
                        </w:tcBorders>
                      </w:tcPr>
                      <w:p w14:paraId="60163C90" w14:textId="77777777" w:rsidR="00F275D1" w:rsidRDefault="007D7ADE">
                        <w:pPr>
                          <w:pStyle w:val="TableParagraph"/>
                          <w:spacing w:before="27" w:line="168" w:lineRule="exact"/>
                          <w:ind w:right="10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single" w:sz="4" w:space="0" w:color="000000"/>
                        </w:tcBorders>
                      </w:tcPr>
                      <w:p w14:paraId="501E51FA" w14:textId="77777777" w:rsidR="00F275D1" w:rsidRDefault="007D7ADE">
                        <w:pPr>
                          <w:pStyle w:val="TableParagraph"/>
                          <w:spacing w:before="27" w:line="168" w:lineRule="exact"/>
                          <w:ind w:right="10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133</w:t>
                        </w:r>
                      </w:p>
                    </w:tc>
                  </w:tr>
                  <w:tr w:rsidR="00F275D1" w14:paraId="0612B2AA" w14:textId="77777777">
                    <w:trPr>
                      <w:trHeight w:val="239"/>
                    </w:trPr>
                    <w:tc>
                      <w:tcPr>
                        <w:tcW w:w="5081" w:type="dxa"/>
                      </w:tcPr>
                      <w:p w14:paraId="300F89BA" w14:textId="77777777" w:rsidR="00F275D1" w:rsidRDefault="00F275D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5F2376D7" w14:textId="77777777" w:rsidR="00F275D1" w:rsidRDefault="007D7ADE">
                        <w:pPr>
                          <w:pStyle w:val="TableParagraph"/>
                          <w:spacing w:before="53" w:line="166" w:lineRule="exact"/>
                          <w:ind w:right="11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13,377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6E9300E0" w14:textId="77777777" w:rsidR="00F275D1" w:rsidRDefault="007D7ADE">
                        <w:pPr>
                          <w:pStyle w:val="TableParagraph"/>
                          <w:spacing w:before="53" w:line="166" w:lineRule="exact"/>
                          <w:ind w:right="15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6,611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18958B5C" w14:textId="77777777" w:rsidR="00F275D1" w:rsidRDefault="007D7ADE">
                        <w:pPr>
                          <w:pStyle w:val="TableParagraph"/>
                          <w:spacing w:before="53" w:line="166" w:lineRule="exact"/>
                          <w:ind w:right="12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1,030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3C10172C" w14:textId="77777777" w:rsidR="00F275D1" w:rsidRDefault="007D7ADE">
                        <w:pPr>
                          <w:pStyle w:val="TableParagraph"/>
                          <w:spacing w:before="53" w:line="166" w:lineRule="exact"/>
                          <w:ind w:right="10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478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5055C927" w14:textId="77777777" w:rsidR="00F275D1" w:rsidRDefault="007D7ADE">
                        <w:pPr>
                          <w:pStyle w:val="TableParagraph"/>
                          <w:spacing w:before="53" w:line="166" w:lineRule="exact"/>
                          <w:ind w:right="10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21,495</w:t>
                        </w:r>
                      </w:p>
                    </w:tc>
                  </w:tr>
                  <w:tr w:rsidR="00F275D1" w14:paraId="5397F62C" w14:textId="77777777">
                    <w:trPr>
                      <w:trHeight w:val="638"/>
                    </w:trPr>
                    <w:tc>
                      <w:tcPr>
                        <w:tcW w:w="5081" w:type="dxa"/>
                      </w:tcPr>
                      <w:p w14:paraId="165CE0E7" w14:textId="77777777" w:rsidR="00F275D1" w:rsidRDefault="007D7ADE">
                        <w:pPr>
                          <w:pStyle w:val="TableParagraph"/>
                          <w:spacing w:before="53" w:line="185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Other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operating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expenses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include:</w:t>
                        </w:r>
                      </w:p>
                      <w:p w14:paraId="042CB9CA" w14:textId="77777777" w:rsidR="00F275D1" w:rsidRDefault="007D7ADE">
                        <w:pPr>
                          <w:pStyle w:val="TableParagraph"/>
                          <w:ind w:left="50" w:right="89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External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auditor's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remuneration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respect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audit </w:t>
                        </w:r>
                        <w:r>
                          <w:rPr>
                            <w:spacing w:val="-2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000000"/>
                        </w:tcBorders>
                      </w:tcPr>
                      <w:p w14:paraId="42E032E1" w14:textId="77777777" w:rsidR="00F275D1" w:rsidRDefault="00F275D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000000"/>
                        </w:tcBorders>
                      </w:tcPr>
                      <w:p w14:paraId="2E0CB9EE" w14:textId="77777777" w:rsidR="00F275D1" w:rsidRDefault="00F275D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</w:tcBorders>
                      </w:tcPr>
                      <w:p w14:paraId="3945B149" w14:textId="77777777" w:rsidR="00F275D1" w:rsidRDefault="00F275D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37" w:type="dxa"/>
                        <w:tcBorders>
                          <w:top w:val="single" w:sz="4" w:space="0" w:color="000000"/>
                        </w:tcBorders>
                      </w:tcPr>
                      <w:p w14:paraId="41AEFE7C" w14:textId="77777777" w:rsidR="00F275D1" w:rsidRDefault="00F275D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3" w:type="dxa"/>
                        <w:tcBorders>
                          <w:top w:val="single" w:sz="4" w:space="0" w:color="000000"/>
                        </w:tcBorders>
                      </w:tcPr>
                      <w:p w14:paraId="7165A107" w14:textId="77777777" w:rsidR="00F275D1" w:rsidRDefault="00F275D1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62DF7C68" w14:textId="77777777" w:rsidR="00F275D1" w:rsidRDefault="00F275D1">
                        <w:pPr>
                          <w:pStyle w:val="TableParagraph"/>
                          <w:spacing w:before="7"/>
                          <w:rPr>
                            <w:b/>
                            <w:sz w:val="18"/>
                          </w:rPr>
                        </w:pPr>
                      </w:p>
                      <w:p w14:paraId="32B48D28" w14:textId="77777777" w:rsidR="00F275D1" w:rsidRDefault="007D7ADE">
                        <w:pPr>
                          <w:pStyle w:val="TableParagraph"/>
                          <w:spacing w:before="1"/>
                          <w:ind w:right="10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57</w:t>
                        </w:r>
                      </w:p>
                    </w:tc>
                  </w:tr>
                  <w:tr w:rsidR="00F275D1" w14:paraId="1A0E97FC" w14:textId="77777777">
                    <w:trPr>
                      <w:trHeight w:val="240"/>
                    </w:trPr>
                    <w:tc>
                      <w:tcPr>
                        <w:tcW w:w="5081" w:type="dxa"/>
                      </w:tcPr>
                      <w:p w14:paraId="07CBCA22" w14:textId="77777777" w:rsidR="00F275D1" w:rsidRDefault="007D7ADE">
                        <w:pPr>
                          <w:pStyle w:val="TableParagraph"/>
                          <w:spacing w:before="27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External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auditor's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remuneration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respect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non-audit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874" w:type="dxa"/>
                      </w:tcPr>
                      <w:p w14:paraId="30162D27" w14:textId="77777777" w:rsidR="00F275D1" w:rsidRDefault="00F275D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8" w:type="dxa"/>
                      </w:tcPr>
                      <w:p w14:paraId="5DCF10DA" w14:textId="77777777" w:rsidR="00F275D1" w:rsidRDefault="00F275D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 w14:paraId="6BC6534F" w14:textId="77777777" w:rsidR="00F275D1" w:rsidRDefault="00F275D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37" w:type="dxa"/>
                      </w:tcPr>
                      <w:p w14:paraId="3276EEEB" w14:textId="77777777" w:rsidR="00F275D1" w:rsidRDefault="00F275D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3" w:type="dxa"/>
                      </w:tcPr>
                      <w:p w14:paraId="17B87288" w14:textId="77777777" w:rsidR="00F275D1" w:rsidRDefault="007D7ADE">
                        <w:pPr>
                          <w:pStyle w:val="TableParagraph"/>
                          <w:spacing w:before="27"/>
                          <w:ind w:right="10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</w:tr>
                  <w:tr w:rsidR="00F275D1" w14:paraId="52CB9D2F" w14:textId="77777777">
                    <w:trPr>
                      <w:trHeight w:val="240"/>
                    </w:trPr>
                    <w:tc>
                      <w:tcPr>
                        <w:tcW w:w="5081" w:type="dxa"/>
                      </w:tcPr>
                      <w:p w14:paraId="3CE96A73" w14:textId="77777777" w:rsidR="00F275D1" w:rsidRDefault="007D7ADE">
                        <w:pPr>
                          <w:pStyle w:val="TableParagraph"/>
                          <w:spacing w:before="27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Operating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lease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rentals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Buildings</w:t>
                        </w:r>
                      </w:p>
                    </w:tc>
                    <w:tc>
                      <w:tcPr>
                        <w:tcW w:w="874" w:type="dxa"/>
                      </w:tcPr>
                      <w:p w14:paraId="61A597B1" w14:textId="77777777" w:rsidR="00F275D1" w:rsidRDefault="00F275D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8" w:type="dxa"/>
                      </w:tcPr>
                      <w:p w14:paraId="28B939F1" w14:textId="77777777" w:rsidR="00F275D1" w:rsidRDefault="00F275D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 w14:paraId="64F0A7D1" w14:textId="77777777" w:rsidR="00F275D1" w:rsidRDefault="00F275D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37" w:type="dxa"/>
                      </w:tcPr>
                      <w:p w14:paraId="7F62F1E3" w14:textId="77777777" w:rsidR="00F275D1" w:rsidRDefault="00F275D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3" w:type="dxa"/>
                      </w:tcPr>
                      <w:p w14:paraId="11E68010" w14:textId="77777777" w:rsidR="00F275D1" w:rsidRDefault="007D7ADE">
                        <w:pPr>
                          <w:pStyle w:val="TableParagraph"/>
                          <w:spacing w:before="27"/>
                          <w:ind w:right="10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</w:tr>
                  <w:tr w:rsidR="00F275D1" w14:paraId="2567205F" w14:textId="77777777">
                    <w:trPr>
                      <w:trHeight w:val="332"/>
                    </w:trPr>
                    <w:tc>
                      <w:tcPr>
                        <w:tcW w:w="5081" w:type="dxa"/>
                      </w:tcPr>
                      <w:p w14:paraId="6859F6D4" w14:textId="77777777" w:rsidR="00F275D1" w:rsidRDefault="007D7ADE">
                        <w:pPr>
                          <w:pStyle w:val="TableParagraph"/>
                          <w:spacing w:before="27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Operating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lease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rentals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–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Other</w:t>
                        </w:r>
                      </w:p>
                    </w:tc>
                    <w:tc>
                      <w:tcPr>
                        <w:tcW w:w="874" w:type="dxa"/>
                      </w:tcPr>
                      <w:p w14:paraId="5E5F0C4A" w14:textId="77777777" w:rsidR="00F275D1" w:rsidRDefault="00F275D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8" w:type="dxa"/>
                      </w:tcPr>
                      <w:p w14:paraId="7F675496" w14:textId="77777777" w:rsidR="00F275D1" w:rsidRDefault="00F275D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 w14:paraId="3A24F94D" w14:textId="77777777" w:rsidR="00F275D1" w:rsidRDefault="00F275D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37" w:type="dxa"/>
                      </w:tcPr>
                      <w:p w14:paraId="377CCDB9" w14:textId="77777777" w:rsidR="00F275D1" w:rsidRDefault="00F275D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3" w:type="dxa"/>
                      </w:tcPr>
                      <w:p w14:paraId="49ED0860" w14:textId="77777777" w:rsidR="00F275D1" w:rsidRDefault="007D7ADE">
                        <w:pPr>
                          <w:pStyle w:val="TableParagraph"/>
                          <w:spacing w:before="27"/>
                          <w:ind w:right="10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49</w:t>
                        </w:r>
                      </w:p>
                    </w:tc>
                  </w:tr>
                  <w:tr w:rsidR="00F275D1" w14:paraId="61E9A2CF" w14:textId="77777777">
                    <w:trPr>
                      <w:trHeight w:val="305"/>
                    </w:trPr>
                    <w:tc>
                      <w:tcPr>
                        <w:tcW w:w="5081" w:type="dxa"/>
                      </w:tcPr>
                      <w:p w14:paraId="005199A8" w14:textId="77777777" w:rsidR="00F275D1" w:rsidRDefault="007D7ADE">
                        <w:pPr>
                          <w:pStyle w:val="TableParagraph"/>
                          <w:spacing w:before="119" w:line="166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auditor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remuneration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above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is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inclusive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irrecoverable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VAT.</w:t>
                        </w:r>
                      </w:p>
                    </w:tc>
                    <w:tc>
                      <w:tcPr>
                        <w:tcW w:w="874" w:type="dxa"/>
                      </w:tcPr>
                      <w:p w14:paraId="55807DE6" w14:textId="77777777" w:rsidR="00F275D1" w:rsidRDefault="00F275D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8" w:type="dxa"/>
                      </w:tcPr>
                      <w:p w14:paraId="3D6ABF6A" w14:textId="77777777" w:rsidR="00F275D1" w:rsidRDefault="00F275D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 w14:paraId="433E2C16" w14:textId="77777777" w:rsidR="00F275D1" w:rsidRDefault="00F275D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37" w:type="dxa"/>
                      </w:tcPr>
                      <w:p w14:paraId="432E1505" w14:textId="77777777" w:rsidR="00F275D1" w:rsidRDefault="00F275D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3" w:type="dxa"/>
                      </w:tcPr>
                      <w:p w14:paraId="59E9302A" w14:textId="77777777" w:rsidR="00F275D1" w:rsidRDefault="00F275D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5B17BA16" w14:textId="77777777" w:rsidR="00F275D1" w:rsidRDefault="00F275D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rebuchet MS"/>
          <w:b/>
          <w:spacing w:val="-2"/>
          <w:sz w:val="16"/>
        </w:rPr>
        <w:t>Interest</w:t>
      </w:r>
    </w:p>
    <w:p w14:paraId="13DAAB0A" w14:textId="77777777" w:rsidR="00F275D1" w:rsidRDefault="00F275D1">
      <w:pPr>
        <w:rPr>
          <w:rFonts w:ascii="Trebuchet MS"/>
          <w:sz w:val="16"/>
        </w:rPr>
        <w:sectPr w:rsidR="00F275D1">
          <w:type w:val="continuous"/>
          <w:pgSz w:w="11910" w:h="16840"/>
          <w:pgMar w:top="660" w:right="320" w:bottom="280" w:left="420" w:header="739" w:footer="779" w:gutter="0"/>
          <w:cols w:space="720"/>
        </w:sectPr>
      </w:pPr>
    </w:p>
    <w:p w14:paraId="46E04B37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25B259BE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4629A2EB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465BE37E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4E33359C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1D9C7D89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1788BEC6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740B68C6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74BF72A1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6F9D90AF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0AC46FB4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2CFE160C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2AA0930B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6D35C7D0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433F66F4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725D8A29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098A39D7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16D992CC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33E15D99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67D086FA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45D72134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69218F72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4788F429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6C0BAA60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16940AC8" w14:textId="77777777" w:rsidR="00F275D1" w:rsidRDefault="00F275D1">
      <w:pPr>
        <w:pStyle w:val="BodyText"/>
        <w:spacing w:before="11"/>
        <w:rPr>
          <w:rFonts w:ascii="Trebuchet MS"/>
          <w:b/>
          <w:sz w:val="15"/>
        </w:rPr>
      </w:pPr>
    </w:p>
    <w:p w14:paraId="486E4F55" w14:textId="77777777" w:rsidR="00F275D1" w:rsidRDefault="007D7ADE">
      <w:pPr>
        <w:ind w:left="1178"/>
        <w:rPr>
          <w:rFonts w:ascii="Trebuchet MS"/>
          <w:b/>
          <w:sz w:val="16"/>
        </w:rPr>
      </w:pPr>
      <w:r>
        <w:rPr>
          <w:rFonts w:ascii="Trebuchet MS"/>
          <w:b/>
          <w:sz w:val="16"/>
        </w:rPr>
        <w:t>Year</w:t>
      </w:r>
      <w:r>
        <w:rPr>
          <w:rFonts w:ascii="Trebuchet MS"/>
          <w:b/>
          <w:spacing w:val="-3"/>
          <w:sz w:val="16"/>
        </w:rPr>
        <w:t xml:space="preserve"> </w:t>
      </w:r>
      <w:r>
        <w:rPr>
          <w:rFonts w:ascii="Trebuchet MS"/>
          <w:b/>
          <w:sz w:val="16"/>
        </w:rPr>
        <w:t>Ended</w:t>
      </w:r>
      <w:r>
        <w:rPr>
          <w:rFonts w:ascii="Trebuchet MS"/>
          <w:b/>
          <w:spacing w:val="-3"/>
          <w:sz w:val="16"/>
        </w:rPr>
        <w:t xml:space="preserve"> </w:t>
      </w:r>
      <w:r>
        <w:rPr>
          <w:rFonts w:ascii="Trebuchet MS"/>
          <w:b/>
          <w:sz w:val="16"/>
        </w:rPr>
        <w:t>31</w:t>
      </w:r>
      <w:r>
        <w:rPr>
          <w:rFonts w:ascii="Trebuchet MS"/>
          <w:b/>
          <w:spacing w:val="-4"/>
          <w:sz w:val="16"/>
        </w:rPr>
        <w:t xml:space="preserve"> </w:t>
      </w:r>
      <w:r>
        <w:rPr>
          <w:rFonts w:ascii="Trebuchet MS"/>
          <w:b/>
          <w:sz w:val="16"/>
        </w:rPr>
        <w:t>July</w:t>
      </w:r>
      <w:r>
        <w:rPr>
          <w:rFonts w:ascii="Trebuchet MS"/>
          <w:b/>
          <w:spacing w:val="-2"/>
          <w:sz w:val="16"/>
        </w:rPr>
        <w:t xml:space="preserve"> </w:t>
      </w:r>
      <w:r>
        <w:rPr>
          <w:rFonts w:ascii="Trebuchet MS"/>
          <w:b/>
          <w:spacing w:val="-4"/>
          <w:sz w:val="16"/>
        </w:rPr>
        <w:t>2021</w:t>
      </w:r>
    </w:p>
    <w:p w14:paraId="4AE63DF4" w14:textId="77777777" w:rsidR="00F275D1" w:rsidRDefault="007D7ADE">
      <w:pPr>
        <w:rPr>
          <w:rFonts w:ascii="Trebuchet MS"/>
          <w:b/>
          <w:sz w:val="18"/>
        </w:rPr>
      </w:pPr>
      <w:r>
        <w:br w:type="column"/>
      </w:r>
    </w:p>
    <w:p w14:paraId="7DE39DD1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202A5583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131F3C5D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305B70FC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3F0A4C0A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0913E2F8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5AF6F492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4F1172E2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6B712CE1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6FD39957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23AE8423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790FEAFC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72B6AF31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656BEF7F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78CFCF59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57527EF8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12DDD0D4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62A11B99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59AC9A77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4DAEB7EC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42D2B9C4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292D76A9" w14:textId="77777777" w:rsidR="00F275D1" w:rsidRDefault="00F275D1">
      <w:pPr>
        <w:pStyle w:val="BodyText"/>
        <w:spacing w:before="6"/>
        <w:rPr>
          <w:rFonts w:ascii="Trebuchet MS"/>
          <w:b/>
          <w:sz w:val="21"/>
        </w:rPr>
      </w:pPr>
    </w:p>
    <w:p w14:paraId="502DFECB" w14:textId="77777777" w:rsidR="00F275D1" w:rsidRDefault="007D7ADE">
      <w:pPr>
        <w:ind w:left="1178" w:firstLine="19"/>
        <w:jc w:val="right"/>
        <w:rPr>
          <w:rFonts w:ascii="Trebuchet MS"/>
          <w:b/>
          <w:sz w:val="16"/>
        </w:rPr>
      </w:pPr>
      <w:r>
        <w:rPr>
          <w:rFonts w:ascii="Trebuchet MS"/>
          <w:b/>
          <w:spacing w:val="-2"/>
          <w:sz w:val="16"/>
        </w:rPr>
        <w:t>Staff Costs</w:t>
      </w:r>
    </w:p>
    <w:p w14:paraId="0F94A3F1" w14:textId="77777777" w:rsidR="00F275D1" w:rsidRDefault="007D7ADE">
      <w:pPr>
        <w:rPr>
          <w:rFonts w:ascii="Trebuchet MS"/>
          <w:b/>
          <w:sz w:val="18"/>
        </w:rPr>
      </w:pPr>
      <w:r>
        <w:br w:type="column"/>
      </w:r>
    </w:p>
    <w:p w14:paraId="54620122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4ED2521D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75A4F76D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54B50915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402A4777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31047C18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141972B9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2F52DA0E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1884236E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204FEC5C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352B3E25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56FBD82C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16A0FBCF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38E8F649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5C3D304D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3272D563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7A710184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5C541AE4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21987313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708355FF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79871D61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4F7F1B48" w14:textId="77777777" w:rsidR="00F275D1" w:rsidRDefault="007D7ADE">
      <w:pPr>
        <w:spacing w:before="156"/>
        <w:ind w:left="301" w:hanging="3"/>
        <w:jc w:val="center"/>
        <w:rPr>
          <w:rFonts w:ascii="Trebuchet MS"/>
          <w:b/>
          <w:sz w:val="16"/>
        </w:rPr>
      </w:pPr>
      <w:r>
        <w:rPr>
          <w:rFonts w:ascii="Trebuchet MS"/>
          <w:b/>
          <w:spacing w:val="-2"/>
          <w:sz w:val="16"/>
        </w:rPr>
        <w:t>Other Operating Expenses</w:t>
      </w:r>
    </w:p>
    <w:p w14:paraId="5A467B89" w14:textId="77777777" w:rsidR="00F275D1" w:rsidRDefault="007D7ADE">
      <w:pPr>
        <w:rPr>
          <w:rFonts w:ascii="Trebuchet MS"/>
          <w:b/>
          <w:sz w:val="18"/>
        </w:rPr>
      </w:pPr>
      <w:r>
        <w:br w:type="column"/>
      </w:r>
    </w:p>
    <w:p w14:paraId="5CFE2390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1CA741A0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578D69B2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671CB1F2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52E37A6A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7BDC04C1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42AF4E8F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5A6593E5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05E7B121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2482F8E9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4F93C5C8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731759E7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61E0E15C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0B327CBD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2AE80ADF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22F5C6EF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49DD81F6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51CF8A9D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2205977B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4B91197B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188B6EAF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3821F1BD" w14:textId="77777777" w:rsidR="00F275D1" w:rsidRDefault="00F275D1">
      <w:pPr>
        <w:pStyle w:val="BodyText"/>
        <w:spacing w:before="6"/>
        <w:rPr>
          <w:rFonts w:ascii="Trebuchet MS"/>
          <w:b/>
          <w:sz w:val="21"/>
        </w:rPr>
      </w:pPr>
    </w:p>
    <w:p w14:paraId="0943A20D" w14:textId="77777777" w:rsidR="00F275D1" w:rsidRDefault="007D7ADE">
      <w:pPr>
        <w:ind w:left="197" w:right="-5" w:firstLine="2"/>
        <w:rPr>
          <w:rFonts w:ascii="Trebuchet MS"/>
          <w:b/>
          <w:sz w:val="16"/>
        </w:rPr>
      </w:pPr>
      <w:proofErr w:type="spellStart"/>
      <w:r>
        <w:rPr>
          <w:rFonts w:ascii="Trebuchet MS"/>
          <w:b/>
          <w:spacing w:val="-2"/>
          <w:sz w:val="16"/>
        </w:rPr>
        <w:t>Depre</w:t>
      </w:r>
      <w:proofErr w:type="spellEnd"/>
      <w:r>
        <w:rPr>
          <w:rFonts w:ascii="Trebuchet MS"/>
          <w:b/>
          <w:spacing w:val="-2"/>
          <w:sz w:val="16"/>
        </w:rPr>
        <w:t xml:space="preserve">- </w:t>
      </w:r>
      <w:proofErr w:type="spellStart"/>
      <w:r>
        <w:rPr>
          <w:rFonts w:ascii="Trebuchet MS"/>
          <w:b/>
          <w:spacing w:val="-2"/>
          <w:sz w:val="16"/>
        </w:rPr>
        <w:t>ciation</w:t>
      </w:r>
      <w:proofErr w:type="spellEnd"/>
    </w:p>
    <w:p w14:paraId="02AC7DA8" w14:textId="77777777" w:rsidR="00F275D1" w:rsidRDefault="007D7ADE">
      <w:pPr>
        <w:rPr>
          <w:rFonts w:ascii="Trebuchet MS"/>
          <w:b/>
          <w:sz w:val="18"/>
        </w:rPr>
      </w:pPr>
      <w:r>
        <w:br w:type="column"/>
      </w:r>
    </w:p>
    <w:p w14:paraId="2E5D3A99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499DCBA3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459A04B5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40B35B16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3BBA31D6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7116A639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0CF3BD7D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7DB923B9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429C5CB4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039D3FD5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42A68B12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0A321054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3DA91160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1A0C65D2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68AAE9E0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7FDB263D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1556F9A2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44B37EEA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3518A04A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0CCA0317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3CE5326B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3FCBFB07" w14:textId="77777777" w:rsidR="00F275D1" w:rsidRDefault="00F275D1">
      <w:pPr>
        <w:pStyle w:val="BodyText"/>
        <w:spacing w:before="6"/>
        <w:rPr>
          <w:rFonts w:ascii="Trebuchet MS"/>
          <w:b/>
          <w:sz w:val="21"/>
        </w:rPr>
      </w:pPr>
    </w:p>
    <w:p w14:paraId="0F6A1250" w14:textId="77777777" w:rsidR="00F275D1" w:rsidRDefault="007D7ADE">
      <w:pPr>
        <w:ind w:left="223" w:right="-3" w:hanging="5"/>
        <w:rPr>
          <w:rFonts w:ascii="Trebuchet MS"/>
          <w:b/>
          <w:sz w:val="16"/>
        </w:rPr>
      </w:pPr>
      <w:r>
        <w:rPr>
          <w:rFonts w:ascii="Trebuchet MS"/>
          <w:b/>
          <w:spacing w:val="-2"/>
          <w:sz w:val="16"/>
        </w:rPr>
        <w:t>Interest Payable</w:t>
      </w:r>
    </w:p>
    <w:p w14:paraId="734D4793" w14:textId="77777777" w:rsidR="00F275D1" w:rsidRDefault="007D7ADE">
      <w:pPr>
        <w:rPr>
          <w:rFonts w:ascii="Trebuchet MS"/>
          <w:b/>
          <w:sz w:val="18"/>
        </w:rPr>
      </w:pPr>
      <w:r>
        <w:br w:type="column"/>
      </w:r>
    </w:p>
    <w:p w14:paraId="76BFBB4D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34815E34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6207B3A6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5C83E170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4A6C6260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3B06CACD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0E9EF0B8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028578F2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557D94EF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4DC7776F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783DA94C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7094CFDA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17F6D928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73F589DA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2DB6647C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4939BF4A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476C5658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22394D5B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0B59584E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7D9D5D4F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191189A7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50DA7926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68668A75" w14:textId="77777777" w:rsidR="00F275D1" w:rsidRDefault="007D7ADE">
      <w:pPr>
        <w:spacing w:before="135"/>
        <w:ind w:left="278"/>
        <w:rPr>
          <w:rFonts w:ascii="Trebuchet MS"/>
          <w:b/>
          <w:sz w:val="16"/>
        </w:rPr>
      </w:pPr>
      <w:r>
        <w:rPr>
          <w:rFonts w:ascii="Trebuchet MS"/>
          <w:b/>
          <w:spacing w:val="-2"/>
          <w:sz w:val="16"/>
        </w:rPr>
        <w:t>Total</w:t>
      </w:r>
    </w:p>
    <w:p w14:paraId="40DA9AAC" w14:textId="77777777" w:rsidR="00F275D1" w:rsidRDefault="00F275D1">
      <w:pPr>
        <w:rPr>
          <w:rFonts w:ascii="Trebuchet MS"/>
          <w:sz w:val="16"/>
        </w:rPr>
        <w:sectPr w:rsidR="00F275D1">
          <w:type w:val="continuous"/>
          <w:pgSz w:w="11910" w:h="16840"/>
          <w:pgMar w:top="660" w:right="320" w:bottom="280" w:left="420" w:header="739" w:footer="779" w:gutter="0"/>
          <w:cols w:num="6" w:space="720" w:equalWidth="0">
            <w:col w:w="3097" w:space="2172"/>
            <w:col w:w="1570" w:space="39"/>
            <w:col w:w="1039" w:space="40"/>
            <w:col w:w="710" w:space="40"/>
            <w:col w:w="808" w:space="39"/>
            <w:col w:w="1616"/>
          </w:cols>
        </w:sectPr>
      </w:pPr>
    </w:p>
    <w:p w14:paraId="1D6C8F1B" w14:textId="77777777" w:rsidR="00F275D1" w:rsidRDefault="007D7ADE">
      <w:pPr>
        <w:tabs>
          <w:tab w:val="left" w:pos="7364"/>
          <w:tab w:val="left" w:pos="8226"/>
          <w:tab w:val="left" w:pos="9037"/>
          <w:tab w:val="left" w:pos="9841"/>
        </w:tabs>
        <w:spacing w:before="25"/>
        <w:ind w:left="6459"/>
        <w:rPr>
          <w:rFonts w:ascii="Trebuchet MS" w:hAnsi="Trebuchet MS"/>
          <w:b/>
          <w:sz w:val="16"/>
        </w:rPr>
      </w:pPr>
      <w:r>
        <w:rPr>
          <w:rFonts w:ascii="Trebuchet MS" w:hAnsi="Trebuchet MS"/>
          <w:b/>
          <w:spacing w:val="-4"/>
          <w:sz w:val="16"/>
        </w:rPr>
        <w:t>£000</w:t>
      </w:r>
      <w:r>
        <w:rPr>
          <w:rFonts w:ascii="Trebuchet MS" w:hAnsi="Trebuchet MS"/>
          <w:b/>
          <w:sz w:val="16"/>
        </w:rPr>
        <w:tab/>
      </w:r>
      <w:r>
        <w:rPr>
          <w:rFonts w:ascii="Trebuchet MS" w:hAnsi="Trebuchet MS"/>
          <w:b/>
          <w:spacing w:val="-4"/>
          <w:sz w:val="16"/>
        </w:rPr>
        <w:t>£000</w:t>
      </w:r>
      <w:r>
        <w:rPr>
          <w:rFonts w:ascii="Trebuchet MS" w:hAnsi="Trebuchet MS"/>
          <w:b/>
          <w:sz w:val="16"/>
        </w:rPr>
        <w:tab/>
      </w:r>
      <w:r>
        <w:rPr>
          <w:rFonts w:ascii="Trebuchet MS" w:hAnsi="Trebuchet MS"/>
          <w:b/>
          <w:spacing w:val="-4"/>
          <w:sz w:val="16"/>
        </w:rPr>
        <w:t>£000</w:t>
      </w:r>
      <w:r>
        <w:rPr>
          <w:rFonts w:ascii="Trebuchet MS" w:hAnsi="Trebuchet MS"/>
          <w:b/>
          <w:sz w:val="16"/>
        </w:rPr>
        <w:tab/>
      </w:r>
      <w:r>
        <w:rPr>
          <w:rFonts w:ascii="Trebuchet MS" w:hAnsi="Trebuchet MS"/>
          <w:b/>
          <w:spacing w:val="-4"/>
          <w:sz w:val="16"/>
        </w:rPr>
        <w:t>£000</w:t>
      </w:r>
      <w:r>
        <w:rPr>
          <w:rFonts w:ascii="Trebuchet MS" w:hAnsi="Trebuchet MS"/>
          <w:b/>
          <w:sz w:val="16"/>
        </w:rPr>
        <w:tab/>
      </w:r>
      <w:r>
        <w:rPr>
          <w:rFonts w:ascii="Trebuchet MS" w:hAnsi="Trebuchet MS"/>
          <w:b/>
          <w:spacing w:val="-4"/>
          <w:sz w:val="16"/>
        </w:rPr>
        <w:t>£000</w:t>
      </w:r>
    </w:p>
    <w:p w14:paraId="68BAB162" w14:textId="77777777" w:rsidR="00F275D1" w:rsidRDefault="00F275D1">
      <w:pPr>
        <w:pStyle w:val="BodyText"/>
        <w:spacing w:before="9"/>
        <w:rPr>
          <w:rFonts w:ascii="Trebuchet MS"/>
          <w:b/>
          <w:sz w:val="27"/>
        </w:rPr>
      </w:pPr>
    </w:p>
    <w:tbl>
      <w:tblPr>
        <w:tblW w:w="0" w:type="auto"/>
        <w:tblInd w:w="1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1"/>
        <w:gridCol w:w="1013"/>
        <w:gridCol w:w="860"/>
        <w:gridCol w:w="889"/>
        <w:gridCol w:w="677"/>
        <w:gridCol w:w="743"/>
      </w:tblGrid>
      <w:tr w:rsidR="00F275D1" w14:paraId="4D4FA335" w14:textId="77777777">
        <w:trPr>
          <w:trHeight w:val="213"/>
        </w:trPr>
        <w:tc>
          <w:tcPr>
            <w:tcW w:w="5081" w:type="dxa"/>
          </w:tcPr>
          <w:p w14:paraId="5D33EDBE" w14:textId="77777777" w:rsidR="00F275D1" w:rsidRDefault="007D7ADE">
            <w:pPr>
              <w:pStyle w:val="TableParagraph"/>
              <w:ind w:left="210"/>
              <w:rPr>
                <w:sz w:val="16"/>
              </w:rPr>
            </w:pPr>
            <w:r>
              <w:rPr>
                <w:spacing w:val="-2"/>
                <w:sz w:val="16"/>
              </w:rPr>
              <w:t>Teaching</w:t>
            </w:r>
          </w:p>
        </w:tc>
        <w:tc>
          <w:tcPr>
            <w:tcW w:w="1013" w:type="dxa"/>
          </w:tcPr>
          <w:p w14:paraId="2C347681" w14:textId="77777777" w:rsidR="00F275D1" w:rsidRDefault="007D7ADE">
            <w:pPr>
              <w:pStyle w:val="TableParagraph"/>
              <w:ind w:right="25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5,670</w:t>
            </w:r>
          </w:p>
        </w:tc>
        <w:tc>
          <w:tcPr>
            <w:tcW w:w="860" w:type="dxa"/>
          </w:tcPr>
          <w:p w14:paraId="73B2FC97" w14:textId="77777777" w:rsidR="00F275D1" w:rsidRDefault="007D7ADE">
            <w:pPr>
              <w:pStyle w:val="TableParagraph"/>
              <w:ind w:right="16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1,758</w:t>
            </w:r>
          </w:p>
        </w:tc>
        <w:tc>
          <w:tcPr>
            <w:tcW w:w="889" w:type="dxa"/>
          </w:tcPr>
          <w:p w14:paraId="349122DE" w14:textId="77777777" w:rsidR="00F275D1" w:rsidRDefault="007D7ADE">
            <w:pPr>
              <w:pStyle w:val="TableParagraph"/>
              <w:ind w:right="2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77" w:type="dxa"/>
          </w:tcPr>
          <w:p w14:paraId="3EF37BC9" w14:textId="77777777" w:rsidR="00F275D1" w:rsidRDefault="007D7ADE">
            <w:pPr>
              <w:pStyle w:val="TableParagraph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743" w:type="dxa"/>
          </w:tcPr>
          <w:p w14:paraId="1DE09F65" w14:textId="77777777" w:rsidR="00F275D1" w:rsidRDefault="007D7ADE">
            <w:pPr>
              <w:pStyle w:val="TableParagraph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7,429</w:t>
            </w:r>
          </w:p>
        </w:tc>
      </w:tr>
      <w:tr w:rsidR="00F275D1" w14:paraId="78F4C2BD" w14:textId="77777777">
        <w:trPr>
          <w:trHeight w:val="240"/>
        </w:trPr>
        <w:tc>
          <w:tcPr>
            <w:tcW w:w="5081" w:type="dxa"/>
          </w:tcPr>
          <w:p w14:paraId="033506F8" w14:textId="77777777" w:rsidR="00F275D1" w:rsidRDefault="007D7ADE">
            <w:pPr>
              <w:pStyle w:val="TableParagraph"/>
              <w:spacing w:before="27"/>
              <w:ind w:left="210"/>
              <w:rPr>
                <w:sz w:val="16"/>
              </w:rPr>
            </w:pPr>
            <w:r>
              <w:rPr>
                <w:sz w:val="16"/>
              </w:rPr>
              <w:t>Teaching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Support</w:t>
            </w:r>
          </w:p>
        </w:tc>
        <w:tc>
          <w:tcPr>
            <w:tcW w:w="1013" w:type="dxa"/>
          </w:tcPr>
          <w:p w14:paraId="2458FBFD" w14:textId="77777777" w:rsidR="00F275D1" w:rsidRDefault="007D7ADE">
            <w:pPr>
              <w:pStyle w:val="TableParagraph"/>
              <w:spacing w:before="27"/>
              <w:ind w:right="25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3,366</w:t>
            </w:r>
          </w:p>
        </w:tc>
        <w:tc>
          <w:tcPr>
            <w:tcW w:w="860" w:type="dxa"/>
          </w:tcPr>
          <w:p w14:paraId="04C7CC9E" w14:textId="77777777" w:rsidR="00F275D1" w:rsidRDefault="007D7ADE">
            <w:pPr>
              <w:pStyle w:val="TableParagraph"/>
              <w:spacing w:before="27"/>
              <w:ind w:right="16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1,469</w:t>
            </w:r>
          </w:p>
        </w:tc>
        <w:tc>
          <w:tcPr>
            <w:tcW w:w="889" w:type="dxa"/>
          </w:tcPr>
          <w:p w14:paraId="00017A42" w14:textId="77777777" w:rsidR="00F275D1" w:rsidRDefault="007D7ADE">
            <w:pPr>
              <w:pStyle w:val="TableParagraph"/>
              <w:spacing w:before="27"/>
              <w:ind w:right="28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180</w:t>
            </w:r>
          </w:p>
        </w:tc>
        <w:tc>
          <w:tcPr>
            <w:tcW w:w="677" w:type="dxa"/>
          </w:tcPr>
          <w:p w14:paraId="53BBD393" w14:textId="77777777" w:rsidR="00F275D1" w:rsidRDefault="007D7ADE">
            <w:pPr>
              <w:pStyle w:val="TableParagraph"/>
              <w:spacing w:before="27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743" w:type="dxa"/>
          </w:tcPr>
          <w:p w14:paraId="67B07E93" w14:textId="77777777" w:rsidR="00F275D1" w:rsidRDefault="007D7ADE">
            <w:pPr>
              <w:pStyle w:val="TableParagraph"/>
              <w:spacing w:before="27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5,015</w:t>
            </w:r>
          </w:p>
        </w:tc>
      </w:tr>
      <w:tr w:rsidR="00F275D1" w14:paraId="1E927A73" w14:textId="77777777">
        <w:trPr>
          <w:trHeight w:val="240"/>
        </w:trPr>
        <w:tc>
          <w:tcPr>
            <w:tcW w:w="5081" w:type="dxa"/>
          </w:tcPr>
          <w:p w14:paraId="60DFB7BB" w14:textId="77777777" w:rsidR="00F275D1" w:rsidRDefault="007D7ADE">
            <w:pPr>
              <w:pStyle w:val="TableParagraph"/>
              <w:spacing w:before="27"/>
              <w:ind w:left="210"/>
              <w:rPr>
                <w:sz w:val="16"/>
              </w:rPr>
            </w:pPr>
            <w:r>
              <w:rPr>
                <w:sz w:val="16"/>
              </w:rPr>
              <w:t>Central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Admin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1013" w:type="dxa"/>
          </w:tcPr>
          <w:p w14:paraId="01987082" w14:textId="77777777" w:rsidR="00F275D1" w:rsidRDefault="007D7ADE">
            <w:pPr>
              <w:pStyle w:val="TableParagraph"/>
              <w:spacing w:before="27"/>
              <w:ind w:right="25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3,338</w:t>
            </w:r>
          </w:p>
        </w:tc>
        <w:tc>
          <w:tcPr>
            <w:tcW w:w="860" w:type="dxa"/>
          </w:tcPr>
          <w:p w14:paraId="5020CA19" w14:textId="77777777" w:rsidR="00F275D1" w:rsidRDefault="007D7ADE">
            <w:pPr>
              <w:pStyle w:val="TableParagraph"/>
              <w:spacing w:before="27"/>
              <w:ind w:right="16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1,681</w:t>
            </w:r>
          </w:p>
        </w:tc>
        <w:tc>
          <w:tcPr>
            <w:tcW w:w="889" w:type="dxa"/>
          </w:tcPr>
          <w:p w14:paraId="14F5F4A2" w14:textId="77777777" w:rsidR="00F275D1" w:rsidRDefault="007D7ADE">
            <w:pPr>
              <w:pStyle w:val="TableParagraph"/>
              <w:spacing w:before="27"/>
              <w:ind w:right="28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235</w:t>
            </w:r>
          </w:p>
        </w:tc>
        <w:tc>
          <w:tcPr>
            <w:tcW w:w="677" w:type="dxa"/>
          </w:tcPr>
          <w:p w14:paraId="3AB697BC" w14:textId="77777777" w:rsidR="00F275D1" w:rsidRDefault="007D7ADE">
            <w:pPr>
              <w:pStyle w:val="TableParagraph"/>
              <w:spacing w:before="27"/>
              <w:ind w:right="10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435</w:t>
            </w:r>
          </w:p>
        </w:tc>
        <w:tc>
          <w:tcPr>
            <w:tcW w:w="743" w:type="dxa"/>
          </w:tcPr>
          <w:p w14:paraId="09E7D992" w14:textId="77777777" w:rsidR="00F275D1" w:rsidRDefault="007D7ADE">
            <w:pPr>
              <w:pStyle w:val="TableParagraph"/>
              <w:spacing w:before="27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5,689</w:t>
            </w:r>
          </w:p>
        </w:tc>
      </w:tr>
      <w:tr w:rsidR="00F275D1" w14:paraId="3AFA113A" w14:textId="77777777">
        <w:trPr>
          <w:trHeight w:val="240"/>
        </w:trPr>
        <w:tc>
          <w:tcPr>
            <w:tcW w:w="5081" w:type="dxa"/>
          </w:tcPr>
          <w:p w14:paraId="74706165" w14:textId="77777777" w:rsidR="00F275D1" w:rsidRDefault="007D7ADE">
            <w:pPr>
              <w:pStyle w:val="TableParagraph"/>
              <w:spacing w:before="27"/>
              <w:ind w:left="210"/>
              <w:rPr>
                <w:sz w:val="16"/>
              </w:rPr>
            </w:pPr>
            <w:r>
              <w:rPr>
                <w:sz w:val="16"/>
              </w:rPr>
              <w:t>Staff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facilities</w:t>
            </w:r>
          </w:p>
        </w:tc>
        <w:tc>
          <w:tcPr>
            <w:tcW w:w="1013" w:type="dxa"/>
          </w:tcPr>
          <w:p w14:paraId="165554CF" w14:textId="77777777" w:rsidR="00F275D1" w:rsidRDefault="007D7ADE">
            <w:pPr>
              <w:pStyle w:val="TableParagraph"/>
              <w:spacing w:before="27"/>
              <w:ind w:right="2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60" w:type="dxa"/>
          </w:tcPr>
          <w:p w14:paraId="62A33914" w14:textId="77777777" w:rsidR="00F275D1" w:rsidRDefault="007D7ADE">
            <w:pPr>
              <w:pStyle w:val="TableParagraph"/>
              <w:spacing w:before="27"/>
              <w:ind w:right="16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77</w:t>
            </w:r>
          </w:p>
        </w:tc>
        <w:tc>
          <w:tcPr>
            <w:tcW w:w="889" w:type="dxa"/>
          </w:tcPr>
          <w:p w14:paraId="2AD190BB" w14:textId="77777777" w:rsidR="00F275D1" w:rsidRDefault="007D7ADE">
            <w:pPr>
              <w:pStyle w:val="TableParagraph"/>
              <w:spacing w:before="27"/>
              <w:ind w:right="2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77" w:type="dxa"/>
          </w:tcPr>
          <w:p w14:paraId="44AA0EF4" w14:textId="77777777" w:rsidR="00F275D1" w:rsidRDefault="007D7ADE">
            <w:pPr>
              <w:pStyle w:val="TableParagraph"/>
              <w:spacing w:before="27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743" w:type="dxa"/>
          </w:tcPr>
          <w:p w14:paraId="4B0C893F" w14:textId="77777777" w:rsidR="00F275D1" w:rsidRDefault="007D7ADE">
            <w:pPr>
              <w:pStyle w:val="TableParagraph"/>
              <w:spacing w:before="27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78</w:t>
            </w:r>
          </w:p>
        </w:tc>
      </w:tr>
      <w:tr w:rsidR="00F275D1" w14:paraId="5F876020" w14:textId="77777777">
        <w:trPr>
          <w:trHeight w:val="240"/>
        </w:trPr>
        <w:tc>
          <w:tcPr>
            <w:tcW w:w="5081" w:type="dxa"/>
          </w:tcPr>
          <w:p w14:paraId="2673A1A8" w14:textId="77777777" w:rsidR="00F275D1" w:rsidRDefault="007D7ADE">
            <w:pPr>
              <w:pStyle w:val="TableParagraph"/>
              <w:spacing w:before="27"/>
              <w:ind w:left="210"/>
              <w:rPr>
                <w:sz w:val="16"/>
              </w:rPr>
            </w:pPr>
            <w:r>
              <w:rPr>
                <w:spacing w:val="-2"/>
                <w:sz w:val="16"/>
              </w:rPr>
              <w:t>Premises</w:t>
            </w:r>
          </w:p>
        </w:tc>
        <w:tc>
          <w:tcPr>
            <w:tcW w:w="1013" w:type="dxa"/>
          </w:tcPr>
          <w:p w14:paraId="3D0D7DBA" w14:textId="77777777" w:rsidR="00F275D1" w:rsidRDefault="007D7ADE">
            <w:pPr>
              <w:pStyle w:val="TableParagraph"/>
              <w:spacing w:before="27"/>
              <w:ind w:right="25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279</w:t>
            </w:r>
          </w:p>
        </w:tc>
        <w:tc>
          <w:tcPr>
            <w:tcW w:w="860" w:type="dxa"/>
          </w:tcPr>
          <w:p w14:paraId="499D1E4A" w14:textId="77777777" w:rsidR="00F275D1" w:rsidRDefault="007D7ADE">
            <w:pPr>
              <w:pStyle w:val="TableParagraph"/>
              <w:spacing w:before="27"/>
              <w:ind w:right="16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824</w:t>
            </w:r>
          </w:p>
        </w:tc>
        <w:tc>
          <w:tcPr>
            <w:tcW w:w="889" w:type="dxa"/>
          </w:tcPr>
          <w:p w14:paraId="2B9FCEEE" w14:textId="77777777" w:rsidR="00F275D1" w:rsidRDefault="007D7ADE">
            <w:pPr>
              <w:pStyle w:val="TableParagraph"/>
              <w:spacing w:before="27"/>
              <w:ind w:right="28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737</w:t>
            </w:r>
          </w:p>
        </w:tc>
        <w:tc>
          <w:tcPr>
            <w:tcW w:w="677" w:type="dxa"/>
          </w:tcPr>
          <w:p w14:paraId="2CD25655" w14:textId="77777777" w:rsidR="00F275D1" w:rsidRDefault="007D7ADE">
            <w:pPr>
              <w:pStyle w:val="TableParagraph"/>
              <w:spacing w:before="27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743" w:type="dxa"/>
          </w:tcPr>
          <w:p w14:paraId="1C46B480" w14:textId="77777777" w:rsidR="00F275D1" w:rsidRDefault="007D7ADE">
            <w:pPr>
              <w:pStyle w:val="TableParagraph"/>
              <w:spacing w:before="27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1,840</w:t>
            </w:r>
          </w:p>
        </w:tc>
      </w:tr>
      <w:tr w:rsidR="00F275D1" w14:paraId="49FFCF14" w14:textId="77777777">
        <w:trPr>
          <w:trHeight w:val="213"/>
        </w:trPr>
        <w:tc>
          <w:tcPr>
            <w:tcW w:w="5081" w:type="dxa"/>
          </w:tcPr>
          <w:p w14:paraId="677F8C5B" w14:textId="77777777" w:rsidR="00F275D1" w:rsidRDefault="007D7ADE">
            <w:pPr>
              <w:pStyle w:val="TableParagraph"/>
              <w:spacing w:before="27" w:line="166" w:lineRule="exact"/>
              <w:ind w:left="210"/>
              <w:rPr>
                <w:sz w:val="16"/>
              </w:rPr>
            </w:pPr>
            <w:r>
              <w:rPr>
                <w:spacing w:val="-2"/>
                <w:sz w:val="16"/>
              </w:rPr>
              <w:t>Catering</w:t>
            </w:r>
          </w:p>
        </w:tc>
        <w:tc>
          <w:tcPr>
            <w:tcW w:w="1013" w:type="dxa"/>
            <w:tcBorders>
              <w:bottom w:val="single" w:sz="4" w:space="0" w:color="000000"/>
            </w:tcBorders>
          </w:tcPr>
          <w:p w14:paraId="23386C02" w14:textId="77777777" w:rsidR="00F275D1" w:rsidRDefault="007D7ADE">
            <w:pPr>
              <w:pStyle w:val="TableParagraph"/>
              <w:spacing w:before="27" w:line="166" w:lineRule="exact"/>
              <w:ind w:right="2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60" w:type="dxa"/>
            <w:tcBorders>
              <w:bottom w:val="single" w:sz="4" w:space="0" w:color="000000"/>
            </w:tcBorders>
          </w:tcPr>
          <w:p w14:paraId="46944040" w14:textId="77777777" w:rsidR="00F275D1" w:rsidRDefault="007D7ADE">
            <w:pPr>
              <w:pStyle w:val="TableParagraph"/>
              <w:spacing w:before="27" w:line="166" w:lineRule="exact"/>
              <w:ind w:right="16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96</w:t>
            </w:r>
          </w:p>
        </w:tc>
        <w:tc>
          <w:tcPr>
            <w:tcW w:w="889" w:type="dxa"/>
            <w:tcBorders>
              <w:bottom w:val="single" w:sz="4" w:space="0" w:color="000000"/>
            </w:tcBorders>
          </w:tcPr>
          <w:p w14:paraId="4071A194" w14:textId="77777777" w:rsidR="00F275D1" w:rsidRDefault="007D7ADE">
            <w:pPr>
              <w:pStyle w:val="TableParagraph"/>
              <w:spacing w:before="27" w:line="166" w:lineRule="exact"/>
              <w:ind w:right="2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677" w:type="dxa"/>
            <w:tcBorders>
              <w:bottom w:val="single" w:sz="4" w:space="0" w:color="000000"/>
            </w:tcBorders>
          </w:tcPr>
          <w:p w14:paraId="62508BCC" w14:textId="77777777" w:rsidR="00F275D1" w:rsidRDefault="007D7ADE">
            <w:pPr>
              <w:pStyle w:val="TableParagraph"/>
              <w:spacing w:before="27" w:line="166" w:lineRule="exact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743" w:type="dxa"/>
            <w:tcBorders>
              <w:bottom w:val="single" w:sz="4" w:space="0" w:color="000000"/>
            </w:tcBorders>
          </w:tcPr>
          <w:p w14:paraId="470FF391" w14:textId="77777777" w:rsidR="00F275D1" w:rsidRDefault="007D7ADE">
            <w:pPr>
              <w:pStyle w:val="TableParagraph"/>
              <w:spacing w:before="27" w:line="166" w:lineRule="exact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99</w:t>
            </w:r>
          </w:p>
        </w:tc>
      </w:tr>
      <w:tr w:rsidR="00F275D1" w14:paraId="2121A15F" w14:textId="77777777">
        <w:trPr>
          <w:trHeight w:val="239"/>
        </w:trPr>
        <w:tc>
          <w:tcPr>
            <w:tcW w:w="5081" w:type="dxa"/>
          </w:tcPr>
          <w:p w14:paraId="75B7FE17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</w:tcBorders>
          </w:tcPr>
          <w:p w14:paraId="2E9BB1AA" w14:textId="77777777" w:rsidR="00F275D1" w:rsidRDefault="007D7ADE">
            <w:pPr>
              <w:pStyle w:val="TableParagraph"/>
              <w:spacing w:before="53" w:line="166" w:lineRule="exact"/>
              <w:ind w:right="25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12,653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</w:tcPr>
          <w:p w14:paraId="25FBA399" w14:textId="77777777" w:rsidR="00F275D1" w:rsidRDefault="007D7ADE">
            <w:pPr>
              <w:pStyle w:val="TableParagraph"/>
              <w:spacing w:before="53" w:line="166" w:lineRule="exact"/>
              <w:ind w:right="16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5,905</w:t>
            </w: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</w:tcBorders>
          </w:tcPr>
          <w:p w14:paraId="41BFDA15" w14:textId="77777777" w:rsidR="00F275D1" w:rsidRDefault="007D7ADE">
            <w:pPr>
              <w:pStyle w:val="TableParagraph"/>
              <w:spacing w:before="53" w:line="166" w:lineRule="exact"/>
              <w:ind w:right="2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1,157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14:paraId="781E25A0" w14:textId="77777777" w:rsidR="00F275D1" w:rsidRDefault="007D7ADE">
            <w:pPr>
              <w:pStyle w:val="TableParagraph"/>
              <w:spacing w:before="53" w:line="166" w:lineRule="exact"/>
              <w:ind w:right="10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435</w:t>
            </w:r>
          </w:p>
        </w:tc>
        <w:tc>
          <w:tcPr>
            <w:tcW w:w="743" w:type="dxa"/>
            <w:tcBorders>
              <w:top w:val="single" w:sz="4" w:space="0" w:color="000000"/>
              <w:bottom w:val="single" w:sz="4" w:space="0" w:color="000000"/>
            </w:tcBorders>
          </w:tcPr>
          <w:p w14:paraId="37966EB3" w14:textId="77777777" w:rsidR="00F275D1" w:rsidRDefault="007D7ADE">
            <w:pPr>
              <w:pStyle w:val="TableParagraph"/>
              <w:spacing w:before="53" w:line="166" w:lineRule="exact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20,150</w:t>
            </w:r>
          </w:p>
        </w:tc>
      </w:tr>
      <w:tr w:rsidR="00F275D1" w14:paraId="36D4DDC5" w14:textId="77777777">
        <w:trPr>
          <w:trHeight w:val="638"/>
        </w:trPr>
        <w:tc>
          <w:tcPr>
            <w:tcW w:w="5081" w:type="dxa"/>
          </w:tcPr>
          <w:p w14:paraId="223872E9" w14:textId="77777777" w:rsidR="00F275D1" w:rsidRDefault="007D7ADE">
            <w:pPr>
              <w:pStyle w:val="TableParagraph"/>
              <w:spacing w:before="53" w:line="185" w:lineRule="exact"/>
              <w:ind w:left="50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operating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expenses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include:</w:t>
            </w:r>
          </w:p>
          <w:p w14:paraId="6A9D0D5D" w14:textId="77777777" w:rsidR="00F275D1" w:rsidRDefault="007D7ADE">
            <w:pPr>
              <w:pStyle w:val="TableParagraph"/>
              <w:ind w:left="50" w:right="891"/>
              <w:rPr>
                <w:sz w:val="16"/>
              </w:rPr>
            </w:pPr>
            <w:r>
              <w:rPr>
                <w:sz w:val="16"/>
              </w:rPr>
              <w:t>External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auditor’s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remuneration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respect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audit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1013" w:type="dxa"/>
            <w:tcBorders>
              <w:top w:val="single" w:sz="4" w:space="0" w:color="000000"/>
            </w:tcBorders>
          </w:tcPr>
          <w:p w14:paraId="261695E2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top w:val="single" w:sz="4" w:space="0" w:color="000000"/>
            </w:tcBorders>
          </w:tcPr>
          <w:p w14:paraId="4B80C48F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  <w:tcBorders>
              <w:top w:val="single" w:sz="4" w:space="0" w:color="000000"/>
            </w:tcBorders>
          </w:tcPr>
          <w:p w14:paraId="26018A67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</w:tcBorders>
          </w:tcPr>
          <w:p w14:paraId="24274CD7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</w:tcBorders>
          </w:tcPr>
          <w:p w14:paraId="12BB8928" w14:textId="77777777" w:rsidR="00F275D1" w:rsidRDefault="00F275D1">
            <w:pPr>
              <w:pStyle w:val="TableParagraph"/>
              <w:rPr>
                <w:b/>
                <w:sz w:val="18"/>
              </w:rPr>
            </w:pPr>
          </w:p>
          <w:p w14:paraId="3F898E16" w14:textId="77777777" w:rsidR="00F275D1" w:rsidRDefault="00F275D1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B1CB192" w14:textId="77777777" w:rsidR="00F275D1" w:rsidRDefault="007D7ADE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55</w:t>
            </w:r>
          </w:p>
        </w:tc>
      </w:tr>
      <w:tr w:rsidR="00F275D1" w14:paraId="47EEA314" w14:textId="77777777">
        <w:trPr>
          <w:trHeight w:val="258"/>
        </w:trPr>
        <w:tc>
          <w:tcPr>
            <w:tcW w:w="5081" w:type="dxa"/>
          </w:tcPr>
          <w:p w14:paraId="1F4C9D18" w14:textId="77777777" w:rsidR="00F275D1" w:rsidRDefault="007D7ADE">
            <w:pPr>
              <w:pStyle w:val="TableParagraph"/>
              <w:spacing w:before="27"/>
              <w:ind w:left="50"/>
              <w:rPr>
                <w:sz w:val="16"/>
              </w:rPr>
            </w:pPr>
            <w:r>
              <w:rPr>
                <w:sz w:val="16"/>
              </w:rPr>
              <w:t>External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auditor’s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remuneration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respect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non-audit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1013" w:type="dxa"/>
          </w:tcPr>
          <w:p w14:paraId="593362FB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14:paraId="2369190B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 w14:paraId="11F27704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14:paraId="1DCC9AE3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14:paraId="4D5EC66A" w14:textId="77777777" w:rsidR="00F275D1" w:rsidRDefault="007D7ADE">
            <w:pPr>
              <w:pStyle w:val="TableParagraph"/>
              <w:spacing w:before="27"/>
              <w:ind w:right="10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</w:tr>
      <w:tr w:rsidR="00F275D1" w14:paraId="63A5182A" w14:textId="77777777">
        <w:trPr>
          <w:trHeight w:val="250"/>
        </w:trPr>
        <w:tc>
          <w:tcPr>
            <w:tcW w:w="5081" w:type="dxa"/>
          </w:tcPr>
          <w:p w14:paraId="28F3168D" w14:textId="77777777" w:rsidR="00F275D1" w:rsidRDefault="007D7ADE">
            <w:pPr>
              <w:pStyle w:val="TableParagraph"/>
              <w:spacing w:before="45" w:line="185" w:lineRule="exact"/>
              <w:ind w:left="50"/>
              <w:rPr>
                <w:sz w:val="16"/>
              </w:rPr>
            </w:pPr>
            <w:r>
              <w:rPr>
                <w:sz w:val="16"/>
              </w:rPr>
              <w:t>Operating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lease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rentals</w:t>
            </w:r>
          </w:p>
        </w:tc>
        <w:tc>
          <w:tcPr>
            <w:tcW w:w="1013" w:type="dxa"/>
          </w:tcPr>
          <w:p w14:paraId="10B4E25D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14:paraId="065CB3AD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 w14:paraId="2D659591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14:paraId="2D27AB7A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14:paraId="65EA2BF4" w14:textId="77777777" w:rsidR="00F275D1" w:rsidRDefault="007D7ADE">
            <w:pPr>
              <w:pStyle w:val="TableParagraph"/>
              <w:spacing w:before="45" w:line="185" w:lineRule="exact"/>
              <w:ind w:right="10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278</w:t>
            </w:r>
          </w:p>
        </w:tc>
      </w:tr>
      <w:tr w:rsidR="00F275D1" w14:paraId="5CE74E7F" w14:textId="77777777">
        <w:trPr>
          <w:trHeight w:val="423"/>
        </w:trPr>
        <w:tc>
          <w:tcPr>
            <w:tcW w:w="5081" w:type="dxa"/>
          </w:tcPr>
          <w:p w14:paraId="4F9CEC02" w14:textId="77777777" w:rsidR="00F275D1" w:rsidRDefault="007D7ADE">
            <w:pPr>
              <w:pStyle w:val="TableParagraph"/>
              <w:spacing w:before="20"/>
              <w:ind w:left="50"/>
              <w:rPr>
                <w:sz w:val="16"/>
              </w:rPr>
            </w:pPr>
            <w:r>
              <w:rPr>
                <w:sz w:val="16"/>
              </w:rPr>
              <w:t>Operating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lease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rentals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Other</w:t>
            </w:r>
          </w:p>
        </w:tc>
        <w:tc>
          <w:tcPr>
            <w:tcW w:w="1013" w:type="dxa"/>
          </w:tcPr>
          <w:p w14:paraId="5216E004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14:paraId="529CEABE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 w14:paraId="68E66D70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14:paraId="6B014989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14:paraId="2B6F0388" w14:textId="77777777" w:rsidR="00F275D1" w:rsidRDefault="007D7ADE">
            <w:pPr>
              <w:pStyle w:val="TableParagraph"/>
              <w:spacing w:before="20"/>
              <w:ind w:right="10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</w:tr>
      <w:tr w:rsidR="00F275D1" w14:paraId="02F92B5D" w14:textId="77777777">
        <w:trPr>
          <w:trHeight w:val="404"/>
        </w:trPr>
        <w:tc>
          <w:tcPr>
            <w:tcW w:w="5081" w:type="dxa"/>
          </w:tcPr>
          <w:p w14:paraId="30BB5307" w14:textId="77777777" w:rsidR="00F275D1" w:rsidRDefault="00F275D1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1D6CF4CF" w14:textId="77777777" w:rsidR="00F275D1" w:rsidRDefault="007D7ADE">
            <w:pPr>
              <w:pStyle w:val="TableParagraph"/>
              <w:spacing w:line="166" w:lineRule="exact"/>
              <w:ind w:left="50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auditor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remuneration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inclusive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irrecoverable</w:t>
            </w:r>
            <w:r>
              <w:rPr>
                <w:spacing w:val="-4"/>
                <w:sz w:val="16"/>
              </w:rPr>
              <w:t xml:space="preserve"> VAT.</w:t>
            </w:r>
          </w:p>
        </w:tc>
        <w:tc>
          <w:tcPr>
            <w:tcW w:w="1013" w:type="dxa"/>
          </w:tcPr>
          <w:p w14:paraId="77F864B0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14:paraId="0F3BBCAF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 w14:paraId="01C24C16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14:paraId="15ED988C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14:paraId="57020150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C014556" w14:textId="77777777" w:rsidR="00F275D1" w:rsidRDefault="00F275D1">
      <w:pPr>
        <w:rPr>
          <w:rFonts w:ascii="Times New Roman"/>
          <w:sz w:val="16"/>
        </w:rPr>
        <w:sectPr w:rsidR="00F275D1">
          <w:type w:val="continuous"/>
          <w:pgSz w:w="11910" w:h="16840"/>
          <w:pgMar w:top="660" w:right="320" w:bottom="280" w:left="420" w:header="739" w:footer="779" w:gutter="0"/>
          <w:cols w:space="720"/>
        </w:sectPr>
      </w:pPr>
    </w:p>
    <w:p w14:paraId="47CDB0B6" w14:textId="77777777" w:rsidR="00F275D1" w:rsidRDefault="00F275D1">
      <w:pPr>
        <w:pStyle w:val="BodyText"/>
        <w:spacing w:before="8"/>
        <w:rPr>
          <w:rFonts w:ascii="Trebuchet MS"/>
          <w:b/>
          <w:sz w:val="23"/>
        </w:rPr>
      </w:pPr>
    </w:p>
    <w:p w14:paraId="39011700" w14:textId="77777777" w:rsidR="00F275D1" w:rsidRDefault="00F275D1">
      <w:pPr>
        <w:rPr>
          <w:rFonts w:ascii="Trebuchet MS"/>
          <w:sz w:val="23"/>
        </w:rPr>
        <w:sectPr w:rsidR="00F275D1">
          <w:pgSz w:w="11910" w:h="16840"/>
          <w:pgMar w:top="1080" w:right="320" w:bottom="960" w:left="420" w:header="739" w:footer="779" w:gutter="0"/>
          <w:cols w:space="720"/>
        </w:sectPr>
      </w:pPr>
    </w:p>
    <w:p w14:paraId="79DC2F84" w14:textId="77777777" w:rsidR="00F275D1" w:rsidRDefault="007D7ADE">
      <w:pPr>
        <w:pStyle w:val="Heading4"/>
        <w:spacing w:before="99" w:line="256" w:lineRule="auto"/>
        <w:ind w:left="782"/>
      </w:pPr>
      <w:r>
        <w:t>Notes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Statements for the year ended 31 July 2022</w:t>
      </w:r>
    </w:p>
    <w:p w14:paraId="0F17D6F6" w14:textId="77777777" w:rsidR="00F275D1" w:rsidRDefault="00F275D1">
      <w:pPr>
        <w:pStyle w:val="BodyText"/>
        <w:rPr>
          <w:rFonts w:ascii="Trebuchet MS"/>
          <w:b/>
          <w:sz w:val="22"/>
        </w:rPr>
      </w:pPr>
    </w:p>
    <w:p w14:paraId="209E6686" w14:textId="77777777" w:rsidR="00F275D1" w:rsidRDefault="00F275D1">
      <w:pPr>
        <w:pStyle w:val="BodyText"/>
        <w:spacing w:before="4"/>
        <w:rPr>
          <w:rFonts w:ascii="Trebuchet MS"/>
          <w:b/>
          <w:sz w:val="26"/>
        </w:rPr>
      </w:pPr>
    </w:p>
    <w:p w14:paraId="77CFDD45" w14:textId="77777777" w:rsidR="00F275D1" w:rsidRDefault="007D7ADE">
      <w:pPr>
        <w:ind w:left="782"/>
        <w:rPr>
          <w:rFonts w:ascii="Trebuchet MS"/>
          <w:sz w:val="16"/>
        </w:rPr>
      </w:pPr>
      <w:r>
        <w:pict w14:anchorId="4F71F54E">
          <v:shape id="docshape20" o:spid="_x0000_s2067" type="#_x0000_t202" style="position:absolute;left:0;text-align:left;margin-left:74.45pt;margin-top:-.05pt;width:466.5pt;height:131.1pt;z-index:15737856;mso-position-horizontal-relative:page" filled="f" stroked="f">
            <v:textbox inset="0,0,0,0">
              <w:txbxContent>
                <w:tbl>
                  <w:tblPr>
                    <w:tblW w:w="0" w:type="auto"/>
                    <w:tblInd w:w="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69"/>
                    <w:gridCol w:w="2862"/>
                    <w:gridCol w:w="812"/>
                    <w:gridCol w:w="801"/>
                    <w:gridCol w:w="563"/>
                  </w:tblGrid>
                  <w:tr w:rsidR="00F275D1" w14:paraId="66C18C06" w14:textId="77777777">
                    <w:trPr>
                      <w:trHeight w:val="516"/>
                    </w:trPr>
                    <w:tc>
                      <w:tcPr>
                        <w:tcW w:w="4169" w:type="dxa"/>
                      </w:tcPr>
                      <w:p w14:paraId="27610232" w14:textId="77777777" w:rsidR="00F275D1" w:rsidRDefault="007D7ADE">
                        <w:pPr>
                          <w:pStyle w:val="TableParagraph"/>
                          <w:ind w:left="5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Access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and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Participation</w:t>
                        </w:r>
                      </w:p>
                    </w:tc>
                    <w:tc>
                      <w:tcPr>
                        <w:tcW w:w="2862" w:type="dxa"/>
                      </w:tcPr>
                      <w:p w14:paraId="4F9E0BA2" w14:textId="77777777" w:rsidR="00F275D1" w:rsidRDefault="00F275D1">
                        <w:pPr>
                          <w:pStyle w:val="TableParagraph"/>
                          <w:spacing w:before="5"/>
                          <w:rPr>
                            <w:sz w:val="24"/>
                          </w:rPr>
                        </w:pPr>
                      </w:p>
                      <w:p w14:paraId="7D312D06" w14:textId="77777777" w:rsidR="00F275D1" w:rsidRDefault="007D7ADE">
                        <w:pPr>
                          <w:pStyle w:val="TableParagraph"/>
                          <w:ind w:right="23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Group</w:t>
                        </w:r>
                      </w:p>
                    </w:tc>
                    <w:tc>
                      <w:tcPr>
                        <w:tcW w:w="812" w:type="dxa"/>
                      </w:tcPr>
                      <w:p w14:paraId="629943F3" w14:textId="77777777" w:rsidR="00F275D1" w:rsidRDefault="00F275D1">
                        <w:pPr>
                          <w:pStyle w:val="TableParagraph"/>
                          <w:spacing w:before="5"/>
                          <w:rPr>
                            <w:sz w:val="24"/>
                          </w:rPr>
                        </w:pPr>
                      </w:p>
                      <w:p w14:paraId="2CD0BC63" w14:textId="77777777" w:rsidR="00F275D1" w:rsidRDefault="007D7ADE">
                        <w:pPr>
                          <w:pStyle w:val="TableParagraph"/>
                          <w:ind w:left="-2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Central</w:t>
                        </w:r>
                      </w:p>
                    </w:tc>
                    <w:tc>
                      <w:tcPr>
                        <w:tcW w:w="801" w:type="dxa"/>
                      </w:tcPr>
                      <w:p w14:paraId="5ED7E626" w14:textId="77777777" w:rsidR="00F275D1" w:rsidRDefault="007D7ADE">
                        <w:pPr>
                          <w:pStyle w:val="TableParagraph"/>
                          <w:spacing w:line="304" w:lineRule="auto"/>
                          <w:ind w:left="20" w:right="-360" w:firstLine="13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</w:t>
                        </w:r>
                        <w:r>
                          <w:rPr>
                            <w:b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July</w:t>
                        </w:r>
                        <w:r>
                          <w:rPr>
                            <w:b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 xml:space="preserve">2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Group</w:t>
                        </w:r>
                      </w:p>
                    </w:tc>
                    <w:tc>
                      <w:tcPr>
                        <w:tcW w:w="563" w:type="dxa"/>
                      </w:tcPr>
                      <w:p w14:paraId="1BA524E3" w14:textId="77777777" w:rsidR="00F275D1" w:rsidRDefault="007D7ADE">
                        <w:pPr>
                          <w:pStyle w:val="TableParagraph"/>
                          <w:ind w:left="4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021</w:t>
                        </w:r>
                      </w:p>
                      <w:p w14:paraId="2984CD37" w14:textId="77777777" w:rsidR="00F275D1" w:rsidRDefault="007D7ADE">
                        <w:pPr>
                          <w:pStyle w:val="TableParagraph"/>
                          <w:spacing w:before="50"/>
                          <w:ind w:left="-1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Central</w:t>
                        </w:r>
                      </w:p>
                    </w:tc>
                  </w:tr>
                  <w:tr w:rsidR="00F275D1" w14:paraId="0927CE30" w14:textId="77777777">
                    <w:trPr>
                      <w:trHeight w:val="656"/>
                    </w:trPr>
                    <w:tc>
                      <w:tcPr>
                        <w:tcW w:w="4169" w:type="dxa"/>
                      </w:tcPr>
                      <w:p w14:paraId="2A25A23D" w14:textId="77777777" w:rsidR="00F275D1" w:rsidRDefault="00F275D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00CDD2C2" w14:textId="77777777" w:rsidR="00F275D1" w:rsidRDefault="007D7ADE">
                        <w:pPr>
                          <w:pStyle w:val="TableParagraph"/>
                          <w:spacing w:before="12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Access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Investment</w:t>
                        </w:r>
                      </w:p>
                    </w:tc>
                    <w:tc>
                      <w:tcPr>
                        <w:tcW w:w="2862" w:type="dxa"/>
                      </w:tcPr>
                      <w:p w14:paraId="731B12B9" w14:textId="77777777" w:rsidR="00F275D1" w:rsidRDefault="007D7ADE">
                        <w:pPr>
                          <w:pStyle w:val="TableParagraph"/>
                          <w:spacing w:before="52"/>
                          <w:ind w:right="24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£'000</w:t>
                        </w:r>
                      </w:p>
                      <w:p w14:paraId="70AA3087" w14:textId="77777777" w:rsidR="00F275D1" w:rsidRDefault="00F275D1"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 w14:paraId="4C149105" w14:textId="77777777" w:rsidR="00F275D1" w:rsidRDefault="007D7ADE">
                        <w:pPr>
                          <w:pStyle w:val="TableParagraph"/>
                          <w:ind w:right="2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188</w:t>
                        </w:r>
                      </w:p>
                    </w:tc>
                    <w:tc>
                      <w:tcPr>
                        <w:tcW w:w="812" w:type="dxa"/>
                      </w:tcPr>
                      <w:p w14:paraId="4C0C4EE6" w14:textId="77777777" w:rsidR="00F275D1" w:rsidRDefault="007D7ADE">
                        <w:pPr>
                          <w:pStyle w:val="TableParagraph"/>
                          <w:spacing w:before="52"/>
                          <w:ind w:right="28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£'000</w:t>
                        </w:r>
                      </w:p>
                      <w:p w14:paraId="0F3B9E7B" w14:textId="77777777" w:rsidR="00F275D1" w:rsidRDefault="00F275D1"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 w14:paraId="7D3B8EC0" w14:textId="77777777" w:rsidR="00F275D1" w:rsidRDefault="007D7ADE">
                        <w:pPr>
                          <w:pStyle w:val="TableParagraph"/>
                          <w:ind w:right="28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188</w:t>
                        </w:r>
                      </w:p>
                    </w:tc>
                    <w:tc>
                      <w:tcPr>
                        <w:tcW w:w="801" w:type="dxa"/>
                      </w:tcPr>
                      <w:p w14:paraId="70E0532F" w14:textId="77777777" w:rsidR="00F275D1" w:rsidRDefault="007D7ADE">
                        <w:pPr>
                          <w:pStyle w:val="TableParagraph"/>
                          <w:spacing w:before="4"/>
                          <w:ind w:left="4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£'000</w:t>
                        </w:r>
                      </w:p>
                      <w:p w14:paraId="68E42097" w14:textId="77777777" w:rsidR="00F275D1" w:rsidRDefault="00F275D1">
                        <w:pPr>
                          <w:pStyle w:val="TableParagraph"/>
                          <w:spacing w:before="2"/>
                          <w:rPr>
                            <w:sz w:val="20"/>
                          </w:rPr>
                        </w:pPr>
                      </w:p>
                      <w:p w14:paraId="12C33E10" w14:textId="77777777" w:rsidR="00F275D1" w:rsidRDefault="007D7ADE">
                        <w:pPr>
                          <w:pStyle w:val="TableParagraph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169</w:t>
                        </w:r>
                      </w:p>
                    </w:tc>
                    <w:tc>
                      <w:tcPr>
                        <w:tcW w:w="563" w:type="dxa"/>
                      </w:tcPr>
                      <w:p w14:paraId="6730B34B" w14:textId="77777777" w:rsidR="00F275D1" w:rsidRDefault="007D7ADE">
                        <w:pPr>
                          <w:pStyle w:val="TableParagraph"/>
                          <w:spacing w:before="4"/>
                          <w:ind w:right="12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£'000</w:t>
                        </w:r>
                      </w:p>
                      <w:p w14:paraId="525B2906" w14:textId="77777777" w:rsidR="00F275D1" w:rsidRDefault="00F275D1">
                        <w:pPr>
                          <w:pStyle w:val="TableParagraph"/>
                          <w:spacing w:before="2"/>
                          <w:rPr>
                            <w:sz w:val="20"/>
                          </w:rPr>
                        </w:pPr>
                      </w:p>
                      <w:p w14:paraId="0E41B0C9" w14:textId="77777777" w:rsidR="00F275D1" w:rsidRDefault="007D7ADE">
                        <w:pPr>
                          <w:pStyle w:val="TableParagraph"/>
                          <w:ind w:right="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169</w:t>
                        </w:r>
                      </w:p>
                    </w:tc>
                  </w:tr>
                  <w:tr w:rsidR="00F275D1" w14:paraId="1F5C4EBF" w14:textId="77777777">
                    <w:trPr>
                      <w:trHeight w:val="371"/>
                    </w:trPr>
                    <w:tc>
                      <w:tcPr>
                        <w:tcW w:w="4169" w:type="dxa"/>
                      </w:tcPr>
                      <w:p w14:paraId="571DBFA2" w14:textId="77777777" w:rsidR="00F275D1" w:rsidRDefault="007D7ADE">
                        <w:pPr>
                          <w:pStyle w:val="TableParagraph"/>
                          <w:spacing w:before="4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Financial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Support</w:t>
                        </w:r>
                      </w:p>
                    </w:tc>
                    <w:tc>
                      <w:tcPr>
                        <w:tcW w:w="2862" w:type="dxa"/>
                      </w:tcPr>
                      <w:p w14:paraId="2B4D8C89" w14:textId="77777777" w:rsidR="00F275D1" w:rsidRDefault="007D7ADE">
                        <w:pPr>
                          <w:pStyle w:val="TableParagraph"/>
                          <w:spacing w:before="140"/>
                          <w:ind w:right="2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309</w:t>
                        </w:r>
                      </w:p>
                    </w:tc>
                    <w:tc>
                      <w:tcPr>
                        <w:tcW w:w="812" w:type="dxa"/>
                      </w:tcPr>
                      <w:p w14:paraId="59151FB6" w14:textId="77777777" w:rsidR="00F275D1" w:rsidRDefault="007D7ADE">
                        <w:pPr>
                          <w:pStyle w:val="TableParagraph"/>
                          <w:spacing w:before="140"/>
                          <w:ind w:left="262" w:right="27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309</w:t>
                        </w:r>
                      </w:p>
                    </w:tc>
                    <w:tc>
                      <w:tcPr>
                        <w:tcW w:w="801" w:type="dxa"/>
                      </w:tcPr>
                      <w:p w14:paraId="1A6E6EF3" w14:textId="77777777" w:rsidR="00F275D1" w:rsidRDefault="007D7ADE">
                        <w:pPr>
                          <w:pStyle w:val="TableParagraph"/>
                          <w:spacing w:before="140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161</w:t>
                        </w:r>
                      </w:p>
                    </w:tc>
                    <w:tc>
                      <w:tcPr>
                        <w:tcW w:w="563" w:type="dxa"/>
                      </w:tcPr>
                      <w:p w14:paraId="19A30DFC" w14:textId="77777777" w:rsidR="00F275D1" w:rsidRDefault="007D7ADE">
                        <w:pPr>
                          <w:pStyle w:val="TableParagraph"/>
                          <w:spacing w:before="140"/>
                          <w:ind w:left="263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161</w:t>
                        </w:r>
                      </w:p>
                    </w:tc>
                  </w:tr>
                  <w:tr w:rsidR="00F275D1" w14:paraId="7D325828" w14:textId="77777777">
                    <w:trPr>
                      <w:trHeight w:val="372"/>
                    </w:trPr>
                    <w:tc>
                      <w:tcPr>
                        <w:tcW w:w="4169" w:type="dxa"/>
                      </w:tcPr>
                      <w:p w14:paraId="3345B2D4" w14:textId="77777777" w:rsidR="00F275D1" w:rsidRDefault="007D7ADE">
                        <w:pPr>
                          <w:pStyle w:val="TableParagraph"/>
                          <w:spacing w:before="4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Disability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Support</w:t>
                        </w:r>
                      </w:p>
                    </w:tc>
                    <w:tc>
                      <w:tcPr>
                        <w:tcW w:w="2862" w:type="dxa"/>
                      </w:tcPr>
                      <w:p w14:paraId="13EA46C2" w14:textId="77777777" w:rsidR="00F275D1" w:rsidRDefault="007D7ADE">
                        <w:pPr>
                          <w:pStyle w:val="TableParagraph"/>
                          <w:spacing w:before="140"/>
                          <w:ind w:right="2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174</w:t>
                        </w:r>
                      </w:p>
                    </w:tc>
                    <w:tc>
                      <w:tcPr>
                        <w:tcW w:w="812" w:type="dxa"/>
                      </w:tcPr>
                      <w:p w14:paraId="1DA94EDB" w14:textId="77777777" w:rsidR="00F275D1" w:rsidRDefault="007D7ADE">
                        <w:pPr>
                          <w:pStyle w:val="TableParagraph"/>
                          <w:spacing w:before="140"/>
                          <w:ind w:left="262" w:right="27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174</w:t>
                        </w:r>
                      </w:p>
                    </w:tc>
                    <w:tc>
                      <w:tcPr>
                        <w:tcW w:w="801" w:type="dxa"/>
                      </w:tcPr>
                      <w:p w14:paraId="0342DAE3" w14:textId="77777777" w:rsidR="00F275D1" w:rsidRDefault="007D7ADE">
                        <w:pPr>
                          <w:pStyle w:val="TableParagraph"/>
                          <w:spacing w:before="140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179</w:t>
                        </w:r>
                      </w:p>
                    </w:tc>
                    <w:tc>
                      <w:tcPr>
                        <w:tcW w:w="563" w:type="dxa"/>
                      </w:tcPr>
                      <w:p w14:paraId="36D3FA33" w14:textId="77777777" w:rsidR="00F275D1" w:rsidRDefault="007D7ADE">
                        <w:pPr>
                          <w:pStyle w:val="TableParagraph"/>
                          <w:spacing w:before="140"/>
                          <w:ind w:left="263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179</w:t>
                        </w:r>
                      </w:p>
                    </w:tc>
                  </w:tr>
                  <w:tr w:rsidR="00F275D1" w14:paraId="49906523" w14:textId="77777777">
                    <w:trPr>
                      <w:trHeight w:val="423"/>
                    </w:trPr>
                    <w:tc>
                      <w:tcPr>
                        <w:tcW w:w="4169" w:type="dxa"/>
                      </w:tcPr>
                      <w:p w14:paraId="0F6D0160" w14:textId="77777777" w:rsidR="00F275D1" w:rsidRDefault="007D7ADE">
                        <w:pPr>
                          <w:pStyle w:val="TableParagraph"/>
                          <w:spacing w:before="47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Research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Evaluation</w:t>
                        </w:r>
                      </w:p>
                    </w:tc>
                    <w:tc>
                      <w:tcPr>
                        <w:tcW w:w="2862" w:type="dxa"/>
                      </w:tcPr>
                      <w:p w14:paraId="63DA89AD" w14:textId="77777777" w:rsidR="00F275D1" w:rsidRDefault="007D7ADE">
                        <w:pPr>
                          <w:pStyle w:val="TableParagraph"/>
                          <w:tabs>
                            <w:tab w:val="left" w:pos="2534"/>
                            <w:tab w:val="left" w:pos="3303"/>
                          </w:tabs>
                          <w:spacing w:before="140"/>
                          <w:ind w:left="1773" w:right="-44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  <w:sz w:val="16"/>
                            <w:u w:val="single"/>
                          </w:rPr>
                          <w:t>4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812" w:type="dxa"/>
                      </w:tcPr>
                      <w:p w14:paraId="51E0AED4" w14:textId="77777777" w:rsidR="00F275D1" w:rsidRDefault="007D7ADE">
                        <w:pPr>
                          <w:pStyle w:val="TableParagraph"/>
                          <w:tabs>
                            <w:tab w:val="left" w:pos="772"/>
                          </w:tabs>
                          <w:spacing w:before="140"/>
                          <w:ind w:right="-4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10"/>
                            <w:sz w:val="16"/>
                            <w:u w:val="single"/>
                          </w:rPr>
                          <w:t>4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801" w:type="dxa"/>
                      </w:tcPr>
                      <w:p w14:paraId="339FD3F5" w14:textId="77777777" w:rsidR="00F275D1" w:rsidRDefault="007D7ADE">
                        <w:pPr>
                          <w:pStyle w:val="TableParagraph"/>
                          <w:tabs>
                            <w:tab w:val="left" w:pos="1148"/>
                          </w:tabs>
                          <w:spacing w:before="140"/>
                          <w:ind w:left="402" w:right="-36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  <w:u w:val="single"/>
                          </w:rPr>
                          <w:t>21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563" w:type="dxa"/>
                      </w:tcPr>
                      <w:p w14:paraId="159328C9" w14:textId="77777777" w:rsidR="00F275D1" w:rsidRDefault="007D7ADE">
                        <w:pPr>
                          <w:pStyle w:val="TableParagraph"/>
                          <w:spacing w:before="140"/>
                          <w:ind w:right="-7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  <w:u w:val="single"/>
                          </w:rPr>
                          <w:t>21</w:t>
                        </w:r>
                        <w:r>
                          <w:rPr>
                            <w:spacing w:val="80"/>
                            <w:sz w:val="16"/>
                            <w:u w:val="single"/>
                          </w:rPr>
                          <w:t xml:space="preserve"> </w:t>
                        </w:r>
                      </w:p>
                    </w:tc>
                  </w:tr>
                  <w:tr w:rsidR="00F275D1" w14:paraId="21F38474" w14:textId="77777777">
                    <w:trPr>
                      <w:trHeight w:val="284"/>
                    </w:trPr>
                    <w:tc>
                      <w:tcPr>
                        <w:tcW w:w="4169" w:type="dxa"/>
                      </w:tcPr>
                      <w:p w14:paraId="4384B972" w14:textId="77777777" w:rsidR="00F275D1" w:rsidRDefault="00F275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2" w:type="dxa"/>
                      </w:tcPr>
                      <w:p w14:paraId="55CB1A10" w14:textId="77777777" w:rsidR="00F275D1" w:rsidRDefault="007D7ADE">
                        <w:pPr>
                          <w:pStyle w:val="TableParagraph"/>
                          <w:tabs>
                            <w:tab w:val="left" w:pos="2337"/>
                            <w:tab w:val="left" w:pos="3106"/>
                          </w:tabs>
                          <w:spacing w:before="98" w:line="166" w:lineRule="exact"/>
                          <w:ind w:left="1759" w:right="-2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pacing w:val="-5"/>
                            <w:sz w:val="16"/>
                            <w:u w:val="single"/>
                          </w:rPr>
                          <w:t>675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812" w:type="dxa"/>
                      </w:tcPr>
                      <w:p w14:paraId="6BB3B4DF" w14:textId="77777777" w:rsidR="00F275D1" w:rsidRDefault="007D7ADE">
                        <w:pPr>
                          <w:pStyle w:val="TableParagraph"/>
                          <w:tabs>
                            <w:tab w:val="left" w:pos="856"/>
                          </w:tabs>
                          <w:spacing w:before="98" w:line="166" w:lineRule="exact"/>
                          <w:ind w:right="-30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  <w:u w:val="single"/>
                          </w:rPr>
                          <w:t>675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801" w:type="dxa"/>
                      </w:tcPr>
                      <w:p w14:paraId="682EBFC7" w14:textId="77777777" w:rsidR="00F275D1" w:rsidRDefault="007D7ADE">
                        <w:pPr>
                          <w:pStyle w:val="TableParagraph"/>
                          <w:tabs>
                            <w:tab w:val="left" w:pos="1035"/>
                          </w:tabs>
                          <w:spacing w:before="98" w:line="166" w:lineRule="exact"/>
                          <w:ind w:left="289" w:right="-2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  <w:u w:val="single"/>
                          </w:rPr>
                          <w:t>530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563" w:type="dxa"/>
                      </w:tcPr>
                      <w:p w14:paraId="64801D5E" w14:textId="77777777" w:rsidR="00F275D1" w:rsidRDefault="007D7ADE">
                        <w:pPr>
                          <w:pStyle w:val="TableParagraph"/>
                          <w:spacing w:before="98" w:line="166" w:lineRule="exact"/>
                          <w:ind w:right="-72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  <w:u w:val="single"/>
                          </w:rPr>
                          <w:t>530</w:t>
                        </w:r>
                        <w:r>
                          <w:rPr>
                            <w:b/>
                            <w:spacing w:val="80"/>
                            <w:sz w:val="16"/>
                            <w:u w:val="single"/>
                          </w:rPr>
                          <w:t xml:space="preserve"> </w:t>
                        </w:r>
                      </w:p>
                    </w:tc>
                  </w:tr>
                </w:tbl>
                <w:p w14:paraId="162D1FCC" w14:textId="77777777" w:rsidR="00F275D1" w:rsidRDefault="00F275D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rebuchet MS"/>
          <w:spacing w:val="-5"/>
          <w:sz w:val="16"/>
        </w:rPr>
        <w:t>9b</w:t>
      </w:r>
    </w:p>
    <w:p w14:paraId="7C68A1EA" w14:textId="77777777" w:rsidR="00F275D1" w:rsidRDefault="007D7ADE">
      <w:pPr>
        <w:rPr>
          <w:rFonts w:ascii="Trebuchet MS"/>
          <w:sz w:val="18"/>
        </w:rPr>
      </w:pPr>
      <w:r>
        <w:br w:type="column"/>
      </w:r>
    </w:p>
    <w:p w14:paraId="551885F8" w14:textId="77777777" w:rsidR="00F275D1" w:rsidRDefault="00F275D1">
      <w:pPr>
        <w:pStyle w:val="BodyText"/>
        <w:rPr>
          <w:rFonts w:ascii="Trebuchet MS"/>
          <w:sz w:val="18"/>
        </w:rPr>
      </w:pPr>
    </w:p>
    <w:p w14:paraId="28D84D97" w14:textId="77777777" w:rsidR="00F275D1" w:rsidRDefault="00F275D1">
      <w:pPr>
        <w:pStyle w:val="BodyText"/>
        <w:rPr>
          <w:rFonts w:ascii="Trebuchet MS"/>
          <w:sz w:val="18"/>
        </w:rPr>
      </w:pPr>
    </w:p>
    <w:p w14:paraId="0D25732C" w14:textId="77777777" w:rsidR="00F275D1" w:rsidRDefault="00F275D1">
      <w:pPr>
        <w:pStyle w:val="BodyText"/>
        <w:spacing w:before="10"/>
        <w:rPr>
          <w:rFonts w:ascii="Trebuchet MS"/>
        </w:rPr>
      </w:pPr>
    </w:p>
    <w:p w14:paraId="70C0263D" w14:textId="77777777" w:rsidR="00F275D1" w:rsidRDefault="007D7ADE">
      <w:pPr>
        <w:ind w:left="782" w:firstLine="33"/>
        <w:rPr>
          <w:rFonts w:ascii="Trebuchet MS"/>
          <w:b/>
          <w:sz w:val="16"/>
        </w:rPr>
      </w:pPr>
      <w:r>
        <w:rPr>
          <w:rFonts w:ascii="Trebuchet MS"/>
          <w:b/>
          <w:sz w:val="16"/>
        </w:rPr>
        <w:t>Year Ended 31</w:t>
      </w:r>
      <w:r>
        <w:rPr>
          <w:rFonts w:ascii="Trebuchet MS"/>
          <w:b/>
          <w:spacing w:val="-2"/>
          <w:sz w:val="16"/>
        </w:rPr>
        <w:t xml:space="preserve"> </w:t>
      </w:r>
      <w:r>
        <w:rPr>
          <w:rFonts w:ascii="Trebuchet MS"/>
          <w:b/>
          <w:sz w:val="16"/>
        </w:rPr>
        <w:t>July</w:t>
      </w:r>
      <w:r>
        <w:rPr>
          <w:rFonts w:ascii="Trebuchet MS"/>
          <w:b/>
          <w:spacing w:val="-1"/>
          <w:sz w:val="16"/>
        </w:rPr>
        <w:t xml:space="preserve"> </w:t>
      </w:r>
      <w:r>
        <w:rPr>
          <w:rFonts w:ascii="Trebuchet MS"/>
          <w:b/>
          <w:spacing w:val="-4"/>
          <w:sz w:val="16"/>
        </w:rPr>
        <w:t>2022</w:t>
      </w:r>
    </w:p>
    <w:p w14:paraId="1687E866" w14:textId="77777777" w:rsidR="00F275D1" w:rsidRDefault="007D7ADE">
      <w:pPr>
        <w:rPr>
          <w:rFonts w:ascii="Trebuchet MS"/>
          <w:b/>
          <w:sz w:val="18"/>
        </w:rPr>
      </w:pPr>
      <w:r>
        <w:br w:type="column"/>
      </w:r>
    </w:p>
    <w:p w14:paraId="76EB5CCE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3E543D2D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40BBC861" w14:textId="77777777" w:rsidR="00F275D1" w:rsidRDefault="00F275D1">
      <w:pPr>
        <w:pStyle w:val="BodyText"/>
        <w:rPr>
          <w:rFonts w:ascii="Trebuchet MS"/>
          <w:b/>
          <w:sz w:val="18"/>
        </w:rPr>
      </w:pPr>
    </w:p>
    <w:p w14:paraId="7F0313B1" w14:textId="77777777" w:rsidR="00F275D1" w:rsidRDefault="007D7ADE">
      <w:pPr>
        <w:spacing w:before="134"/>
        <w:ind w:left="681"/>
        <w:rPr>
          <w:rFonts w:ascii="Trebuchet MS"/>
          <w:b/>
          <w:sz w:val="16"/>
        </w:rPr>
      </w:pPr>
      <w:r>
        <w:rPr>
          <w:rFonts w:ascii="Trebuchet MS"/>
          <w:b/>
          <w:sz w:val="16"/>
        </w:rPr>
        <w:t>Year</w:t>
      </w:r>
      <w:r>
        <w:rPr>
          <w:rFonts w:ascii="Trebuchet MS"/>
          <w:b/>
          <w:spacing w:val="-5"/>
          <w:sz w:val="16"/>
        </w:rPr>
        <w:t xml:space="preserve"> </w:t>
      </w:r>
      <w:r>
        <w:rPr>
          <w:rFonts w:ascii="Trebuchet MS"/>
          <w:b/>
          <w:spacing w:val="-2"/>
          <w:sz w:val="16"/>
        </w:rPr>
        <w:t>Ended</w:t>
      </w:r>
    </w:p>
    <w:p w14:paraId="34176111" w14:textId="77777777" w:rsidR="00F275D1" w:rsidRDefault="00F275D1">
      <w:pPr>
        <w:rPr>
          <w:rFonts w:ascii="Trebuchet MS"/>
          <w:sz w:val="16"/>
        </w:rPr>
        <w:sectPr w:rsidR="00F275D1">
          <w:type w:val="continuous"/>
          <w:pgSz w:w="11910" w:h="16840"/>
          <w:pgMar w:top="660" w:right="320" w:bottom="280" w:left="420" w:header="739" w:footer="779" w:gutter="0"/>
          <w:cols w:num="3" w:space="720" w:equalWidth="0">
            <w:col w:w="3990" w:space="2695"/>
            <w:col w:w="1757" w:space="39"/>
            <w:col w:w="2689"/>
          </w:cols>
        </w:sectPr>
      </w:pPr>
    </w:p>
    <w:p w14:paraId="7FF39513" w14:textId="77777777" w:rsidR="00F275D1" w:rsidRDefault="00F275D1">
      <w:pPr>
        <w:pStyle w:val="BodyText"/>
        <w:rPr>
          <w:rFonts w:ascii="Trebuchet MS"/>
          <w:b/>
        </w:rPr>
      </w:pPr>
    </w:p>
    <w:p w14:paraId="3EAAFA2E" w14:textId="77777777" w:rsidR="00F275D1" w:rsidRDefault="00F275D1">
      <w:pPr>
        <w:pStyle w:val="BodyText"/>
        <w:rPr>
          <w:rFonts w:ascii="Trebuchet MS"/>
          <w:b/>
        </w:rPr>
      </w:pPr>
    </w:p>
    <w:p w14:paraId="404C8F5A" w14:textId="77777777" w:rsidR="00F275D1" w:rsidRDefault="00F275D1">
      <w:pPr>
        <w:pStyle w:val="BodyText"/>
        <w:rPr>
          <w:rFonts w:ascii="Trebuchet MS"/>
          <w:b/>
        </w:rPr>
      </w:pPr>
    </w:p>
    <w:p w14:paraId="542444F6" w14:textId="77777777" w:rsidR="00F275D1" w:rsidRDefault="00F275D1">
      <w:pPr>
        <w:pStyle w:val="BodyText"/>
        <w:rPr>
          <w:rFonts w:ascii="Trebuchet MS"/>
          <w:b/>
        </w:rPr>
      </w:pPr>
    </w:p>
    <w:p w14:paraId="0E768655" w14:textId="77777777" w:rsidR="00F275D1" w:rsidRDefault="00F275D1">
      <w:pPr>
        <w:pStyle w:val="BodyText"/>
        <w:rPr>
          <w:rFonts w:ascii="Trebuchet MS"/>
          <w:b/>
        </w:rPr>
      </w:pPr>
    </w:p>
    <w:p w14:paraId="740C331B" w14:textId="77777777" w:rsidR="00F275D1" w:rsidRDefault="00F275D1">
      <w:pPr>
        <w:pStyle w:val="BodyText"/>
        <w:rPr>
          <w:rFonts w:ascii="Trebuchet MS"/>
          <w:b/>
        </w:rPr>
      </w:pPr>
    </w:p>
    <w:p w14:paraId="131196E9" w14:textId="77777777" w:rsidR="00F275D1" w:rsidRDefault="00F275D1">
      <w:pPr>
        <w:pStyle w:val="BodyText"/>
        <w:rPr>
          <w:rFonts w:ascii="Trebuchet MS"/>
          <w:b/>
        </w:rPr>
      </w:pPr>
    </w:p>
    <w:p w14:paraId="24D7251D" w14:textId="77777777" w:rsidR="00F275D1" w:rsidRDefault="00F275D1">
      <w:pPr>
        <w:pStyle w:val="BodyText"/>
        <w:rPr>
          <w:rFonts w:ascii="Trebuchet MS"/>
          <w:b/>
        </w:rPr>
      </w:pPr>
    </w:p>
    <w:p w14:paraId="6CB79369" w14:textId="77777777" w:rsidR="00F275D1" w:rsidRDefault="00F275D1">
      <w:pPr>
        <w:pStyle w:val="BodyText"/>
        <w:rPr>
          <w:rFonts w:ascii="Trebuchet MS"/>
          <w:b/>
        </w:rPr>
      </w:pPr>
    </w:p>
    <w:p w14:paraId="599F2718" w14:textId="77777777" w:rsidR="00F275D1" w:rsidRDefault="00F275D1">
      <w:pPr>
        <w:pStyle w:val="BodyText"/>
        <w:rPr>
          <w:rFonts w:ascii="Trebuchet MS"/>
          <w:b/>
        </w:rPr>
      </w:pPr>
    </w:p>
    <w:p w14:paraId="49AB989D" w14:textId="77777777" w:rsidR="00F275D1" w:rsidRDefault="00F275D1">
      <w:pPr>
        <w:pStyle w:val="BodyText"/>
        <w:spacing w:before="5"/>
        <w:rPr>
          <w:rFonts w:ascii="Trebuchet MS"/>
          <w:b/>
          <w:sz w:val="24"/>
        </w:rPr>
      </w:pPr>
    </w:p>
    <w:p w14:paraId="570A9128" w14:textId="77777777" w:rsidR="00F275D1" w:rsidRDefault="007D7ADE">
      <w:pPr>
        <w:spacing w:before="124"/>
        <w:ind w:left="1447"/>
        <w:rPr>
          <w:sz w:val="24"/>
        </w:rPr>
      </w:pPr>
      <w:hyperlink r:id="rId28">
        <w:r>
          <w:rPr>
            <w:color w:val="0462C1"/>
            <w:w w:val="90"/>
            <w:sz w:val="24"/>
            <w:u w:val="single" w:color="0462C1"/>
          </w:rPr>
          <w:t>https://www.cssd.ac.uk/about-central/equity-at-</w:t>
        </w:r>
        <w:r>
          <w:rPr>
            <w:color w:val="0462C1"/>
            <w:spacing w:val="-2"/>
            <w:w w:val="90"/>
            <w:sz w:val="24"/>
            <w:u w:val="single" w:color="0462C1"/>
          </w:rPr>
          <w:t>central</w:t>
        </w:r>
      </w:hyperlink>
    </w:p>
    <w:p w14:paraId="4B6F885E" w14:textId="77777777" w:rsidR="00F275D1" w:rsidRDefault="00F275D1">
      <w:pPr>
        <w:pStyle w:val="BodyText"/>
      </w:pPr>
    </w:p>
    <w:p w14:paraId="10CF5A04" w14:textId="77777777" w:rsidR="00F275D1" w:rsidRDefault="00F275D1">
      <w:pPr>
        <w:pStyle w:val="BodyText"/>
      </w:pPr>
    </w:p>
    <w:p w14:paraId="7DBCF316" w14:textId="77777777" w:rsidR="00F275D1" w:rsidRDefault="00F275D1">
      <w:pPr>
        <w:pStyle w:val="BodyText"/>
      </w:pPr>
    </w:p>
    <w:p w14:paraId="54C69691" w14:textId="77777777" w:rsidR="00F275D1" w:rsidRDefault="00F275D1">
      <w:pPr>
        <w:pStyle w:val="BodyText"/>
      </w:pPr>
    </w:p>
    <w:p w14:paraId="618B1104" w14:textId="77777777" w:rsidR="00F275D1" w:rsidRDefault="00F275D1">
      <w:pPr>
        <w:pStyle w:val="BodyText"/>
      </w:pPr>
    </w:p>
    <w:p w14:paraId="2F18A636" w14:textId="77777777" w:rsidR="00F275D1" w:rsidRDefault="00F275D1">
      <w:pPr>
        <w:pStyle w:val="BodyText"/>
        <w:spacing w:before="6"/>
        <w:rPr>
          <w:sz w:val="21"/>
        </w:rPr>
      </w:pPr>
    </w:p>
    <w:p w14:paraId="5FAD44B3" w14:textId="77777777" w:rsidR="00F275D1" w:rsidRDefault="007D7ADE">
      <w:pPr>
        <w:pStyle w:val="Heading2"/>
        <w:spacing w:before="100"/>
      </w:pPr>
      <w:r>
        <w:t>Notes</w:t>
      </w:r>
      <w:r>
        <w:rPr>
          <w:spacing w:val="-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Accounts</w:t>
      </w:r>
    </w:p>
    <w:p w14:paraId="15317420" w14:textId="77777777" w:rsidR="00F275D1" w:rsidRDefault="007D7ADE">
      <w:pPr>
        <w:spacing w:before="31"/>
        <w:ind w:left="689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for</w:t>
      </w:r>
      <w:r>
        <w:rPr>
          <w:rFonts w:ascii="Trebuchet MS"/>
          <w:b/>
          <w:spacing w:val="-6"/>
          <w:sz w:val="24"/>
        </w:rPr>
        <w:t xml:space="preserve"> </w:t>
      </w:r>
      <w:r>
        <w:rPr>
          <w:rFonts w:ascii="Trebuchet MS"/>
          <w:b/>
          <w:sz w:val="24"/>
        </w:rPr>
        <w:t>the year</w:t>
      </w:r>
      <w:r>
        <w:rPr>
          <w:rFonts w:ascii="Trebuchet MS"/>
          <w:b/>
          <w:spacing w:val="-6"/>
          <w:sz w:val="24"/>
        </w:rPr>
        <w:t xml:space="preserve"> </w:t>
      </w:r>
      <w:r>
        <w:rPr>
          <w:rFonts w:ascii="Trebuchet MS"/>
          <w:b/>
          <w:sz w:val="24"/>
        </w:rPr>
        <w:t>ended</w:t>
      </w:r>
      <w:r>
        <w:rPr>
          <w:rFonts w:ascii="Trebuchet MS"/>
          <w:b/>
          <w:spacing w:val="-2"/>
          <w:sz w:val="24"/>
        </w:rPr>
        <w:t xml:space="preserve"> </w:t>
      </w:r>
      <w:r>
        <w:rPr>
          <w:rFonts w:ascii="Trebuchet MS"/>
          <w:b/>
          <w:sz w:val="24"/>
        </w:rPr>
        <w:t>31</w:t>
      </w:r>
      <w:r>
        <w:rPr>
          <w:rFonts w:ascii="Trebuchet MS"/>
          <w:b/>
          <w:spacing w:val="-3"/>
          <w:sz w:val="24"/>
        </w:rPr>
        <w:t xml:space="preserve"> </w:t>
      </w:r>
      <w:r>
        <w:rPr>
          <w:rFonts w:ascii="Trebuchet MS"/>
          <w:b/>
          <w:sz w:val="24"/>
        </w:rPr>
        <w:t xml:space="preserve">July </w:t>
      </w:r>
      <w:r>
        <w:rPr>
          <w:rFonts w:ascii="Trebuchet MS"/>
          <w:b/>
          <w:spacing w:val="-4"/>
          <w:sz w:val="24"/>
        </w:rPr>
        <w:t>2022</w:t>
      </w:r>
    </w:p>
    <w:p w14:paraId="2540B516" w14:textId="77777777" w:rsidR="00F275D1" w:rsidRDefault="00F275D1">
      <w:pPr>
        <w:pStyle w:val="BodyText"/>
        <w:spacing w:before="5"/>
        <w:rPr>
          <w:rFonts w:ascii="Trebuchet MS"/>
          <w:b/>
          <w:sz w:val="26"/>
        </w:rPr>
      </w:pPr>
    </w:p>
    <w:tbl>
      <w:tblPr>
        <w:tblW w:w="0" w:type="auto"/>
        <w:tblInd w:w="6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0"/>
        <w:gridCol w:w="1220"/>
        <w:gridCol w:w="120"/>
        <w:gridCol w:w="832"/>
        <w:gridCol w:w="258"/>
        <w:gridCol w:w="119"/>
        <w:gridCol w:w="1529"/>
        <w:gridCol w:w="119"/>
        <w:gridCol w:w="1159"/>
        <w:gridCol w:w="379"/>
        <w:gridCol w:w="1239"/>
      </w:tblGrid>
      <w:tr w:rsidR="00F275D1" w14:paraId="4DD5EBC5" w14:textId="77777777">
        <w:trPr>
          <w:trHeight w:val="473"/>
        </w:trPr>
        <w:tc>
          <w:tcPr>
            <w:tcW w:w="2810" w:type="dxa"/>
            <w:tcBorders>
              <w:top w:val="single" w:sz="8" w:space="0" w:color="000000"/>
            </w:tcBorders>
          </w:tcPr>
          <w:p w14:paraId="3E6FCF14" w14:textId="77777777" w:rsidR="00F275D1" w:rsidRDefault="007D7ADE">
            <w:pPr>
              <w:pStyle w:val="TableParagraph"/>
              <w:spacing w:before="172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55"/>
                <w:w w:val="150"/>
                <w:sz w:val="20"/>
              </w:rPr>
              <w:t xml:space="preserve"> </w:t>
            </w:r>
            <w:r>
              <w:rPr>
                <w:b/>
                <w:sz w:val="20"/>
              </w:rPr>
              <w:t>Fixed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Assets</w:t>
            </w:r>
          </w:p>
        </w:tc>
        <w:tc>
          <w:tcPr>
            <w:tcW w:w="6974" w:type="dxa"/>
            <w:gridSpan w:val="10"/>
            <w:tcBorders>
              <w:top w:val="single" w:sz="8" w:space="0" w:color="000000"/>
            </w:tcBorders>
          </w:tcPr>
          <w:p w14:paraId="6268140C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57C614B2" w14:textId="77777777">
        <w:trPr>
          <w:trHeight w:val="320"/>
        </w:trPr>
        <w:tc>
          <w:tcPr>
            <w:tcW w:w="2810" w:type="dxa"/>
          </w:tcPr>
          <w:p w14:paraId="22C2D57C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0" w:type="dxa"/>
          </w:tcPr>
          <w:p w14:paraId="2784C59F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 w14:paraId="2B9E3ADB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gridSpan w:val="2"/>
          </w:tcPr>
          <w:p w14:paraId="7044B215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" w:type="dxa"/>
          </w:tcPr>
          <w:p w14:paraId="1670B742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7D331A8B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" w:type="dxa"/>
          </w:tcPr>
          <w:p w14:paraId="2C8E2FD9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14:paraId="65CE5A4B" w14:textId="77777777" w:rsidR="00F275D1" w:rsidRDefault="007D7ADE">
            <w:pPr>
              <w:pStyle w:val="TableParagraph"/>
              <w:spacing w:before="69" w:line="231" w:lineRule="exact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Fixtures,</w:t>
            </w:r>
          </w:p>
        </w:tc>
        <w:tc>
          <w:tcPr>
            <w:tcW w:w="379" w:type="dxa"/>
          </w:tcPr>
          <w:p w14:paraId="386ACD82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14:paraId="745ABB08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3833E6AF" w14:textId="77777777">
        <w:trPr>
          <w:trHeight w:val="270"/>
        </w:trPr>
        <w:tc>
          <w:tcPr>
            <w:tcW w:w="2810" w:type="dxa"/>
          </w:tcPr>
          <w:p w14:paraId="6514D4FE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0" w:type="dxa"/>
          </w:tcPr>
          <w:p w14:paraId="6B3BF66D" w14:textId="77777777" w:rsidR="00F275D1" w:rsidRDefault="007D7ADE">
            <w:pPr>
              <w:pStyle w:val="TableParagraph"/>
              <w:spacing w:before="19" w:line="231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Freehold</w:t>
            </w:r>
          </w:p>
        </w:tc>
        <w:tc>
          <w:tcPr>
            <w:tcW w:w="120" w:type="dxa"/>
          </w:tcPr>
          <w:p w14:paraId="7669B1D9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gridSpan w:val="2"/>
          </w:tcPr>
          <w:p w14:paraId="4FD8D495" w14:textId="77777777" w:rsidR="00F275D1" w:rsidRDefault="007D7ADE">
            <w:pPr>
              <w:pStyle w:val="TableParagraph"/>
              <w:spacing w:before="19" w:line="231" w:lineRule="exact"/>
              <w:ind w:left="9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Leasehold</w:t>
            </w:r>
          </w:p>
        </w:tc>
        <w:tc>
          <w:tcPr>
            <w:tcW w:w="119" w:type="dxa"/>
          </w:tcPr>
          <w:p w14:paraId="4C60309E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21360B18" w14:textId="77777777" w:rsidR="00F275D1" w:rsidRDefault="007D7ADE">
            <w:pPr>
              <w:pStyle w:val="TableParagraph"/>
              <w:spacing w:before="19" w:line="231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Alterations</w:t>
            </w:r>
          </w:p>
        </w:tc>
        <w:tc>
          <w:tcPr>
            <w:tcW w:w="119" w:type="dxa"/>
          </w:tcPr>
          <w:p w14:paraId="31546E90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14:paraId="0F2251CC" w14:textId="77777777" w:rsidR="00F275D1" w:rsidRDefault="007D7ADE">
            <w:pPr>
              <w:pStyle w:val="TableParagraph"/>
              <w:spacing w:before="19" w:line="231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Fittings</w:t>
            </w:r>
          </w:p>
        </w:tc>
        <w:tc>
          <w:tcPr>
            <w:tcW w:w="379" w:type="dxa"/>
          </w:tcPr>
          <w:p w14:paraId="32A8BD87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14:paraId="0E7BA349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30DD04B4" w14:textId="77777777">
        <w:trPr>
          <w:trHeight w:val="269"/>
        </w:trPr>
        <w:tc>
          <w:tcPr>
            <w:tcW w:w="2810" w:type="dxa"/>
          </w:tcPr>
          <w:p w14:paraId="3A25A622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0" w:type="dxa"/>
          </w:tcPr>
          <w:p w14:paraId="51634908" w14:textId="77777777" w:rsidR="00F275D1" w:rsidRDefault="007D7ADE">
            <w:pPr>
              <w:pStyle w:val="TableParagraph"/>
              <w:spacing w:before="19" w:line="231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Land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and</w:t>
            </w:r>
          </w:p>
        </w:tc>
        <w:tc>
          <w:tcPr>
            <w:tcW w:w="120" w:type="dxa"/>
          </w:tcPr>
          <w:p w14:paraId="68F59A36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gridSpan w:val="2"/>
          </w:tcPr>
          <w:p w14:paraId="3129EF72" w14:textId="77777777" w:rsidR="00F275D1" w:rsidRDefault="007D7ADE">
            <w:pPr>
              <w:pStyle w:val="TableParagraph"/>
              <w:spacing w:before="19" w:line="231" w:lineRule="exact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Land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and</w:t>
            </w:r>
          </w:p>
        </w:tc>
        <w:tc>
          <w:tcPr>
            <w:tcW w:w="119" w:type="dxa"/>
          </w:tcPr>
          <w:p w14:paraId="30D3BC7C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45F2B33E" w14:textId="77777777" w:rsidR="00F275D1" w:rsidRDefault="007D7ADE">
            <w:pPr>
              <w:pStyle w:val="TableParagraph"/>
              <w:spacing w:before="19" w:line="231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and</w:t>
            </w:r>
          </w:p>
        </w:tc>
        <w:tc>
          <w:tcPr>
            <w:tcW w:w="119" w:type="dxa"/>
          </w:tcPr>
          <w:p w14:paraId="0AD33555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14:paraId="63B1AF41" w14:textId="77777777" w:rsidR="00F275D1" w:rsidRDefault="007D7ADE">
            <w:pPr>
              <w:pStyle w:val="TableParagraph"/>
              <w:spacing w:before="19" w:line="231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and</w:t>
            </w:r>
          </w:p>
        </w:tc>
        <w:tc>
          <w:tcPr>
            <w:tcW w:w="379" w:type="dxa"/>
          </w:tcPr>
          <w:p w14:paraId="329D455A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14:paraId="567A6762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5AA9A887" w14:textId="77777777">
        <w:trPr>
          <w:trHeight w:val="329"/>
        </w:trPr>
        <w:tc>
          <w:tcPr>
            <w:tcW w:w="2810" w:type="dxa"/>
          </w:tcPr>
          <w:p w14:paraId="2A0A28A9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0" w:type="dxa"/>
          </w:tcPr>
          <w:p w14:paraId="62C6A8DE" w14:textId="77777777" w:rsidR="00F275D1" w:rsidRDefault="007D7ADE">
            <w:pPr>
              <w:pStyle w:val="TableParagraph"/>
              <w:spacing w:before="19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Buildings</w:t>
            </w:r>
          </w:p>
        </w:tc>
        <w:tc>
          <w:tcPr>
            <w:tcW w:w="120" w:type="dxa"/>
          </w:tcPr>
          <w:p w14:paraId="7A4945CE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gridSpan w:val="2"/>
          </w:tcPr>
          <w:p w14:paraId="6807E506" w14:textId="77777777" w:rsidR="00F275D1" w:rsidRDefault="007D7ADE">
            <w:pPr>
              <w:pStyle w:val="TableParagraph"/>
              <w:spacing w:before="19"/>
              <w:ind w:left="2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Buildings</w:t>
            </w:r>
          </w:p>
        </w:tc>
        <w:tc>
          <w:tcPr>
            <w:tcW w:w="119" w:type="dxa"/>
          </w:tcPr>
          <w:p w14:paraId="11E9F452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574E98CC" w14:textId="77777777" w:rsidR="00F275D1" w:rsidRDefault="007D7ADE">
            <w:pPr>
              <w:pStyle w:val="TableParagraph"/>
              <w:spacing w:before="19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Improvements</w:t>
            </w:r>
          </w:p>
        </w:tc>
        <w:tc>
          <w:tcPr>
            <w:tcW w:w="119" w:type="dxa"/>
          </w:tcPr>
          <w:p w14:paraId="7D48ADFC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14:paraId="6847A19E" w14:textId="77777777" w:rsidR="00F275D1" w:rsidRDefault="007D7ADE">
            <w:pPr>
              <w:pStyle w:val="TableParagraph"/>
              <w:spacing w:before="19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Equipment</w:t>
            </w:r>
          </w:p>
        </w:tc>
        <w:tc>
          <w:tcPr>
            <w:tcW w:w="379" w:type="dxa"/>
          </w:tcPr>
          <w:p w14:paraId="1F101B05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14:paraId="47E94284" w14:textId="77777777" w:rsidR="00F275D1" w:rsidRDefault="007D7ADE">
            <w:pPr>
              <w:pStyle w:val="TableParagraph"/>
              <w:spacing w:before="19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</w:tr>
      <w:tr w:rsidR="00F275D1" w14:paraId="771A38A0" w14:textId="77777777">
        <w:trPr>
          <w:trHeight w:val="365"/>
        </w:trPr>
        <w:tc>
          <w:tcPr>
            <w:tcW w:w="2810" w:type="dxa"/>
          </w:tcPr>
          <w:p w14:paraId="39B3366F" w14:textId="77777777" w:rsidR="00F275D1" w:rsidRDefault="007D7ADE">
            <w:pPr>
              <w:pStyle w:val="TableParagraph"/>
              <w:spacing w:before="79"/>
              <w:ind w:left="3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Group</w:t>
            </w:r>
          </w:p>
        </w:tc>
        <w:tc>
          <w:tcPr>
            <w:tcW w:w="1220" w:type="dxa"/>
          </w:tcPr>
          <w:p w14:paraId="2B3C0FAD" w14:textId="77777777" w:rsidR="00F275D1" w:rsidRDefault="007D7ADE">
            <w:pPr>
              <w:pStyle w:val="TableParagraph"/>
              <w:spacing w:before="79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£'000</w:t>
            </w:r>
          </w:p>
        </w:tc>
        <w:tc>
          <w:tcPr>
            <w:tcW w:w="120" w:type="dxa"/>
          </w:tcPr>
          <w:p w14:paraId="3A322109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gridSpan w:val="2"/>
          </w:tcPr>
          <w:p w14:paraId="302A3129" w14:textId="77777777" w:rsidR="00F275D1" w:rsidRDefault="007D7ADE">
            <w:pPr>
              <w:pStyle w:val="TableParagraph"/>
              <w:spacing w:before="79"/>
              <w:ind w:left="53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£'000</w:t>
            </w:r>
          </w:p>
        </w:tc>
        <w:tc>
          <w:tcPr>
            <w:tcW w:w="119" w:type="dxa"/>
          </w:tcPr>
          <w:p w14:paraId="5DACB208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4536C954" w14:textId="77777777" w:rsidR="00F275D1" w:rsidRDefault="007D7ADE">
            <w:pPr>
              <w:pStyle w:val="TableParagraph"/>
              <w:spacing w:before="79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£'000</w:t>
            </w:r>
          </w:p>
        </w:tc>
        <w:tc>
          <w:tcPr>
            <w:tcW w:w="119" w:type="dxa"/>
          </w:tcPr>
          <w:p w14:paraId="61D66EFC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14:paraId="7A6CA0B8" w14:textId="77777777" w:rsidR="00F275D1" w:rsidRDefault="007D7ADE">
            <w:pPr>
              <w:pStyle w:val="TableParagraph"/>
              <w:spacing w:before="79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£'000</w:t>
            </w:r>
          </w:p>
        </w:tc>
        <w:tc>
          <w:tcPr>
            <w:tcW w:w="379" w:type="dxa"/>
          </w:tcPr>
          <w:p w14:paraId="345EB79E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14:paraId="30B6FD25" w14:textId="77777777" w:rsidR="00F275D1" w:rsidRDefault="007D7ADE">
            <w:pPr>
              <w:pStyle w:val="TableParagraph"/>
              <w:spacing w:before="79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£'000</w:t>
            </w:r>
          </w:p>
        </w:tc>
      </w:tr>
      <w:tr w:rsidR="00F275D1" w14:paraId="5F47054D" w14:textId="77777777">
        <w:trPr>
          <w:trHeight w:val="290"/>
        </w:trPr>
        <w:tc>
          <w:tcPr>
            <w:tcW w:w="2810" w:type="dxa"/>
          </w:tcPr>
          <w:p w14:paraId="43FB3734" w14:textId="77777777" w:rsidR="00F275D1" w:rsidRDefault="007D7ADE">
            <w:pPr>
              <w:pStyle w:val="TableParagraph"/>
              <w:spacing w:before="54" w:line="216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Cost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or </w:t>
            </w:r>
            <w:r>
              <w:rPr>
                <w:b/>
                <w:spacing w:val="-2"/>
                <w:sz w:val="20"/>
              </w:rPr>
              <w:t>valuation</w:t>
            </w:r>
          </w:p>
        </w:tc>
        <w:tc>
          <w:tcPr>
            <w:tcW w:w="1220" w:type="dxa"/>
          </w:tcPr>
          <w:p w14:paraId="1781A115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 w14:paraId="630D5847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gridSpan w:val="2"/>
          </w:tcPr>
          <w:p w14:paraId="120077BC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" w:type="dxa"/>
          </w:tcPr>
          <w:p w14:paraId="36FE15E7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4C9B1802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" w:type="dxa"/>
          </w:tcPr>
          <w:p w14:paraId="74F4DD70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14:paraId="70E01449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 w14:paraId="5F77256F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14:paraId="78E40955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51FC7A0A" w14:textId="77777777">
        <w:trPr>
          <w:trHeight w:val="239"/>
        </w:trPr>
        <w:tc>
          <w:tcPr>
            <w:tcW w:w="2810" w:type="dxa"/>
          </w:tcPr>
          <w:p w14:paraId="42A34BE4" w14:textId="77777777" w:rsidR="00F275D1" w:rsidRDefault="007D7ADE">
            <w:pPr>
              <w:pStyle w:val="TableParagraph"/>
              <w:spacing w:before="4" w:line="216" w:lineRule="exact"/>
              <w:ind w:left="499"/>
              <w:rPr>
                <w:sz w:val="20"/>
              </w:rPr>
            </w:pPr>
            <w:proofErr w:type="gramStart"/>
            <w:r>
              <w:rPr>
                <w:sz w:val="20"/>
              </w:rPr>
              <w:t>At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August </w:t>
            </w:r>
            <w:r>
              <w:rPr>
                <w:spacing w:val="-4"/>
                <w:sz w:val="20"/>
              </w:rPr>
              <w:t>2021</w:t>
            </w:r>
          </w:p>
        </w:tc>
        <w:tc>
          <w:tcPr>
            <w:tcW w:w="1220" w:type="dxa"/>
          </w:tcPr>
          <w:p w14:paraId="0DA33968" w14:textId="77777777" w:rsidR="00F275D1" w:rsidRDefault="007D7ADE">
            <w:pPr>
              <w:pStyle w:val="TableParagraph"/>
              <w:spacing w:before="4" w:line="216" w:lineRule="exact"/>
              <w:ind w:right="3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39,980</w:t>
            </w:r>
          </w:p>
        </w:tc>
        <w:tc>
          <w:tcPr>
            <w:tcW w:w="120" w:type="dxa"/>
          </w:tcPr>
          <w:p w14:paraId="49DDFA83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gridSpan w:val="2"/>
          </w:tcPr>
          <w:p w14:paraId="63E0421D" w14:textId="77777777" w:rsidR="00F275D1" w:rsidRDefault="007D7ADE">
            <w:pPr>
              <w:pStyle w:val="TableParagraph"/>
              <w:spacing w:before="4" w:line="216" w:lineRule="exact"/>
              <w:ind w:left="580"/>
              <w:rPr>
                <w:sz w:val="20"/>
              </w:rPr>
            </w:pPr>
            <w:r>
              <w:rPr>
                <w:spacing w:val="-2"/>
                <w:sz w:val="20"/>
              </w:rPr>
              <w:t>1,186</w:t>
            </w:r>
          </w:p>
        </w:tc>
        <w:tc>
          <w:tcPr>
            <w:tcW w:w="119" w:type="dxa"/>
          </w:tcPr>
          <w:p w14:paraId="2D553A2A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14:paraId="39A518C0" w14:textId="77777777" w:rsidR="00F275D1" w:rsidRDefault="007D7ADE">
            <w:pPr>
              <w:pStyle w:val="TableParagraph"/>
              <w:spacing w:before="4" w:line="216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4,049</w:t>
            </w:r>
          </w:p>
        </w:tc>
        <w:tc>
          <w:tcPr>
            <w:tcW w:w="119" w:type="dxa"/>
          </w:tcPr>
          <w:p w14:paraId="0DB36022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14:paraId="357BBEC9" w14:textId="77777777" w:rsidR="00F275D1" w:rsidRDefault="007D7ADE">
            <w:pPr>
              <w:pStyle w:val="TableParagraph"/>
              <w:spacing w:before="4" w:line="216" w:lineRule="exact"/>
              <w:ind w:right="2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3,286</w:t>
            </w:r>
          </w:p>
        </w:tc>
        <w:tc>
          <w:tcPr>
            <w:tcW w:w="379" w:type="dxa"/>
          </w:tcPr>
          <w:p w14:paraId="6752F4F7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</w:tcPr>
          <w:p w14:paraId="748CA0A9" w14:textId="77777777" w:rsidR="00F275D1" w:rsidRDefault="007D7ADE">
            <w:pPr>
              <w:pStyle w:val="TableParagraph"/>
              <w:spacing w:before="4" w:line="216" w:lineRule="exact"/>
              <w:ind w:right="2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48,502</w:t>
            </w:r>
          </w:p>
        </w:tc>
      </w:tr>
      <w:tr w:rsidR="00F275D1" w14:paraId="4D5D982E" w14:textId="77777777">
        <w:trPr>
          <w:trHeight w:val="240"/>
        </w:trPr>
        <w:tc>
          <w:tcPr>
            <w:tcW w:w="2810" w:type="dxa"/>
          </w:tcPr>
          <w:p w14:paraId="5DE2BB35" w14:textId="77777777" w:rsidR="00F275D1" w:rsidRDefault="007D7ADE">
            <w:pPr>
              <w:pStyle w:val="TableParagraph"/>
              <w:spacing w:before="4" w:line="216" w:lineRule="exact"/>
              <w:ind w:left="499"/>
              <w:rPr>
                <w:sz w:val="20"/>
              </w:rPr>
            </w:pPr>
            <w:r>
              <w:rPr>
                <w:spacing w:val="-2"/>
                <w:sz w:val="20"/>
              </w:rPr>
              <w:t>Additions</w:t>
            </w:r>
          </w:p>
        </w:tc>
        <w:tc>
          <w:tcPr>
            <w:tcW w:w="1220" w:type="dxa"/>
          </w:tcPr>
          <w:p w14:paraId="5E34B778" w14:textId="77777777" w:rsidR="00F275D1" w:rsidRDefault="007D7ADE">
            <w:pPr>
              <w:pStyle w:val="TableParagraph"/>
              <w:spacing w:before="4" w:line="216" w:lineRule="exact"/>
              <w:ind w:right="3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120" w:type="dxa"/>
          </w:tcPr>
          <w:p w14:paraId="276F60EB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gridSpan w:val="2"/>
          </w:tcPr>
          <w:p w14:paraId="76E5E78B" w14:textId="77777777" w:rsidR="00F275D1" w:rsidRDefault="007D7ADE">
            <w:pPr>
              <w:pStyle w:val="TableParagraph"/>
              <w:spacing w:before="4" w:line="216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9" w:type="dxa"/>
          </w:tcPr>
          <w:p w14:paraId="6CF0A6F8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14:paraId="67427273" w14:textId="77777777" w:rsidR="00F275D1" w:rsidRDefault="007D7ADE">
            <w:pPr>
              <w:pStyle w:val="TableParagraph"/>
              <w:spacing w:before="4" w:line="216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9" w:type="dxa"/>
          </w:tcPr>
          <w:p w14:paraId="7B2D9771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14:paraId="1F17B8F2" w14:textId="77777777" w:rsidR="00F275D1" w:rsidRDefault="007D7ADE">
            <w:pPr>
              <w:pStyle w:val="TableParagraph"/>
              <w:spacing w:before="4" w:line="216" w:lineRule="exact"/>
              <w:ind w:right="3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126</w:t>
            </w:r>
          </w:p>
        </w:tc>
        <w:tc>
          <w:tcPr>
            <w:tcW w:w="379" w:type="dxa"/>
          </w:tcPr>
          <w:p w14:paraId="6C1EEF28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</w:tcPr>
          <w:p w14:paraId="79C9CA2A" w14:textId="77777777" w:rsidR="00F275D1" w:rsidRDefault="007D7ADE">
            <w:pPr>
              <w:pStyle w:val="TableParagraph"/>
              <w:spacing w:before="4" w:line="216" w:lineRule="exact"/>
              <w:ind w:right="3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147</w:t>
            </w:r>
          </w:p>
        </w:tc>
      </w:tr>
      <w:tr w:rsidR="00F275D1" w14:paraId="08824A2F" w14:textId="77777777">
        <w:trPr>
          <w:trHeight w:val="238"/>
        </w:trPr>
        <w:tc>
          <w:tcPr>
            <w:tcW w:w="2810" w:type="dxa"/>
          </w:tcPr>
          <w:p w14:paraId="1AA3FE58" w14:textId="77777777" w:rsidR="00F275D1" w:rsidRDefault="007D7ADE">
            <w:pPr>
              <w:pStyle w:val="TableParagraph"/>
              <w:spacing w:before="4" w:line="228" w:lineRule="exact"/>
              <w:ind w:left="499"/>
              <w:rPr>
                <w:sz w:val="20"/>
              </w:rPr>
            </w:pPr>
            <w:r>
              <w:rPr>
                <w:spacing w:val="-2"/>
                <w:sz w:val="20"/>
              </w:rPr>
              <w:t>Disposals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14:paraId="20614372" w14:textId="77777777" w:rsidR="00F275D1" w:rsidRDefault="007D7ADE">
            <w:pPr>
              <w:pStyle w:val="TableParagraph"/>
              <w:spacing w:before="4" w:line="228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" w:type="dxa"/>
          </w:tcPr>
          <w:p w14:paraId="4E653F36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gridSpan w:val="2"/>
            <w:tcBorders>
              <w:bottom w:val="single" w:sz="4" w:space="0" w:color="000000"/>
            </w:tcBorders>
          </w:tcPr>
          <w:p w14:paraId="1D36C972" w14:textId="77777777" w:rsidR="00F275D1" w:rsidRDefault="007D7ADE">
            <w:pPr>
              <w:pStyle w:val="TableParagraph"/>
              <w:spacing w:before="4" w:line="228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9" w:type="dxa"/>
          </w:tcPr>
          <w:p w14:paraId="59DAD12F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tcBorders>
              <w:bottom w:val="single" w:sz="4" w:space="0" w:color="000000"/>
            </w:tcBorders>
          </w:tcPr>
          <w:p w14:paraId="3A97EFCF" w14:textId="77777777" w:rsidR="00F275D1" w:rsidRDefault="007D7ADE">
            <w:pPr>
              <w:pStyle w:val="TableParagraph"/>
              <w:spacing w:before="4" w:line="228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9" w:type="dxa"/>
          </w:tcPr>
          <w:p w14:paraId="71D7BC13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  <w:tcBorders>
              <w:bottom w:val="single" w:sz="4" w:space="0" w:color="000000"/>
            </w:tcBorders>
          </w:tcPr>
          <w:p w14:paraId="7C5729F9" w14:textId="77777777" w:rsidR="00F275D1" w:rsidRDefault="007D7ADE">
            <w:pPr>
              <w:pStyle w:val="TableParagraph"/>
              <w:spacing w:before="4" w:line="228" w:lineRule="exact"/>
              <w:ind w:right="3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(618)</w:t>
            </w:r>
          </w:p>
        </w:tc>
        <w:tc>
          <w:tcPr>
            <w:tcW w:w="379" w:type="dxa"/>
          </w:tcPr>
          <w:p w14:paraId="36F22613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  <w:tcBorders>
              <w:bottom w:val="single" w:sz="4" w:space="0" w:color="000000"/>
            </w:tcBorders>
          </w:tcPr>
          <w:p w14:paraId="02AB810C" w14:textId="77777777" w:rsidR="00F275D1" w:rsidRDefault="007D7ADE">
            <w:pPr>
              <w:pStyle w:val="TableParagraph"/>
              <w:spacing w:before="4" w:line="228" w:lineRule="exact"/>
              <w:ind w:right="2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(618)</w:t>
            </w:r>
          </w:p>
        </w:tc>
      </w:tr>
      <w:tr w:rsidR="00F275D1" w14:paraId="7D8810F8" w14:textId="77777777">
        <w:trPr>
          <w:trHeight w:val="243"/>
        </w:trPr>
        <w:tc>
          <w:tcPr>
            <w:tcW w:w="2810" w:type="dxa"/>
          </w:tcPr>
          <w:p w14:paraId="09648F9F" w14:textId="77777777" w:rsidR="00F275D1" w:rsidRDefault="007D7ADE">
            <w:pPr>
              <w:pStyle w:val="TableParagraph"/>
              <w:spacing w:line="210" w:lineRule="exact"/>
              <w:ind w:left="49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At</w:t>
            </w:r>
            <w:proofErr w:type="gramEnd"/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31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July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 w14:paraId="71E6871D" w14:textId="77777777" w:rsidR="00F275D1" w:rsidRDefault="007D7ADE">
            <w:pPr>
              <w:pStyle w:val="TableParagraph"/>
              <w:spacing w:line="210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40,001</w:t>
            </w:r>
          </w:p>
        </w:tc>
        <w:tc>
          <w:tcPr>
            <w:tcW w:w="120" w:type="dxa"/>
          </w:tcPr>
          <w:p w14:paraId="33DA559B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A12E7CF" w14:textId="77777777" w:rsidR="00F275D1" w:rsidRDefault="007D7ADE">
            <w:pPr>
              <w:pStyle w:val="TableParagraph"/>
              <w:spacing w:line="210" w:lineRule="exact"/>
              <w:ind w:left="4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1,186</w:t>
            </w:r>
          </w:p>
        </w:tc>
        <w:tc>
          <w:tcPr>
            <w:tcW w:w="119" w:type="dxa"/>
          </w:tcPr>
          <w:p w14:paraId="2253DB80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  <w:tcBorders>
              <w:top w:val="single" w:sz="4" w:space="0" w:color="000000"/>
              <w:bottom w:val="single" w:sz="4" w:space="0" w:color="000000"/>
            </w:tcBorders>
          </w:tcPr>
          <w:p w14:paraId="0618752D" w14:textId="77777777" w:rsidR="00F275D1" w:rsidRDefault="007D7ADE">
            <w:pPr>
              <w:pStyle w:val="TableParagraph"/>
              <w:spacing w:line="21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4,049</w:t>
            </w:r>
          </w:p>
        </w:tc>
        <w:tc>
          <w:tcPr>
            <w:tcW w:w="119" w:type="dxa"/>
          </w:tcPr>
          <w:p w14:paraId="7353F13F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</w:tcBorders>
          </w:tcPr>
          <w:p w14:paraId="765AFD09" w14:textId="77777777" w:rsidR="00F275D1" w:rsidRDefault="007D7ADE">
            <w:pPr>
              <w:pStyle w:val="TableParagraph"/>
              <w:spacing w:line="210" w:lineRule="exact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2,794</w:t>
            </w:r>
          </w:p>
        </w:tc>
        <w:tc>
          <w:tcPr>
            <w:tcW w:w="379" w:type="dxa"/>
          </w:tcPr>
          <w:p w14:paraId="1BAA4BEA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</w:tcBorders>
          </w:tcPr>
          <w:p w14:paraId="6F2F1D68" w14:textId="77777777" w:rsidR="00F275D1" w:rsidRDefault="007D7ADE">
            <w:pPr>
              <w:pStyle w:val="TableParagraph"/>
              <w:spacing w:line="210" w:lineRule="exact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48,031</w:t>
            </w:r>
          </w:p>
        </w:tc>
      </w:tr>
      <w:tr w:rsidR="00F275D1" w14:paraId="2320545B" w14:textId="77777777">
        <w:trPr>
          <w:trHeight w:val="644"/>
        </w:trPr>
        <w:tc>
          <w:tcPr>
            <w:tcW w:w="2810" w:type="dxa"/>
          </w:tcPr>
          <w:p w14:paraId="67FFF367" w14:textId="77777777" w:rsidR="00F275D1" w:rsidRDefault="00F275D1">
            <w:pPr>
              <w:pStyle w:val="TableParagraph"/>
              <w:rPr>
                <w:b/>
              </w:rPr>
            </w:pPr>
          </w:p>
          <w:p w14:paraId="61299341" w14:textId="77777777" w:rsidR="00F275D1" w:rsidRDefault="007D7ADE">
            <w:pPr>
              <w:pStyle w:val="TableParagraph"/>
              <w:spacing w:before="156" w:line="212" w:lineRule="exact"/>
              <w:ind w:left="3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Depreciation</w:t>
            </w:r>
          </w:p>
        </w:tc>
        <w:tc>
          <w:tcPr>
            <w:tcW w:w="1220" w:type="dxa"/>
          </w:tcPr>
          <w:p w14:paraId="1303007A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 w14:paraId="75361651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gridSpan w:val="2"/>
          </w:tcPr>
          <w:p w14:paraId="37032500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" w:type="dxa"/>
          </w:tcPr>
          <w:p w14:paraId="0EAF4958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759D6E5C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" w:type="dxa"/>
          </w:tcPr>
          <w:p w14:paraId="339FC4DF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14:paraId="135065D2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 w14:paraId="0E5EF5B8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14:paraId="6C0551CF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4CAD579B" w14:textId="77777777">
        <w:trPr>
          <w:trHeight w:val="243"/>
        </w:trPr>
        <w:tc>
          <w:tcPr>
            <w:tcW w:w="2810" w:type="dxa"/>
          </w:tcPr>
          <w:p w14:paraId="2A50FF1A" w14:textId="77777777" w:rsidR="00F275D1" w:rsidRDefault="007D7ADE">
            <w:pPr>
              <w:pStyle w:val="TableParagraph"/>
              <w:spacing w:line="216" w:lineRule="exact"/>
              <w:ind w:left="499"/>
              <w:rPr>
                <w:sz w:val="20"/>
              </w:rPr>
            </w:pPr>
            <w:proofErr w:type="gramStart"/>
            <w:r>
              <w:rPr>
                <w:sz w:val="20"/>
              </w:rPr>
              <w:t>At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August </w:t>
            </w:r>
            <w:r>
              <w:rPr>
                <w:spacing w:val="-4"/>
                <w:sz w:val="20"/>
              </w:rPr>
              <w:t>2021</w:t>
            </w:r>
          </w:p>
        </w:tc>
        <w:tc>
          <w:tcPr>
            <w:tcW w:w="1220" w:type="dxa"/>
          </w:tcPr>
          <w:p w14:paraId="00574C56" w14:textId="77777777" w:rsidR="00F275D1" w:rsidRDefault="007D7ADE">
            <w:pPr>
              <w:pStyle w:val="TableParagraph"/>
              <w:spacing w:line="216" w:lineRule="exact"/>
              <w:ind w:right="3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7,774</w:t>
            </w:r>
          </w:p>
        </w:tc>
        <w:tc>
          <w:tcPr>
            <w:tcW w:w="120" w:type="dxa"/>
          </w:tcPr>
          <w:p w14:paraId="30182216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 w14:paraId="28E06B3B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gridSpan w:val="3"/>
          </w:tcPr>
          <w:p w14:paraId="447E7200" w14:textId="77777777" w:rsidR="00F275D1" w:rsidRDefault="007D7ADE">
            <w:pPr>
              <w:pStyle w:val="TableParagraph"/>
              <w:tabs>
                <w:tab w:val="left" w:pos="1398"/>
              </w:tabs>
              <w:spacing w:line="216" w:lineRule="exact"/>
              <w:ind w:left="87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3,420</w:t>
            </w:r>
          </w:p>
        </w:tc>
        <w:tc>
          <w:tcPr>
            <w:tcW w:w="119" w:type="dxa"/>
          </w:tcPr>
          <w:p w14:paraId="41E85359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14:paraId="08D26603" w14:textId="77777777" w:rsidR="00F275D1" w:rsidRDefault="007D7ADE">
            <w:pPr>
              <w:pStyle w:val="TableParagraph"/>
              <w:spacing w:line="216" w:lineRule="exact"/>
              <w:ind w:right="2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2,263</w:t>
            </w:r>
          </w:p>
        </w:tc>
        <w:tc>
          <w:tcPr>
            <w:tcW w:w="379" w:type="dxa"/>
          </w:tcPr>
          <w:p w14:paraId="0AA02B0E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</w:tcPr>
          <w:p w14:paraId="3DA060C6" w14:textId="77777777" w:rsidR="00F275D1" w:rsidRDefault="007D7ADE">
            <w:pPr>
              <w:pStyle w:val="TableParagraph"/>
              <w:spacing w:line="216" w:lineRule="exact"/>
              <w:ind w:right="2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13,457</w:t>
            </w:r>
          </w:p>
        </w:tc>
      </w:tr>
      <w:tr w:rsidR="00F275D1" w14:paraId="6EC55ED5" w14:textId="77777777">
        <w:trPr>
          <w:trHeight w:val="240"/>
        </w:trPr>
        <w:tc>
          <w:tcPr>
            <w:tcW w:w="2810" w:type="dxa"/>
          </w:tcPr>
          <w:p w14:paraId="3106C0AF" w14:textId="77777777" w:rsidR="00F275D1" w:rsidRDefault="007D7ADE">
            <w:pPr>
              <w:pStyle w:val="TableParagraph"/>
              <w:spacing w:before="4" w:line="216" w:lineRule="exact"/>
              <w:ind w:left="499"/>
              <w:rPr>
                <w:sz w:val="20"/>
              </w:rPr>
            </w:pPr>
            <w:r>
              <w:rPr>
                <w:sz w:val="20"/>
              </w:rPr>
              <w:t>Charge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spacing w:val="-4"/>
                <w:sz w:val="20"/>
              </w:rPr>
              <w:t>year</w:t>
            </w:r>
          </w:p>
        </w:tc>
        <w:tc>
          <w:tcPr>
            <w:tcW w:w="1220" w:type="dxa"/>
          </w:tcPr>
          <w:p w14:paraId="6B1AB836" w14:textId="77777777" w:rsidR="00F275D1" w:rsidRDefault="007D7ADE">
            <w:pPr>
              <w:pStyle w:val="TableParagraph"/>
              <w:spacing w:before="4" w:line="216" w:lineRule="exact"/>
              <w:ind w:right="3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619</w:t>
            </w:r>
          </w:p>
        </w:tc>
        <w:tc>
          <w:tcPr>
            <w:tcW w:w="120" w:type="dxa"/>
          </w:tcPr>
          <w:p w14:paraId="7B19EA1F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 w14:paraId="2C37A6DE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gridSpan w:val="3"/>
          </w:tcPr>
          <w:p w14:paraId="6E095302" w14:textId="77777777" w:rsidR="00F275D1" w:rsidRDefault="007D7ADE">
            <w:pPr>
              <w:pStyle w:val="TableParagraph"/>
              <w:tabs>
                <w:tab w:val="left" w:pos="1567"/>
              </w:tabs>
              <w:spacing w:before="4" w:line="216" w:lineRule="exact"/>
              <w:ind w:left="87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160</w:t>
            </w:r>
          </w:p>
        </w:tc>
        <w:tc>
          <w:tcPr>
            <w:tcW w:w="119" w:type="dxa"/>
          </w:tcPr>
          <w:p w14:paraId="76C2750D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14:paraId="1D116158" w14:textId="77777777" w:rsidR="00F275D1" w:rsidRDefault="007D7ADE">
            <w:pPr>
              <w:pStyle w:val="TableParagraph"/>
              <w:spacing w:before="4" w:line="216" w:lineRule="exact"/>
              <w:ind w:right="3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251</w:t>
            </w:r>
          </w:p>
        </w:tc>
        <w:tc>
          <w:tcPr>
            <w:tcW w:w="379" w:type="dxa"/>
          </w:tcPr>
          <w:p w14:paraId="3ED03CEB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</w:tcPr>
          <w:p w14:paraId="55BDD5F1" w14:textId="77777777" w:rsidR="00F275D1" w:rsidRDefault="007D7ADE">
            <w:pPr>
              <w:pStyle w:val="TableParagraph"/>
              <w:spacing w:before="4" w:line="216" w:lineRule="exact"/>
              <w:ind w:right="2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1,030</w:t>
            </w:r>
          </w:p>
        </w:tc>
      </w:tr>
      <w:tr w:rsidR="00F275D1" w14:paraId="3744DEB1" w14:textId="77777777">
        <w:trPr>
          <w:trHeight w:val="238"/>
        </w:trPr>
        <w:tc>
          <w:tcPr>
            <w:tcW w:w="2810" w:type="dxa"/>
          </w:tcPr>
          <w:p w14:paraId="24D3FAE1" w14:textId="77777777" w:rsidR="00F275D1" w:rsidRDefault="007D7ADE">
            <w:pPr>
              <w:pStyle w:val="TableParagraph"/>
              <w:spacing w:before="4" w:line="228" w:lineRule="exact"/>
              <w:ind w:left="499"/>
              <w:rPr>
                <w:sz w:val="20"/>
              </w:rPr>
            </w:pPr>
            <w:r>
              <w:rPr>
                <w:spacing w:val="-2"/>
                <w:sz w:val="20"/>
              </w:rPr>
              <w:t>Disposals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14:paraId="734C59FC" w14:textId="77777777" w:rsidR="00F275D1" w:rsidRDefault="007D7ADE">
            <w:pPr>
              <w:pStyle w:val="TableParagraph"/>
              <w:spacing w:before="4" w:line="228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" w:type="dxa"/>
          </w:tcPr>
          <w:p w14:paraId="532506FE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2" w:type="dxa"/>
            <w:tcBorders>
              <w:bottom w:val="single" w:sz="4" w:space="0" w:color="000000"/>
            </w:tcBorders>
          </w:tcPr>
          <w:p w14:paraId="4E8A0E39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6" w:type="dxa"/>
            <w:gridSpan w:val="3"/>
          </w:tcPr>
          <w:p w14:paraId="21507348" w14:textId="77777777" w:rsidR="00F275D1" w:rsidRDefault="007D7ADE">
            <w:pPr>
              <w:pStyle w:val="TableParagraph"/>
              <w:tabs>
                <w:tab w:val="left" w:pos="1738"/>
              </w:tabs>
              <w:spacing w:before="4" w:line="228" w:lineRule="exact"/>
              <w:ind w:left="87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19" w:type="dxa"/>
          </w:tcPr>
          <w:p w14:paraId="26634B14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  <w:tcBorders>
              <w:bottom w:val="single" w:sz="4" w:space="0" w:color="000000"/>
            </w:tcBorders>
          </w:tcPr>
          <w:p w14:paraId="4A440167" w14:textId="77777777" w:rsidR="00F275D1" w:rsidRDefault="007D7ADE">
            <w:pPr>
              <w:pStyle w:val="TableParagraph"/>
              <w:spacing w:before="4" w:line="228" w:lineRule="exact"/>
              <w:ind w:right="3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(525)</w:t>
            </w:r>
          </w:p>
        </w:tc>
        <w:tc>
          <w:tcPr>
            <w:tcW w:w="379" w:type="dxa"/>
          </w:tcPr>
          <w:p w14:paraId="2DF69CAB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  <w:tcBorders>
              <w:bottom w:val="single" w:sz="4" w:space="0" w:color="000000"/>
            </w:tcBorders>
          </w:tcPr>
          <w:p w14:paraId="68E51433" w14:textId="77777777" w:rsidR="00F275D1" w:rsidRDefault="007D7ADE">
            <w:pPr>
              <w:pStyle w:val="TableParagraph"/>
              <w:spacing w:before="4" w:line="228" w:lineRule="exact"/>
              <w:ind w:right="2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(525)</w:t>
            </w:r>
          </w:p>
        </w:tc>
      </w:tr>
      <w:tr w:rsidR="00F275D1" w14:paraId="47F7A9B6" w14:textId="77777777">
        <w:trPr>
          <w:trHeight w:val="243"/>
        </w:trPr>
        <w:tc>
          <w:tcPr>
            <w:tcW w:w="2810" w:type="dxa"/>
          </w:tcPr>
          <w:p w14:paraId="681FF0EF" w14:textId="77777777" w:rsidR="00F275D1" w:rsidRDefault="007D7ADE">
            <w:pPr>
              <w:pStyle w:val="TableParagraph"/>
              <w:spacing w:line="210" w:lineRule="exact"/>
              <w:ind w:left="49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At</w:t>
            </w:r>
            <w:proofErr w:type="gramEnd"/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31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July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 w14:paraId="2C6AE95A" w14:textId="77777777" w:rsidR="00F275D1" w:rsidRDefault="007D7ADE">
            <w:pPr>
              <w:pStyle w:val="TableParagraph"/>
              <w:spacing w:line="210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8,393</w:t>
            </w:r>
          </w:p>
        </w:tc>
        <w:tc>
          <w:tcPr>
            <w:tcW w:w="120" w:type="dxa"/>
          </w:tcPr>
          <w:p w14:paraId="1C86E416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</w:tcBorders>
          </w:tcPr>
          <w:p w14:paraId="7DE8D0EB" w14:textId="77777777" w:rsidR="00F275D1" w:rsidRDefault="007D7ADE">
            <w:pPr>
              <w:pStyle w:val="TableParagraph"/>
              <w:spacing w:line="210" w:lineRule="exact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906" w:type="dxa"/>
            <w:gridSpan w:val="3"/>
          </w:tcPr>
          <w:p w14:paraId="67A3B8A9" w14:textId="77777777" w:rsidR="00F275D1" w:rsidRDefault="007D7ADE">
            <w:pPr>
              <w:pStyle w:val="TableParagraph"/>
              <w:spacing w:line="21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3,580</w:t>
            </w:r>
          </w:p>
        </w:tc>
        <w:tc>
          <w:tcPr>
            <w:tcW w:w="119" w:type="dxa"/>
          </w:tcPr>
          <w:p w14:paraId="0EF01DD0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</w:tcBorders>
          </w:tcPr>
          <w:p w14:paraId="2CB4760D" w14:textId="77777777" w:rsidR="00F275D1" w:rsidRDefault="007D7ADE">
            <w:pPr>
              <w:pStyle w:val="TableParagraph"/>
              <w:spacing w:line="210" w:lineRule="exact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1,989</w:t>
            </w:r>
          </w:p>
        </w:tc>
        <w:tc>
          <w:tcPr>
            <w:tcW w:w="379" w:type="dxa"/>
          </w:tcPr>
          <w:p w14:paraId="2221A11F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</w:tcBorders>
          </w:tcPr>
          <w:p w14:paraId="7F2EF847" w14:textId="77777777" w:rsidR="00F275D1" w:rsidRDefault="007D7ADE">
            <w:pPr>
              <w:pStyle w:val="TableParagraph"/>
              <w:spacing w:line="210" w:lineRule="exact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13,962</w:t>
            </w:r>
          </w:p>
        </w:tc>
      </w:tr>
      <w:tr w:rsidR="00F275D1" w14:paraId="520CF17D" w14:textId="77777777">
        <w:trPr>
          <w:trHeight w:val="574"/>
        </w:trPr>
        <w:tc>
          <w:tcPr>
            <w:tcW w:w="2810" w:type="dxa"/>
          </w:tcPr>
          <w:p w14:paraId="033696F1" w14:textId="77777777" w:rsidR="00F275D1" w:rsidRDefault="00F275D1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60495DA3" w14:textId="77777777" w:rsidR="00F275D1" w:rsidRDefault="007D7ADE">
            <w:pPr>
              <w:pStyle w:val="TableParagraph"/>
              <w:spacing w:line="212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book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value</w:t>
            </w:r>
          </w:p>
        </w:tc>
        <w:tc>
          <w:tcPr>
            <w:tcW w:w="1220" w:type="dxa"/>
          </w:tcPr>
          <w:p w14:paraId="799A17FF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 w14:paraId="2797840E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2" w:type="dxa"/>
          </w:tcPr>
          <w:p w14:paraId="7AB1CEA5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" w:type="dxa"/>
          </w:tcPr>
          <w:p w14:paraId="12518DAD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" w:type="dxa"/>
          </w:tcPr>
          <w:p w14:paraId="5DB4D188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7CD72445" w14:textId="77777777" w:rsidR="00F275D1" w:rsidRDefault="007D7ADE">
            <w:pPr>
              <w:pStyle w:val="TableParagraph"/>
              <w:spacing w:line="20" w:lineRule="exact"/>
              <w:ind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618E067">
                <v:group id="docshapegroup21" o:spid="_x0000_s2064" style="width:76.5pt;height:.5pt;mso-position-horizontal-relative:char;mso-position-vertical-relative:line" coordsize="1530,10">
                  <v:line id="_x0000_s2066" style="position:absolute" from="5,5" to="1525,5" strokeweight=".17617mm"/>
                  <v:rect id="docshape22" o:spid="_x0000_s2065" style="position:absolute;width:1530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119" w:type="dxa"/>
          </w:tcPr>
          <w:p w14:paraId="64977169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14:paraId="20E6BD36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 w14:paraId="4EF581F4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14:paraId="3B875677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36C477AC" w14:textId="77777777">
        <w:trPr>
          <w:trHeight w:val="365"/>
        </w:trPr>
        <w:tc>
          <w:tcPr>
            <w:tcW w:w="2810" w:type="dxa"/>
          </w:tcPr>
          <w:p w14:paraId="55993594" w14:textId="77777777" w:rsidR="00F275D1" w:rsidRDefault="007D7ADE">
            <w:pPr>
              <w:pStyle w:val="TableParagraph"/>
              <w:spacing w:before="117" w:line="228" w:lineRule="exact"/>
              <w:ind w:left="49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At</w:t>
            </w:r>
            <w:proofErr w:type="gramEnd"/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31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July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220" w:type="dxa"/>
            <w:tcBorders>
              <w:bottom w:val="double" w:sz="4" w:space="0" w:color="000000"/>
            </w:tcBorders>
          </w:tcPr>
          <w:p w14:paraId="71A9618E" w14:textId="77777777" w:rsidR="00F275D1" w:rsidRDefault="007D7ADE">
            <w:pPr>
              <w:pStyle w:val="TableParagraph"/>
              <w:spacing w:before="117" w:line="228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31,608</w:t>
            </w:r>
          </w:p>
        </w:tc>
        <w:tc>
          <w:tcPr>
            <w:tcW w:w="120" w:type="dxa"/>
          </w:tcPr>
          <w:p w14:paraId="0A1068EB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gridSpan w:val="2"/>
            <w:tcBorders>
              <w:bottom w:val="double" w:sz="4" w:space="0" w:color="000000"/>
            </w:tcBorders>
          </w:tcPr>
          <w:p w14:paraId="3295BB3D" w14:textId="77777777" w:rsidR="00F275D1" w:rsidRDefault="007D7ADE">
            <w:pPr>
              <w:pStyle w:val="TableParagraph"/>
              <w:spacing w:before="117" w:line="228" w:lineRule="exact"/>
              <w:ind w:left="4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1,186</w:t>
            </w:r>
          </w:p>
        </w:tc>
        <w:tc>
          <w:tcPr>
            <w:tcW w:w="119" w:type="dxa"/>
          </w:tcPr>
          <w:p w14:paraId="353CF205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tcBorders>
              <w:bottom w:val="double" w:sz="4" w:space="0" w:color="000000"/>
            </w:tcBorders>
          </w:tcPr>
          <w:p w14:paraId="7E1D8201" w14:textId="77777777" w:rsidR="00F275D1" w:rsidRDefault="007D7ADE">
            <w:pPr>
              <w:pStyle w:val="TableParagraph"/>
              <w:spacing w:before="117" w:line="228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469</w:t>
            </w:r>
          </w:p>
        </w:tc>
        <w:tc>
          <w:tcPr>
            <w:tcW w:w="119" w:type="dxa"/>
          </w:tcPr>
          <w:p w14:paraId="4D11588C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  <w:tcBorders>
              <w:bottom w:val="double" w:sz="4" w:space="0" w:color="000000"/>
            </w:tcBorders>
          </w:tcPr>
          <w:p w14:paraId="2D7EDA30" w14:textId="77777777" w:rsidR="00F275D1" w:rsidRDefault="007D7ADE">
            <w:pPr>
              <w:pStyle w:val="TableParagraph"/>
              <w:spacing w:before="117" w:line="228" w:lineRule="exact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805</w:t>
            </w:r>
          </w:p>
        </w:tc>
        <w:tc>
          <w:tcPr>
            <w:tcW w:w="379" w:type="dxa"/>
          </w:tcPr>
          <w:p w14:paraId="7685296B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  <w:tcBorders>
              <w:bottom w:val="double" w:sz="4" w:space="0" w:color="000000"/>
            </w:tcBorders>
          </w:tcPr>
          <w:p w14:paraId="6D92E0BC" w14:textId="77777777" w:rsidR="00F275D1" w:rsidRDefault="007D7ADE">
            <w:pPr>
              <w:pStyle w:val="TableParagraph"/>
              <w:spacing w:before="117" w:line="228" w:lineRule="exact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34,069</w:t>
            </w:r>
          </w:p>
        </w:tc>
      </w:tr>
      <w:tr w:rsidR="00F275D1" w14:paraId="2F1312EC" w14:textId="77777777">
        <w:trPr>
          <w:trHeight w:val="509"/>
        </w:trPr>
        <w:tc>
          <w:tcPr>
            <w:tcW w:w="2810" w:type="dxa"/>
          </w:tcPr>
          <w:p w14:paraId="2A2FC033" w14:textId="77777777" w:rsidR="00F275D1" w:rsidRDefault="00F275D1">
            <w:pPr>
              <w:pStyle w:val="TableParagraph"/>
              <w:spacing w:before="6"/>
              <w:rPr>
                <w:b/>
              </w:rPr>
            </w:pPr>
          </w:p>
          <w:p w14:paraId="04ED3FA5" w14:textId="77777777" w:rsidR="00F275D1" w:rsidRDefault="007D7ADE">
            <w:pPr>
              <w:pStyle w:val="TableParagraph"/>
              <w:spacing w:line="228" w:lineRule="exact"/>
              <w:ind w:left="499"/>
              <w:rPr>
                <w:sz w:val="20"/>
              </w:rPr>
            </w:pPr>
            <w:proofErr w:type="gramStart"/>
            <w:r>
              <w:rPr>
                <w:sz w:val="20"/>
              </w:rPr>
              <w:t>At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July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2021</w:t>
            </w:r>
          </w:p>
        </w:tc>
        <w:tc>
          <w:tcPr>
            <w:tcW w:w="1220" w:type="dxa"/>
            <w:tcBorders>
              <w:top w:val="double" w:sz="4" w:space="0" w:color="000000"/>
              <w:bottom w:val="double" w:sz="4" w:space="0" w:color="000000"/>
            </w:tcBorders>
          </w:tcPr>
          <w:p w14:paraId="1CAF4BA0" w14:textId="77777777" w:rsidR="00F275D1" w:rsidRDefault="00F275D1">
            <w:pPr>
              <w:pStyle w:val="TableParagraph"/>
              <w:spacing w:before="6"/>
              <w:rPr>
                <w:b/>
              </w:rPr>
            </w:pPr>
          </w:p>
          <w:p w14:paraId="0BF4F2D3" w14:textId="77777777" w:rsidR="00F275D1" w:rsidRDefault="007D7ADE">
            <w:pPr>
              <w:pStyle w:val="TableParagraph"/>
              <w:spacing w:line="228" w:lineRule="exact"/>
              <w:ind w:right="3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32,206</w:t>
            </w:r>
          </w:p>
        </w:tc>
        <w:tc>
          <w:tcPr>
            <w:tcW w:w="120" w:type="dxa"/>
          </w:tcPr>
          <w:p w14:paraId="4F1436E2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14:paraId="558A58B6" w14:textId="77777777" w:rsidR="00F275D1" w:rsidRDefault="00F275D1">
            <w:pPr>
              <w:pStyle w:val="TableParagraph"/>
              <w:spacing w:before="6"/>
              <w:rPr>
                <w:b/>
              </w:rPr>
            </w:pPr>
          </w:p>
          <w:p w14:paraId="377A2B70" w14:textId="77777777" w:rsidR="00F275D1" w:rsidRDefault="007D7ADE">
            <w:pPr>
              <w:pStyle w:val="TableParagraph"/>
              <w:spacing w:line="228" w:lineRule="exact"/>
              <w:ind w:left="580"/>
              <w:rPr>
                <w:sz w:val="20"/>
              </w:rPr>
            </w:pPr>
            <w:r>
              <w:rPr>
                <w:spacing w:val="-2"/>
                <w:sz w:val="20"/>
              </w:rPr>
              <w:t>1,186</w:t>
            </w:r>
          </w:p>
        </w:tc>
        <w:tc>
          <w:tcPr>
            <w:tcW w:w="119" w:type="dxa"/>
          </w:tcPr>
          <w:p w14:paraId="64E1420D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tcBorders>
              <w:top w:val="double" w:sz="4" w:space="0" w:color="000000"/>
              <w:bottom w:val="double" w:sz="4" w:space="0" w:color="000000"/>
            </w:tcBorders>
          </w:tcPr>
          <w:p w14:paraId="30AFC8D0" w14:textId="77777777" w:rsidR="00F275D1" w:rsidRDefault="00F275D1">
            <w:pPr>
              <w:pStyle w:val="TableParagraph"/>
              <w:spacing w:before="6"/>
              <w:rPr>
                <w:b/>
              </w:rPr>
            </w:pPr>
          </w:p>
          <w:p w14:paraId="62B7901A" w14:textId="77777777" w:rsidR="00F275D1" w:rsidRDefault="007D7ADE">
            <w:pPr>
              <w:pStyle w:val="TableParagraph"/>
              <w:spacing w:line="228" w:lineRule="exact"/>
              <w:ind w:right="3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629</w:t>
            </w:r>
          </w:p>
        </w:tc>
        <w:tc>
          <w:tcPr>
            <w:tcW w:w="119" w:type="dxa"/>
          </w:tcPr>
          <w:p w14:paraId="37202CA8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  <w:tcBorders>
              <w:top w:val="double" w:sz="4" w:space="0" w:color="000000"/>
              <w:bottom w:val="double" w:sz="4" w:space="0" w:color="000000"/>
            </w:tcBorders>
          </w:tcPr>
          <w:p w14:paraId="685E027E" w14:textId="77777777" w:rsidR="00F275D1" w:rsidRDefault="00F275D1">
            <w:pPr>
              <w:pStyle w:val="TableParagraph"/>
              <w:spacing w:before="6"/>
              <w:rPr>
                <w:b/>
              </w:rPr>
            </w:pPr>
          </w:p>
          <w:p w14:paraId="79929754" w14:textId="77777777" w:rsidR="00F275D1" w:rsidRDefault="007D7ADE">
            <w:pPr>
              <w:pStyle w:val="TableParagraph"/>
              <w:spacing w:line="228" w:lineRule="exact"/>
              <w:ind w:right="2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1,024</w:t>
            </w:r>
          </w:p>
        </w:tc>
        <w:tc>
          <w:tcPr>
            <w:tcW w:w="379" w:type="dxa"/>
          </w:tcPr>
          <w:p w14:paraId="07C45F84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  <w:tcBorders>
              <w:top w:val="double" w:sz="4" w:space="0" w:color="000000"/>
              <w:bottom w:val="double" w:sz="4" w:space="0" w:color="000000"/>
            </w:tcBorders>
          </w:tcPr>
          <w:p w14:paraId="1390F0F2" w14:textId="77777777" w:rsidR="00F275D1" w:rsidRDefault="00F275D1">
            <w:pPr>
              <w:pStyle w:val="TableParagraph"/>
              <w:spacing w:before="6"/>
              <w:rPr>
                <w:b/>
              </w:rPr>
            </w:pPr>
          </w:p>
          <w:p w14:paraId="3A782AE9" w14:textId="77777777" w:rsidR="00F275D1" w:rsidRDefault="007D7ADE">
            <w:pPr>
              <w:pStyle w:val="TableParagraph"/>
              <w:spacing w:line="228" w:lineRule="exact"/>
              <w:ind w:right="2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35,045</w:t>
            </w:r>
          </w:p>
        </w:tc>
      </w:tr>
    </w:tbl>
    <w:p w14:paraId="09C9BF41" w14:textId="77777777" w:rsidR="00F275D1" w:rsidRDefault="007D7ADE">
      <w:pPr>
        <w:pStyle w:val="BodyText"/>
        <w:spacing w:before="120" w:line="278" w:lineRule="auto"/>
        <w:ind w:left="1139" w:right="562"/>
        <w:rPr>
          <w:rFonts w:ascii="Trebuchet MS" w:hAnsi="Trebuchet MS"/>
        </w:rPr>
      </w:pPr>
      <w:r>
        <w:pict w14:anchorId="6365C9D9">
          <v:group id="docshapegroup23" o:spid="_x0000_s2061" style="position:absolute;left:0;text-align:left;margin-left:320.95pt;margin-top:-88.1pt;width:76.5pt;height:.5pt;z-index:-21656064;mso-position-horizontal-relative:page;mso-position-vertical-relative:text" coordorigin="6419,-1762" coordsize="1530,10">
            <v:line id="_x0000_s2063" style="position:absolute" from="6424,-1757" to="7945,-1757" strokeweight=".17617mm"/>
            <v:rect id="docshape24" o:spid="_x0000_s2062" style="position:absolute;left:6419;top:-1763;width:1530;height:10" fillcolor="black" stroked="f"/>
            <w10:wrap anchorx="page"/>
          </v:group>
        </w:pict>
      </w:r>
      <w:proofErr w:type="gramStart"/>
      <w:r>
        <w:rPr>
          <w:rFonts w:ascii="Trebuchet MS" w:hAnsi="Trebuchet MS"/>
        </w:rPr>
        <w:t>At</w:t>
      </w:r>
      <w:proofErr w:type="gramEnd"/>
      <w:r>
        <w:rPr>
          <w:rFonts w:ascii="Trebuchet MS" w:hAnsi="Trebuchet MS"/>
          <w:spacing w:val="-4"/>
        </w:rPr>
        <w:t xml:space="preserve"> </w:t>
      </w:r>
      <w:r>
        <w:rPr>
          <w:rFonts w:ascii="Trebuchet MS" w:hAnsi="Trebuchet MS"/>
        </w:rPr>
        <w:t>31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</w:rPr>
        <w:t>July</w:t>
      </w:r>
      <w:r>
        <w:rPr>
          <w:rFonts w:ascii="Trebuchet MS" w:hAnsi="Trebuchet MS"/>
          <w:spacing w:val="-3"/>
        </w:rPr>
        <w:t xml:space="preserve"> </w:t>
      </w:r>
      <w:r>
        <w:rPr>
          <w:rFonts w:ascii="Trebuchet MS" w:hAnsi="Trebuchet MS"/>
        </w:rPr>
        <w:t>2022,</w:t>
      </w:r>
      <w:r>
        <w:rPr>
          <w:rFonts w:ascii="Trebuchet MS" w:hAnsi="Trebuchet MS"/>
          <w:spacing w:val="-8"/>
        </w:rPr>
        <w:t xml:space="preserve"> </w:t>
      </w:r>
      <w:r>
        <w:rPr>
          <w:rFonts w:ascii="Trebuchet MS" w:hAnsi="Trebuchet MS"/>
        </w:rPr>
        <w:t>freehold</w:t>
      </w:r>
      <w:r>
        <w:rPr>
          <w:rFonts w:ascii="Trebuchet MS" w:hAnsi="Trebuchet MS"/>
          <w:spacing w:val="-6"/>
        </w:rPr>
        <w:t xml:space="preserve"> </w:t>
      </w:r>
      <w:r>
        <w:rPr>
          <w:rFonts w:ascii="Trebuchet MS" w:hAnsi="Trebuchet MS"/>
        </w:rPr>
        <w:t>land</w:t>
      </w:r>
      <w:r>
        <w:rPr>
          <w:rFonts w:ascii="Trebuchet MS" w:hAnsi="Trebuchet MS"/>
          <w:spacing w:val="-6"/>
        </w:rPr>
        <w:t xml:space="preserve"> </w:t>
      </w:r>
      <w:r>
        <w:rPr>
          <w:rFonts w:ascii="Trebuchet MS" w:hAnsi="Trebuchet MS"/>
        </w:rPr>
        <w:t>and</w:t>
      </w:r>
      <w:r>
        <w:rPr>
          <w:rFonts w:ascii="Trebuchet MS" w:hAnsi="Trebuchet MS"/>
          <w:spacing w:val="-6"/>
        </w:rPr>
        <w:t xml:space="preserve"> </w:t>
      </w:r>
      <w:r>
        <w:rPr>
          <w:rFonts w:ascii="Trebuchet MS" w:hAnsi="Trebuchet MS"/>
        </w:rPr>
        <w:t>buildings</w:t>
      </w:r>
      <w:r>
        <w:rPr>
          <w:rFonts w:ascii="Trebuchet MS" w:hAnsi="Trebuchet MS"/>
          <w:spacing w:val="-6"/>
        </w:rPr>
        <w:t xml:space="preserve"> </w:t>
      </w:r>
      <w:r>
        <w:rPr>
          <w:rFonts w:ascii="Trebuchet MS" w:hAnsi="Trebuchet MS"/>
        </w:rPr>
        <w:t>included</w:t>
      </w:r>
      <w:r>
        <w:rPr>
          <w:rFonts w:ascii="Trebuchet MS" w:hAnsi="Trebuchet MS"/>
          <w:spacing w:val="-6"/>
        </w:rPr>
        <w:t xml:space="preserve"> </w:t>
      </w:r>
      <w:r>
        <w:rPr>
          <w:rFonts w:ascii="Trebuchet MS" w:hAnsi="Trebuchet MS"/>
        </w:rPr>
        <w:t>£8.8m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(2021</w:t>
      </w:r>
      <w:r>
        <w:rPr>
          <w:rFonts w:ascii="Trebuchet MS" w:hAnsi="Trebuchet MS"/>
          <w:spacing w:val="40"/>
        </w:rPr>
        <w:t xml:space="preserve"> </w:t>
      </w:r>
      <w:r>
        <w:rPr>
          <w:rFonts w:ascii="Trebuchet MS" w:hAnsi="Trebuchet MS"/>
        </w:rPr>
        <w:t>-</w:t>
      </w:r>
      <w:r>
        <w:rPr>
          <w:rFonts w:ascii="Trebuchet MS" w:hAnsi="Trebuchet MS"/>
          <w:spacing w:val="-8"/>
        </w:rPr>
        <w:t xml:space="preserve"> </w:t>
      </w:r>
      <w:r>
        <w:rPr>
          <w:rFonts w:ascii="Trebuchet MS" w:hAnsi="Trebuchet MS"/>
        </w:rPr>
        <w:t>£8.8m)</w:t>
      </w:r>
      <w:r>
        <w:rPr>
          <w:rFonts w:ascii="Trebuchet MS" w:hAnsi="Trebuchet MS"/>
          <w:spacing w:val="-8"/>
        </w:rPr>
        <w:t xml:space="preserve"> </w:t>
      </w:r>
      <w:r>
        <w:rPr>
          <w:rFonts w:ascii="Trebuchet MS" w:hAnsi="Trebuchet MS"/>
        </w:rPr>
        <w:t>in</w:t>
      </w:r>
      <w:r>
        <w:rPr>
          <w:rFonts w:ascii="Trebuchet MS" w:hAnsi="Trebuchet MS"/>
          <w:spacing w:val="-5"/>
        </w:rPr>
        <w:t xml:space="preserve"> </w:t>
      </w:r>
      <w:r>
        <w:rPr>
          <w:rFonts w:ascii="Trebuchet MS" w:hAnsi="Trebuchet MS"/>
        </w:rPr>
        <w:t>respect</w:t>
      </w:r>
      <w:r>
        <w:rPr>
          <w:rFonts w:ascii="Trebuchet MS" w:hAnsi="Trebuchet MS"/>
          <w:spacing w:val="-4"/>
        </w:rPr>
        <w:t xml:space="preserve"> </w:t>
      </w:r>
      <w:r>
        <w:rPr>
          <w:rFonts w:ascii="Trebuchet MS" w:hAnsi="Trebuchet MS"/>
        </w:rPr>
        <w:t>of</w:t>
      </w:r>
      <w:r>
        <w:rPr>
          <w:rFonts w:ascii="Trebuchet MS" w:hAnsi="Trebuchet MS"/>
          <w:spacing w:val="-9"/>
        </w:rPr>
        <w:t xml:space="preserve"> </w:t>
      </w:r>
      <w:r>
        <w:rPr>
          <w:rFonts w:ascii="Trebuchet MS" w:hAnsi="Trebuchet MS"/>
        </w:rPr>
        <w:t>freehold</w:t>
      </w:r>
      <w:r>
        <w:rPr>
          <w:rFonts w:ascii="Trebuchet MS" w:hAnsi="Trebuchet MS"/>
          <w:spacing w:val="-6"/>
        </w:rPr>
        <w:t xml:space="preserve"> </w:t>
      </w:r>
      <w:r>
        <w:rPr>
          <w:rFonts w:ascii="Trebuchet MS" w:hAnsi="Trebuchet MS"/>
        </w:rPr>
        <w:t>land and is not depreciated.</w:t>
      </w:r>
    </w:p>
    <w:p w14:paraId="1BBADA16" w14:textId="77777777" w:rsidR="00F275D1" w:rsidRDefault="00F275D1">
      <w:pPr>
        <w:spacing w:line="278" w:lineRule="auto"/>
        <w:rPr>
          <w:rFonts w:ascii="Trebuchet MS" w:hAnsi="Trebuchet MS"/>
        </w:rPr>
        <w:sectPr w:rsidR="00F275D1">
          <w:type w:val="continuous"/>
          <w:pgSz w:w="11910" w:h="16840"/>
          <w:pgMar w:top="660" w:right="320" w:bottom="280" w:left="420" w:header="739" w:footer="779" w:gutter="0"/>
          <w:cols w:space="720"/>
        </w:sectPr>
      </w:pPr>
    </w:p>
    <w:p w14:paraId="6A4D3DAE" w14:textId="77777777" w:rsidR="00F275D1" w:rsidRDefault="00F275D1">
      <w:pPr>
        <w:pStyle w:val="BodyText"/>
        <w:spacing w:before="2"/>
        <w:rPr>
          <w:rFonts w:ascii="Trebuchet MS"/>
          <w:sz w:val="17"/>
        </w:rPr>
      </w:pPr>
    </w:p>
    <w:p w14:paraId="30442530" w14:textId="77777777" w:rsidR="00F275D1" w:rsidRDefault="00F275D1">
      <w:pPr>
        <w:rPr>
          <w:rFonts w:ascii="Trebuchet MS"/>
          <w:sz w:val="17"/>
        </w:rPr>
        <w:sectPr w:rsidR="00F275D1">
          <w:pgSz w:w="11910" w:h="16840"/>
          <w:pgMar w:top="1080" w:right="320" w:bottom="960" w:left="420" w:header="739" w:footer="779" w:gutter="0"/>
          <w:cols w:space="720"/>
        </w:sectPr>
      </w:pPr>
    </w:p>
    <w:p w14:paraId="41536845" w14:textId="77777777" w:rsidR="00F275D1" w:rsidRDefault="00F275D1">
      <w:pPr>
        <w:pStyle w:val="BodyText"/>
        <w:spacing w:before="11"/>
        <w:rPr>
          <w:rFonts w:ascii="Trebuchet MS"/>
        </w:rPr>
      </w:pPr>
    </w:p>
    <w:p w14:paraId="37D403FF" w14:textId="77777777" w:rsidR="00F275D1" w:rsidRDefault="007D7ADE">
      <w:pPr>
        <w:spacing w:before="101"/>
        <w:ind w:left="1447" w:right="5988"/>
        <w:rPr>
          <w:rFonts w:ascii="Trebuchet MS"/>
          <w:b/>
        </w:rPr>
      </w:pPr>
      <w:r>
        <w:rPr>
          <w:rFonts w:ascii="Trebuchet MS"/>
          <w:b/>
        </w:rPr>
        <w:t>Notes</w:t>
      </w:r>
      <w:r>
        <w:rPr>
          <w:rFonts w:ascii="Trebuchet MS"/>
          <w:b/>
          <w:spacing w:val="-9"/>
        </w:rPr>
        <w:t xml:space="preserve"> </w:t>
      </w:r>
      <w:r>
        <w:rPr>
          <w:rFonts w:ascii="Trebuchet MS"/>
          <w:b/>
        </w:rPr>
        <w:t>to</w:t>
      </w:r>
      <w:r>
        <w:rPr>
          <w:rFonts w:ascii="Trebuchet MS"/>
          <w:b/>
          <w:spacing w:val="-10"/>
        </w:rPr>
        <w:t xml:space="preserve"> </w:t>
      </w:r>
      <w:r>
        <w:rPr>
          <w:rFonts w:ascii="Trebuchet MS"/>
          <w:b/>
        </w:rPr>
        <w:t>the</w:t>
      </w:r>
      <w:r>
        <w:rPr>
          <w:rFonts w:ascii="Trebuchet MS"/>
          <w:b/>
          <w:spacing w:val="-8"/>
        </w:rPr>
        <w:t xml:space="preserve"> </w:t>
      </w:r>
      <w:r>
        <w:rPr>
          <w:rFonts w:ascii="Trebuchet MS"/>
          <w:b/>
        </w:rPr>
        <w:t>Financial</w:t>
      </w:r>
      <w:r>
        <w:rPr>
          <w:rFonts w:ascii="Trebuchet MS"/>
          <w:b/>
          <w:spacing w:val="-8"/>
        </w:rPr>
        <w:t xml:space="preserve"> </w:t>
      </w:r>
      <w:r>
        <w:rPr>
          <w:rFonts w:ascii="Trebuchet MS"/>
          <w:b/>
        </w:rPr>
        <w:t>Statements for the Year Ended 31 July 2022</w:t>
      </w:r>
    </w:p>
    <w:p w14:paraId="5BAA1AD0" w14:textId="77777777" w:rsidR="00F275D1" w:rsidRDefault="00F275D1">
      <w:pPr>
        <w:pStyle w:val="BodyText"/>
        <w:spacing w:before="10"/>
        <w:rPr>
          <w:rFonts w:ascii="Trebuchet MS"/>
          <w:b/>
          <w:sz w:val="21"/>
        </w:rPr>
      </w:pPr>
    </w:p>
    <w:p w14:paraId="27D37ADA" w14:textId="77777777" w:rsidR="00F275D1" w:rsidRDefault="007D7ADE">
      <w:pPr>
        <w:ind w:left="1447"/>
        <w:rPr>
          <w:rFonts w:ascii="Trebuchet MS"/>
          <w:b/>
        </w:rPr>
      </w:pPr>
      <w:r>
        <w:rPr>
          <w:rFonts w:ascii="Trebuchet MS"/>
          <w:b/>
        </w:rPr>
        <w:t>11</w:t>
      </w:r>
      <w:r>
        <w:rPr>
          <w:rFonts w:ascii="Trebuchet MS"/>
          <w:b/>
          <w:spacing w:val="-3"/>
        </w:rPr>
        <w:t xml:space="preserve"> </w:t>
      </w:r>
      <w:r>
        <w:rPr>
          <w:rFonts w:ascii="Trebuchet MS"/>
          <w:b/>
        </w:rPr>
        <w:t>Non-Current</w:t>
      </w:r>
      <w:r>
        <w:rPr>
          <w:rFonts w:ascii="Trebuchet MS"/>
          <w:b/>
          <w:spacing w:val="-3"/>
        </w:rPr>
        <w:t xml:space="preserve"> </w:t>
      </w:r>
      <w:r>
        <w:rPr>
          <w:rFonts w:ascii="Trebuchet MS"/>
          <w:b/>
          <w:spacing w:val="-2"/>
        </w:rPr>
        <w:t>Investments</w:t>
      </w:r>
    </w:p>
    <w:tbl>
      <w:tblPr>
        <w:tblW w:w="0" w:type="auto"/>
        <w:tblInd w:w="1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2923"/>
        <w:gridCol w:w="1244"/>
        <w:gridCol w:w="694"/>
      </w:tblGrid>
      <w:tr w:rsidR="00F275D1" w14:paraId="477992F2" w14:textId="77777777">
        <w:trPr>
          <w:trHeight w:val="594"/>
        </w:trPr>
        <w:tc>
          <w:tcPr>
            <w:tcW w:w="3332" w:type="dxa"/>
          </w:tcPr>
          <w:p w14:paraId="771CB623" w14:textId="77777777" w:rsidR="00F275D1" w:rsidRDefault="007D7ADE"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Group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Central</w:t>
            </w:r>
          </w:p>
        </w:tc>
        <w:tc>
          <w:tcPr>
            <w:tcW w:w="2923" w:type="dxa"/>
          </w:tcPr>
          <w:p w14:paraId="23845EB8" w14:textId="77777777" w:rsidR="00F275D1" w:rsidRDefault="007D7ADE">
            <w:pPr>
              <w:pStyle w:val="TableParagraph"/>
              <w:ind w:left="1955" w:right="129" w:hanging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Endowment Investment</w:t>
            </w:r>
          </w:p>
        </w:tc>
        <w:tc>
          <w:tcPr>
            <w:tcW w:w="1244" w:type="dxa"/>
          </w:tcPr>
          <w:p w14:paraId="28327204" w14:textId="77777777" w:rsidR="00F275D1" w:rsidRDefault="007D7ADE">
            <w:pPr>
              <w:pStyle w:val="TableParagraph"/>
              <w:ind w:left="129" w:right="202" w:firstLine="4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Other Investments</w:t>
            </w:r>
          </w:p>
        </w:tc>
        <w:tc>
          <w:tcPr>
            <w:tcW w:w="694" w:type="dxa"/>
          </w:tcPr>
          <w:p w14:paraId="324CCDA2" w14:textId="77777777" w:rsidR="00F275D1" w:rsidRDefault="007D7ADE">
            <w:pPr>
              <w:pStyle w:val="TableParagraph"/>
              <w:ind w:left="25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</w:tr>
      <w:tr w:rsidR="00F275D1" w14:paraId="75B05DB7" w14:textId="77777777">
        <w:trPr>
          <w:trHeight w:val="890"/>
        </w:trPr>
        <w:tc>
          <w:tcPr>
            <w:tcW w:w="3332" w:type="dxa"/>
          </w:tcPr>
          <w:p w14:paraId="1E07389D" w14:textId="77777777" w:rsidR="00F275D1" w:rsidRDefault="00F275D1">
            <w:pPr>
              <w:pStyle w:val="TableParagraph"/>
              <w:rPr>
                <w:b/>
                <w:sz w:val="18"/>
              </w:rPr>
            </w:pPr>
          </w:p>
          <w:p w14:paraId="1613ABB1" w14:textId="77777777" w:rsidR="00F275D1" w:rsidRDefault="00F275D1">
            <w:pPr>
              <w:pStyle w:val="TableParagraph"/>
              <w:rPr>
                <w:b/>
                <w:sz w:val="18"/>
              </w:rPr>
            </w:pPr>
          </w:p>
          <w:p w14:paraId="0BAE51D0" w14:textId="77777777" w:rsidR="00F275D1" w:rsidRDefault="00F275D1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398547FE" w14:textId="77777777" w:rsidR="00F275D1" w:rsidRDefault="007D7ADE">
            <w:pPr>
              <w:pStyle w:val="TableParagraph"/>
              <w:spacing w:line="166" w:lineRule="exact"/>
              <w:ind w:left="5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At</w:t>
            </w:r>
            <w:proofErr w:type="gramEnd"/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August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2021</w:t>
            </w:r>
          </w:p>
        </w:tc>
        <w:tc>
          <w:tcPr>
            <w:tcW w:w="2923" w:type="dxa"/>
          </w:tcPr>
          <w:p w14:paraId="4927B44A" w14:textId="77777777" w:rsidR="00F275D1" w:rsidRDefault="00F275D1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133C4CA2" w14:textId="77777777" w:rsidR="00F275D1" w:rsidRDefault="007D7ADE">
            <w:pPr>
              <w:pStyle w:val="TableParagraph"/>
              <w:ind w:right="12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£'000</w:t>
            </w:r>
          </w:p>
          <w:p w14:paraId="0B549CD9" w14:textId="77777777" w:rsidR="00F275D1" w:rsidRDefault="00F275D1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811FAF0" w14:textId="77777777" w:rsidR="00F275D1" w:rsidRDefault="007D7ADE">
            <w:pPr>
              <w:pStyle w:val="TableParagraph"/>
              <w:spacing w:line="166" w:lineRule="exact"/>
              <w:ind w:right="13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432</w:t>
            </w:r>
          </w:p>
        </w:tc>
        <w:tc>
          <w:tcPr>
            <w:tcW w:w="1244" w:type="dxa"/>
          </w:tcPr>
          <w:p w14:paraId="74D49550" w14:textId="77777777" w:rsidR="00F275D1" w:rsidRDefault="00F275D1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1A710CE2" w14:textId="77777777" w:rsidR="00F275D1" w:rsidRDefault="007D7ADE">
            <w:pPr>
              <w:pStyle w:val="TableParagraph"/>
              <w:ind w:left="6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£'000</w:t>
            </w:r>
          </w:p>
          <w:p w14:paraId="7E080673" w14:textId="77777777" w:rsidR="00F275D1" w:rsidRDefault="00F275D1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4EC6D81" w14:textId="77777777" w:rsidR="00F275D1" w:rsidRDefault="007D7ADE">
            <w:pPr>
              <w:pStyle w:val="TableParagraph"/>
              <w:spacing w:line="166" w:lineRule="exact"/>
              <w:ind w:left="782"/>
              <w:rPr>
                <w:sz w:val="16"/>
              </w:rPr>
            </w:pPr>
            <w:r>
              <w:rPr>
                <w:spacing w:val="-5"/>
                <w:sz w:val="16"/>
              </w:rPr>
              <w:t>732</w:t>
            </w:r>
          </w:p>
        </w:tc>
        <w:tc>
          <w:tcPr>
            <w:tcW w:w="694" w:type="dxa"/>
          </w:tcPr>
          <w:p w14:paraId="4D31ADED" w14:textId="77777777" w:rsidR="00F275D1" w:rsidRDefault="00F275D1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05EA428E" w14:textId="77777777" w:rsidR="00F275D1" w:rsidRDefault="007D7ADE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£'000</w:t>
            </w:r>
          </w:p>
          <w:p w14:paraId="0707F2D1" w14:textId="77777777" w:rsidR="00F275D1" w:rsidRDefault="00F275D1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6FAFC5D" w14:textId="77777777" w:rsidR="00F275D1" w:rsidRDefault="007D7ADE">
            <w:pPr>
              <w:pStyle w:val="TableParagraph"/>
              <w:spacing w:line="166" w:lineRule="exact"/>
              <w:ind w:left="20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1,164</w:t>
            </w:r>
          </w:p>
        </w:tc>
      </w:tr>
    </w:tbl>
    <w:p w14:paraId="0A081ED5" w14:textId="77777777" w:rsidR="00F275D1" w:rsidRDefault="00F275D1">
      <w:pPr>
        <w:pStyle w:val="BodyText"/>
        <w:spacing w:before="4"/>
        <w:rPr>
          <w:rFonts w:ascii="Trebuchet MS"/>
          <w:b/>
          <w:sz w:val="25"/>
        </w:rPr>
      </w:pPr>
    </w:p>
    <w:tbl>
      <w:tblPr>
        <w:tblW w:w="0" w:type="auto"/>
        <w:tblInd w:w="1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3"/>
        <w:gridCol w:w="1818"/>
        <w:gridCol w:w="489"/>
        <w:gridCol w:w="831"/>
      </w:tblGrid>
      <w:tr w:rsidR="00F275D1" w14:paraId="424CF812" w14:textId="77777777">
        <w:trPr>
          <w:trHeight w:val="427"/>
        </w:trPr>
        <w:tc>
          <w:tcPr>
            <w:tcW w:w="5113" w:type="dxa"/>
          </w:tcPr>
          <w:p w14:paraId="749393D6" w14:textId="77777777" w:rsidR="00F275D1" w:rsidRDefault="007D7ADE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Decrease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value</w:t>
            </w:r>
          </w:p>
        </w:tc>
        <w:tc>
          <w:tcPr>
            <w:tcW w:w="1818" w:type="dxa"/>
            <w:tcBorders>
              <w:bottom w:val="single" w:sz="4" w:space="0" w:color="000000"/>
            </w:tcBorders>
          </w:tcPr>
          <w:p w14:paraId="5C9B7D5D" w14:textId="77777777" w:rsidR="00F275D1" w:rsidRDefault="007D7ADE">
            <w:pPr>
              <w:pStyle w:val="TableParagraph"/>
              <w:ind w:left="721"/>
              <w:rPr>
                <w:sz w:val="16"/>
              </w:rPr>
            </w:pPr>
            <w:r>
              <w:rPr>
                <w:spacing w:val="-4"/>
                <w:sz w:val="16"/>
              </w:rPr>
              <w:t>(40)</w:t>
            </w:r>
          </w:p>
        </w:tc>
        <w:tc>
          <w:tcPr>
            <w:tcW w:w="489" w:type="dxa"/>
            <w:tcBorders>
              <w:bottom w:val="single" w:sz="4" w:space="0" w:color="000000"/>
            </w:tcBorders>
          </w:tcPr>
          <w:p w14:paraId="5425461B" w14:textId="77777777" w:rsidR="00F275D1" w:rsidRDefault="007D7ADE">
            <w:pPr>
              <w:pStyle w:val="TableParagraph"/>
              <w:ind w:left="-42" w:right="12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(33)</w:t>
            </w:r>
          </w:p>
        </w:tc>
        <w:tc>
          <w:tcPr>
            <w:tcW w:w="831" w:type="dxa"/>
            <w:tcBorders>
              <w:bottom w:val="single" w:sz="4" w:space="0" w:color="000000"/>
            </w:tcBorders>
          </w:tcPr>
          <w:p w14:paraId="34FF542C" w14:textId="77777777" w:rsidR="00F275D1" w:rsidRDefault="007D7ADE">
            <w:pPr>
              <w:pStyle w:val="TableParagraph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(73)</w:t>
            </w:r>
          </w:p>
        </w:tc>
      </w:tr>
      <w:tr w:rsidR="00F275D1" w14:paraId="67885489" w14:textId="77777777">
        <w:trPr>
          <w:trHeight w:val="330"/>
        </w:trPr>
        <w:tc>
          <w:tcPr>
            <w:tcW w:w="5113" w:type="dxa"/>
          </w:tcPr>
          <w:p w14:paraId="1DD5AD72" w14:textId="77777777" w:rsidR="00F275D1" w:rsidRDefault="007D7ADE">
            <w:pPr>
              <w:pStyle w:val="TableParagraph"/>
              <w:spacing w:before="144" w:line="166" w:lineRule="exact"/>
              <w:ind w:left="5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At</w:t>
            </w:r>
            <w:proofErr w:type="gram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July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</w:tcBorders>
          </w:tcPr>
          <w:p w14:paraId="296BBF43" w14:textId="77777777" w:rsidR="00F275D1" w:rsidRDefault="007D7ADE">
            <w:pPr>
              <w:pStyle w:val="TableParagraph"/>
              <w:spacing w:before="144" w:line="166" w:lineRule="exact"/>
              <w:ind w:left="7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392</w:t>
            </w:r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</w:tcPr>
          <w:p w14:paraId="259546CE" w14:textId="77777777" w:rsidR="00F275D1" w:rsidRDefault="007D7ADE">
            <w:pPr>
              <w:pStyle w:val="TableParagraph"/>
              <w:spacing w:before="144" w:line="166" w:lineRule="exact"/>
              <w:ind w:right="128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699</w:t>
            </w: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</w:tcBorders>
          </w:tcPr>
          <w:p w14:paraId="6ACA2207" w14:textId="77777777" w:rsidR="00F275D1" w:rsidRDefault="007D7ADE">
            <w:pPr>
              <w:pStyle w:val="TableParagraph"/>
              <w:spacing w:before="144" w:line="166" w:lineRule="exact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1,091</w:t>
            </w:r>
          </w:p>
        </w:tc>
      </w:tr>
      <w:tr w:rsidR="00F275D1" w14:paraId="5503C269" w14:textId="77777777">
        <w:trPr>
          <w:trHeight w:val="1346"/>
        </w:trPr>
        <w:tc>
          <w:tcPr>
            <w:tcW w:w="5113" w:type="dxa"/>
          </w:tcPr>
          <w:p w14:paraId="741FFE7B" w14:textId="77777777" w:rsidR="00F275D1" w:rsidRDefault="00F275D1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A72B869" w14:textId="77777777" w:rsidR="00F275D1" w:rsidRDefault="007D7ADE">
            <w:pPr>
              <w:pStyle w:val="TableParagraph"/>
              <w:spacing w:line="480" w:lineRule="atLeast"/>
              <w:ind w:left="50" w:right="3571"/>
              <w:rPr>
                <w:b/>
                <w:sz w:val="16"/>
              </w:rPr>
            </w:pPr>
            <w:r>
              <w:rPr>
                <w:b/>
                <w:sz w:val="16"/>
              </w:rPr>
              <w:t>Group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Central </w:t>
            </w:r>
            <w:proofErr w:type="gramStart"/>
            <w:r>
              <w:rPr>
                <w:b/>
                <w:sz w:val="16"/>
              </w:rPr>
              <w:t>At</w:t>
            </w:r>
            <w:proofErr w:type="gramEnd"/>
            <w:r>
              <w:rPr>
                <w:b/>
                <w:sz w:val="16"/>
              </w:rPr>
              <w:t xml:space="preserve"> 1 August 2020</w:t>
            </w:r>
          </w:p>
        </w:tc>
        <w:tc>
          <w:tcPr>
            <w:tcW w:w="1818" w:type="dxa"/>
            <w:tcBorders>
              <w:top w:val="single" w:sz="4" w:space="0" w:color="000000"/>
            </w:tcBorders>
          </w:tcPr>
          <w:p w14:paraId="6E195435" w14:textId="77777777" w:rsidR="00F275D1" w:rsidRDefault="00F275D1">
            <w:pPr>
              <w:pStyle w:val="TableParagraph"/>
              <w:rPr>
                <w:b/>
                <w:sz w:val="18"/>
              </w:rPr>
            </w:pPr>
          </w:p>
          <w:p w14:paraId="5CC05AB5" w14:textId="77777777" w:rsidR="00F275D1" w:rsidRDefault="00F275D1">
            <w:pPr>
              <w:pStyle w:val="TableParagraph"/>
              <w:rPr>
                <w:b/>
                <w:sz w:val="18"/>
              </w:rPr>
            </w:pPr>
          </w:p>
          <w:p w14:paraId="5A64A97E" w14:textId="77777777" w:rsidR="00F275D1" w:rsidRDefault="007D7ADE">
            <w:pPr>
              <w:pStyle w:val="TableParagraph"/>
              <w:spacing w:before="115"/>
              <w:ind w:right="80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£'000</w:t>
            </w:r>
          </w:p>
          <w:p w14:paraId="62C73B83" w14:textId="77777777" w:rsidR="00F275D1" w:rsidRDefault="00F275D1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042EA48" w14:textId="77777777" w:rsidR="00F275D1" w:rsidRDefault="007D7ADE">
            <w:pPr>
              <w:pStyle w:val="TableParagraph"/>
              <w:ind w:right="80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386</w:t>
            </w:r>
          </w:p>
        </w:tc>
        <w:tc>
          <w:tcPr>
            <w:tcW w:w="489" w:type="dxa"/>
            <w:tcBorders>
              <w:top w:val="single" w:sz="4" w:space="0" w:color="000000"/>
            </w:tcBorders>
          </w:tcPr>
          <w:p w14:paraId="72228FE4" w14:textId="77777777" w:rsidR="00F275D1" w:rsidRDefault="00F275D1">
            <w:pPr>
              <w:pStyle w:val="TableParagraph"/>
              <w:rPr>
                <w:b/>
                <w:sz w:val="18"/>
              </w:rPr>
            </w:pPr>
          </w:p>
          <w:p w14:paraId="32F6FF76" w14:textId="77777777" w:rsidR="00F275D1" w:rsidRDefault="00F275D1">
            <w:pPr>
              <w:pStyle w:val="TableParagraph"/>
              <w:rPr>
                <w:b/>
                <w:sz w:val="18"/>
              </w:rPr>
            </w:pPr>
          </w:p>
          <w:p w14:paraId="48B31F6B" w14:textId="77777777" w:rsidR="00F275D1" w:rsidRDefault="007D7ADE">
            <w:pPr>
              <w:pStyle w:val="TableParagraph"/>
              <w:spacing w:before="115"/>
              <w:ind w:left="-42" w:right="1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£'000</w:t>
            </w:r>
          </w:p>
          <w:p w14:paraId="1AC925A3" w14:textId="77777777" w:rsidR="00F275D1" w:rsidRDefault="00F275D1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31B5A8EB" w14:textId="77777777" w:rsidR="00F275D1" w:rsidRDefault="007D7ADE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650</w:t>
            </w:r>
          </w:p>
        </w:tc>
        <w:tc>
          <w:tcPr>
            <w:tcW w:w="831" w:type="dxa"/>
            <w:tcBorders>
              <w:top w:val="single" w:sz="4" w:space="0" w:color="000000"/>
            </w:tcBorders>
          </w:tcPr>
          <w:p w14:paraId="211E1CE2" w14:textId="77777777" w:rsidR="00F275D1" w:rsidRDefault="00F275D1">
            <w:pPr>
              <w:pStyle w:val="TableParagraph"/>
              <w:rPr>
                <w:b/>
                <w:sz w:val="18"/>
              </w:rPr>
            </w:pPr>
          </w:p>
          <w:p w14:paraId="1B46D7F4" w14:textId="77777777" w:rsidR="00F275D1" w:rsidRDefault="00F275D1">
            <w:pPr>
              <w:pStyle w:val="TableParagraph"/>
              <w:rPr>
                <w:b/>
                <w:sz w:val="18"/>
              </w:rPr>
            </w:pPr>
          </w:p>
          <w:p w14:paraId="07D77AEB" w14:textId="77777777" w:rsidR="00F275D1" w:rsidRDefault="007D7ADE">
            <w:pPr>
              <w:pStyle w:val="TableParagraph"/>
              <w:spacing w:before="115"/>
              <w:ind w:left="3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£'000</w:t>
            </w:r>
          </w:p>
          <w:p w14:paraId="70934396" w14:textId="77777777" w:rsidR="00F275D1" w:rsidRDefault="00F275D1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C94D6DD" w14:textId="77777777" w:rsidR="00F275D1" w:rsidRDefault="007D7ADE">
            <w:pPr>
              <w:pStyle w:val="TableParagraph"/>
              <w:ind w:left="323"/>
              <w:rPr>
                <w:sz w:val="16"/>
              </w:rPr>
            </w:pPr>
            <w:r>
              <w:rPr>
                <w:spacing w:val="-2"/>
                <w:sz w:val="16"/>
              </w:rPr>
              <w:t>1,036</w:t>
            </w:r>
          </w:p>
        </w:tc>
      </w:tr>
      <w:tr w:rsidR="00F275D1" w14:paraId="16CDED4A" w14:textId="77777777">
        <w:trPr>
          <w:trHeight w:val="573"/>
        </w:trPr>
        <w:tc>
          <w:tcPr>
            <w:tcW w:w="5113" w:type="dxa"/>
          </w:tcPr>
          <w:p w14:paraId="0C462617" w14:textId="77777777" w:rsidR="00F275D1" w:rsidRDefault="007D7ADE">
            <w:pPr>
              <w:pStyle w:val="TableParagraph"/>
              <w:spacing w:before="147"/>
              <w:ind w:left="50"/>
              <w:rPr>
                <w:sz w:val="16"/>
              </w:rPr>
            </w:pPr>
            <w:r>
              <w:rPr>
                <w:sz w:val="16"/>
              </w:rPr>
              <w:t>Increase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value</w:t>
            </w:r>
          </w:p>
        </w:tc>
        <w:tc>
          <w:tcPr>
            <w:tcW w:w="1818" w:type="dxa"/>
            <w:tcBorders>
              <w:bottom w:val="single" w:sz="4" w:space="0" w:color="000000"/>
            </w:tcBorders>
          </w:tcPr>
          <w:p w14:paraId="7A300210" w14:textId="77777777" w:rsidR="00F275D1" w:rsidRDefault="007D7ADE">
            <w:pPr>
              <w:pStyle w:val="TableParagraph"/>
              <w:spacing w:before="147"/>
              <w:ind w:left="737" w:right="70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46</w:t>
            </w:r>
          </w:p>
        </w:tc>
        <w:tc>
          <w:tcPr>
            <w:tcW w:w="489" w:type="dxa"/>
            <w:tcBorders>
              <w:bottom w:val="single" w:sz="4" w:space="0" w:color="000000"/>
            </w:tcBorders>
          </w:tcPr>
          <w:p w14:paraId="1ECC2B7B" w14:textId="77777777" w:rsidR="00F275D1" w:rsidRDefault="007D7ADE">
            <w:pPr>
              <w:pStyle w:val="TableParagraph"/>
              <w:spacing w:before="147"/>
              <w:ind w:right="1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82</w:t>
            </w:r>
          </w:p>
        </w:tc>
        <w:tc>
          <w:tcPr>
            <w:tcW w:w="831" w:type="dxa"/>
            <w:tcBorders>
              <w:bottom w:val="single" w:sz="4" w:space="0" w:color="000000"/>
            </w:tcBorders>
          </w:tcPr>
          <w:p w14:paraId="19ACD757" w14:textId="77777777" w:rsidR="00F275D1" w:rsidRDefault="007D7ADE">
            <w:pPr>
              <w:pStyle w:val="TableParagraph"/>
              <w:spacing w:before="147"/>
              <w:ind w:right="10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128</w:t>
            </w:r>
          </w:p>
        </w:tc>
      </w:tr>
      <w:tr w:rsidR="00F275D1" w14:paraId="328F5979" w14:textId="77777777">
        <w:trPr>
          <w:trHeight w:val="359"/>
        </w:trPr>
        <w:tc>
          <w:tcPr>
            <w:tcW w:w="5113" w:type="dxa"/>
          </w:tcPr>
          <w:p w14:paraId="7514EAB3" w14:textId="77777777" w:rsidR="00F275D1" w:rsidRDefault="00F275D1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E7CC56C" w14:textId="77777777" w:rsidR="00F275D1" w:rsidRDefault="007D7ADE">
            <w:pPr>
              <w:pStyle w:val="TableParagraph"/>
              <w:spacing w:line="166" w:lineRule="exact"/>
              <w:ind w:left="5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At</w:t>
            </w:r>
            <w:proofErr w:type="gram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July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2021</w:t>
            </w: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</w:tcBorders>
          </w:tcPr>
          <w:p w14:paraId="53AE8564" w14:textId="77777777" w:rsidR="00F275D1" w:rsidRDefault="00F275D1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9404044" w14:textId="77777777" w:rsidR="00F275D1" w:rsidRDefault="007D7ADE">
            <w:pPr>
              <w:pStyle w:val="TableParagraph"/>
              <w:spacing w:line="166" w:lineRule="exact"/>
              <w:ind w:left="7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432</w:t>
            </w:r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</w:tcPr>
          <w:p w14:paraId="60EE62F8" w14:textId="77777777" w:rsidR="00F275D1" w:rsidRDefault="00F275D1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4579E02" w14:textId="77777777" w:rsidR="00F275D1" w:rsidRDefault="007D7ADE">
            <w:pPr>
              <w:pStyle w:val="TableParagraph"/>
              <w:spacing w:line="166" w:lineRule="exact"/>
              <w:ind w:right="128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732</w:t>
            </w: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</w:tcBorders>
          </w:tcPr>
          <w:p w14:paraId="20558B5E" w14:textId="77777777" w:rsidR="00F275D1" w:rsidRDefault="00F275D1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CD06A6C" w14:textId="77777777" w:rsidR="00F275D1" w:rsidRDefault="007D7ADE">
            <w:pPr>
              <w:pStyle w:val="TableParagraph"/>
              <w:spacing w:line="166" w:lineRule="exact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1,164</w:t>
            </w:r>
          </w:p>
        </w:tc>
      </w:tr>
      <w:tr w:rsidR="00F275D1" w14:paraId="4F4A3D7F" w14:textId="77777777">
        <w:trPr>
          <w:trHeight w:val="1435"/>
        </w:trPr>
        <w:tc>
          <w:tcPr>
            <w:tcW w:w="5113" w:type="dxa"/>
          </w:tcPr>
          <w:p w14:paraId="40683F30" w14:textId="77777777" w:rsidR="00F275D1" w:rsidRDefault="00F275D1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A4CF22B" w14:textId="77777777" w:rsidR="00F275D1" w:rsidRDefault="007D7ADE">
            <w:pPr>
              <w:pStyle w:val="TableParagraph"/>
              <w:ind w:left="50" w:right="-24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non-current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investments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market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value.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Funds responsible muti-asset funds long-term investment fund with a </w:t>
            </w:r>
            <w:proofErr w:type="spellStart"/>
            <w:r>
              <w:rPr>
                <w:sz w:val="16"/>
              </w:rPr>
              <w:t>diversi</w:t>
            </w:r>
            <w:proofErr w:type="spellEnd"/>
            <w:r>
              <w:rPr>
                <w:sz w:val="16"/>
              </w:rPr>
              <w:t xml:space="preserve"> equities, bonds, </w:t>
            </w:r>
            <w:proofErr w:type="gramStart"/>
            <w:r>
              <w:rPr>
                <w:sz w:val="16"/>
              </w:rPr>
              <w:t>property</w:t>
            </w:r>
            <w:proofErr w:type="gramEnd"/>
            <w:r>
              <w:rPr>
                <w:sz w:val="16"/>
              </w:rPr>
              <w:t xml:space="preserve"> and alternative assets.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</w:tcBorders>
          </w:tcPr>
          <w:p w14:paraId="74F364BD" w14:textId="77777777" w:rsidR="00F275D1" w:rsidRDefault="00F275D1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86C9016" w14:textId="77777777" w:rsidR="00F275D1" w:rsidRDefault="007D7ADE">
            <w:pPr>
              <w:pStyle w:val="TableParagraph"/>
              <w:ind w:left="-30" w:right="328" w:firstLine="105"/>
              <w:rPr>
                <w:sz w:val="16"/>
              </w:rPr>
            </w:pPr>
            <w:r>
              <w:rPr>
                <w:sz w:val="16"/>
              </w:rPr>
              <w:t>are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invested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Cazenove </w:t>
            </w:r>
            <w:proofErr w:type="spellStart"/>
            <w:r>
              <w:rPr>
                <w:sz w:val="16"/>
              </w:rPr>
              <w:t>fied</w:t>
            </w:r>
            <w:proofErr w:type="spellEnd"/>
            <w:r>
              <w:rPr>
                <w:sz w:val="16"/>
              </w:rPr>
              <w:t xml:space="preserve"> strategy investing in</w:t>
            </w:r>
          </w:p>
          <w:p w14:paraId="37E06559" w14:textId="77777777" w:rsidR="00F275D1" w:rsidRDefault="00F275D1">
            <w:pPr>
              <w:pStyle w:val="TableParagraph"/>
              <w:rPr>
                <w:b/>
                <w:sz w:val="18"/>
              </w:rPr>
            </w:pPr>
          </w:p>
          <w:p w14:paraId="369CDA81" w14:textId="77777777" w:rsidR="00F275D1" w:rsidRDefault="00F275D1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A77522B" w14:textId="77777777" w:rsidR="00F275D1" w:rsidRDefault="007D7ADE">
            <w:pPr>
              <w:pStyle w:val="TableParagraph"/>
              <w:ind w:left="1513" w:right="328" w:hanging="8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Central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831" w:type="dxa"/>
            <w:tcBorders>
              <w:top w:val="single" w:sz="4" w:space="0" w:color="000000"/>
            </w:tcBorders>
          </w:tcPr>
          <w:p w14:paraId="0E980428" w14:textId="77777777" w:rsidR="00F275D1" w:rsidRDefault="00F275D1">
            <w:pPr>
              <w:pStyle w:val="TableParagraph"/>
              <w:rPr>
                <w:b/>
                <w:sz w:val="18"/>
              </w:rPr>
            </w:pPr>
          </w:p>
          <w:p w14:paraId="78E41F69" w14:textId="77777777" w:rsidR="00F275D1" w:rsidRDefault="00F275D1">
            <w:pPr>
              <w:pStyle w:val="TableParagraph"/>
              <w:rPr>
                <w:b/>
                <w:sz w:val="18"/>
              </w:rPr>
            </w:pPr>
          </w:p>
          <w:p w14:paraId="6295F7C7" w14:textId="77777777" w:rsidR="00F275D1" w:rsidRDefault="00F275D1">
            <w:pPr>
              <w:pStyle w:val="TableParagraph"/>
              <w:rPr>
                <w:b/>
                <w:sz w:val="18"/>
              </w:rPr>
            </w:pPr>
          </w:p>
          <w:p w14:paraId="2E4F7838" w14:textId="77777777" w:rsidR="00F275D1" w:rsidRDefault="00F275D1">
            <w:pPr>
              <w:pStyle w:val="TableParagraph"/>
              <w:rPr>
                <w:b/>
                <w:sz w:val="18"/>
              </w:rPr>
            </w:pPr>
          </w:p>
          <w:p w14:paraId="39C3B78A" w14:textId="77777777" w:rsidR="00F275D1" w:rsidRDefault="00F275D1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464EFA4" w14:textId="77777777" w:rsidR="00F275D1" w:rsidRDefault="007D7ADE">
            <w:pPr>
              <w:pStyle w:val="TableParagraph"/>
              <w:ind w:left="215" w:right="150" w:hanging="8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Central </w:t>
            </w:r>
            <w:r>
              <w:rPr>
                <w:b/>
                <w:spacing w:val="-4"/>
                <w:sz w:val="16"/>
              </w:rPr>
              <w:t>2021</w:t>
            </w:r>
          </w:p>
        </w:tc>
      </w:tr>
      <w:tr w:rsidR="00F275D1" w14:paraId="151ACE7F" w14:textId="77777777">
        <w:trPr>
          <w:trHeight w:val="240"/>
        </w:trPr>
        <w:tc>
          <w:tcPr>
            <w:tcW w:w="5113" w:type="dxa"/>
          </w:tcPr>
          <w:p w14:paraId="6E25FF96" w14:textId="77777777" w:rsidR="00F275D1" w:rsidRDefault="007D7ADE">
            <w:pPr>
              <w:pStyle w:val="TableParagraph"/>
              <w:spacing w:before="27"/>
              <w:ind w:left="50"/>
              <w:rPr>
                <w:sz w:val="16"/>
              </w:rPr>
            </w:pPr>
            <w:r>
              <w:rPr>
                <w:sz w:val="16"/>
              </w:rPr>
              <w:t>Investment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Subsidiary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company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4"/>
                <w:sz w:val="16"/>
              </w:rPr>
              <w:t xml:space="preserve"> cost</w:t>
            </w:r>
          </w:p>
        </w:tc>
        <w:tc>
          <w:tcPr>
            <w:tcW w:w="1818" w:type="dxa"/>
          </w:tcPr>
          <w:p w14:paraId="42CAFE26" w14:textId="77777777" w:rsidR="00F275D1" w:rsidRDefault="007D7ADE">
            <w:pPr>
              <w:pStyle w:val="TableParagraph"/>
              <w:spacing w:before="27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£</w:t>
            </w:r>
          </w:p>
        </w:tc>
        <w:tc>
          <w:tcPr>
            <w:tcW w:w="489" w:type="dxa"/>
          </w:tcPr>
          <w:p w14:paraId="0084DDF0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</w:tcPr>
          <w:p w14:paraId="0442E368" w14:textId="77777777" w:rsidR="00F275D1" w:rsidRDefault="007D7ADE">
            <w:pPr>
              <w:pStyle w:val="TableParagraph"/>
              <w:spacing w:before="27"/>
              <w:ind w:right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£</w:t>
            </w:r>
          </w:p>
        </w:tc>
      </w:tr>
      <w:tr w:rsidR="00F275D1" w14:paraId="03DF8780" w14:textId="77777777">
        <w:trPr>
          <w:trHeight w:val="639"/>
        </w:trPr>
        <w:tc>
          <w:tcPr>
            <w:tcW w:w="5113" w:type="dxa"/>
          </w:tcPr>
          <w:p w14:paraId="4070A893" w14:textId="77777777" w:rsidR="00F275D1" w:rsidRDefault="007D7ADE">
            <w:pPr>
              <w:pStyle w:val="TableParagraph"/>
              <w:spacing w:before="27"/>
              <w:ind w:left="50"/>
              <w:rPr>
                <w:sz w:val="16"/>
              </w:rPr>
            </w:pPr>
            <w:r>
              <w:rPr>
                <w:sz w:val="16"/>
              </w:rPr>
              <w:t>Subsidiary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company</w:t>
            </w:r>
          </w:p>
        </w:tc>
        <w:tc>
          <w:tcPr>
            <w:tcW w:w="1818" w:type="dxa"/>
          </w:tcPr>
          <w:p w14:paraId="3CFFE015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</w:tcPr>
          <w:p w14:paraId="3F445906" w14:textId="77777777" w:rsidR="00F275D1" w:rsidRDefault="007D7ADE">
            <w:pPr>
              <w:pStyle w:val="TableParagraph"/>
              <w:spacing w:before="27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1" w:type="dxa"/>
          </w:tcPr>
          <w:p w14:paraId="3C181B63" w14:textId="77777777" w:rsidR="00F275D1" w:rsidRDefault="007D7ADE">
            <w:pPr>
              <w:pStyle w:val="TableParagraph"/>
              <w:spacing w:before="27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275D1" w14:paraId="237A0D8E" w14:textId="77777777">
        <w:trPr>
          <w:trHeight w:val="2256"/>
        </w:trPr>
        <w:tc>
          <w:tcPr>
            <w:tcW w:w="5113" w:type="dxa"/>
          </w:tcPr>
          <w:p w14:paraId="315DE782" w14:textId="77777777" w:rsidR="00F275D1" w:rsidRDefault="007D7ADE">
            <w:pPr>
              <w:pStyle w:val="TableParagraph"/>
              <w:spacing w:before="55"/>
              <w:ind w:left="50" w:right="1553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results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group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consolidate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those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 CSSD Enterprises Limited:</w:t>
            </w:r>
          </w:p>
          <w:p w14:paraId="7A872DEE" w14:textId="77777777" w:rsidR="00F275D1" w:rsidRDefault="00F275D1">
            <w:pPr>
              <w:pStyle w:val="TableParagraph"/>
              <w:rPr>
                <w:b/>
                <w:sz w:val="18"/>
              </w:rPr>
            </w:pPr>
          </w:p>
          <w:p w14:paraId="2EF9FD25" w14:textId="77777777" w:rsidR="00F275D1" w:rsidRDefault="00F275D1">
            <w:pPr>
              <w:pStyle w:val="TableParagraph"/>
              <w:rPr>
                <w:b/>
                <w:sz w:val="18"/>
              </w:rPr>
            </w:pPr>
          </w:p>
          <w:p w14:paraId="47714DAE" w14:textId="77777777" w:rsidR="00F275D1" w:rsidRDefault="00F275D1">
            <w:pPr>
              <w:pStyle w:val="TableParagraph"/>
              <w:rPr>
                <w:b/>
                <w:sz w:val="18"/>
              </w:rPr>
            </w:pPr>
          </w:p>
          <w:p w14:paraId="60BDF2DC" w14:textId="77777777" w:rsidR="00F275D1" w:rsidRDefault="00F275D1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721ADC47" w14:textId="77777777" w:rsidR="00F275D1" w:rsidRDefault="007D7ADE">
            <w:pPr>
              <w:pStyle w:val="TableParagraph"/>
              <w:spacing w:line="309" w:lineRule="auto"/>
              <w:ind w:left="50" w:right="1553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result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subsidiary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follows: </w:t>
            </w:r>
            <w:proofErr w:type="gramStart"/>
            <w:r>
              <w:rPr>
                <w:spacing w:val="-2"/>
                <w:sz w:val="16"/>
              </w:rPr>
              <w:t>Turnover</w:t>
            </w:r>
            <w:proofErr w:type="gramEnd"/>
          </w:p>
          <w:p w14:paraId="0B818163" w14:textId="77777777" w:rsidR="00F275D1" w:rsidRDefault="007D7ADE">
            <w:pPr>
              <w:pStyle w:val="TableParagraph"/>
              <w:spacing w:before="1" w:line="309" w:lineRule="auto"/>
              <w:ind w:left="50" w:right="3823"/>
              <w:rPr>
                <w:sz w:val="16"/>
              </w:rPr>
            </w:pPr>
            <w:r>
              <w:rPr>
                <w:sz w:val="16"/>
              </w:rPr>
              <w:t>Cost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sales Gross Profit</w:t>
            </w:r>
          </w:p>
        </w:tc>
        <w:tc>
          <w:tcPr>
            <w:tcW w:w="2307" w:type="dxa"/>
            <w:gridSpan w:val="2"/>
          </w:tcPr>
          <w:p w14:paraId="024D7488" w14:textId="77777777" w:rsidR="00F275D1" w:rsidRDefault="00F275D1">
            <w:pPr>
              <w:pStyle w:val="TableParagraph"/>
              <w:rPr>
                <w:b/>
                <w:sz w:val="18"/>
              </w:rPr>
            </w:pPr>
          </w:p>
          <w:p w14:paraId="707C3668" w14:textId="77777777" w:rsidR="00F275D1" w:rsidRDefault="00F275D1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68402C0B" w14:textId="77777777" w:rsidR="00F275D1" w:rsidRDefault="007D7ADE">
            <w:pPr>
              <w:pStyle w:val="TableParagraph"/>
              <w:ind w:right="1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Ended</w:t>
            </w:r>
          </w:p>
          <w:p w14:paraId="00E680EF" w14:textId="77777777" w:rsidR="00F275D1" w:rsidRDefault="007D7ADE">
            <w:pPr>
              <w:pStyle w:val="TableParagraph"/>
              <w:spacing w:before="1" w:line="185" w:lineRule="exact"/>
              <w:ind w:right="1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July</w:t>
            </w:r>
          </w:p>
          <w:p w14:paraId="25ED099F" w14:textId="77777777" w:rsidR="00F275D1" w:rsidRDefault="007D7ADE">
            <w:pPr>
              <w:pStyle w:val="TableParagraph"/>
              <w:spacing w:line="185" w:lineRule="exact"/>
              <w:ind w:right="12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2022</w:t>
            </w:r>
          </w:p>
          <w:p w14:paraId="1196E677" w14:textId="77777777" w:rsidR="00F275D1" w:rsidRDefault="007D7ADE">
            <w:pPr>
              <w:pStyle w:val="TableParagraph"/>
              <w:spacing w:before="149" w:line="309" w:lineRule="auto"/>
              <w:ind w:left="1896" w:right="127" w:hanging="12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£'000 </w:t>
            </w:r>
            <w:r>
              <w:rPr>
                <w:b/>
                <w:spacing w:val="-5"/>
                <w:sz w:val="16"/>
              </w:rPr>
              <w:t>117</w:t>
            </w:r>
          </w:p>
          <w:p w14:paraId="65143011" w14:textId="77777777" w:rsidR="00F275D1" w:rsidRDefault="007D7ADE">
            <w:pPr>
              <w:pStyle w:val="TableParagraph"/>
              <w:spacing w:before="1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(32)</w:t>
            </w:r>
          </w:p>
          <w:p w14:paraId="5284F3A6" w14:textId="77777777" w:rsidR="00F275D1" w:rsidRDefault="007D7ADE">
            <w:pPr>
              <w:pStyle w:val="TableParagraph"/>
              <w:spacing w:before="54"/>
              <w:ind w:right="128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85</w:t>
            </w:r>
          </w:p>
        </w:tc>
        <w:tc>
          <w:tcPr>
            <w:tcW w:w="831" w:type="dxa"/>
          </w:tcPr>
          <w:p w14:paraId="51840603" w14:textId="77777777" w:rsidR="00F275D1" w:rsidRDefault="00F275D1">
            <w:pPr>
              <w:pStyle w:val="TableParagraph"/>
              <w:rPr>
                <w:b/>
                <w:sz w:val="18"/>
              </w:rPr>
            </w:pPr>
          </w:p>
          <w:p w14:paraId="50E791B5" w14:textId="77777777" w:rsidR="00F275D1" w:rsidRDefault="00F275D1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ECDA6D1" w14:textId="77777777" w:rsidR="00F275D1" w:rsidRDefault="007D7ADE">
            <w:pPr>
              <w:pStyle w:val="TableParagraph"/>
              <w:spacing w:before="1"/>
              <w:ind w:left="210" w:right="108" w:firstLine="182"/>
              <w:jc w:val="both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Year </w:t>
            </w:r>
            <w:r>
              <w:rPr>
                <w:spacing w:val="-2"/>
                <w:sz w:val="16"/>
              </w:rPr>
              <w:t xml:space="preserve">Ended </w:t>
            </w: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 xml:space="preserve"> July</w:t>
            </w:r>
          </w:p>
          <w:p w14:paraId="12858681" w14:textId="77777777" w:rsidR="00F275D1" w:rsidRDefault="007D7ADE">
            <w:pPr>
              <w:pStyle w:val="TableParagraph"/>
              <w:spacing w:line="185" w:lineRule="exact"/>
              <w:ind w:right="10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2021</w:t>
            </w:r>
          </w:p>
          <w:p w14:paraId="2785CFE4" w14:textId="77777777" w:rsidR="00F275D1" w:rsidRDefault="007D7ADE"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£'000</w:t>
            </w:r>
          </w:p>
          <w:p w14:paraId="53852D2D" w14:textId="77777777" w:rsidR="00F275D1" w:rsidRDefault="007D7ADE">
            <w:pPr>
              <w:pStyle w:val="TableParagraph"/>
              <w:spacing w:before="54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  <w:p w14:paraId="3722FEE6" w14:textId="77777777" w:rsidR="00F275D1" w:rsidRDefault="007D7ADE">
            <w:pPr>
              <w:pStyle w:val="TableParagraph"/>
              <w:spacing w:before="54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  <w:p w14:paraId="54999871" w14:textId="77777777" w:rsidR="00F275D1" w:rsidRDefault="007D7ADE">
            <w:pPr>
              <w:pStyle w:val="TableParagraph"/>
              <w:spacing w:before="54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</w:tr>
      <w:tr w:rsidR="00F275D1" w14:paraId="236F8DA2" w14:textId="77777777">
        <w:trPr>
          <w:trHeight w:val="1419"/>
        </w:trPr>
        <w:tc>
          <w:tcPr>
            <w:tcW w:w="7420" w:type="dxa"/>
            <w:gridSpan w:val="3"/>
          </w:tcPr>
          <w:p w14:paraId="1C66C6A5" w14:textId="77777777" w:rsidR="00F275D1" w:rsidRDefault="007D7ADE">
            <w:pPr>
              <w:pStyle w:val="TableParagraph"/>
              <w:tabs>
                <w:tab w:val="left" w:pos="7232"/>
              </w:tabs>
              <w:spacing w:line="114" w:lineRule="exact"/>
              <w:ind w:left="50"/>
              <w:rPr>
                <w:b/>
                <w:sz w:val="16"/>
              </w:rPr>
            </w:pPr>
            <w:r>
              <w:rPr>
                <w:sz w:val="16"/>
              </w:rPr>
              <w:t>Furlough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grants</w:t>
            </w:r>
            <w:r>
              <w:rPr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-</w:t>
            </w:r>
          </w:p>
          <w:p w14:paraId="2DDF7B6A" w14:textId="77777777" w:rsidR="00F275D1" w:rsidRDefault="007D7ADE">
            <w:pPr>
              <w:pStyle w:val="TableParagraph"/>
              <w:tabs>
                <w:tab w:val="left" w:pos="6233"/>
                <w:tab w:val="left" w:pos="6985"/>
                <w:tab w:val="left" w:pos="7928"/>
              </w:tabs>
              <w:spacing w:before="54"/>
              <w:ind w:left="50" w:right="-519"/>
              <w:rPr>
                <w:b/>
                <w:sz w:val="16"/>
              </w:rPr>
            </w:pPr>
            <w:r>
              <w:rPr>
                <w:sz w:val="16"/>
              </w:rPr>
              <w:t>Net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operating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expenses</w:t>
            </w:r>
            <w:r>
              <w:rPr>
                <w:sz w:val="16"/>
              </w:rPr>
              <w:tab/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pacing w:val="-4"/>
                <w:sz w:val="16"/>
                <w:u w:val="single"/>
              </w:rPr>
              <w:t>(74)</w:t>
            </w:r>
            <w:r>
              <w:rPr>
                <w:b/>
                <w:sz w:val="16"/>
                <w:u w:val="single"/>
              </w:rPr>
              <w:tab/>
            </w:r>
          </w:p>
          <w:p w14:paraId="718E5251" w14:textId="77777777" w:rsidR="00F275D1" w:rsidRDefault="007D7ADE">
            <w:pPr>
              <w:pStyle w:val="TableParagraph"/>
              <w:tabs>
                <w:tab w:val="left" w:pos="6233"/>
                <w:tab w:val="left" w:pos="7102"/>
                <w:tab w:val="left" w:pos="7928"/>
              </w:tabs>
              <w:spacing w:before="153"/>
              <w:ind w:left="50" w:right="-519"/>
              <w:rPr>
                <w:b/>
                <w:sz w:val="16"/>
              </w:rPr>
            </w:pPr>
            <w:r>
              <w:rPr>
                <w:sz w:val="16"/>
              </w:rPr>
              <w:t>Gain/(Loss)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financial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year</w:t>
            </w:r>
            <w:r>
              <w:rPr>
                <w:sz w:val="16"/>
              </w:rPr>
              <w:tab/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pacing w:val="-5"/>
                <w:sz w:val="16"/>
                <w:u w:val="single"/>
              </w:rPr>
              <w:t>12</w:t>
            </w:r>
            <w:r>
              <w:rPr>
                <w:b/>
                <w:sz w:val="16"/>
                <w:u w:val="single"/>
              </w:rPr>
              <w:tab/>
            </w:r>
          </w:p>
          <w:p w14:paraId="7BF8F232" w14:textId="77777777" w:rsidR="00F275D1" w:rsidRDefault="00F275D1">
            <w:pPr>
              <w:pStyle w:val="TableParagraph"/>
              <w:rPr>
                <w:b/>
                <w:sz w:val="18"/>
              </w:rPr>
            </w:pPr>
          </w:p>
          <w:p w14:paraId="18706346" w14:textId="77777777" w:rsidR="00F275D1" w:rsidRDefault="00F275D1">
            <w:pPr>
              <w:pStyle w:val="TableParagraph"/>
              <w:rPr>
                <w:b/>
                <w:sz w:val="16"/>
              </w:rPr>
            </w:pPr>
          </w:p>
          <w:p w14:paraId="2A9D38B1" w14:textId="77777777" w:rsidR="00F275D1" w:rsidRDefault="007D7ADE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CSSD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Enterprises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Limited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registered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office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Eton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Avenue,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London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NW3</w:t>
            </w:r>
            <w:r>
              <w:rPr>
                <w:spacing w:val="-4"/>
                <w:sz w:val="16"/>
              </w:rPr>
              <w:t xml:space="preserve"> 3HY.</w:t>
            </w:r>
          </w:p>
        </w:tc>
        <w:tc>
          <w:tcPr>
            <w:tcW w:w="831" w:type="dxa"/>
          </w:tcPr>
          <w:p w14:paraId="6C94A3FB" w14:textId="77777777" w:rsidR="00F275D1" w:rsidRDefault="007D7ADE">
            <w:pPr>
              <w:pStyle w:val="TableParagraph"/>
              <w:spacing w:line="114" w:lineRule="exact"/>
              <w:ind w:left="5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  <w:p w14:paraId="1D63D18B" w14:textId="77777777" w:rsidR="00F275D1" w:rsidRDefault="007D7ADE">
            <w:pPr>
              <w:pStyle w:val="TableParagraph"/>
              <w:spacing w:before="54"/>
              <w:ind w:left="550" w:right="4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  <w:u w:val="single"/>
              </w:rPr>
              <w:t>(7)</w:t>
            </w:r>
            <w:r>
              <w:rPr>
                <w:b/>
                <w:spacing w:val="80"/>
                <w:sz w:val="16"/>
                <w:u w:val="single"/>
              </w:rPr>
              <w:t xml:space="preserve"> </w:t>
            </w:r>
          </w:p>
          <w:p w14:paraId="196A70A1" w14:textId="77777777" w:rsidR="00F275D1" w:rsidRDefault="007D7ADE">
            <w:pPr>
              <w:pStyle w:val="TableParagraph"/>
              <w:spacing w:before="153"/>
              <w:ind w:left="550" w:right="4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  <w:u w:val="single"/>
              </w:rPr>
              <w:t>(5)</w:t>
            </w:r>
            <w:r>
              <w:rPr>
                <w:b/>
                <w:spacing w:val="80"/>
                <w:sz w:val="16"/>
                <w:u w:val="single"/>
              </w:rPr>
              <w:t xml:space="preserve"> </w:t>
            </w:r>
          </w:p>
        </w:tc>
      </w:tr>
      <w:tr w:rsidR="00F275D1" w14:paraId="65E3F2F3" w14:textId="77777777">
        <w:trPr>
          <w:trHeight w:val="410"/>
        </w:trPr>
        <w:tc>
          <w:tcPr>
            <w:tcW w:w="5113" w:type="dxa"/>
          </w:tcPr>
          <w:p w14:paraId="09993BB9" w14:textId="77777777" w:rsidR="00F275D1" w:rsidRDefault="007D7ADE">
            <w:pPr>
              <w:pStyle w:val="TableParagraph"/>
              <w:spacing w:before="147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Principal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Activity</w:t>
            </w:r>
          </w:p>
        </w:tc>
        <w:tc>
          <w:tcPr>
            <w:tcW w:w="2307" w:type="dxa"/>
            <w:gridSpan w:val="2"/>
          </w:tcPr>
          <w:p w14:paraId="5694E0B4" w14:textId="77777777" w:rsidR="00F275D1" w:rsidRDefault="007D7ADE">
            <w:pPr>
              <w:pStyle w:val="TableParagraph"/>
              <w:spacing w:before="147"/>
              <w:ind w:left="1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Status</w:t>
            </w:r>
          </w:p>
        </w:tc>
        <w:tc>
          <w:tcPr>
            <w:tcW w:w="831" w:type="dxa"/>
          </w:tcPr>
          <w:p w14:paraId="287D3195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5D1" w14:paraId="44184964" w14:textId="77777777">
        <w:trPr>
          <w:trHeight w:val="823"/>
        </w:trPr>
        <w:tc>
          <w:tcPr>
            <w:tcW w:w="5113" w:type="dxa"/>
          </w:tcPr>
          <w:p w14:paraId="74EC3B9A" w14:textId="77777777" w:rsidR="00F275D1" w:rsidRDefault="007D7ADE">
            <w:pPr>
              <w:pStyle w:val="TableParagraph"/>
              <w:spacing w:before="77"/>
              <w:ind w:left="50"/>
              <w:rPr>
                <w:sz w:val="16"/>
              </w:rPr>
            </w:pPr>
            <w:r>
              <w:rPr>
                <w:sz w:val="16"/>
              </w:rPr>
              <w:t>Established to carry out Central's commercial activities. This arrangement preserves Central's charitable status, while also</w:t>
            </w:r>
          </w:p>
          <w:p w14:paraId="25B76F4B" w14:textId="77777777" w:rsidR="00F275D1" w:rsidRDefault="007D7ADE">
            <w:pPr>
              <w:pStyle w:val="TableParagraph"/>
              <w:spacing w:line="188" w:lineRule="exact"/>
              <w:ind w:left="50" w:right="214"/>
              <w:rPr>
                <w:sz w:val="16"/>
              </w:rPr>
            </w:pPr>
            <w:r>
              <w:rPr>
                <w:sz w:val="16"/>
              </w:rPr>
              <w:t>allowing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Central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benefit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relief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available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through Gift Aid arrangements.</w:t>
            </w:r>
          </w:p>
        </w:tc>
        <w:tc>
          <w:tcPr>
            <w:tcW w:w="2307" w:type="dxa"/>
            <w:gridSpan w:val="2"/>
          </w:tcPr>
          <w:p w14:paraId="09355CE7" w14:textId="77777777" w:rsidR="00F275D1" w:rsidRDefault="007D7ADE">
            <w:pPr>
              <w:pStyle w:val="TableParagraph"/>
              <w:spacing w:before="77"/>
              <w:ind w:left="105"/>
              <w:rPr>
                <w:sz w:val="16"/>
              </w:rPr>
            </w:pPr>
            <w:r>
              <w:rPr>
                <w:sz w:val="16"/>
              </w:rPr>
              <w:t>100%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owned</w:t>
            </w:r>
          </w:p>
        </w:tc>
        <w:tc>
          <w:tcPr>
            <w:tcW w:w="831" w:type="dxa"/>
          </w:tcPr>
          <w:p w14:paraId="5F39B66C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2C45A57" w14:textId="77777777" w:rsidR="00F275D1" w:rsidRDefault="00F275D1">
      <w:pPr>
        <w:rPr>
          <w:rFonts w:ascii="Times New Roman"/>
          <w:sz w:val="16"/>
        </w:rPr>
        <w:sectPr w:rsidR="00F275D1">
          <w:pgSz w:w="11910" w:h="16840"/>
          <w:pgMar w:top="1080" w:right="320" w:bottom="960" w:left="420" w:header="739" w:footer="779" w:gutter="0"/>
          <w:cols w:space="720"/>
        </w:sectPr>
      </w:pPr>
    </w:p>
    <w:p w14:paraId="71CAB3B6" w14:textId="77777777" w:rsidR="00F275D1" w:rsidRDefault="00F275D1">
      <w:pPr>
        <w:pStyle w:val="BodyText"/>
        <w:rPr>
          <w:rFonts w:ascii="Trebuchet MS"/>
          <w:b/>
        </w:rPr>
      </w:pPr>
    </w:p>
    <w:p w14:paraId="085D53EB" w14:textId="77777777" w:rsidR="00F275D1" w:rsidRDefault="00F275D1">
      <w:pPr>
        <w:pStyle w:val="BodyText"/>
        <w:spacing w:before="9"/>
        <w:rPr>
          <w:rFonts w:ascii="Trebuchet MS"/>
          <w:b/>
          <w:sz w:val="25"/>
        </w:rPr>
      </w:pPr>
    </w:p>
    <w:p w14:paraId="7F690927" w14:textId="77777777" w:rsidR="00F275D1" w:rsidRDefault="007D7ADE">
      <w:pPr>
        <w:pStyle w:val="Heading2"/>
        <w:spacing w:before="101" w:line="336" w:lineRule="auto"/>
        <w:ind w:left="852" w:right="6415"/>
      </w:pPr>
      <w:r>
        <w:t>Notes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t>Statements for the year ended 31 July 2022</w:t>
      </w:r>
    </w:p>
    <w:p w14:paraId="7B911281" w14:textId="77777777" w:rsidR="00F275D1" w:rsidRDefault="00F275D1">
      <w:pPr>
        <w:pStyle w:val="BodyText"/>
        <w:rPr>
          <w:rFonts w:ascii="Trebuchet MS"/>
          <w:b/>
        </w:rPr>
      </w:pPr>
    </w:p>
    <w:p w14:paraId="077FCA17" w14:textId="77777777" w:rsidR="00F275D1" w:rsidRDefault="00F275D1">
      <w:pPr>
        <w:pStyle w:val="BodyText"/>
        <w:spacing w:before="10"/>
        <w:rPr>
          <w:rFonts w:ascii="Trebuchet MS"/>
          <w:b/>
          <w:sz w:val="28"/>
        </w:rPr>
      </w:pPr>
    </w:p>
    <w:p w14:paraId="4C788522" w14:textId="77777777" w:rsidR="00F275D1" w:rsidRDefault="00F275D1">
      <w:pPr>
        <w:rPr>
          <w:rFonts w:ascii="Trebuchet MS"/>
          <w:sz w:val="28"/>
        </w:rPr>
        <w:sectPr w:rsidR="00F275D1">
          <w:pgSz w:w="11910" w:h="16840"/>
          <w:pgMar w:top="1080" w:right="320" w:bottom="960" w:left="420" w:header="739" w:footer="779" w:gutter="0"/>
          <w:cols w:space="720"/>
        </w:sectPr>
      </w:pPr>
    </w:p>
    <w:p w14:paraId="46984CB5" w14:textId="77777777" w:rsidR="00F275D1" w:rsidRDefault="007D7ADE">
      <w:pPr>
        <w:spacing w:before="101" w:line="255" w:lineRule="exact"/>
        <w:ind w:left="852"/>
        <w:rPr>
          <w:rFonts w:ascii="Trebuchet MS"/>
          <w:b/>
        </w:rPr>
      </w:pPr>
      <w:r>
        <w:rPr>
          <w:rFonts w:ascii="Trebuchet MS"/>
          <w:b/>
        </w:rPr>
        <w:t>1</w:t>
      </w:r>
    </w:p>
    <w:p w14:paraId="5BC3900C" w14:textId="77777777" w:rsidR="00F275D1" w:rsidRDefault="007D7ADE">
      <w:pPr>
        <w:tabs>
          <w:tab w:val="left" w:pos="1305"/>
        </w:tabs>
        <w:spacing w:line="255" w:lineRule="exact"/>
        <w:ind w:left="852"/>
        <w:rPr>
          <w:rFonts w:ascii="Trebuchet MS"/>
          <w:b/>
        </w:rPr>
      </w:pPr>
      <w:r>
        <w:rPr>
          <w:rFonts w:ascii="Trebuchet MS"/>
          <w:b/>
          <w:spacing w:val="-10"/>
        </w:rPr>
        <w:t>2</w:t>
      </w:r>
      <w:r>
        <w:rPr>
          <w:rFonts w:ascii="Trebuchet MS"/>
          <w:b/>
        </w:rPr>
        <w:tab/>
      </w:r>
      <w:r>
        <w:rPr>
          <w:rFonts w:ascii="Trebuchet MS"/>
          <w:b/>
          <w:spacing w:val="-2"/>
        </w:rPr>
        <w:t>Debtors</w:t>
      </w:r>
    </w:p>
    <w:p w14:paraId="787A0375" w14:textId="77777777" w:rsidR="00F275D1" w:rsidRDefault="007D7ADE">
      <w:pPr>
        <w:rPr>
          <w:rFonts w:ascii="Trebuchet MS"/>
          <w:b/>
          <w:sz w:val="26"/>
        </w:rPr>
      </w:pPr>
      <w:r>
        <w:br w:type="column"/>
      </w:r>
    </w:p>
    <w:p w14:paraId="7BE39D4E" w14:textId="77777777" w:rsidR="00F275D1" w:rsidRDefault="00F275D1">
      <w:pPr>
        <w:pStyle w:val="BodyText"/>
        <w:spacing w:before="6"/>
        <w:rPr>
          <w:rFonts w:ascii="Trebuchet MS"/>
          <w:b/>
          <w:sz w:val="26"/>
        </w:rPr>
      </w:pPr>
    </w:p>
    <w:p w14:paraId="6616B8A3" w14:textId="77777777" w:rsidR="00F275D1" w:rsidRDefault="007D7ADE">
      <w:pPr>
        <w:ind w:left="852" w:firstLine="45"/>
        <w:rPr>
          <w:rFonts w:ascii="Trebuchet MS"/>
          <w:b/>
        </w:rPr>
      </w:pPr>
      <w:r>
        <w:rPr>
          <w:rFonts w:ascii="Trebuchet MS"/>
          <w:b/>
        </w:rPr>
        <w:t>Year ended 31</w:t>
      </w:r>
      <w:r>
        <w:rPr>
          <w:rFonts w:ascii="Trebuchet MS"/>
          <w:b/>
          <w:spacing w:val="-2"/>
        </w:rPr>
        <w:t xml:space="preserve"> </w:t>
      </w:r>
      <w:r>
        <w:rPr>
          <w:rFonts w:ascii="Trebuchet MS"/>
          <w:b/>
        </w:rPr>
        <w:t>July</w:t>
      </w:r>
      <w:r>
        <w:rPr>
          <w:rFonts w:ascii="Trebuchet MS"/>
          <w:b/>
          <w:spacing w:val="-3"/>
        </w:rPr>
        <w:t xml:space="preserve"> </w:t>
      </w:r>
      <w:r>
        <w:rPr>
          <w:rFonts w:ascii="Trebuchet MS"/>
          <w:b/>
          <w:spacing w:val="-4"/>
        </w:rPr>
        <w:t>2022</w:t>
      </w:r>
    </w:p>
    <w:p w14:paraId="10B6366F" w14:textId="77777777" w:rsidR="00F275D1" w:rsidRDefault="007D7ADE">
      <w:pPr>
        <w:rPr>
          <w:rFonts w:ascii="Trebuchet MS"/>
          <w:b/>
          <w:sz w:val="26"/>
        </w:rPr>
      </w:pPr>
      <w:r>
        <w:br w:type="column"/>
      </w:r>
    </w:p>
    <w:p w14:paraId="39530569" w14:textId="77777777" w:rsidR="00F275D1" w:rsidRDefault="00F275D1">
      <w:pPr>
        <w:pStyle w:val="BodyText"/>
        <w:spacing w:before="6"/>
        <w:rPr>
          <w:rFonts w:ascii="Trebuchet MS"/>
          <w:b/>
          <w:sz w:val="26"/>
        </w:rPr>
      </w:pPr>
    </w:p>
    <w:p w14:paraId="410352C1" w14:textId="77777777" w:rsidR="00F275D1" w:rsidRDefault="007D7ADE">
      <w:pPr>
        <w:ind w:left="852" w:right="1720" w:firstLine="19"/>
        <w:rPr>
          <w:rFonts w:ascii="Trebuchet MS"/>
        </w:rPr>
      </w:pPr>
      <w:r>
        <w:rPr>
          <w:rFonts w:ascii="Trebuchet MS"/>
        </w:rPr>
        <w:t>Year ended 31</w:t>
      </w:r>
      <w:r>
        <w:rPr>
          <w:rFonts w:ascii="Trebuchet MS"/>
          <w:spacing w:val="-17"/>
        </w:rPr>
        <w:t xml:space="preserve"> </w:t>
      </w:r>
      <w:r>
        <w:rPr>
          <w:rFonts w:ascii="Trebuchet MS"/>
        </w:rPr>
        <w:t>July</w:t>
      </w:r>
      <w:r>
        <w:rPr>
          <w:rFonts w:ascii="Trebuchet MS"/>
          <w:spacing w:val="-17"/>
        </w:rPr>
        <w:t xml:space="preserve"> </w:t>
      </w:r>
      <w:r>
        <w:rPr>
          <w:rFonts w:ascii="Trebuchet MS"/>
        </w:rPr>
        <w:t>2021</w:t>
      </w:r>
    </w:p>
    <w:p w14:paraId="378A8623" w14:textId="77777777" w:rsidR="00F275D1" w:rsidRDefault="00F275D1">
      <w:pPr>
        <w:rPr>
          <w:rFonts w:ascii="Trebuchet MS"/>
        </w:rPr>
        <w:sectPr w:rsidR="00F275D1">
          <w:type w:val="continuous"/>
          <w:pgSz w:w="11910" w:h="16840"/>
          <w:pgMar w:top="660" w:right="320" w:bottom="280" w:left="420" w:header="739" w:footer="779" w:gutter="0"/>
          <w:cols w:num="3" w:space="720" w:equalWidth="0">
            <w:col w:w="2145" w:space="2731"/>
            <w:col w:w="2230" w:space="144"/>
            <w:col w:w="3920"/>
          </w:cols>
        </w:sectPr>
      </w:pPr>
    </w:p>
    <w:p w14:paraId="5848C641" w14:textId="77777777" w:rsidR="00F275D1" w:rsidRDefault="00F275D1">
      <w:pPr>
        <w:pStyle w:val="BodyText"/>
        <w:rPr>
          <w:rFonts w:ascii="Trebuchet MS"/>
          <w:sz w:val="26"/>
        </w:rPr>
      </w:pPr>
    </w:p>
    <w:p w14:paraId="7AEA87C6" w14:textId="77777777" w:rsidR="00F275D1" w:rsidRDefault="007D7ADE">
      <w:pPr>
        <w:spacing w:before="210"/>
        <w:ind w:left="1306"/>
        <w:rPr>
          <w:rFonts w:ascii="Trebuchet MS"/>
        </w:rPr>
      </w:pPr>
      <w:r>
        <w:rPr>
          <w:rFonts w:ascii="Trebuchet MS"/>
        </w:rPr>
        <w:t>Amounts</w:t>
      </w:r>
      <w:r>
        <w:rPr>
          <w:rFonts w:ascii="Trebuchet MS"/>
          <w:spacing w:val="-13"/>
        </w:rPr>
        <w:t xml:space="preserve"> </w:t>
      </w:r>
      <w:r>
        <w:rPr>
          <w:rFonts w:ascii="Trebuchet MS"/>
        </w:rPr>
        <w:t>falling</w:t>
      </w:r>
      <w:r>
        <w:rPr>
          <w:rFonts w:ascii="Trebuchet MS"/>
          <w:spacing w:val="-13"/>
        </w:rPr>
        <w:t xml:space="preserve"> </w:t>
      </w:r>
      <w:r>
        <w:rPr>
          <w:rFonts w:ascii="Trebuchet MS"/>
        </w:rPr>
        <w:t>due</w:t>
      </w:r>
      <w:r>
        <w:rPr>
          <w:rFonts w:ascii="Trebuchet MS"/>
          <w:spacing w:val="-13"/>
        </w:rPr>
        <w:t xml:space="preserve"> </w:t>
      </w:r>
      <w:r>
        <w:rPr>
          <w:rFonts w:ascii="Trebuchet MS"/>
        </w:rPr>
        <w:t>within one year:</w:t>
      </w:r>
    </w:p>
    <w:p w14:paraId="1267A0CE" w14:textId="77777777" w:rsidR="00F275D1" w:rsidRDefault="007D7ADE">
      <w:pPr>
        <w:tabs>
          <w:tab w:val="left" w:pos="2232"/>
          <w:tab w:val="left" w:pos="3689"/>
          <w:tab w:val="left" w:pos="4508"/>
        </w:tabs>
        <w:spacing w:before="1"/>
        <w:ind w:left="1306"/>
        <w:rPr>
          <w:rFonts w:ascii="Trebuchet MS"/>
        </w:rPr>
      </w:pPr>
      <w:r>
        <w:br w:type="column"/>
      </w:r>
      <w:r>
        <w:rPr>
          <w:rFonts w:ascii="Trebuchet MS"/>
          <w:b/>
          <w:spacing w:val="-2"/>
        </w:rPr>
        <w:t>Group</w:t>
      </w:r>
      <w:r>
        <w:rPr>
          <w:rFonts w:ascii="Trebuchet MS"/>
          <w:b/>
        </w:rPr>
        <w:tab/>
      </w:r>
      <w:r>
        <w:rPr>
          <w:rFonts w:ascii="Trebuchet MS"/>
          <w:b/>
          <w:spacing w:val="-2"/>
        </w:rPr>
        <w:t>Central</w:t>
      </w:r>
      <w:r>
        <w:rPr>
          <w:rFonts w:ascii="Trebuchet MS"/>
          <w:b/>
        </w:rPr>
        <w:tab/>
      </w:r>
      <w:r>
        <w:rPr>
          <w:rFonts w:ascii="Trebuchet MS"/>
          <w:spacing w:val="-4"/>
        </w:rPr>
        <w:t>Group</w:t>
      </w:r>
      <w:r>
        <w:rPr>
          <w:rFonts w:ascii="Trebuchet MS"/>
        </w:rPr>
        <w:tab/>
      </w:r>
      <w:r>
        <w:rPr>
          <w:rFonts w:ascii="Trebuchet MS"/>
          <w:spacing w:val="-2"/>
        </w:rPr>
        <w:t>Central</w:t>
      </w:r>
    </w:p>
    <w:p w14:paraId="2C90CBA4" w14:textId="77777777" w:rsidR="00F275D1" w:rsidRDefault="007D7ADE">
      <w:pPr>
        <w:tabs>
          <w:tab w:val="left" w:pos="2431"/>
          <w:tab w:val="left" w:pos="3788"/>
          <w:tab w:val="left" w:pos="4736"/>
        </w:tabs>
        <w:spacing w:before="1"/>
        <w:ind w:left="1375"/>
        <w:rPr>
          <w:rFonts w:ascii="Trebuchet MS" w:hAnsi="Trebuchet MS"/>
        </w:rPr>
      </w:pPr>
      <w:r>
        <w:rPr>
          <w:rFonts w:ascii="Trebuchet MS" w:hAnsi="Trebuchet MS"/>
          <w:b/>
          <w:spacing w:val="-4"/>
        </w:rPr>
        <w:t>£'000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  <w:spacing w:val="-2"/>
        </w:rPr>
        <w:t>£'000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spacing w:val="-2"/>
        </w:rPr>
        <w:t>£'000</w:t>
      </w:r>
      <w:r>
        <w:rPr>
          <w:rFonts w:ascii="Trebuchet MS" w:hAnsi="Trebuchet MS"/>
        </w:rPr>
        <w:tab/>
      </w:r>
      <w:r>
        <w:rPr>
          <w:rFonts w:ascii="Trebuchet MS" w:hAnsi="Trebuchet MS"/>
          <w:spacing w:val="-2"/>
        </w:rPr>
        <w:t>£'000</w:t>
      </w:r>
    </w:p>
    <w:p w14:paraId="49E10D06" w14:textId="77777777" w:rsidR="00F275D1" w:rsidRDefault="00F275D1">
      <w:pPr>
        <w:rPr>
          <w:rFonts w:ascii="Trebuchet MS" w:hAnsi="Trebuchet MS"/>
        </w:rPr>
        <w:sectPr w:rsidR="00F275D1">
          <w:type w:val="continuous"/>
          <w:pgSz w:w="11910" w:h="16840"/>
          <w:pgMar w:top="660" w:right="320" w:bottom="280" w:left="420" w:header="739" w:footer="779" w:gutter="0"/>
          <w:cols w:num="2" w:space="720" w:equalWidth="0">
            <w:col w:w="3992" w:space="358"/>
            <w:col w:w="6820"/>
          </w:cols>
        </w:sectPr>
      </w:pPr>
    </w:p>
    <w:p w14:paraId="59BD6CBB" w14:textId="77777777" w:rsidR="00F275D1" w:rsidRDefault="007D7ADE">
      <w:pPr>
        <w:tabs>
          <w:tab w:val="left" w:pos="5682"/>
          <w:tab w:val="left" w:pos="6738"/>
          <w:tab w:val="left" w:pos="8037"/>
          <w:tab w:val="left" w:pos="8985"/>
        </w:tabs>
        <w:spacing w:before="145" w:line="255" w:lineRule="exact"/>
        <w:ind w:left="1306"/>
        <w:rPr>
          <w:rFonts w:ascii="Trebuchet MS"/>
          <w:b/>
        </w:rPr>
      </w:pPr>
      <w:r>
        <w:rPr>
          <w:rFonts w:ascii="Trebuchet MS"/>
        </w:rPr>
        <w:t>Trade</w:t>
      </w:r>
      <w:r>
        <w:rPr>
          <w:rFonts w:ascii="Trebuchet MS"/>
          <w:spacing w:val="-2"/>
        </w:rPr>
        <w:t xml:space="preserve"> receivables</w:t>
      </w:r>
      <w:r>
        <w:rPr>
          <w:rFonts w:ascii="Trebuchet MS"/>
        </w:rPr>
        <w:tab/>
      </w:r>
      <w:r>
        <w:rPr>
          <w:rFonts w:ascii="Trebuchet MS"/>
          <w:b/>
          <w:spacing w:val="-2"/>
        </w:rPr>
        <w:t>1,352</w:t>
      </w:r>
      <w:r>
        <w:rPr>
          <w:rFonts w:ascii="Trebuchet MS"/>
          <w:b/>
        </w:rPr>
        <w:tab/>
      </w:r>
      <w:r>
        <w:rPr>
          <w:rFonts w:ascii="Trebuchet MS"/>
          <w:b/>
          <w:spacing w:val="-2"/>
        </w:rPr>
        <w:t>1,352</w:t>
      </w:r>
      <w:r>
        <w:rPr>
          <w:rFonts w:ascii="Trebuchet MS"/>
          <w:b/>
        </w:rPr>
        <w:tab/>
      </w:r>
      <w:r>
        <w:rPr>
          <w:rFonts w:ascii="Trebuchet MS"/>
          <w:b/>
          <w:spacing w:val="-2"/>
        </w:rPr>
        <w:t>1,406</w:t>
      </w:r>
      <w:r>
        <w:rPr>
          <w:rFonts w:ascii="Trebuchet MS"/>
          <w:b/>
        </w:rPr>
        <w:tab/>
      </w:r>
      <w:r>
        <w:rPr>
          <w:rFonts w:ascii="Trebuchet MS"/>
          <w:b/>
          <w:spacing w:val="-2"/>
        </w:rPr>
        <w:t>1,406</w:t>
      </w:r>
    </w:p>
    <w:p w14:paraId="53011BB2" w14:textId="77777777" w:rsidR="00F275D1" w:rsidRDefault="007D7ADE">
      <w:pPr>
        <w:spacing w:line="255" w:lineRule="exact"/>
        <w:ind w:left="1306"/>
        <w:rPr>
          <w:rFonts w:ascii="Trebuchet MS"/>
        </w:rPr>
      </w:pPr>
      <w:r>
        <w:rPr>
          <w:rFonts w:ascii="Trebuchet MS"/>
        </w:rPr>
        <w:t>Prepayments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</w:rPr>
        <w:t>and</w:t>
      </w:r>
      <w:r>
        <w:rPr>
          <w:rFonts w:ascii="Trebuchet MS"/>
          <w:spacing w:val="-4"/>
        </w:rPr>
        <w:t xml:space="preserve"> </w:t>
      </w:r>
      <w:proofErr w:type="gramStart"/>
      <w:r>
        <w:rPr>
          <w:rFonts w:ascii="Trebuchet MS"/>
          <w:spacing w:val="-2"/>
        </w:rPr>
        <w:t>accrued</w:t>
      </w:r>
      <w:proofErr w:type="gramEnd"/>
    </w:p>
    <w:p w14:paraId="6C906CBA" w14:textId="77777777" w:rsidR="00F275D1" w:rsidRDefault="007D7ADE">
      <w:pPr>
        <w:tabs>
          <w:tab w:val="left" w:pos="5893"/>
          <w:tab w:val="left" w:pos="6949"/>
          <w:tab w:val="left" w:pos="8248"/>
          <w:tab w:val="right" w:pos="9585"/>
        </w:tabs>
        <w:spacing w:before="1" w:line="255" w:lineRule="exact"/>
        <w:ind w:left="1306"/>
        <w:rPr>
          <w:rFonts w:ascii="Trebuchet MS"/>
          <w:b/>
        </w:rPr>
      </w:pPr>
      <w:r>
        <w:rPr>
          <w:rFonts w:ascii="Trebuchet MS"/>
          <w:spacing w:val="-2"/>
        </w:rPr>
        <w:t>income</w:t>
      </w:r>
      <w:r>
        <w:rPr>
          <w:rFonts w:ascii="Trebuchet MS"/>
        </w:rPr>
        <w:tab/>
      </w:r>
      <w:r>
        <w:rPr>
          <w:rFonts w:ascii="Trebuchet MS"/>
          <w:b/>
          <w:spacing w:val="-5"/>
        </w:rPr>
        <w:t>155</w:t>
      </w:r>
      <w:r>
        <w:rPr>
          <w:rFonts w:ascii="Trebuchet MS"/>
          <w:b/>
        </w:rPr>
        <w:tab/>
      </w:r>
      <w:r>
        <w:rPr>
          <w:rFonts w:ascii="Trebuchet MS"/>
          <w:b/>
          <w:spacing w:val="-5"/>
        </w:rPr>
        <w:t>155</w:t>
      </w:r>
      <w:r>
        <w:rPr>
          <w:rFonts w:ascii="Trebuchet MS"/>
          <w:b/>
        </w:rPr>
        <w:tab/>
      </w:r>
      <w:r>
        <w:rPr>
          <w:rFonts w:ascii="Trebuchet MS"/>
          <w:b/>
          <w:spacing w:val="-5"/>
        </w:rPr>
        <w:t>263</w:t>
      </w:r>
      <w:r>
        <w:rPr>
          <w:rFonts w:ascii="Trebuchet MS"/>
          <w:b/>
        </w:rPr>
        <w:tab/>
      </w:r>
      <w:r>
        <w:rPr>
          <w:rFonts w:ascii="Trebuchet MS"/>
          <w:b/>
          <w:spacing w:val="-5"/>
        </w:rPr>
        <w:t>263</w:t>
      </w:r>
    </w:p>
    <w:p w14:paraId="7BA81F71" w14:textId="77777777" w:rsidR="00F275D1" w:rsidRDefault="007D7ADE">
      <w:pPr>
        <w:spacing w:line="255" w:lineRule="exact"/>
        <w:ind w:left="1306"/>
        <w:rPr>
          <w:rFonts w:ascii="Trebuchet MS"/>
        </w:rPr>
      </w:pPr>
      <w:r>
        <w:rPr>
          <w:rFonts w:ascii="Trebuchet MS"/>
        </w:rPr>
        <w:t>Amounts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</w:rPr>
        <w:t>due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from</w:t>
      </w:r>
      <w:r>
        <w:rPr>
          <w:rFonts w:ascii="Trebuchet MS"/>
          <w:spacing w:val="-3"/>
        </w:rPr>
        <w:t xml:space="preserve"> </w:t>
      </w:r>
      <w:proofErr w:type="gramStart"/>
      <w:r>
        <w:rPr>
          <w:rFonts w:ascii="Trebuchet MS"/>
          <w:spacing w:val="-2"/>
        </w:rPr>
        <w:t>subsidiary</w:t>
      </w:r>
      <w:proofErr w:type="gramEnd"/>
    </w:p>
    <w:p w14:paraId="7BCB2643" w14:textId="77777777" w:rsidR="00F275D1" w:rsidRDefault="007D7ADE">
      <w:pPr>
        <w:tabs>
          <w:tab w:val="left" w:pos="4010"/>
          <w:tab w:val="left" w:pos="4892"/>
          <w:tab w:val="left" w:pos="5770"/>
          <w:tab w:val="left" w:pos="7247"/>
          <w:tab w:val="left" w:pos="8019"/>
        </w:tabs>
        <w:spacing w:before="1"/>
        <w:ind w:right="1476"/>
        <w:jc w:val="right"/>
        <w:rPr>
          <w:rFonts w:ascii="Trebuchet MS"/>
          <w:b/>
        </w:rPr>
      </w:pPr>
      <w:r>
        <w:rPr>
          <w:rFonts w:ascii="Trebuchet MS"/>
          <w:spacing w:val="-2"/>
        </w:rPr>
        <w:t>companies</w:t>
      </w:r>
      <w:r>
        <w:rPr>
          <w:rFonts w:ascii="Trebuchet MS"/>
        </w:rPr>
        <w:tab/>
      </w:r>
      <w:r>
        <w:rPr>
          <w:rFonts w:ascii="Trebuchet MS"/>
          <w:b/>
          <w:u w:val="single"/>
        </w:rPr>
        <w:tab/>
      </w:r>
      <w:r>
        <w:rPr>
          <w:rFonts w:ascii="Trebuchet MS"/>
          <w:b/>
          <w:spacing w:val="-10"/>
          <w:u w:val="single"/>
        </w:rPr>
        <w:t>-</w:t>
      </w:r>
      <w:r>
        <w:rPr>
          <w:rFonts w:ascii="Trebuchet MS"/>
          <w:b/>
          <w:u w:val="single"/>
        </w:rPr>
        <w:tab/>
      </w:r>
      <w:r>
        <w:rPr>
          <w:rFonts w:ascii="Trebuchet MS"/>
          <w:b/>
          <w:spacing w:val="-5"/>
          <w:u w:val="single"/>
        </w:rPr>
        <w:t>11</w:t>
      </w:r>
      <w:r>
        <w:rPr>
          <w:rFonts w:ascii="Trebuchet MS"/>
          <w:b/>
          <w:u w:val="single"/>
        </w:rPr>
        <w:tab/>
      </w:r>
      <w:r>
        <w:rPr>
          <w:rFonts w:ascii="Trebuchet MS"/>
          <w:spacing w:val="-10"/>
          <w:u w:val="single"/>
        </w:rPr>
        <w:t>-</w:t>
      </w:r>
      <w:r>
        <w:rPr>
          <w:rFonts w:ascii="Trebuchet MS"/>
          <w:u w:val="single"/>
        </w:rPr>
        <w:tab/>
      </w:r>
      <w:r>
        <w:rPr>
          <w:rFonts w:ascii="Trebuchet MS"/>
          <w:b/>
          <w:spacing w:val="-5"/>
          <w:u w:val="single"/>
        </w:rPr>
        <w:t>84</w:t>
      </w:r>
      <w:r>
        <w:rPr>
          <w:rFonts w:ascii="Trebuchet MS"/>
          <w:b/>
          <w:spacing w:val="80"/>
          <w:u w:val="single"/>
        </w:rPr>
        <w:t xml:space="preserve"> </w:t>
      </w:r>
    </w:p>
    <w:p w14:paraId="3B87CE0E" w14:textId="77777777" w:rsidR="00F275D1" w:rsidRDefault="007D7ADE">
      <w:pPr>
        <w:tabs>
          <w:tab w:val="left" w:pos="365"/>
          <w:tab w:val="left" w:pos="1421"/>
          <w:tab w:val="left" w:pos="2720"/>
          <w:tab w:val="left" w:pos="3668"/>
        </w:tabs>
        <w:spacing w:before="9"/>
        <w:ind w:right="1476"/>
        <w:jc w:val="right"/>
        <w:rPr>
          <w:rFonts w:ascii="Trebuchet MS"/>
          <w:b/>
        </w:rPr>
      </w:pPr>
      <w:r>
        <w:rPr>
          <w:rFonts w:ascii="Trebuchet MS"/>
          <w:b/>
          <w:u w:val="single"/>
        </w:rPr>
        <w:tab/>
      </w:r>
      <w:r>
        <w:rPr>
          <w:rFonts w:ascii="Trebuchet MS"/>
          <w:b/>
          <w:spacing w:val="-2"/>
          <w:u w:val="single"/>
        </w:rPr>
        <w:t>1,507</w:t>
      </w:r>
      <w:r>
        <w:rPr>
          <w:rFonts w:ascii="Trebuchet MS"/>
          <w:b/>
          <w:u w:val="single"/>
        </w:rPr>
        <w:tab/>
      </w:r>
      <w:r>
        <w:rPr>
          <w:rFonts w:ascii="Trebuchet MS"/>
          <w:b/>
          <w:spacing w:val="-2"/>
          <w:u w:val="single"/>
        </w:rPr>
        <w:t>1,518</w:t>
      </w:r>
      <w:r>
        <w:rPr>
          <w:rFonts w:ascii="Trebuchet MS"/>
          <w:b/>
          <w:u w:val="single"/>
        </w:rPr>
        <w:tab/>
      </w:r>
      <w:r>
        <w:rPr>
          <w:rFonts w:ascii="Trebuchet MS"/>
          <w:b/>
          <w:spacing w:val="-2"/>
          <w:u w:val="single"/>
        </w:rPr>
        <w:t>1,669</w:t>
      </w:r>
      <w:r>
        <w:rPr>
          <w:rFonts w:ascii="Trebuchet MS"/>
          <w:b/>
          <w:u w:val="single"/>
        </w:rPr>
        <w:tab/>
      </w:r>
      <w:r>
        <w:rPr>
          <w:rFonts w:ascii="Trebuchet MS"/>
          <w:b/>
          <w:spacing w:val="-2"/>
          <w:u w:val="single"/>
        </w:rPr>
        <w:t>1,753</w:t>
      </w:r>
      <w:r>
        <w:rPr>
          <w:rFonts w:ascii="Trebuchet MS"/>
          <w:b/>
          <w:spacing w:val="80"/>
          <w:u w:val="single"/>
        </w:rPr>
        <w:t xml:space="preserve"> </w:t>
      </w:r>
    </w:p>
    <w:p w14:paraId="63F8B059" w14:textId="77777777" w:rsidR="00F275D1" w:rsidRDefault="00F275D1">
      <w:pPr>
        <w:jc w:val="right"/>
        <w:rPr>
          <w:rFonts w:ascii="Trebuchet MS"/>
        </w:rPr>
        <w:sectPr w:rsidR="00F275D1">
          <w:type w:val="continuous"/>
          <w:pgSz w:w="11910" w:h="16840"/>
          <w:pgMar w:top="660" w:right="320" w:bottom="280" w:left="420" w:header="739" w:footer="779" w:gutter="0"/>
          <w:cols w:space="720"/>
        </w:sectPr>
      </w:pPr>
    </w:p>
    <w:p w14:paraId="56922830" w14:textId="77777777" w:rsidR="00F275D1" w:rsidRDefault="007D7ADE">
      <w:pPr>
        <w:tabs>
          <w:tab w:val="left" w:pos="1305"/>
        </w:tabs>
        <w:spacing w:before="522" w:line="255" w:lineRule="exact"/>
        <w:ind w:left="852"/>
        <w:rPr>
          <w:rFonts w:ascii="Trebuchet MS"/>
          <w:b/>
        </w:rPr>
      </w:pPr>
      <w:r>
        <w:rPr>
          <w:rFonts w:ascii="Trebuchet MS"/>
          <w:b/>
          <w:spacing w:val="-10"/>
        </w:rPr>
        <w:t>1</w:t>
      </w:r>
      <w:r>
        <w:rPr>
          <w:rFonts w:ascii="Trebuchet MS"/>
          <w:b/>
        </w:rPr>
        <w:tab/>
      </w:r>
      <w:r>
        <w:rPr>
          <w:rFonts w:ascii="Trebuchet MS"/>
          <w:b/>
          <w:spacing w:val="-2"/>
        </w:rPr>
        <w:t>Current</w:t>
      </w:r>
    </w:p>
    <w:p w14:paraId="401C9BD2" w14:textId="77777777" w:rsidR="00F275D1" w:rsidRDefault="007D7ADE">
      <w:pPr>
        <w:tabs>
          <w:tab w:val="left" w:pos="1305"/>
        </w:tabs>
        <w:spacing w:line="255" w:lineRule="exact"/>
        <w:ind w:left="852"/>
        <w:rPr>
          <w:rFonts w:ascii="Trebuchet MS"/>
          <w:b/>
        </w:rPr>
      </w:pPr>
      <w:r>
        <w:rPr>
          <w:rFonts w:ascii="Trebuchet MS"/>
          <w:b/>
          <w:spacing w:val="-10"/>
        </w:rPr>
        <w:t>3</w:t>
      </w:r>
      <w:r>
        <w:rPr>
          <w:rFonts w:ascii="Trebuchet MS"/>
          <w:b/>
        </w:rPr>
        <w:tab/>
      </w:r>
      <w:r>
        <w:rPr>
          <w:rFonts w:ascii="Trebuchet MS"/>
          <w:b/>
          <w:spacing w:val="-2"/>
        </w:rPr>
        <w:t>Investments</w:t>
      </w:r>
    </w:p>
    <w:p w14:paraId="24928DB9" w14:textId="77777777" w:rsidR="00F275D1" w:rsidRDefault="007D7ADE">
      <w:pPr>
        <w:rPr>
          <w:rFonts w:ascii="Trebuchet MS"/>
          <w:b/>
          <w:sz w:val="26"/>
        </w:rPr>
      </w:pPr>
      <w:r>
        <w:br w:type="column"/>
      </w:r>
    </w:p>
    <w:p w14:paraId="2553C228" w14:textId="77777777" w:rsidR="00F275D1" w:rsidRDefault="00F275D1">
      <w:pPr>
        <w:pStyle w:val="BodyText"/>
        <w:rPr>
          <w:rFonts w:ascii="Trebuchet MS"/>
          <w:b/>
          <w:sz w:val="26"/>
        </w:rPr>
      </w:pPr>
    </w:p>
    <w:p w14:paraId="194C4B1B" w14:textId="77777777" w:rsidR="00F275D1" w:rsidRDefault="00F275D1">
      <w:pPr>
        <w:pStyle w:val="BodyText"/>
        <w:rPr>
          <w:rFonts w:ascii="Trebuchet MS"/>
          <w:b/>
          <w:sz w:val="26"/>
        </w:rPr>
      </w:pPr>
    </w:p>
    <w:p w14:paraId="1EEA04BB" w14:textId="77777777" w:rsidR="00F275D1" w:rsidRDefault="00F275D1">
      <w:pPr>
        <w:pStyle w:val="BodyText"/>
        <w:spacing w:before="10"/>
        <w:rPr>
          <w:rFonts w:ascii="Trebuchet MS"/>
          <w:b/>
          <w:sz w:val="32"/>
        </w:rPr>
      </w:pPr>
    </w:p>
    <w:p w14:paraId="12C43D13" w14:textId="77777777" w:rsidR="00F275D1" w:rsidRDefault="007D7ADE">
      <w:pPr>
        <w:ind w:left="852" w:firstLine="76"/>
        <w:rPr>
          <w:rFonts w:ascii="Trebuchet MS"/>
          <w:b/>
        </w:rPr>
      </w:pPr>
      <w:r>
        <w:rPr>
          <w:rFonts w:ascii="Trebuchet MS"/>
          <w:b/>
        </w:rPr>
        <w:t>Year ended 31</w:t>
      </w:r>
      <w:r>
        <w:rPr>
          <w:rFonts w:ascii="Trebuchet MS"/>
          <w:b/>
          <w:spacing w:val="-17"/>
        </w:rPr>
        <w:t xml:space="preserve"> </w:t>
      </w:r>
      <w:r>
        <w:rPr>
          <w:rFonts w:ascii="Trebuchet MS"/>
          <w:b/>
        </w:rPr>
        <w:t>July</w:t>
      </w:r>
      <w:r>
        <w:rPr>
          <w:rFonts w:ascii="Trebuchet MS"/>
          <w:b/>
          <w:spacing w:val="-17"/>
        </w:rPr>
        <w:t xml:space="preserve"> </w:t>
      </w:r>
      <w:r>
        <w:rPr>
          <w:rFonts w:ascii="Trebuchet MS"/>
          <w:b/>
        </w:rPr>
        <w:t>2022</w:t>
      </w:r>
    </w:p>
    <w:p w14:paraId="0D67ABCA" w14:textId="77777777" w:rsidR="00F275D1" w:rsidRDefault="007D7ADE">
      <w:pPr>
        <w:rPr>
          <w:rFonts w:ascii="Trebuchet MS"/>
          <w:b/>
          <w:sz w:val="26"/>
        </w:rPr>
      </w:pPr>
      <w:r>
        <w:br w:type="column"/>
      </w:r>
    </w:p>
    <w:p w14:paraId="5D362C76" w14:textId="77777777" w:rsidR="00F275D1" w:rsidRDefault="00F275D1">
      <w:pPr>
        <w:pStyle w:val="BodyText"/>
        <w:rPr>
          <w:rFonts w:ascii="Trebuchet MS"/>
          <w:b/>
          <w:sz w:val="26"/>
        </w:rPr>
      </w:pPr>
    </w:p>
    <w:p w14:paraId="0254A108" w14:textId="77777777" w:rsidR="00F275D1" w:rsidRDefault="00F275D1">
      <w:pPr>
        <w:pStyle w:val="BodyText"/>
        <w:spacing w:before="10"/>
        <w:rPr>
          <w:rFonts w:ascii="Trebuchet MS"/>
          <w:b/>
          <w:sz w:val="36"/>
        </w:rPr>
      </w:pPr>
    </w:p>
    <w:p w14:paraId="03B2748B" w14:textId="77777777" w:rsidR="00F275D1" w:rsidRDefault="007D7ADE">
      <w:pPr>
        <w:ind w:left="852" w:right="1873" w:firstLine="50"/>
        <w:jc w:val="both"/>
        <w:rPr>
          <w:rFonts w:ascii="Trebuchet MS"/>
        </w:rPr>
      </w:pPr>
      <w:r>
        <w:rPr>
          <w:rFonts w:ascii="Trebuchet MS"/>
        </w:rPr>
        <w:t>Year ended 31</w:t>
      </w:r>
      <w:r>
        <w:rPr>
          <w:rFonts w:ascii="Trebuchet MS"/>
          <w:spacing w:val="-17"/>
        </w:rPr>
        <w:t xml:space="preserve"> </w:t>
      </w:r>
      <w:r>
        <w:rPr>
          <w:rFonts w:ascii="Trebuchet MS"/>
        </w:rPr>
        <w:t>July</w:t>
      </w:r>
      <w:r>
        <w:rPr>
          <w:rFonts w:ascii="Trebuchet MS"/>
          <w:spacing w:val="-17"/>
        </w:rPr>
        <w:t xml:space="preserve"> </w:t>
      </w:r>
      <w:r>
        <w:rPr>
          <w:rFonts w:ascii="Trebuchet MS"/>
        </w:rPr>
        <w:t xml:space="preserve">2021 </w:t>
      </w:r>
      <w:r>
        <w:rPr>
          <w:rFonts w:ascii="Trebuchet MS"/>
          <w:spacing w:val="-2"/>
        </w:rPr>
        <w:t>(Restated)</w:t>
      </w:r>
    </w:p>
    <w:p w14:paraId="702DBAA8" w14:textId="77777777" w:rsidR="00F275D1" w:rsidRDefault="00F275D1">
      <w:pPr>
        <w:jc w:val="both"/>
        <w:rPr>
          <w:rFonts w:ascii="Trebuchet MS"/>
        </w:rPr>
        <w:sectPr w:rsidR="00F275D1">
          <w:type w:val="continuous"/>
          <w:pgSz w:w="11910" w:h="16840"/>
          <w:pgMar w:top="660" w:right="320" w:bottom="280" w:left="420" w:header="739" w:footer="779" w:gutter="0"/>
          <w:cols w:num="3" w:space="720" w:equalWidth="0">
            <w:col w:w="2590" w:space="2251"/>
            <w:col w:w="2230" w:space="145"/>
            <w:col w:w="3954"/>
          </w:cols>
        </w:sectPr>
      </w:pPr>
    </w:p>
    <w:p w14:paraId="255EBEC7" w14:textId="77777777" w:rsidR="00F275D1" w:rsidRDefault="007D7ADE">
      <w:pPr>
        <w:tabs>
          <w:tab w:val="left" w:pos="6565"/>
          <w:tab w:val="left" w:pos="7873"/>
          <w:tab w:val="left" w:pos="8922"/>
        </w:tabs>
        <w:spacing w:before="1"/>
        <w:ind w:left="5655"/>
        <w:rPr>
          <w:rFonts w:ascii="Trebuchet MS"/>
        </w:rPr>
      </w:pPr>
      <w:r>
        <w:rPr>
          <w:rFonts w:ascii="Trebuchet MS"/>
          <w:b/>
          <w:spacing w:val="-2"/>
        </w:rPr>
        <w:t>Group</w:t>
      </w:r>
      <w:r>
        <w:rPr>
          <w:rFonts w:ascii="Trebuchet MS"/>
          <w:b/>
        </w:rPr>
        <w:tab/>
      </w:r>
      <w:r>
        <w:rPr>
          <w:rFonts w:ascii="Trebuchet MS"/>
          <w:b/>
          <w:spacing w:val="-2"/>
        </w:rPr>
        <w:t>Central</w:t>
      </w:r>
      <w:r>
        <w:rPr>
          <w:rFonts w:ascii="Trebuchet MS"/>
          <w:b/>
        </w:rPr>
        <w:tab/>
      </w:r>
      <w:r>
        <w:rPr>
          <w:rFonts w:ascii="Trebuchet MS"/>
          <w:spacing w:val="-2"/>
        </w:rPr>
        <w:t>Group</w:t>
      </w:r>
      <w:r>
        <w:rPr>
          <w:rFonts w:ascii="Trebuchet MS"/>
        </w:rPr>
        <w:tab/>
      </w:r>
      <w:r>
        <w:rPr>
          <w:rFonts w:ascii="Trebuchet MS"/>
          <w:spacing w:val="-2"/>
        </w:rPr>
        <w:t>Central</w:t>
      </w:r>
    </w:p>
    <w:p w14:paraId="3EC9974F" w14:textId="77777777" w:rsidR="00F275D1" w:rsidRDefault="007D7ADE">
      <w:pPr>
        <w:tabs>
          <w:tab w:val="left" w:pos="6764"/>
          <w:tab w:val="left" w:pos="7972"/>
          <w:tab w:val="left" w:pos="9150"/>
        </w:tabs>
        <w:spacing w:before="2"/>
        <w:ind w:left="5725"/>
        <w:rPr>
          <w:rFonts w:ascii="Trebuchet MS" w:hAnsi="Trebuchet MS"/>
        </w:rPr>
      </w:pPr>
      <w:r>
        <w:rPr>
          <w:rFonts w:ascii="Trebuchet MS" w:hAnsi="Trebuchet MS"/>
          <w:b/>
          <w:spacing w:val="-4"/>
        </w:rPr>
        <w:t>£'000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  <w:spacing w:val="-2"/>
        </w:rPr>
        <w:t>£'000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spacing w:val="-2"/>
        </w:rPr>
        <w:t>£'000</w:t>
      </w:r>
      <w:r>
        <w:rPr>
          <w:rFonts w:ascii="Trebuchet MS" w:hAnsi="Trebuchet MS"/>
        </w:rPr>
        <w:tab/>
      </w:r>
      <w:r>
        <w:rPr>
          <w:rFonts w:ascii="Trebuchet MS" w:hAnsi="Trebuchet MS"/>
          <w:spacing w:val="-2"/>
        </w:rPr>
        <w:t>£'000</w:t>
      </w:r>
    </w:p>
    <w:p w14:paraId="56BE8252" w14:textId="77777777" w:rsidR="00F275D1" w:rsidRDefault="00F275D1">
      <w:pPr>
        <w:pStyle w:val="BodyText"/>
        <w:spacing w:before="9"/>
        <w:rPr>
          <w:rFonts w:ascii="Trebuchet MS"/>
          <w:sz w:val="21"/>
        </w:rPr>
      </w:pPr>
    </w:p>
    <w:p w14:paraId="659A6EB6" w14:textId="77777777" w:rsidR="00F275D1" w:rsidRDefault="007D7ADE">
      <w:pPr>
        <w:tabs>
          <w:tab w:val="left" w:pos="3943"/>
          <w:tab w:val="left" w:pos="4308"/>
          <w:tab w:val="left" w:pos="5348"/>
          <w:tab w:val="left" w:pos="6553"/>
          <w:tab w:val="left" w:pos="7731"/>
        </w:tabs>
        <w:ind w:right="1411"/>
        <w:jc w:val="right"/>
        <w:rPr>
          <w:rFonts w:ascii="Trebuchet MS"/>
        </w:rPr>
      </w:pPr>
      <w:r>
        <w:rPr>
          <w:rFonts w:ascii="Trebuchet MS"/>
        </w:rPr>
        <w:t>Short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term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  <w:spacing w:val="-2"/>
        </w:rPr>
        <w:t>deposits</w:t>
      </w:r>
      <w:r>
        <w:rPr>
          <w:rFonts w:ascii="Trebuchet MS"/>
        </w:rPr>
        <w:tab/>
      </w:r>
      <w:r>
        <w:rPr>
          <w:rFonts w:ascii="Trebuchet MS"/>
          <w:b/>
          <w:u w:val="single"/>
        </w:rPr>
        <w:tab/>
      </w:r>
      <w:r>
        <w:rPr>
          <w:rFonts w:ascii="Trebuchet MS"/>
          <w:b/>
          <w:spacing w:val="-2"/>
          <w:u w:val="single"/>
        </w:rPr>
        <w:t>4,876</w:t>
      </w:r>
      <w:r>
        <w:rPr>
          <w:rFonts w:ascii="Trebuchet MS"/>
          <w:b/>
          <w:u w:val="single"/>
        </w:rPr>
        <w:tab/>
      </w:r>
      <w:r>
        <w:rPr>
          <w:rFonts w:ascii="Trebuchet MS"/>
          <w:b/>
          <w:spacing w:val="-2"/>
          <w:u w:val="single"/>
        </w:rPr>
        <w:t>4,876</w:t>
      </w:r>
      <w:r>
        <w:rPr>
          <w:rFonts w:ascii="Trebuchet MS"/>
          <w:b/>
          <w:u w:val="single"/>
        </w:rPr>
        <w:tab/>
      </w:r>
      <w:r>
        <w:rPr>
          <w:rFonts w:ascii="Trebuchet MS"/>
          <w:spacing w:val="-2"/>
          <w:u w:val="single"/>
        </w:rPr>
        <w:t>3,000</w:t>
      </w:r>
      <w:r>
        <w:rPr>
          <w:rFonts w:ascii="Trebuchet MS"/>
          <w:u w:val="single"/>
        </w:rPr>
        <w:tab/>
      </w:r>
      <w:r>
        <w:rPr>
          <w:rFonts w:ascii="Trebuchet MS"/>
          <w:spacing w:val="-2"/>
          <w:u w:val="single"/>
        </w:rPr>
        <w:t>3,000</w:t>
      </w:r>
      <w:r>
        <w:rPr>
          <w:rFonts w:ascii="Trebuchet MS"/>
          <w:spacing w:val="80"/>
          <w:u w:val="single"/>
        </w:rPr>
        <w:t xml:space="preserve"> </w:t>
      </w:r>
    </w:p>
    <w:p w14:paraId="70961DAC" w14:textId="77777777" w:rsidR="00F275D1" w:rsidRDefault="007D7ADE">
      <w:pPr>
        <w:tabs>
          <w:tab w:val="left" w:pos="365"/>
          <w:tab w:val="left" w:pos="1404"/>
          <w:tab w:val="left" w:pos="2554"/>
          <w:tab w:val="left" w:pos="3732"/>
        </w:tabs>
        <w:spacing w:before="11"/>
        <w:ind w:right="1411"/>
        <w:jc w:val="right"/>
        <w:rPr>
          <w:rFonts w:ascii="Trebuchet MS"/>
          <w:b/>
        </w:rPr>
      </w:pPr>
      <w:r>
        <w:rPr>
          <w:rFonts w:ascii="Trebuchet MS"/>
          <w:b/>
          <w:u w:val="single"/>
        </w:rPr>
        <w:tab/>
      </w:r>
      <w:r>
        <w:rPr>
          <w:rFonts w:ascii="Trebuchet MS"/>
          <w:b/>
          <w:spacing w:val="-2"/>
          <w:u w:val="single"/>
        </w:rPr>
        <w:t>4,876</w:t>
      </w:r>
      <w:r>
        <w:rPr>
          <w:rFonts w:ascii="Trebuchet MS"/>
          <w:b/>
          <w:u w:val="single"/>
        </w:rPr>
        <w:tab/>
      </w:r>
      <w:r>
        <w:rPr>
          <w:rFonts w:ascii="Trebuchet MS"/>
          <w:b/>
          <w:spacing w:val="-2"/>
          <w:u w:val="single"/>
        </w:rPr>
        <w:t>4,876</w:t>
      </w:r>
      <w:r>
        <w:rPr>
          <w:rFonts w:ascii="Trebuchet MS"/>
          <w:b/>
          <w:u w:val="single"/>
        </w:rPr>
        <w:tab/>
      </w:r>
      <w:r>
        <w:rPr>
          <w:rFonts w:ascii="Trebuchet MS"/>
          <w:b/>
          <w:spacing w:val="-2"/>
          <w:u w:val="single"/>
        </w:rPr>
        <w:t>3,000</w:t>
      </w:r>
      <w:r>
        <w:rPr>
          <w:rFonts w:ascii="Trebuchet MS"/>
          <w:b/>
          <w:u w:val="single"/>
        </w:rPr>
        <w:tab/>
      </w:r>
      <w:r>
        <w:rPr>
          <w:rFonts w:ascii="Trebuchet MS"/>
          <w:b/>
          <w:spacing w:val="-2"/>
          <w:u w:val="single"/>
        </w:rPr>
        <w:t>3,000</w:t>
      </w:r>
      <w:r>
        <w:rPr>
          <w:rFonts w:ascii="Trebuchet MS"/>
          <w:b/>
          <w:spacing w:val="80"/>
          <w:u w:val="single"/>
        </w:rPr>
        <w:t xml:space="preserve"> </w:t>
      </w:r>
    </w:p>
    <w:p w14:paraId="49FD3C5B" w14:textId="77777777" w:rsidR="00F275D1" w:rsidRDefault="00F275D1">
      <w:pPr>
        <w:pStyle w:val="BodyText"/>
        <w:spacing w:before="7"/>
        <w:rPr>
          <w:rFonts w:ascii="Trebuchet MS"/>
          <w:b/>
          <w:sz w:val="24"/>
        </w:rPr>
      </w:pPr>
    </w:p>
    <w:p w14:paraId="1301460E" w14:textId="77777777" w:rsidR="00F275D1" w:rsidRDefault="007D7ADE">
      <w:pPr>
        <w:pStyle w:val="BodyText"/>
        <w:spacing w:line="278" w:lineRule="auto"/>
        <w:ind w:left="1306" w:right="1583"/>
        <w:jc w:val="both"/>
      </w:pPr>
      <w:r>
        <w:rPr>
          <w:spacing w:val="-2"/>
        </w:rPr>
        <w:t>Deposits</w:t>
      </w:r>
      <w:r>
        <w:rPr>
          <w:spacing w:val="-14"/>
        </w:rPr>
        <w:t xml:space="preserve"> </w:t>
      </w:r>
      <w:r>
        <w:rPr>
          <w:spacing w:val="-2"/>
        </w:rPr>
        <w:t>are</w:t>
      </w:r>
      <w:r>
        <w:rPr>
          <w:spacing w:val="-14"/>
        </w:rPr>
        <w:t xml:space="preserve"> </w:t>
      </w:r>
      <w:r>
        <w:rPr>
          <w:spacing w:val="-2"/>
        </w:rPr>
        <w:t>held</w:t>
      </w:r>
      <w:r>
        <w:rPr>
          <w:spacing w:val="-14"/>
        </w:rPr>
        <w:t xml:space="preserve"> </w:t>
      </w:r>
      <w:r>
        <w:rPr>
          <w:spacing w:val="-2"/>
        </w:rPr>
        <w:t>with</w:t>
      </w:r>
      <w:r>
        <w:rPr>
          <w:spacing w:val="-14"/>
        </w:rPr>
        <w:t xml:space="preserve"> </w:t>
      </w:r>
      <w:r>
        <w:rPr>
          <w:spacing w:val="-2"/>
        </w:rPr>
        <w:t>banks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building</w:t>
      </w:r>
      <w:r>
        <w:rPr>
          <w:spacing w:val="-14"/>
        </w:rPr>
        <w:t xml:space="preserve"> </w:t>
      </w:r>
      <w:r>
        <w:rPr>
          <w:spacing w:val="-2"/>
        </w:rPr>
        <w:t>societies</w:t>
      </w:r>
      <w:r>
        <w:rPr>
          <w:spacing w:val="-14"/>
        </w:rPr>
        <w:t xml:space="preserve"> </w:t>
      </w:r>
      <w:r>
        <w:rPr>
          <w:spacing w:val="-2"/>
        </w:rPr>
        <w:t>operating</w:t>
      </w:r>
      <w:r>
        <w:rPr>
          <w:spacing w:val="-14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London</w:t>
      </w:r>
      <w:r>
        <w:rPr>
          <w:spacing w:val="-13"/>
        </w:rPr>
        <w:t xml:space="preserve"> </w:t>
      </w:r>
      <w:r>
        <w:rPr>
          <w:spacing w:val="-2"/>
        </w:rPr>
        <w:t>market</w:t>
      </w:r>
      <w:r>
        <w:rPr>
          <w:spacing w:val="-14"/>
        </w:rPr>
        <w:t xml:space="preserve"> </w:t>
      </w:r>
      <w:r>
        <w:rPr>
          <w:spacing w:val="-2"/>
        </w:rPr>
        <w:t xml:space="preserve">and </w:t>
      </w:r>
      <w:r>
        <w:rPr>
          <w:spacing w:val="-4"/>
        </w:rPr>
        <w:t>licensed</w:t>
      </w:r>
      <w:r>
        <w:rPr>
          <w:spacing w:val="-8"/>
        </w:rPr>
        <w:t xml:space="preserve"> </w:t>
      </w:r>
      <w:r>
        <w:rPr>
          <w:spacing w:val="-4"/>
        </w:rPr>
        <w:t>by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Financial</w:t>
      </w:r>
      <w:r>
        <w:rPr>
          <w:spacing w:val="-6"/>
        </w:rPr>
        <w:t xml:space="preserve"> </w:t>
      </w:r>
      <w:r>
        <w:rPr>
          <w:spacing w:val="-4"/>
        </w:rPr>
        <w:t>Conduct</w:t>
      </w:r>
      <w:r>
        <w:rPr>
          <w:spacing w:val="-9"/>
        </w:rPr>
        <w:t xml:space="preserve"> </w:t>
      </w:r>
      <w:r>
        <w:rPr>
          <w:spacing w:val="-4"/>
        </w:rPr>
        <w:t>Authority</w:t>
      </w:r>
      <w:r>
        <w:rPr>
          <w:spacing w:val="-8"/>
        </w:rPr>
        <w:t xml:space="preserve"> </w:t>
      </w:r>
      <w:r>
        <w:rPr>
          <w:spacing w:val="-4"/>
        </w:rPr>
        <w:t>with</w:t>
      </w:r>
      <w:r>
        <w:rPr>
          <w:spacing w:val="-9"/>
        </w:rPr>
        <w:t xml:space="preserve"> </w:t>
      </w:r>
      <w:r>
        <w:rPr>
          <w:spacing w:val="-4"/>
        </w:rPr>
        <w:t>more</w:t>
      </w:r>
      <w:r>
        <w:rPr>
          <w:spacing w:val="-8"/>
        </w:rPr>
        <w:t xml:space="preserve"> </w:t>
      </w:r>
      <w:r>
        <w:rPr>
          <w:spacing w:val="-4"/>
        </w:rPr>
        <w:t>than</w:t>
      </w:r>
      <w:r>
        <w:rPr>
          <w:spacing w:val="-7"/>
        </w:rPr>
        <w:t xml:space="preserve"> </w:t>
      </w:r>
      <w:r>
        <w:rPr>
          <w:spacing w:val="-4"/>
        </w:rPr>
        <w:t>95</w:t>
      </w:r>
      <w:r>
        <w:rPr>
          <w:spacing w:val="-10"/>
        </w:rPr>
        <w:t xml:space="preserve"> </w:t>
      </w:r>
      <w:r>
        <w:rPr>
          <w:spacing w:val="-4"/>
        </w:rPr>
        <w:t>days</w:t>
      </w:r>
      <w:r>
        <w:rPr>
          <w:spacing w:val="-7"/>
        </w:rPr>
        <w:t xml:space="preserve"> </w:t>
      </w:r>
      <w:r>
        <w:rPr>
          <w:spacing w:val="-4"/>
        </w:rPr>
        <w:t>maturity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point of</w:t>
      </w:r>
      <w:r>
        <w:rPr>
          <w:spacing w:val="-12"/>
        </w:rPr>
        <w:t xml:space="preserve"> </w:t>
      </w:r>
      <w:r>
        <w:rPr>
          <w:spacing w:val="-4"/>
        </w:rPr>
        <w:t>inception.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interest</w:t>
      </w:r>
      <w:r>
        <w:rPr>
          <w:spacing w:val="-12"/>
        </w:rPr>
        <w:t xml:space="preserve"> </w:t>
      </w:r>
      <w:r>
        <w:rPr>
          <w:spacing w:val="-4"/>
        </w:rPr>
        <w:t>rates</w:t>
      </w:r>
      <w:r>
        <w:rPr>
          <w:spacing w:val="-12"/>
        </w:rPr>
        <w:t xml:space="preserve"> </w:t>
      </w:r>
      <w:r>
        <w:rPr>
          <w:spacing w:val="-4"/>
        </w:rPr>
        <w:t>for</w:t>
      </w:r>
      <w:r>
        <w:rPr>
          <w:spacing w:val="-11"/>
        </w:rPr>
        <w:t xml:space="preserve"> </w:t>
      </w:r>
      <w:r>
        <w:rPr>
          <w:spacing w:val="-4"/>
        </w:rPr>
        <w:t>these</w:t>
      </w:r>
      <w:r>
        <w:rPr>
          <w:spacing w:val="-12"/>
        </w:rPr>
        <w:t xml:space="preserve"> </w:t>
      </w:r>
      <w:r>
        <w:rPr>
          <w:spacing w:val="-4"/>
        </w:rPr>
        <w:t>deposits</w:t>
      </w:r>
      <w:r>
        <w:rPr>
          <w:spacing w:val="-12"/>
        </w:rPr>
        <w:t xml:space="preserve"> </w:t>
      </w:r>
      <w:r>
        <w:rPr>
          <w:spacing w:val="-4"/>
        </w:rPr>
        <w:t>are</w:t>
      </w:r>
      <w:r>
        <w:rPr>
          <w:spacing w:val="-12"/>
        </w:rPr>
        <w:t xml:space="preserve"> </w:t>
      </w:r>
      <w:r>
        <w:rPr>
          <w:spacing w:val="-4"/>
        </w:rPr>
        <w:t>fixed</w:t>
      </w:r>
      <w:r>
        <w:rPr>
          <w:spacing w:val="-12"/>
        </w:rPr>
        <w:t xml:space="preserve"> </w:t>
      </w:r>
      <w:r>
        <w:rPr>
          <w:spacing w:val="-4"/>
        </w:rPr>
        <w:t>for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duration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 xml:space="preserve">deposit </w:t>
      </w:r>
      <w:r>
        <w:t>at time of placement.</w:t>
      </w:r>
    </w:p>
    <w:p w14:paraId="32E93624" w14:textId="77777777" w:rsidR="00F275D1" w:rsidRDefault="00F275D1">
      <w:pPr>
        <w:pStyle w:val="BodyText"/>
        <w:rPr>
          <w:sz w:val="26"/>
        </w:rPr>
      </w:pPr>
    </w:p>
    <w:p w14:paraId="37CEDF9E" w14:textId="77777777" w:rsidR="00F275D1" w:rsidRDefault="00F275D1">
      <w:pPr>
        <w:pStyle w:val="BodyText"/>
      </w:pPr>
    </w:p>
    <w:p w14:paraId="16657064" w14:textId="77777777" w:rsidR="00F275D1" w:rsidRDefault="007D7ADE">
      <w:pPr>
        <w:pStyle w:val="BodyText"/>
        <w:spacing w:line="278" w:lineRule="auto"/>
        <w:ind w:left="1306" w:right="1585"/>
        <w:jc w:val="both"/>
      </w:pPr>
      <w:proofErr w:type="gramStart"/>
      <w:r>
        <w:rPr>
          <w:spacing w:val="-4"/>
        </w:rPr>
        <w:t>At</w:t>
      </w:r>
      <w:proofErr w:type="gramEnd"/>
      <w:r>
        <w:rPr>
          <w:spacing w:val="-12"/>
        </w:rPr>
        <w:t xml:space="preserve"> </w:t>
      </w:r>
      <w:r>
        <w:rPr>
          <w:spacing w:val="-4"/>
        </w:rPr>
        <w:t>31</w:t>
      </w:r>
      <w:r>
        <w:rPr>
          <w:spacing w:val="-12"/>
        </w:rPr>
        <w:t xml:space="preserve"> </w:t>
      </w:r>
      <w:r>
        <w:rPr>
          <w:spacing w:val="-4"/>
        </w:rPr>
        <w:t>July</w:t>
      </w:r>
      <w:r>
        <w:rPr>
          <w:spacing w:val="-12"/>
        </w:rPr>
        <w:t xml:space="preserve"> </w:t>
      </w:r>
      <w:r>
        <w:rPr>
          <w:spacing w:val="-4"/>
        </w:rPr>
        <w:t>2022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weighted</w:t>
      </w:r>
      <w:r>
        <w:rPr>
          <w:spacing w:val="-11"/>
        </w:rPr>
        <w:t xml:space="preserve"> </w:t>
      </w:r>
      <w:r>
        <w:rPr>
          <w:spacing w:val="-4"/>
        </w:rPr>
        <w:t>average</w:t>
      </w:r>
      <w:r>
        <w:rPr>
          <w:spacing w:val="-11"/>
        </w:rPr>
        <w:t xml:space="preserve"> </w:t>
      </w:r>
      <w:r>
        <w:rPr>
          <w:spacing w:val="-4"/>
        </w:rPr>
        <w:t>interest</w:t>
      </w:r>
      <w:r>
        <w:rPr>
          <w:spacing w:val="-12"/>
        </w:rPr>
        <w:t xml:space="preserve"> </w:t>
      </w:r>
      <w:r>
        <w:rPr>
          <w:spacing w:val="-4"/>
        </w:rPr>
        <w:t>rate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these</w:t>
      </w:r>
      <w:r>
        <w:rPr>
          <w:spacing w:val="-11"/>
        </w:rPr>
        <w:t xml:space="preserve"> </w:t>
      </w:r>
      <w:r>
        <w:rPr>
          <w:spacing w:val="-4"/>
        </w:rPr>
        <w:t>fixed</w:t>
      </w:r>
      <w:r>
        <w:rPr>
          <w:spacing w:val="-11"/>
        </w:rPr>
        <w:t xml:space="preserve"> </w:t>
      </w:r>
      <w:r>
        <w:rPr>
          <w:spacing w:val="-4"/>
        </w:rPr>
        <w:t>rate</w:t>
      </w:r>
      <w:r>
        <w:rPr>
          <w:spacing w:val="-11"/>
        </w:rPr>
        <w:t xml:space="preserve"> </w:t>
      </w:r>
      <w:r>
        <w:rPr>
          <w:spacing w:val="-4"/>
        </w:rPr>
        <w:t>deposits</w:t>
      </w:r>
      <w:r>
        <w:rPr>
          <w:spacing w:val="-11"/>
        </w:rPr>
        <w:t xml:space="preserve"> </w:t>
      </w:r>
      <w:r>
        <w:rPr>
          <w:spacing w:val="-4"/>
        </w:rPr>
        <w:t>was</w:t>
      </w:r>
      <w:r>
        <w:rPr>
          <w:spacing w:val="-2"/>
        </w:rPr>
        <w:t xml:space="preserve"> </w:t>
      </w:r>
      <w:r>
        <w:rPr>
          <w:spacing w:val="-4"/>
        </w:rPr>
        <w:t>1.25% per</w:t>
      </w:r>
      <w:r>
        <w:rPr>
          <w:spacing w:val="-12"/>
        </w:rPr>
        <w:t xml:space="preserve"> </w:t>
      </w:r>
      <w:r>
        <w:rPr>
          <w:spacing w:val="-4"/>
        </w:rPr>
        <w:t>annum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remaining</w:t>
      </w:r>
      <w:r>
        <w:rPr>
          <w:spacing w:val="-12"/>
        </w:rPr>
        <w:t xml:space="preserve"> </w:t>
      </w:r>
      <w:r>
        <w:rPr>
          <w:spacing w:val="-4"/>
        </w:rPr>
        <w:t>weighted</w:t>
      </w:r>
      <w:r>
        <w:rPr>
          <w:spacing w:val="-11"/>
        </w:rPr>
        <w:t xml:space="preserve"> </w:t>
      </w:r>
      <w:r>
        <w:rPr>
          <w:spacing w:val="-4"/>
        </w:rPr>
        <w:t>average</w:t>
      </w:r>
      <w:r>
        <w:rPr>
          <w:spacing w:val="-12"/>
        </w:rPr>
        <w:t xml:space="preserve"> </w:t>
      </w:r>
      <w:r>
        <w:rPr>
          <w:spacing w:val="-4"/>
        </w:rPr>
        <w:t>period</w:t>
      </w:r>
      <w:r>
        <w:rPr>
          <w:spacing w:val="-12"/>
        </w:rPr>
        <w:t xml:space="preserve"> </w:t>
      </w:r>
      <w:r>
        <w:rPr>
          <w:spacing w:val="-4"/>
        </w:rPr>
        <w:t>for</w:t>
      </w:r>
      <w:r>
        <w:rPr>
          <w:spacing w:val="-12"/>
        </w:rPr>
        <w:t xml:space="preserve"> </w:t>
      </w:r>
      <w:r>
        <w:rPr>
          <w:spacing w:val="-4"/>
        </w:rPr>
        <w:t>which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interest</w:t>
      </w:r>
      <w:r>
        <w:rPr>
          <w:spacing w:val="-11"/>
        </w:rPr>
        <w:t xml:space="preserve"> </w:t>
      </w:r>
      <w:r>
        <w:rPr>
          <w:spacing w:val="-4"/>
        </w:rPr>
        <w:t>rate</w:t>
      </w:r>
      <w:r>
        <w:rPr>
          <w:spacing w:val="-12"/>
        </w:rPr>
        <w:t xml:space="preserve"> </w:t>
      </w:r>
      <w:r>
        <w:rPr>
          <w:spacing w:val="-4"/>
        </w:rPr>
        <w:t>is</w:t>
      </w:r>
      <w:r>
        <w:rPr>
          <w:spacing w:val="-12"/>
        </w:rPr>
        <w:t xml:space="preserve"> </w:t>
      </w:r>
      <w:r>
        <w:rPr>
          <w:spacing w:val="-4"/>
        </w:rPr>
        <w:t xml:space="preserve">fixed </w:t>
      </w:r>
      <w:r>
        <w:t>on</w:t>
      </w:r>
      <w:r>
        <w:rPr>
          <w:spacing w:val="-5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deposits</w:t>
      </w:r>
      <w:r>
        <w:rPr>
          <w:spacing w:val="-3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108</w:t>
      </w:r>
      <w:r>
        <w:rPr>
          <w:spacing w:val="-6"/>
        </w:rPr>
        <w:t xml:space="preserve"> </w:t>
      </w:r>
      <w:r>
        <w:t>days.</w:t>
      </w:r>
    </w:p>
    <w:p w14:paraId="4C956473" w14:textId="77777777" w:rsidR="00F275D1" w:rsidRDefault="00F275D1">
      <w:pPr>
        <w:spacing w:line="278" w:lineRule="auto"/>
        <w:jc w:val="both"/>
        <w:sectPr w:rsidR="00F275D1">
          <w:type w:val="continuous"/>
          <w:pgSz w:w="11910" w:h="16840"/>
          <w:pgMar w:top="660" w:right="320" w:bottom="280" w:left="420" w:header="739" w:footer="779" w:gutter="0"/>
          <w:cols w:space="720"/>
        </w:sectPr>
      </w:pPr>
    </w:p>
    <w:p w14:paraId="1A3B6B7E" w14:textId="77777777" w:rsidR="00F275D1" w:rsidRDefault="00F275D1">
      <w:pPr>
        <w:pStyle w:val="BodyText"/>
      </w:pPr>
    </w:p>
    <w:p w14:paraId="749780D6" w14:textId="77777777" w:rsidR="00F275D1" w:rsidRDefault="007D7ADE">
      <w:pPr>
        <w:pStyle w:val="Heading2"/>
        <w:spacing w:before="226" w:line="343" w:lineRule="auto"/>
        <w:ind w:left="852" w:right="6415"/>
      </w:pPr>
      <w:r>
        <w:t>Notes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t>Statements for the year ended 31 July 2022</w:t>
      </w:r>
    </w:p>
    <w:p w14:paraId="73367731" w14:textId="77777777" w:rsidR="00F275D1" w:rsidRDefault="00F275D1">
      <w:pPr>
        <w:pStyle w:val="BodyText"/>
        <w:spacing w:before="8"/>
        <w:rPr>
          <w:rFonts w:ascii="Trebuchet MS"/>
          <w:b/>
          <w:sz w:val="23"/>
        </w:rPr>
      </w:pPr>
    </w:p>
    <w:p w14:paraId="0B8790E9" w14:textId="77777777" w:rsidR="00F275D1" w:rsidRDefault="00F275D1">
      <w:pPr>
        <w:rPr>
          <w:rFonts w:ascii="Trebuchet MS"/>
          <w:sz w:val="23"/>
        </w:rPr>
        <w:sectPr w:rsidR="00F275D1">
          <w:pgSz w:w="11910" w:h="16840"/>
          <w:pgMar w:top="1080" w:right="320" w:bottom="960" w:left="420" w:header="739" w:footer="779" w:gutter="0"/>
          <w:cols w:space="720"/>
        </w:sectPr>
      </w:pPr>
    </w:p>
    <w:p w14:paraId="6ACEE2BB" w14:textId="77777777" w:rsidR="00F275D1" w:rsidRDefault="007D7ADE">
      <w:pPr>
        <w:spacing w:before="101" w:line="255" w:lineRule="exact"/>
        <w:ind w:left="852"/>
        <w:rPr>
          <w:rFonts w:ascii="Trebuchet MS"/>
          <w:b/>
        </w:rPr>
      </w:pPr>
      <w:r>
        <w:rPr>
          <w:rFonts w:ascii="Trebuchet MS"/>
          <w:b/>
        </w:rPr>
        <w:t>1</w:t>
      </w:r>
    </w:p>
    <w:p w14:paraId="1DDD0098" w14:textId="77777777" w:rsidR="00F275D1" w:rsidRDefault="007D7ADE">
      <w:pPr>
        <w:tabs>
          <w:tab w:val="left" w:pos="1305"/>
        </w:tabs>
        <w:spacing w:line="255" w:lineRule="exact"/>
        <w:ind w:left="852"/>
        <w:rPr>
          <w:rFonts w:ascii="Trebuchet MS"/>
          <w:b/>
        </w:rPr>
      </w:pPr>
      <w:r>
        <w:rPr>
          <w:rFonts w:ascii="Trebuchet MS"/>
          <w:b/>
          <w:spacing w:val="-10"/>
        </w:rPr>
        <w:t>4</w:t>
      </w:r>
      <w:r>
        <w:rPr>
          <w:rFonts w:ascii="Trebuchet MS"/>
          <w:b/>
        </w:rPr>
        <w:tab/>
      </w:r>
      <w:proofErr w:type="gramStart"/>
      <w:r>
        <w:rPr>
          <w:rFonts w:ascii="Trebuchet MS"/>
          <w:b/>
        </w:rPr>
        <w:t>Creditors</w:t>
      </w:r>
      <w:r>
        <w:rPr>
          <w:rFonts w:ascii="Trebuchet MS"/>
          <w:b/>
          <w:spacing w:val="-3"/>
        </w:rPr>
        <w:t xml:space="preserve"> </w:t>
      </w:r>
      <w:r>
        <w:rPr>
          <w:rFonts w:ascii="Trebuchet MS"/>
          <w:b/>
        </w:rPr>
        <w:t>:</w:t>
      </w:r>
      <w:proofErr w:type="gramEnd"/>
      <w:r>
        <w:rPr>
          <w:rFonts w:ascii="Trebuchet MS"/>
          <w:b/>
          <w:spacing w:val="-6"/>
        </w:rPr>
        <w:t xml:space="preserve"> </w:t>
      </w:r>
      <w:r>
        <w:rPr>
          <w:rFonts w:ascii="Trebuchet MS"/>
          <w:b/>
        </w:rPr>
        <w:t>amounts</w:t>
      </w:r>
      <w:r>
        <w:rPr>
          <w:rFonts w:ascii="Trebuchet MS"/>
          <w:b/>
          <w:spacing w:val="-5"/>
        </w:rPr>
        <w:t xml:space="preserve"> </w:t>
      </w:r>
      <w:r>
        <w:rPr>
          <w:rFonts w:ascii="Trebuchet MS"/>
          <w:b/>
        </w:rPr>
        <w:t>falling</w:t>
      </w:r>
      <w:r>
        <w:rPr>
          <w:rFonts w:ascii="Trebuchet MS"/>
          <w:b/>
          <w:spacing w:val="-3"/>
        </w:rPr>
        <w:t xml:space="preserve"> </w:t>
      </w:r>
      <w:r>
        <w:rPr>
          <w:rFonts w:ascii="Trebuchet MS"/>
          <w:b/>
        </w:rPr>
        <w:t>due</w:t>
      </w:r>
      <w:r>
        <w:rPr>
          <w:rFonts w:ascii="Trebuchet MS"/>
          <w:b/>
          <w:spacing w:val="-4"/>
        </w:rPr>
        <w:t xml:space="preserve"> </w:t>
      </w:r>
      <w:r>
        <w:rPr>
          <w:rFonts w:ascii="Trebuchet MS"/>
          <w:b/>
        </w:rPr>
        <w:t>within</w:t>
      </w:r>
      <w:r>
        <w:rPr>
          <w:rFonts w:ascii="Trebuchet MS"/>
          <w:b/>
          <w:spacing w:val="-5"/>
        </w:rPr>
        <w:t xml:space="preserve"> </w:t>
      </w:r>
      <w:r>
        <w:rPr>
          <w:rFonts w:ascii="Trebuchet MS"/>
          <w:b/>
        </w:rPr>
        <w:t>one</w:t>
      </w:r>
      <w:r>
        <w:rPr>
          <w:rFonts w:ascii="Trebuchet MS"/>
          <w:b/>
          <w:spacing w:val="-3"/>
        </w:rPr>
        <w:t xml:space="preserve"> </w:t>
      </w:r>
      <w:r>
        <w:rPr>
          <w:rFonts w:ascii="Trebuchet MS"/>
          <w:b/>
          <w:spacing w:val="-4"/>
        </w:rPr>
        <w:t>year</w:t>
      </w:r>
    </w:p>
    <w:p w14:paraId="426C86FC" w14:textId="77777777" w:rsidR="00F275D1" w:rsidRDefault="00F275D1">
      <w:pPr>
        <w:pStyle w:val="BodyText"/>
        <w:rPr>
          <w:rFonts w:ascii="Trebuchet MS"/>
          <w:b/>
          <w:sz w:val="22"/>
        </w:rPr>
      </w:pPr>
    </w:p>
    <w:p w14:paraId="58833B20" w14:textId="77777777" w:rsidR="00F275D1" w:rsidRDefault="007D7ADE">
      <w:pPr>
        <w:spacing w:before="1"/>
        <w:ind w:left="5694" w:firstLine="76"/>
        <w:rPr>
          <w:rFonts w:ascii="Trebuchet MS"/>
          <w:b/>
        </w:rPr>
      </w:pPr>
      <w:r>
        <w:rPr>
          <w:rFonts w:ascii="Trebuchet MS"/>
          <w:b/>
        </w:rPr>
        <w:t>Year ended 31</w:t>
      </w:r>
      <w:r>
        <w:rPr>
          <w:rFonts w:ascii="Trebuchet MS"/>
          <w:b/>
          <w:spacing w:val="-17"/>
        </w:rPr>
        <w:t xml:space="preserve"> </w:t>
      </w:r>
      <w:r>
        <w:rPr>
          <w:rFonts w:ascii="Trebuchet MS"/>
          <w:b/>
        </w:rPr>
        <w:t>July</w:t>
      </w:r>
      <w:r>
        <w:rPr>
          <w:rFonts w:ascii="Trebuchet MS"/>
          <w:b/>
          <w:spacing w:val="-17"/>
        </w:rPr>
        <w:t xml:space="preserve"> </w:t>
      </w:r>
      <w:r>
        <w:rPr>
          <w:rFonts w:ascii="Trebuchet MS"/>
          <w:b/>
        </w:rPr>
        <w:t>2022</w:t>
      </w:r>
    </w:p>
    <w:p w14:paraId="3D8022B3" w14:textId="77777777" w:rsidR="00F275D1" w:rsidRDefault="007D7ADE">
      <w:pPr>
        <w:rPr>
          <w:rFonts w:ascii="Trebuchet MS"/>
          <w:b/>
          <w:sz w:val="26"/>
        </w:rPr>
      </w:pPr>
      <w:r>
        <w:br w:type="column"/>
      </w:r>
    </w:p>
    <w:p w14:paraId="77C01254" w14:textId="77777777" w:rsidR="00F275D1" w:rsidRDefault="00F275D1">
      <w:pPr>
        <w:pStyle w:val="BodyText"/>
        <w:rPr>
          <w:rFonts w:ascii="Trebuchet MS"/>
          <w:b/>
          <w:sz w:val="26"/>
        </w:rPr>
      </w:pPr>
    </w:p>
    <w:p w14:paraId="1E8C1089" w14:textId="77777777" w:rsidR="00F275D1" w:rsidRDefault="00F275D1">
      <w:pPr>
        <w:pStyle w:val="BodyText"/>
        <w:spacing w:before="7"/>
        <w:rPr>
          <w:rFonts w:ascii="Trebuchet MS"/>
          <w:b/>
          <w:sz w:val="22"/>
        </w:rPr>
      </w:pPr>
    </w:p>
    <w:p w14:paraId="7E632085" w14:textId="77777777" w:rsidR="00F275D1" w:rsidRDefault="007D7ADE">
      <w:pPr>
        <w:spacing w:before="1"/>
        <w:ind w:left="852" w:right="1721" w:firstLine="19"/>
        <w:rPr>
          <w:rFonts w:ascii="Trebuchet MS"/>
        </w:rPr>
      </w:pPr>
      <w:r>
        <w:rPr>
          <w:rFonts w:ascii="Trebuchet MS"/>
        </w:rPr>
        <w:t>Year ended 31</w:t>
      </w:r>
      <w:r>
        <w:rPr>
          <w:rFonts w:ascii="Trebuchet MS"/>
          <w:spacing w:val="-17"/>
        </w:rPr>
        <w:t xml:space="preserve"> </w:t>
      </w:r>
      <w:r>
        <w:rPr>
          <w:rFonts w:ascii="Trebuchet MS"/>
        </w:rPr>
        <w:t>July</w:t>
      </w:r>
      <w:r>
        <w:rPr>
          <w:rFonts w:ascii="Trebuchet MS"/>
          <w:spacing w:val="-17"/>
        </w:rPr>
        <w:t xml:space="preserve"> </w:t>
      </w:r>
      <w:r>
        <w:rPr>
          <w:rFonts w:ascii="Trebuchet MS"/>
        </w:rPr>
        <w:t>2021</w:t>
      </w:r>
    </w:p>
    <w:p w14:paraId="3BE39CD5" w14:textId="77777777" w:rsidR="00F275D1" w:rsidRDefault="00F275D1">
      <w:pPr>
        <w:rPr>
          <w:rFonts w:ascii="Trebuchet MS"/>
        </w:rPr>
        <w:sectPr w:rsidR="00F275D1">
          <w:type w:val="continuous"/>
          <w:pgSz w:w="11910" w:h="16840"/>
          <w:pgMar w:top="660" w:right="320" w:bottom="280" w:left="420" w:header="739" w:footer="779" w:gutter="0"/>
          <w:cols w:num="2" w:space="720" w:equalWidth="0">
            <w:col w:w="7071" w:space="178"/>
            <w:col w:w="3921"/>
          </w:cols>
        </w:sectPr>
      </w:pPr>
    </w:p>
    <w:p w14:paraId="26045D70" w14:textId="77777777" w:rsidR="00F275D1" w:rsidRDefault="00F275D1">
      <w:pPr>
        <w:pStyle w:val="BodyText"/>
        <w:rPr>
          <w:rFonts w:ascii="Trebuchet MS"/>
        </w:rPr>
      </w:pPr>
    </w:p>
    <w:p w14:paraId="10816529" w14:textId="77777777" w:rsidR="00F275D1" w:rsidRDefault="00F275D1">
      <w:pPr>
        <w:pStyle w:val="BodyText"/>
        <w:rPr>
          <w:rFonts w:ascii="Trebuchet MS"/>
        </w:rPr>
      </w:pPr>
    </w:p>
    <w:p w14:paraId="4F1296B5" w14:textId="77777777" w:rsidR="00F275D1" w:rsidRDefault="00F275D1">
      <w:pPr>
        <w:pStyle w:val="BodyText"/>
        <w:spacing w:before="3"/>
        <w:rPr>
          <w:rFonts w:ascii="Trebuchet MS"/>
          <w:sz w:val="17"/>
        </w:rPr>
      </w:pPr>
    </w:p>
    <w:p w14:paraId="172C7C2B" w14:textId="77777777" w:rsidR="00F275D1" w:rsidRDefault="007D7ADE">
      <w:pPr>
        <w:spacing w:before="101" w:line="297" w:lineRule="auto"/>
        <w:ind w:left="1306" w:right="7921"/>
        <w:rPr>
          <w:rFonts w:ascii="Trebuchet MS"/>
        </w:rPr>
      </w:pPr>
      <w:r>
        <w:pict w14:anchorId="52FD8264">
          <v:shape id="docshape25" o:spid="_x0000_s2060" type="#_x0000_t202" style="position:absolute;left:0;text-align:left;margin-left:298.3pt;margin-top:-33.3pt;width:210.75pt;height:114.1pt;z-index:15738368;mso-position-horizontal-relative:page" filled="f" stroked="f">
            <v:textbox inset="0,0,0,0">
              <w:txbxContent>
                <w:tbl>
                  <w:tblPr>
                    <w:tblW w:w="0" w:type="auto"/>
                    <w:tblInd w:w="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14"/>
                    <w:gridCol w:w="1159"/>
                    <w:gridCol w:w="1101"/>
                    <w:gridCol w:w="1018"/>
                  </w:tblGrid>
                  <w:tr w:rsidR="00F275D1" w14:paraId="306F0055" w14:textId="77777777">
                    <w:trPr>
                      <w:trHeight w:val="668"/>
                    </w:trPr>
                    <w:tc>
                      <w:tcPr>
                        <w:tcW w:w="814" w:type="dxa"/>
                      </w:tcPr>
                      <w:p w14:paraId="43972F91" w14:textId="77777777" w:rsidR="00F275D1" w:rsidRDefault="007D7ADE">
                        <w:pPr>
                          <w:pStyle w:val="TableParagraph"/>
                          <w:spacing w:line="255" w:lineRule="exact"/>
                          <w:ind w:left="50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Group</w:t>
                        </w:r>
                      </w:p>
                      <w:p w14:paraId="1A0897B5" w14:textId="77777777" w:rsidR="00F275D1" w:rsidRDefault="007D7ADE">
                        <w:pPr>
                          <w:pStyle w:val="TableParagraph"/>
                          <w:spacing w:line="255" w:lineRule="exact"/>
                          <w:ind w:left="119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4"/>
                          </w:rPr>
                          <w:t>£'000</w:t>
                        </w:r>
                      </w:p>
                    </w:tc>
                    <w:tc>
                      <w:tcPr>
                        <w:tcW w:w="1159" w:type="dxa"/>
                      </w:tcPr>
                      <w:p w14:paraId="56B0BFE9" w14:textId="77777777" w:rsidR="00F275D1" w:rsidRDefault="007D7ADE">
                        <w:pPr>
                          <w:pStyle w:val="TableParagraph"/>
                          <w:spacing w:line="255" w:lineRule="exact"/>
                          <w:ind w:right="262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Central</w:t>
                        </w:r>
                      </w:p>
                      <w:p w14:paraId="55BF4095" w14:textId="77777777" w:rsidR="00F275D1" w:rsidRDefault="007D7ADE">
                        <w:pPr>
                          <w:pStyle w:val="TableParagraph"/>
                          <w:spacing w:line="255" w:lineRule="exact"/>
                          <w:ind w:right="265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4"/>
                          </w:rPr>
                          <w:t>£'000</w:t>
                        </w:r>
                      </w:p>
                    </w:tc>
                    <w:tc>
                      <w:tcPr>
                        <w:tcW w:w="1101" w:type="dxa"/>
                      </w:tcPr>
                      <w:p w14:paraId="251D8666" w14:textId="77777777" w:rsidR="00F275D1" w:rsidRDefault="007D7ADE">
                        <w:pPr>
                          <w:pStyle w:val="TableParagraph"/>
                          <w:spacing w:line="255" w:lineRule="exact"/>
                          <w:ind w:left="266"/>
                        </w:pPr>
                        <w:r>
                          <w:rPr>
                            <w:spacing w:val="-2"/>
                          </w:rPr>
                          <w:t>Group</w:t>
                        </w:r>
                      </w:p>
                      <w:p w14:paraId="78B9AA9A" w14:textId="77777777" w:rsidR="00F275D1" w:rsidRDefault="007D7ADE">
                        <w:pPr>
                          <w:pStyle w:val="TableParagraph"/>
                          <w:spacing w:line="255" w:lineRule="exact"/>
                          <w:ind w:left="364"/>
                        </w:pPr>
                        <w:r>
                          <w:rPr>
                            <w:spacing w:val="-2"/>
                          </w:rPr>
                          <w:t>£'000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5D2D4F4" w14:textId="77777777" w:rsidR="00F275D1" w:rsidRDefault="007D7ADE">
                        <w:pPr>
                          <w:pStyle w:val="TableParagraph"/>
                          <w:spacing w:line="255" w:lineRule="exact"/>
                          <w:ind w:right="45"/>
                          <w:jc w:val="right"/>
                        </w:pPr>
                        <w:r>
                          <w:rPr>
                            <w:spacing w:val="-2"/>
                          </w:rPr>
                          <w:t>Central</w:t>
                        </w:r>
                      </w:p>
                      <w:p w14:paraId="044043A0" w14:textId="77777777" w:rsidR="00F275D1" w:rsidRDefault="007D7ADE">
                        <w:pPr>
                          <w:pStyle w:val="TableParagraph"/>
                          <w:spacing w:line="255" w:lineRule="exact"/>
                          <w:ind w:right="47"/>
                          <w:jc w:val="right"/>
                        </w:pPr>
                        <w:r>
                          <w:rPr>
                            <w:spacing w:val="-2"/>
                          </w:rPr>
                          <w:t>£'000</w:t>
                        </w:r>
                      </w:p>
                    </w:tc>
                  </w:tr>
                  <w:tr w:rsidR="00F275D1" w14:paraId="576B69E8" w14:textId="77777777">
                    <w:trPr>
                      <w:trHeight w:val="444"/>
                    </w:trPr>
                    <w:tc>
                      <w:tcPr>
                        <w:tcW w:w="814" w:type="dxa"/>
                      </w:tcPr>
                      <w:p w14:paraId="2D6C80FD" w14:textId="77777777" w:rsidR="00F275D1" w:rsidRDefault="007D7ADE">
                        <w:pPr>
                          <w:pStyle w:val="TableParagraph"/>
                          <w:spacing w:before="158"/>
                          <w:ind w:right="135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5"/>
                          </w:rPr>
                          <w:t>444</w:t>
                        </w:r>
                      </w:p>
                    </w:tc>
                    <w:tc>
                      <w:tcPr>
                        <w:tcW w:w="1159" w:type="dxa"/>
                      </w:tcPr>
                      <w:p w14:paraId="369D4805" w14:textId="77777777" w:rsidR="00F275D1" w:rsidRDefault="007D7ADE">
                        <w:pPr>
                          <w:pStyle w:val="TableParagraph"/>
                          <w:spacing w:before="158"/>
                          <w:ind w:right="262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5"/>
                          </w:rPr>
                          <w:t>444</w:t>
                        </w:r>
                      </w:p>
                    </w:tc>
                    <w:tc>
                      <w:tcPr>
                        <w:tcW w:w="1101" w:type="dxa"/>
                      </w:tcPr>
                      <w:p w14:paraId="4AE0C70D" w14:textId="77777777" w:rsidR="00F275D1" w:rsidRDefault="007D7ADE">
                        <w:pPr>
                          <w:pStyle w:val="TableParagraph"/>
                          <w:spacing w:before="158"/>
                          <w:ind w:right="237"/>
                          <w:jc w:val="right"/>
                        </w:pPr>
                        <w:r>
                          <w:rPr>
                            <w:spacing w:val="-5"/>
                          </w:rPr>
                          <w:t>431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C411265" w14:textId="77777777" w:rsidR="00F275D1" w:rsidRDefault="007D7ADE">
                        <w:pPr>
                          <w:pStyle w:val="TableParagraph"/>
                          <w:spacing w:before="158"/>
                          <w:ind w:right="48"/>
                          <w:jc w:val="right"/>
                        </w:pPr>
                        <w:r>
                          <w:rPr>
                            <w:spacing w:val="-5"/>
                          </w:rPr>
                          <w:t>431</w:t>
                        </w:r>
                      </w:p>
                    </w:tc>
                  </w:tr>
                  <w:tr w:rsidR="00F275D1" w14:paraId="328B8AA7" w14:textId="77777777">
                    <w:trPr>
                      <w:trHeight w:val="442"/>
                    </w:trPr>
                    <w:tc>
                      <w:tcPr>
                        <w:tcW w:w="814" w:type="dxa"/>
                      </w:tcPr>
                      <w:p w14:paraId="4ECAD27B" w14:textId="77777777" w:rsidR="00F275D1" w:rsidRDefault="007D7ADE">
                        <w:pPr>
                          <w:pStyle w:val="TableParagraph"/>
                          <w:spacing w:before="31"/>
                          <w:ind w:right="135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5"/>
                          </w:rPr>
                          <w:t>147</w:t>
                        </w:r>
                      </w:p>
                    </w:tc>
                    <w:tc>
                      <w:tcPr>
                        <w:tcW w:w="1159" w:type="dxa"/>
                      </w:tcPr>
                      <w:p w14:paraId="55F9936C" w14:textId="77777777" w:rsidR="00F275D1" w:rsidRDefault="007D7ADE">
                        <w:pPr>
                          <w:pStyle w:val="TableParagraph"/>
                          <w:spacing w:before="31"/>
                          <w:ind w:right="265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5"/>
                          </w:rPr>
                          <w:t>116</w:t>
                        </w:r>
                      </w:p>
                    </w:tc>
                    <w:tc>
                      <w:tcPr>
                        <w:tcW w:w="1101" w:type="dxa"/>
                      </w:tcPr>
                      <w:p w14:paraId="62996ECC" w14:textId="77777777" w:rsidR="00F275D1" w:rsidRDefault="007D7ADE">
                        <w:pPr>
                          <w:pStyle w:val="TableParagraph"/>
                          <w:spacing w:before="31"/>
                          <w:ind w:right="237"/>
                          <w:jc w:val="right"/>
                        </w:pPr>
                        <w:r>
                          <w:rPr>
                            <w:spacing w:val="-5"/>
                          </w:rPr>
                          <w:t>116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33C7CC6" w14:textId="77777777" w:rsidR="00F275D1" w:rsidRDefault="007D7ADE">
                        <w:pPr>
                          <w:pStyle w:val="TableParagraph"/>
                          <w:spacing w:before="31"/>
                          <w:ind w:right="48"/>
                          <w:jc w:val="right"/>
                        </w:pPr>
                        <w:r>
                          <w:rPr>
                            <w:spacing w:val="-5"/>
                          </w:rPr>
                          <w:t>107</w:t>
                        </w:r>
                      </w:p>
                    </w:tc>
                  </w:tr>
                  <w:tr w:rsidR="00F275D1" w14:paraId="6291C045" w14:textId="77777777">
                    <w:trPr>
                      <w:trHeight w:val="442"/>
                    </w:trPr>
                    <w:tc>
                      <w:tcPr>
                        <w:tcW w:w="814" w:type="dxa"/>
                      </w:tcPr>
                      <w:p w14:paraId="2E52F087" w14:textId="77777777" w:rsidR="00F275D1" w:rsidRDefault="007D7ADE">
                        <w:pPr>
                          <w:pStyle w:val="TableParagraph"/>
                          <w:spacing w:before="157"/>
                          <w:ind w:right="139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5"/>
                          </w:rPr>
                          <w:t>262</w:t>
                        </w:r>
                      </w:p>
                    </w:tc>
                    <w:tc>
                      <w:tcPr>
                        <w:tcW w:w="1159" w:type="dxa"/>
                      </w:tcPr>
                      <w:p w14:paraId="3EE225F0" w14:textId="77777777" w:rsidR="00F275D1" w:rsidRDefault="007D7ADE">
                        <w:pPr>
                          <w:pStyle w:val="TableParagraph"/>
                          <w:spacing w:before="157"/>
                          <w:ind w:right="266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5"/>
                          </w:rPr>
                          <w:t>262</w:t>
                        </w:r>
                      </w:p>
                    </w:tc>
                    <w:tc>
                      <w:tcPr>
                        <w:tcW w:w="1101" w:type="dxa"/>
                      </w:tcPr>
                      <w:p w14:paraId="04D63930" w14:textId="77777777" w:rsidR="00F275D1" w:rsidRDefault="007D7ADE">
                        <w:pPr>
                          <w:pStyle w:val="TableParagraph"/>
                          <w:spacing w:before="157"/>
                          <w:ind w:right="237"/>
                          <w:jc w:val="right"/>
                        </w:pPr>
                        <w:r>
                          <w:rPr>
                            <w:spacing w:val="-5"/>
                          </w:rPr>
                          <w:t>275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95CA77A" w14:textId="77777777" w:rsidR="00F275D1" w:rsidRDefault="007D7ADE">
                        <w:pPr>
                          <w:pStyle w:val="TableParagraph"/>
                          <w:spacing w:before="157"/>
                          <w:ind w:right="48"/>
                          <w:jc w:val="right"/>
                        </w:pPr>
                        <w:r>
                          <w:rPr>
                            <w:spacing w:val="-5"/>
                          </w:rPr>
                          <w:t>275</w:t>
                        </w:r>
                      </w:p>
                    </w:tc>
                  </w:tr>
                  <w:tr w:rsidR="00F275D1" w14:paraId="672A0C20" w14:textId="77777777">
                    <w:trPr>
                      <w:trHeight w:val="286"/>
                    </w:trPr>
                    <w:tc>
                      <w:tcPr>
                        <w:tcW w:w="814" w:type="dxa"/>
                      </w:tcPr>
                      <w:p w14:paraId="0C8A05D0" w14:textId="77777777" w:rsidR="00F275D1" w:rsidRDefault="007D7ADE">
                        <w:pPr>
                          <w:pStyle w:val="TableParagraph"/>
                          <w:spacing w:before="31" w:line="236" w:lineRule="exact"/>
                          <w:ind w:right="135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4,304</w:t>
                        </w:r>
                      </w:p>
                    </w:tc>
                    <w:tc>
                      <w:tcPr>
                        <w:tcW w:w="1159" w:type="dxa"/>
                      </w:tcPr>
                      <w:p w14:paraId="260DC1E0" w14:textId="77777777" w:rsidR="00F275D1" w:rsidRDefault="007D7ADE">
                        <w:pPr>
                          <w:pStyle w:val="TableParagraph"/>
                          <w:spacing w:before="31" w:line="236" w:lineRule="exact"/>
                          <w:ind w:right="262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4,304</w:t>
                        </w:r>
                      </w:p>
                    </w:tc>
                    <w:tc>
                      <w:tcPr>
                        <w:tcW w:w="1101" w:type="dxa"/>
                      </w:tcPr>
                      <w:p w14:paraId="78D36286" w14:textId="77777777" w:rsidR="00F275D1" w:rsidRDefault="007D7ADE">
                        <w:pPr>
                          <w:pStyle w:val="TableParagraph"/>
                          <w:spacing w:before="31" w:line="236" w:lineRule="exact"/>
                          <w:ind w:right="237"/>
                          <w:jc w:val="right"/>
                        </w:pPr>
                        <w:r>
                          <w:rPr>
                            <w:spacing w:val="-4"/>
                          </w:rPr>
                          <w:t>4,425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07798B4" w14:textId="77777777" w:rsidR="00F275D1" w:rsidRDefault="007D7ADE">
                        <w:pPr>
                          <w:pStyle w:val="TableParagraph"/>
                          <w:spacing w:before="31" w:line="236" w:lineRule="exact"/>
                          <w:ind w:right="47"/>
                          <w:jc w:val="right"/>
                        </w:pPr>
                        <w:r>
                          <w:rPr>
                            <w:spacing w:val="-2"/>
                          </w:rPr>
                          <w:t>4,425</w:t>
                        </w:r>
                      </w:p>
                    </w:tc>
                  </w:tr>
                </w:tbl>
                <w:p w14:paraId="5320268D" w14:textId="77777777" w:rsidR="00F275D1" w:rsidRDefault="00F275D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rebuchet MS"/>
        </w:rPr>
        <w:t>Unsecured</w:t>
      </w:r>
      <w:r>
        <w:rPr>
          <w:rFonts w:ascii="Trebuchet MS"/>
          <w:spacing w:val="-17"/>
        </w:rPr>
        <w:t xml:space="preserve"> </w:t>
      </w:r>
      <w:r>
        <w:rPr>
          <w:rFonts w:ascii="Trebuchet MS"/>
        </w:rPr>
        <w:t>loans Trade payables</w:t>
      </w:r>
    </w:p>
    <w:p w14:paraId="20A42C01" w14:textId="77777777" w:rsidR="00F275D1" w:rsidRDefault="007D7ADE">
      <w:pPr>
        <w:ind w:left="1306" w:right="5988"/>
        <w:rPr>
          <w:rFonts w:ascii="Trebuchet MS"/>
        </w:rPr>
      </w:pPr>
      <w:r>
        <w:rPr>
          <w:rFonts w:ascii="Trebuchet MS"/>
        </w:rPr>
        <w:t>Social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</w:rPr>
        <w:t>security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</w:rPr>
        <w:t>and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</w:rPr>
        <w:t>other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</w:rPr>
        <w:t xml:space="preserve">taxation </w:t>
      </w:r>
      <w:r>
        <w:rPr>
          <w:rFonts w:ascii="Trebuchet MS"/>
          <w:spacing w:val="-2"/>
        </w:rPr>
        <w:t>payable</w:t>
      </w:r>
    </w:p>
    <w:p w14:paraId="5538E68C" w14:textId="77777777" w:rsidR="00F275D1" w:rsidRDefault="007D7ADE">
      <w:pPr>
        <w:spacing w:before="58" w:after="59"/>
        <w:ind w:left="1306"/>
        <w:rPr>
          <w:rFonts w:ascii="Trebuchet MS"/>
        </w:rPr>
      </w:pPr>
      <w:r>
        <w:rPr>
          <w:rFonts w:ascii="Trebuchet MS"/>
        </w:rPr>
        <w:t>Accruals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</w:rPr>
        <w:t>and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</w:rPr>
        <w:t>deferred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  <w:spacing w:val="-2"/>
        </w:rPr>
        <w:t>income</w:t>
      </w:r>
    </w:p>
    <w:tbl>
      <w:tblPr>
        <w:tblW w:w="0" w:type="auto"/>
        <w:tblInd w:w="1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9"/>
        <w:gridCol w:w="2238"/>
        <w:gridCol w:w="1100"/>
        <w:gridCol w:w="1166"/>
        <w:gridCol w:w="826"/>
      </w:tblGrid>
      <w:tr w:rsidR="00F275D1" w14:paraId="07710887" w14:textId="77777777">
        <w:trPr>
          <w:trHeight w:val="316"/>
        </w:trPr>
        <w:tc>
          <w:tcPr>
            <w:tcW w:w="3109" w:type="dxa"/>
          </w:tcPr>
          <w:p w14:paraId="02F16DF1" w14:textId="77777777" w:rsidR="00F275D1" w:rsidRDefault="007D7ADE">
            <w:pPr>
              <w:pStyle w:val="TableParagraph"/>
              <w:ind w:left="50"/>
            </w:pPr>
            <w:r>
              <w:t>Other</w:t>
            </w:r>
            <w:r>
              <w:rPr>
                <w:spacing w:val="-2"/>
              </w:rPr>
              <w:t xml:space="preserve"> Creditors</w:t>
            </w:r>
          </w:p>
        </w:tc>
        <w:tc>
          <w:tcPr>
            <w:tcW w:w="2238" w:type="dxa"/>
          </w:tcPr>
          <w:p w14:paraId="03136B4E" w14:textId="77777777" w:rsidR="00F275D1" w:rsidRDefault="007D7ADE">
            <w:pPr>
              <w:pStyle w:val="TableParagraph"/>
              <w:spacing w:before="60" w:line="236" w:lineRule="exact"/>
              <w:ind w:right="318"/>
              <w:jc w:val="right"/>
              <w:rPr>
                <w:b/>
              </w:rPr>
            </w:pPr>
            <w:r>
              <w:rPr>
                <w:b/>
                <w:spacing w:val="-5"/>
              </w:rPr>
              <w:t>277</w:t>
            </w:r>
          </w:p>
        </w:tc>
        <w:tc>
          <w:tcPr>
            <w:tcW w:w="1100" w:type="dxa"/>
          </w:tcPr>
          <w:p w14:paraId="1B083E05" w14:textId="77777777" w:rsidR="00F275D1" w:rsidRDefault="007D7ADE">
            <w:pPr>
              <w:pStyle w:val="TableParagraph"/>
              <w:spacing w:before="60" w:line="236" w:lineRule="exact"/>
              <w:ind w:left="322"/>
              <w:rPr>
                <w:b/>
              </w:rPr>
            </w:pPr>
            <w:r>
              <w:rPr>
                <w:b/>
                <w:spacing w:val="-5"/>
              </w:rPr>
              <w:t>277</w:t>
            </w:r>
          </w:p>
        </w:tc>
        <w:tc>
          <w:tcPr>
            <w:tcW w:w="1166" w:type="dxa"/>
          </w:tcPr>
          <w:p w14:paraId="26401683" w14:textId="77777777" w:rsidR="00F275D1" w:rsidRDefault="007D7ADE">
            <w:pPr>
              <w:pStyle w:val="TableParagraph"/>
              <w:spacing w:before="60" w:line="236" w:lineRule="exact"/>
              <w:ind w:left="380" w:right="414"/>
              <w:jc w:val="center"/>
            </w:pPr>
            <w:r>
              <w:rPr>
                <w:spacing w:val="-5"/>
              </w:rPr>
              <w:t>289</w:t>
            </w:r>
          </w:p>
        </w:tc>
        <w:tc>
          <w:tcPr>
            <w:tcW w:w="826" w:type="dxa"/>
          </w:tcPr>
          <w:p w14:paraId="03AC637B" w14:textId="77777777" w:rsidR="00F275D1" w:rsidRDefault="007D7ADE">
            <w:pPr>
              <w:pStyle w:val="TableParagraph"/>
              <w:spacing w:before="60" w:line="236" w:lineRule="exact"/>
              <w:ind w:left="432"/>
            </w:pPr>
            <w:r>
              <w:rPr>
                <w:spacing w:val="-5"/>
              </w:rPr>
              <w:t>289</w:t>
            </w:r>
          </w:p>
        </w:tc>
      </w:tr>
    </w:tbl>
    <w:p w14:paraId="1660E848" w14:textId="77777777" w:rsidR="00F275D1" w:rsidRDefault="007D7ADE">
      <w:pPr>
        <w:tabs>
          <w:tab w:val="left" w:pos="5316"/>
          <w:tab w:val="left" w:pos="5890"/>
          <w:tab w:val="left" w:pos="6922"/>
          <w:tab w:val="left" w:pos="8094"/>
          <w:tab w:val="left" w:pos="9301"/>
        </w:tabs>
        <w:spacing w:before="1"/>
        <w:ind w:left="1306"/>
        <w:rPr>
          <w:rFonts w:ascii="Trebuchet MS"/>
        </w:rPr>
      </w:pPr>
      <w:r>
        <w:rPr>
          <w:rFonts w:ascii="Trebuchet MS"/>
        </w:rPr>
        <w:t>Capital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  <w:spacing w:val="-2"/>
        </w:rPr>
        <w:t>Grants</w:t>
      </w:r>
      <w:r>
        <w:rPr>
          <w:rFonts w:ascii="Trebuchet MS"/>
        </w:rPr>
        <w:tab/>
      </w:r>
      <w:r>
        <w:rPr>
          <w:rFonts w:ascii="Trebuchet MS"/>
          <w:b/>
          <w:position w:val="-5"/>
          <w:u w:val="single"/>
        </w:rPr>
        <w:tab/>
      </w:r>
      <w:r>
        <w:rPr>
          <w:rFonts w:ascii="Trebuchet MS"/>
          <w:b/>
          <w:spacing w:val="-5"/>
          <w:position w:val="-5"/>
          <w:u w:val="single"/>
        </w:rPr>
        <w:t>370</w:t>
      </w:r>
      <w:r>
        <w:rPr>
          <w:rFonts w:ascii="Trebuchet MS"/>
          <w:b/>
          <w:position w:val="-5"/>
          <w:u w:val="single"/>
        </w:rPr>
        <w:tab/>
      </w:r>
      <w:r>
        <w:rPr>
          <w:rFonts w:ascii="Trebuchet MS"/>
          <w:b/>
          <w:spacing w:val="-5"/>
          <w:position w:val="-5"/>
          <w:u w:val="single"/>
        </w:rPr>
        <w:t>370</w:t>
      </w:r>
      <w:r>
        <w:rPr>
          <w:rFonts w:ascii="Trebuchet MS"/>
          <w:b/>
          <w:position w:val="-5"/>
          <w:u w:val="single"/>
        </w:rPr>
        <w:tab/>
      </w:r>
      <w:r>
        <w:rPr>
          <w:rFonts w:ascii="Trebuchet MS"/>
          <w:spacing w:val="-5"/>
          <w:position w:val="-5"/>
          <w:u w:val="single"/>
        </w:rPr>
        <w:t>510</w:t>
      </w:r>
      <w:r>
        <w:rPr>
          <w:rFonts w:ascii="Trebuchet MS"/>
          <w:position w:val="-5"/>
          <w:u w:val="single"/>
        </w:rPr>
        <w:tab/>
      </w:r>
      <w:r>
        <w:rPr>
          <w:rFonts w:ascii="Trebuchet MS"/>
          <w:spacing w:val="-5"/>
          <w:position w:val="-5"/>
          <w:u w:val="single"/>
        </w:rPr>
        <w:t>510</w:t>
      </w:r>
      <w:r>
        <w:rPr>
          <w:rFonts w:ascii="Trebuchet MS"/>
          <w:spacing w:val="80"/>
          <w:position w:val="-5"/>
          <w:u w:val="single"/>
        </w:rPr>
        <w:t xml:space="preserve"> </w:t>
      </w:r>
    </w:p>
    <w:p w14:paraId="1EBBBF57" w14:textId="77777777" w:rsidR="00F275D1" w:rsidRDefault="007D7ADE">
      <w:pPr>
        <w:tabs>
          <w:tab w:val="left" w:pos="5682"/>
          <w:tab w:val="left" w:pos="6714"/>
          <w:tab w:val="left" w:pos="7897"/>
          <w:tab w:val="left" w:pos="9105"/>
        </w:tabs>
        <w:spacing w:before="100"/>
        <w:ind w:left="5302"/>
        <w:rPr>
          <w:rFonts w:ascii="Trebuchet MS"/>
        </w:rPr>
      </w:pPr>
      <w:r>
        <w:rPr>
          <w:rFonts w:ascii="Trebuchet MS"/>
          <w:b/>
          <w:u w:val="single"/>
        </w:rPr>
        <w:tab/>
      </w:r>
      <w:r>
        <w:rPr>
          <w:rFonts w:ascii="Trebuchet MS"/>
          <w:b/>
          <w:spacing w:val="-2"/>
          <w:u w:val="single"/>
        </w:rPr>
        <w:t>5,804</w:t>
      </w:r>
      <w:r>
        <w:rPr>
          <w:rFonts w:ascii="Trebuchet MS"/>
          <w:b/>
          <w:u w:val="single"/>
        </w:rPr>
        <w:tab/>
      </w:r>
      <w:r>
        <w:rPr>
          <w:rFonts w:ascii="Trebuchet MS"/>
          <w:b/>
          <w:spacing w:val="-2"/>
          <w:u w:val="single"/>
        </w:rPr>
        <w:t>5,773</w:t>
      </w:r>
      <w:r>
        <w:rPr>
          <w:rFonts w:ascii="Trebuchet MS"/>
          <w:b/>
          <w:u w:val="single"/>
        </w:rPr>
        <w:tab/>
      </w:r>
      <w:r>
        <w:rPr>
          <w:rFonts w:ascii="Trebuchet MS"/>
          <w:spacing w:val="-2"/>
          <w:u w:val="single"/>
        </w:rPr>
        <w:t>6,046</w:t>
      </w:r>
      <w:r>
        <w:rPr>
          <w:rFonts w:ascii="Trebuchet MS"/>
          <w:u w:val="single"/>
        </w:rPr>
        <w:tab/>
      </w:r>
      <w:r>
        <w:rPr>
          <w:rFonts w:ascii="Trebuchet MS"/>
          <w:spacing w:val="-2"/>
          <w:u w:val="single"/>
        </w:rPr>
        <w:t>6,037</w:t>
      </w:r>
      <w:r>
        <w:rPr>
          <w:rFonts w:ascii="Trebuchet MS"/>
          <w:spacing w:val="80"/>
          <w:u w:val="single"/>
        </w:rPr>
        <w:t xml:space="preserve"> </w:t>
      </w:r>
    </w:p>
    <w:p w14:paraId="23A83464" w14:textId="77777777" w:rsidR="00F275D1" w:rsidRDefault="00F275D1">
      <w:pPr>
        <w:pStyle w:val="BodyText"/>
        <w:rPr>
          <w:rFonts w:ascii="Trebuchet MS"/>
        </w:rPr>
      </w:pPr>
    </w:p>
    <w:p w14:paraId="06EE9442" w14:textId="77777777" w:rsidR="00F275D1" w:rsidRDefault="00F275D1">
      <w:pPr>
        <w:pStyle w:val="BodyText"/>
        <w:spacing w:before="5"/>
        <w:rPr>
          <w:rFonts w:ascii="Trebuchet MS"/>
          <w:sz w:val="27"/>
        </w:rPr>
      </w:pPr>
    </w:p>
    <w:p w14:paraId="09BA56BC" w14:textId="77777777" w:rsidR="00F275D1" w:rsidRDefault="007D7ADE">
      <w:pPr>
        <w:spacing w:before="101"/>
        <w:ind w:left="681"/>
        <w:rPr>
          <w:rFonts w:ascii="Trebuchet MS"/>
          <w:b/>
        </w:rPr>
      </w:pPr>
      <w:r>
        <w:rPr>
          <w:rFonts w:ascii="Trebuchet MS"/>
          <w:b/>
        </w:rPr>
        <w:t>Deferred</w:t>
      </w:r>
      <w:r>
        <w:rPr>
          <w:rFonts w:ascii="Trebuchet MS"/>
          <w:b/>
          <w:spacing w:val="-3"/>
        </w:rPr>
        <w:t xml:space="preserve"> </w:t>
      </w:r>
      <w:r>
        <w:rPr>
          <w:rFonts w:ascii="Trebuchet MS"/>
          <w:b/>
          <w:spacing w:val="-2"/>
        </w:rPr>
        <w:t>Income</w:t>
      </w:r>
    </w:p>
    <w:tbl>
      <w:tblPr>
        <w:tblW w:w="0" w:type="auto"/>
        <w:tblInd w:w="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7"/>
        <w:gridCol w:w="1946"/>
        <w:gridCol w:w="1154"/>
        <w:gridCol w:w="1204"/>
        <w:gridCol w:w="954"/>
      </w:tblGrid>
      <w:tr w:rsidR="00F275D1" w14:paraId="6AE2EFD6" w14:textId="77777777">
        <w:trPr>
          <w:trHeight w:val="766"/>
        </w:trPr>
        <w:tc>
          <w:tcPr>
            <w:tcW w:w="9755" w:type="dxa"/>
            <w:gridSpan w:val="5"/>
          </w:tcPr>
          <w:p w14:paraId="4C9E2AF6" w14:textId="77777777" w:rsidR="00F275D1" w:rsidRDefault="007D7ADE">
            <w:pPr>
              <w:pStyle w:val="TableParagraph"/>
              <w:ind w:left="50"/>
            </w:pPr>
            <w:r>
              <w:t>Included</w:t>
            </w:r>
            <w:r>
              <w:rPr>
                <w:spacing w:val="-5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accruals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deferred</w:t>
            </w:r>
            <w:r>
              <w:rPr>
                <w:spacing w:val="-4"/>
              </w:rPr>
              <w:t xml:space="preserve"> </w:t>
            </w:r>
            <w:r>
              <w:t>income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-2"/>
              </w:rPr>
              <w:t xml:space="preserve"> </w:t>
            </w:r>
            <w:r>
              <w:t>items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income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been deferred until specific performance related conditions have been met.</w:t>
            </w:r>
          </w:p>
        </w:tc>
      </w:tr>
      <w:tr w:rsidR="00F275D1" w14:paraId="3D1F9AE6" w14:textId="77777777">
        <w:trPr>
          <w:trHeight w:val="511"/>
        </w:trPr>
        <w:tc>
          <w:tcPr>
            <w:tcW w:w="4497" w:type="dxa"/>
          </w:tcPr>
          <w:p w14:paraId="1F17E818" w14:textId="77777777" w:rsidR="00F275D1" w:rsidRDefault="00F275D1">
            <w:pPr>
              <w:pStyle w:val="TableParagraph"/>
              <w:spacing w:before="1"/>
              <w:rPr>
                <w:b/>
              </w:rPr>
            </w:pPr>
          </w:p>
          <w:p w14:paraId="732FA43A" w14:textId="77777777" w:rsidR="00F275D1" w:rsidRDefault="007D7ADE">
            <w:pPr>
              <w:pStyle w:val="TableParagraph"/>
              <w:spacing w:line="235" w:lineRule="exact"/>
              <w:ind w:left="50"/>
            </w:pPr>
            <w:r>
              <w:t>Research</w:t>
            </w:r>
            <w:r>
              <w:rPr>
                <w:spacing w:val="-7"/>
              </w:rPr>
              <w:t xml:space="preserve"> </w:t>
            </w:r>
            <w:r>
              <w:t>grants</w:t>
            </w:r>
            <w:r>
              <w:rPr>
                <w:spacing w:val="-6"/>
              </w:rPr>
              <w:t xml:space="preserve"> </w:t>
            </w:r>
            <w:r>
              <w:t>received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account</w:t>
            </w:r>
          </w:p>
        </w:tc>
        <w:tc>
          <w:tcPr>
            <w:tcW w:w="1946" w:type="dxa"/>
          </w:tcPr>
          <w:p w14:paraId="05BC382A" w14:textId="77777777" w:rsidR="00F275D1" w:rsidRDefault="00F275D1">
            <w:pPr>
              <w:pStyle w:val="TableParagraph"/>
              <w:spacing w:before="1"/>
              <w:rPr>
                <w:b/>
              </w:rPr>
            </w:pPr>
          </w:p>
          <w:p w14:paraId="20C356BC" w14:textId="77777777" w:rsidR="00F275D1" w:rsidRDefault="007D7ADE">
            <w:pPr>
              <w:pStyle w:val="TableParagraph"/>
              <w:spacing w:line="235" w:lineRule="exact"/>
              <w:ind w:left="1151"/>
              <w:rPr>
                <w:b/>
              </w:rPr>
            </w:pPr>
            <w:r>
              <w:rPr>
                <w:b/>
                <w:spacing w:val="-2"/>
              </w:rPr>
              <w:t>1,445</w:t>
            </w:r>
          </w:p>
        </w:tc>
        <w:tc>
          <w:tcPr>
            <w:tcW w:w="1154" w:type="dxa"/>
          </w:tcPr>
          <w:p w14:paraId="00E33BF9" w14:textId="77777777" w:rsidR="00F275D1" w:rsidRDefault="00F275D1">
            <w:pPr>
              <w:pStyle w:val="TableParagraph"/>
              <w:spacing w:before="1"/>
              <w:rPr>
                <w:b/>
              </w:rPr>
            </w:pPr>
          </w:p>
          <w:p w14:paraId="2880727C" w14:textId="77777777" w:rsidR="00F275D1" w:rsidRDefault="007D7ADE">
            <w:pPr>
              <w:pStyle w:val="TableParagraph"/>
              <w:spacing w:line="235" w:lineRule="exact"/>
              <w:ind w:left="414"/>
            </w:pPr>
            <w:r>
              <w:rPr>
                <w:spacing w:val="-2"/>
              </w:rPr>
              <w:t>1,445</w:t>
            </w:r>
          </w:p>
        </w:tc>
        <w:tc>
          <w:tcPr>
            <w:tcW w:w="1204" w:type="dxa"/>
          </w:tcPr>
          <w:p w14:paraId="62B4CD45" w14:textId="77777777" w:rsidR="00F275D1" w:rsidRDefault="00F275D1">
            <w:pPr>
              <w:pStyle w:val="TableParagraph"/>
              <w:spacing w:before="1"/>
              <w:rPr>
                <w:b/>
              </w:rPr>
            </w:pPr>
          </w:p>
          <w:p w14:paraId="4D33CDAF" w14:textId="77777777" w:rsidR="00F275D1" w:rsidRDefault="007D7ADE">
            <w:pPr>
              <w:pStyle w:val="TableParagraph"/>
              <w:spacing w:line="235" w:lineRule="exact"/>
              <w:ind w:right="193"/>
              <w:jc w:val="right"/>
              <w:rPr>
                <w:b/>
              </w:rPr>
            </w:pPr>
            <w:r>
              <w:rPr>
                <w:b/>
                <w:spacing w:val="-5"/>
              </w:rPr>
              <w:t>756</w:t>
            </w:r>
          </w:p>
        </w:tc>
        <w:tc>
          <w:tcPr>
            <w:tcW w:w="954" w:type="dxa"/>
          </w:tcPr>
          <w:p w14:paraId="57668D3D" w14:textId="77777777" w:rsidR="00F275D1" w:rsidRDefault="00F275D1">
            <w:pPr>
              <w:pStyle w:val="TableParagraph"/>
              <w:spacing w:before="1"/>
              <w:rPr>
                <w:b/>
              </w:rPr>
            </w:pPr>
          </w:p>
          <w:p w14:paraId="14452EC3" w14:textId="77777777" w:rsidR="00F275D1" w:rsidRDefault="007D7ADE">
            <w:pPr>
              <w:pStyle w:val="TableParagraph"/>
              <w:spacing w:line="235" w:lineRule="exact"/>
              <w:ind w:right="-15"/>
              <w:jc w:val="right"/>
            </w:pPr>
            <w:r>
              <w:rPr>
                <w:spacing w:val="-5"/>
              </w:rPr>
              <w:t>756</w:t>
            </w:r>
          </w:p>
        </w:tc>
      </w:tr>
      <w:tr w:rsidR="00F275D1" w14:paraId="06EFAC24" w14:textId="77777777">
        <w:trPr>
          <w:trHeight w:val="255"/>
        </w:trPr>
        <w:tc>
          <w:tcPr>
            <w:tcW w:w="4497" w:type="dxa"/>
          </w:tcPr>
          <w:p w14:paraId="00863BE8" w14:textId="77777777" w:rsidR="00F275D1" w:rsidRDefault="007D7ADE">
            <w:pPr>
              <w:pStyle w:val="TableParagraph"/>
              <w:spacing w:line="236" w:lineRule="exact"/>
              <w:ind w:left="50"/>
            </w:pPr>
            <w:r>
              <w:rPr>
                <w:spacing w:val="-2"/>
              </w:rPr>
              <w:t>Donations</w:t>
            </w:r>
          </w:p>
        </w:tc>
        <w:tc>
          <w:tcPr>
            <w:tcW w:w="1946" w:type="dxa"/>
          </w:tcPr>
          <w:p w14:paraId="38B4D84C" w14:textId="77777777" w:rsidR="00F275D1" w:rsidRDefault="007D7ADE">
            <w:pPr>
              <w:pStyle w:val="TableParagraph"/>
              <w:spacing w:line="236" w:lineRule="exact"/>
              <w:ind w:right="192"/>
              <w:jc w:val="right"/>
              <w:rPr>
                <w:b/>
              </w:rPr>
            </w:pPr>
            <w:r>
              <w:rPr>
                <w:b/>
                <w:spacing w:val="-5"/>
              </w:rPr>
              <w:t>38</w:t>
            </w:r>
          </w:p>
        </w:tc>
        <w:tc>
          <w:tcPr>
            <w:tcW w:w="1154" w:type="dxa"/>
          </w:tcPr>
          <w:p w14:paraId="0CDAAB1D" w14:textId="77777777" w:rsidR="00F275D1" w:rsidRDefault="007D7ADE">
            <w:pPr>
              <w:pStyle w:val="TableParagraph"/>
              <w:spacing w:line="236" w:lineRule="exact"/>
              <w:ind w:right="194"/>
              <w:jc w:val="right"/>
            </w:pPr>
            <w:r>
              <w:rPr>
                <w:spacing w:val="-5"/>
              </w:rPr>
              <w:t>38</w:t>
            </w:r>
          </w:p>
        </w:tc>
        <w:tc>
          <w:tcPr>
            <w:tcW w:w="1204" w:type="dxa"/>
          </w:tcPr>
          <w:p w14:paraId="3BE32BC3" w14:textId="77777777" w:rsidR="00F275D1" w:rsidRDefault="007D7ADE">
            <w:pPr>
              <w:pStyle w:val="TableParagraph"/>
              <w:spacing w:line="236" w:lineRule="exact"/>
              <w:ind w:right="193"/>
              <w:jc w:val="right"/>
              <w:rPr>
                <w:b/>
              </w:rPr>
            </w:pPr>
            <w:r>
              <w:rPr>
                <w:b/>
                <w:spacing w:val="-5"/>
              </w:rPr>
              <w:t>202</w:t>
            </w:r>
          </w:p>
        </w:tc>
        <w:tc>
          <w:tcPr>
            <w:tcW w:w="954" w:type="dxa"/>
          </w:tcPr>
          <w:p w14:paraId="1512A279" w14:textId="77777777" w:rsidR="00F275D1" w:rsidRDefault="007D7ADE">
            <w:pPr>
              <w:pStyle w:val="TableParagraph"/>
              <w:spacing w:line="236" w:lineRule="exact"/>
              <w:ind w:right="-15"/>
              <w:jc w:val="right"/>
            </w:pPr>
            <w:r>
              <w:rPr>
                <w:spacing w:val="-5"/>
              </w:rPr>
              <w:t>202</w:t>
            </w:r>
          </w:p>
        </w:tc>
      </w:tr>
      <w:tr w:rsidR="00F275D1" w14:paraId="08E2332A" w14:textId="77777777">
        <w:trPr>
          <w:trHeight w:val="255"/>
        </w:trPr>
        <w:tc>
          <w:tcPr>
            <w:tcW w:w="4497" w:type="dxa"/>
          </w:tcPr>
          <w:p w14:paraId="33AB8CB0" w14:textId="77777777" w:rsidR="00F275D1" w:rsidRDefault="007D7ADE">
            <w:pPr>
              <w:pStyle w:val="TableParagraph"/>
              <w:spacing w:before="1" w:line="235" w:lineRule="exact"/>
              <w:ind w:left="50"/>
            </w:pPr>
            <w:r>
              <w:t>Tuition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Fees</w:t>
            </w:r>
          </w:p>
        </w:tc>
        <w:tc>
          <w:tcPr>
            <w:tcW w:w="1946" w:type="dxa"/>
          </w:tcPr>
          <w:p w14:paraId="57410AD6" w14:textId="77777777" w:rsidR="00F275D1" w:rsidRDefault="007D7ADE">
            <w:pPr>
              <w:pStyle w:val="TableParagraph"/>
              <w:spacing w:before="1" w:line="235" w:lineRule="exact"/>
              <w:ind w:right="192"/>
              <w:jc w:val="right"/>
              <w:rPr>
                <w:b/>
              </w:rPr>
            </w:pPr>
            <w:r>
              <w:rPr>
                <w:b/>
                <w:spacing w:val="-5"/>
              </w:rPr>
              <w:t>326</w:t>
            </w:r>
          </w:p>
        </w:tc>
        <w:tc>
          <w:tcPr>
            <w:tcW w:w="1154" w:type="dxa"/>
          </w:tcPr>
          <w:p w14:paraId="754997D8" w14:textId="77777777" w:rsidR="00F275D1" w:rsidRDefault="007D7ADE">
            <w:pPr>
              <w:pStyle w:val="TableParagraph"/>
              <w:spacing w:before="1" w:line="235" w:lineRule="exact"/>
              <w:ind w:right="194"/>
              <w:jc w:val="right"/>
            </w:pPr>
            <w:r>
              <w:rPr>
                <w:spacing w:val="-5"/>
              </w:rPr>
              <w:t>326</w:t>
            </w:r>
          </w:p>
        </w:tc>
        <w:tc>
          <w:tcPr>
            <w:tcW w:w="1204" w:type="dxa"/>
          </w:tcPr>
          <w:p w14:paraId="23532D16" w14:textId="77777777" w:rsidR="00F275D1" w:rsidRDefault="007D7ADE">
            <w:pPr>
              <w:pStyle w:val="TableParagraph"/>
              <w:spacing w:before="1" w:line="235" w:lineRule="exact"/>
              <w:ind w:right="193"/>
              <w:jc w:val="right"/>
              <w:rPr>
                <w:b/>
              </w:rPr>
            </w:pPr>
            <w:r>
              <w:rPr>
                <w:b/>
                <w:spacing w:val="-5"/>
              </w:rPr>
              <w:t>689</w:t>
            </w:r>
          </w:p>
        </w:tc>
        <w:tc>
          <w:tcPr>
            <w:tcW w:w="954" w:type="dxa"/>
          </w:tcPr>
          <w:p w14:paraId="48F562F5" w14:textId="77777777" w:rsidR="00F275D1" w:rsidRDefault="007D7ADE">
            <w:pPr>
              <w:pStyle w:val="TableParagraph"/>
              <w:spacing w:before="1" w:line="235" w:lineRule="exact"/>
              <w:ind w:right="-15"/>
              <w:jc w:val="right"/>
            </w:pPr>
            <w:r>
              <w:rPr>
                <w:spacing w:val="-5"/>
              </w:rPr>
              <w:t>689</w:t>
            </w:r>
          </w:p>
        </w:tc>
      </w:tr>
      <w:tr w:rsidR="00F275D1" w14:paraId="0CF0087D" w14:textId="77777777">
        <w:trPr>
          <w:trHeight w:val="255"/>
        </w:trPr>
        <w:tc>
          <w:tcPr>
            <w:tcW w:w="4497" w:type="dxa"/>
          </w:tcPr>
          <w:p w14:paraId="68D183C9" w14:textId="77777777" w:rsidR="00F275D1" w:rsidRDefault="007D7ADE">
            <w:pPr>
              <w:pStyle w:val="TableParagraph"/>
              <w:spacing w:line="235" w:lineRule="exact"/>
              <w:ind w:left="50"/>
            </w:pPr>
            <w:r>
              <w:t>Other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income</w:t>
            </w:r>
          </w:p>
        </w:tc>
        <w:tc>
          <w:tcPr>
            <w:tcW w:w="1946" w:type="dxa"/>
          </w:tcPr>
          <w:p w14:paraId="48B99255" w14:textId="77777777" w:rsidR="00F275D1" w:rsidRDefault="007D7ADE">
            <w:pPr>
              <w:pStyle w:val="TableParagraph"/>
              <w:tabs>
                <w:tab w:val="left" w:pos="1491"/>
              </w:tabs>
              <w:spacing w:line="235" w:lineRule="exact"/>
              <w:ind w:left="822"/>
              <w:rPr>
                <w:b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  <w:spacing w:val="-5"/>
                <w:u w:val="single"/>
              </w:rPr>
              <w:t>83</w:t>
            </w:r>
            <w:r>
              <w:rPr>
                <w:b/>
                <w:spacing w:val="80"/>
                <w:u w:val="single"/>
              </w:rPr>
              <w:t xml:space="preserve"> </w:t>
            </w:r>
          </w:p>
        </w:tc>
        <w:tc>
          <w:tcPr>
            <w:tcW w:w="1154" w:type="dxa"/>
          </w:tcPr>
          <w:p w14:paraId="122F9854" w14:textId="77777777" w:rsidR="00F275D1" w:rsidRDefault="007D7ADE">
            <w:pPr>
              <w:pStyle w:val="TableParagraph"/>
              <w:tabs>
                <w:tab w:val="left" w:pos="532"/>
              </w:tabs>
              <w:spacing w:line="235" w:lineRule="exact"/>
              <w:ind w:right="86"/>
              <w:jc w:val="right"/>
            </w:pPr>
            <w:r>
              <w:rPr>
                <w:u w:val="single"/>
              </w:rPr>
              <w:tab/>
            </w:r>
            <w:r>
              <w:rPr>
                <w:spacing w:val="-5"/>
                <w:u w:val="single"/>
              </w:rPr>
              <w:t>83</w:t>
            </w:r>
            <w:r>
              <w:rPr>
                <w:spacing w:val="80"/>
                <w:u w:val="single"/>
              </w:rPr>
              <w:t xml:space="preserve"> </w:t>
            </w:r>
          </w:p>
        </w:tc>
        <w:tc>
          <w:tcPr>
            <w:tcW w:w="1204" w:type="dxa"/>
          </w:tcPr>
          <w:p w14:paraId="46F39300" w14:textId="77777777" w:rsidR="00F275D1" w:rsidRDefault="007D7ADE">
            <w:pPr>
              <w:pStyle w:val="TableParagraph"/>
              <w:tabs>
                <w:tab w:val="left" w:pos="681"/>
              </w:tabs>
              <w:spacing w:line="235" w:lineRule="exact"/>
              <w:ind w:right="87"/>
              <w:jc w:val="right"/>
              <w:rPr>
                <w:b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  <w:spacing w:val="-10"/>
                <w:u w:val="single"/>
              </w:rPr>
              <w:t>6</w:t>
            </w:r>
            <w:r>
              <w:rPr>
                <w:b/>
                <w:spacing w:val="80"/>
                <w:u w:val="single"/>
              </w:rPr>
              <w:t xml:space="preserve"> </w:t>
            </w:r>
          </w:p>
        </w:tc>
        <w:tc>
          <w:tcPr>
            <w:tcW w:w="954" w:type="dxa"/>
          </w:tcPr>
          <w:p w14:paraId="095B4198" w14:textId="77777777" w:rsidR="00F275D1" w:rsidRDefault="007D7ADE">
            <w:pPr>
              <w:pStyle w:val="TableParagraph"/>
              <w:tabs>
                <w:tab w:val="left" w:pos="648"/>
              </w:tabs>
              <w:spacing w:line="235" w:lineRule="exact"/>
              <w:ind w:right="-116"/>
              <w:jc w:val="right"/>
            </w:pPr>
            <w:r>
              <w:rPr>
                <w:u w:val="single"/>
              </w:rPr>
              <w:tab/>
            </w:r>
            <w:r>
              <w:rPr>
                <w:spacing w:val="-10"/>
                <w:u w:val="single"/>
              </w:rPr>
              <w:t>6</w:t>
            </w:r>
            <w:r>
              <w:rPr>
                <w:spacing w:val="80"/>
                <w:u w:val="single"/>
              </w:rPr>
              <w:t xml:space="preserve"> </w:t>
            </w:r>
          </w:p>
        </w:tc>
      </w:tr>
    </w:tbl>
    <w:p w14:paraId="6F825396" w14:textId="77777777" w:rsidR="00F275D1" w:rsidRDefault="007D7ADE">
      <w:pPr>
        <w:tabs>
          <w:tab w:val="left" w:pos="6279"/>
          <w:tab w:val="left" w:pos="7268"/>
          <w:tab w:val="left" w:pos="8423"/>
          <w:tab w:val="left" w:pos="9625"/>
        </w:tabs>
        <w:spacing w:before="12"/>
        <w:ind w:left="5951"/>
        <w:rPr>
          <w:rFonts w:ascii="Trebuchet MS"/>
          <w:b/>
        </w:rPr>
      </w:pPr>
      <w:r>
        <w:rPr>
          <w:rFonts w:ascii="Trebuchet MS"/>
          <w:b/>
          <w:u w:val="double"/>
        </w:rPr>
        <w:tab/>
        <w:t>1,892</w:t>
      </w:r>
      <w:r>
        <w:rPr>
          <w:rFonts w:ascii="Trebuchet MS"/>
          <w:b/>
          <w:spacing w:val="40"/>
          <w:u w:val="double"/>
        </w:rPr>
        <w:t xml:space="preserve"> </w:t>
      </w:r>
      <w:r>
        <w:rPr>
          <w:rFonts w:ascii="Trebuchet MS"/>
          <w:b/>
        </w:rPr>
        <w:tab/>
      </w:r>
      <w:r>
        <w:rPr>
          <w:rFonts w:ascii="Trebuchet MS"/>
          <w:b/>
          <w:spacing w:val="80"/>
          <w:u w:val="double"/>
        </w:rPr>
        <w:t xml:space="preserve"> </w:t>
      </w:r>
      <w:r>
        <w:rPr>
          <w:rFonts w:ascii="Trebuchet MS"/>
          <w:b/>
          <w:u w:val="double"/>
        </w:rPr>
        <w:t>1,892</w:t>
      </w:r>
      <w:r>
        <w:rPr>
          <w:rFonts w:ascii="Trebuchet MS"/>
          <w:b/>
          <w:spacing w:val="40"/>
          <w:u w:val="double"/>
        </w:rPr>
        <w:t xml:space="preserve"> </w:t>
      </w:r>
      <w:r>
        <w:rPr>
          <w:rFonts w:ascii="Trebuchet MS"/>
          <w:b/>
        </w:rPr>
        <w:tab/>
      </w:r>
      <w:r>
        <w:rPr>
          <w:rFonts w:ascii="Trebuchet MS"/>
          <w:b/>
          <w:spacing w:val="80"/>
          <w:u w:val="double"/>
        </w:rPr>
        <w:t xml:space="preserve"> </w:t>
      </w:r>
      <w:r>
        <w:rPr>
          <w:rFonts w:ascii="Trebuchet MS"/>
          <w:b/>
          <w:u w:val="double"/>
        </w:rPr>
        <w:t>1,653</w:t>
      </w:r>
      <w:r>
        <w:rPr>
          <w:rFonts w:ascii="Trebuchet MS"/>
          <w:b/>
          <w:spacing w:val="40"/>
          <w:u w:val="double"/>
        </w:rPr>
        <w:t xml:space="preserve"> </w:t>
      </w:r>
      <w:r>
        <w:rPr>
          <w:rFonts w:ascii="Trebuchet MS"/>
          <w:b/>
        </w:rPr>
        <w:tab/>
      </w:r>
      <w:r>
        <w:rPr>
          <w:rFonts w:ascii="Trebuchet MS"/>
          <w:b/>
          <w:spacing w:val="80"/>
          <w:u w:val="double"/>
        </w:rPr>
        <w:t xml:space="preserve"> </w:t>
      </w:r>
      <w:r>
        <w:rPr>
          <w:rFonts w:ascii="Trebuchet MS"/>
          <w:b/>
          <w:u w:val="double"/>
        </w:rPr>
        <w:t>1,653</w:t>
      </w:r>
      <w:r>
        <w:rPr>
          <w:rFonts w:ascii="Trebuchet MS"/>
          <w:b/>
          <w:spacing w:val="80"/>
          <w:u w:val="double"/>
        </w:rPr>
        <w:t xml:space="preserve"> </w:t>
      </w:r>
    </w:p>
    <w:p w14:paraId="75CD99D3" w14:textId="77777777" w:rsidR="00F275D1" w:rsidRDefault="00F275D1">
      <w:pPr>
        <w:rPr>
          <w:rFonts w:ascii="Trebuchet MS"/>
        </w:rPr>
        <w:sectPr w:rsidR="00F275D1">
          <w:type w:val="continuous"/>
          <w:pgSz w:w="11910" w:h="16840"/>
          <w:pgMar w:top="660" w:right="320" w:bottom="280" w:left="420" w:header="739" w:footer="779" w:gutter="0"/>
          <w:cols w:space="720"/>
        </w:sectPr>
      </w:pPr>
    </w:p>
    <w:p w14:paraId="6B932910" w14:textId="77777777" w:rsidR="00F275D1" w:rsidRDefault="00F275D1">
      <w:pPr>
        <w:pStyle w:val="BodyText"/>
        <w:spacing w:before="10"/>
        <w:rPr>
          <w:rFonts w:ascii="Trebuchet MS"/>
          <w:b/>
          <w:sz w:val="28"/>
        </w:rPr>
      </w:pPr>
    </w:p>
    <w:p w14:paraId="079B3CEF" w14:textId="77777777" w:rsidR="00F275D1" w:rsidRDefault="007D7ADE">
      <w:pPr>
        <w:spacing w:before="105"/>
        <w:ind w:left="613"/>
        <w:rPr>
          <w:rFonts w:ascii="Trebuchet MS"/>
          <w:b/>
          <w:sz w:val="19"/>
        </w:rPr>
      </w:pPr>
      <w:r>
        <w:rPr>
          <w:rFonts w:ascii="Trebuchet MS"/>
          <w:b/>
          <w:sz w:val="19"/>
        </w:rPr>
        <w:t>Notes</w:t>
      </w:r>
      <w:r>
        <w:rPr>
          <w:rFonts w:ascii="Trebuchet MS"/>
          <w:b/>
          <w:spacing w:val="7"/>
          <w:sz w:val="19"/>
        </w:rPr>
        <w:t xml:space="preserve"> </w:t>
      </w:r>
      <w:r>
        <w:rPr>
          <w:rFonts w:ascii="Trebuchet MS"/>
          <w:b/>
          <w:sz w:val="19"/>
        </w:rPr>
        <w:t>to</w:t>
      </w:r>
      <w:r>
        <w:rPr>
          <w:rFonts w:ascii="Trebuchet MS"/>
          <w:b/>
          <w:spacing w:val="8"/>
          <w:sz w:val="19"/>
        </w:rPr>
        <w:t xml:space="preserve"> </w:t>
      </w:r>
      <w:r>
        <w:rPr>
          <w:rFonts w:ascii="Trebuchet MS"/>
          <w:b/>
          <w:sz w:val="19"/>
        </w:rPr>
        <w:t>the</w:t>
      </w:r>
      <w:r>
        <w:rPr>
          <w:rFonts w:ascii="Trebuchet MS"/>
          <w:b/>
          <w:spacing w:val="16"/>
          <w:sz w:val="19"/>
        </w:rPr>
        <w:t xml:space="preserve"> </w:t>
      </w:r>
      <w:r>
        <w:rPr>
          <w:rFonts w:ascii="Trebuchet MS"/>
          <w:b/>
          <w:spacing w:val="-2"/>
          <w:sz w:val="19"/>
        </w:rPr>
        <w:t>Accounts</w:t>
      </w:r>
    </w:p>
    <w:p w14:paraId="697D4283" w14:textId="77777777" w:rsidR="00F275D1" w:rsidRDefault="007D7ADE">
      <w:pPr>
        <w:spacing w:before="143"/>
        <w:ind w:left="613"/>
        <w:rPr>
          <w:rFonts w:ascii="Trebuchet MS"/>
          <w:b/>
          <w:sz w:val="19"/>
        </w:rPr>
      </w:pPr>
      <w:r>
        <w:rPr>
          <w:rFonts w:ascii="Trebuchet MS"/>
          <w:b/>
          <w:sz w:val="19"/>
        </w:rPr>
        <w:t>for</w:t>
      </w:r>
      <w:r>
        <w:rPr>
          <w:rFonts w:ascii="Trebuchet MS"/>
          <w:b/>
          <w:spacing w:val="6"/>
          <w:sz w:val="19"/>
        </w:rPr>
        <w:t xml:space="preserve"> </w:t>
      </w:r>
      <w:r>
        <w:rPr>
          <w:rFonts w:ascii="Trebuchet MS"/>
          <w:b/>
          <w:sz w:val="19"/>
        </w:rPr>
        <w:t>the</w:t>
      </w:r>
      <w:r>
        <w:rPr>
          <w:rFonts w:ascii="Trebuchet MS"/>
          <w:b/>
          <w:spacing w:val="15"/>
          <w:sz w:val="19"/>
        </w:rPr>
        <w:t xml:space="preserve"> </w:t>
      </w:r>
      <w:r>
        <w:rPr>
          <w:rFonts w:ascii="Trebuchet MS"/>
          <w:b/>
          <w:sz w:val="19"/>
        </w:rPr>
        <w:t>year</w:t>
      </w:r>
      <w:r>
        <w:rPr>
          <w:rFonts w:ascii="Trebuchet MS"/>
          <w:b/>
          <w:spacing w:val="7"/>
          <w:sz w:val="19"/>
        </w:rPr>
        <w:t xml:space="preserve"> </w:t>
      </w:r>
      <w:r>
        <w:rPr>
          <w:rFonts w:ascii="Trebuchet MS"/>
          <w:b/>
          <w:sz w:val="19"/>
        </w:rPr>
        <w:t>ended</w:t>
      </w:r>
      <w:r>
        <w:rPr>
          <w:rFonts w:ascii="Trebuchet MS"/>
          <w:b/>
          <w:spacing w:val="13"/>
          <w:sz w:val="19"/>
        </w:rPr>
        <w:t xml:space="preserve"> </w:t>
      </w:r>
      <w:r>
        <w:rPr>
          <w:rFonts w:ascii="Trebuchet MS"/>
          <w:b/>
          <w:sz w:val="19"/>
        </w:rPr>
        <w:t>31</w:t>
      </w:r>
      <w:r>
        <w:rPr>
          <w:rFonts w:ascii="Trebuchet MS"/>
          <w:b/>
          <w:spacing w:val="13"/>
          <w:sz w:val="19"/>
        </w:rPr>
        <w:t xml:space="preserve"> </w:t>
      </w:r>
      <w:r>
        <w:rPr>
          <w:rFonts w:ascii="Trebuchet MS"/>
          <w:b/>
          <w:sz w:val="19"/>
        </w:rPr>
        <w:t>July</w:t>
      </w:r>
      <w:r>
        <w:rPr>
          <w:rFonts w:ascii="Trebuchet MS"/>
          <w:b/>
          <w:spacing w:val="13"/>
          <w:sz w:val="19"/>
        </w:rPr>
        <w:t xml:space="preserve"> </w:t>
      </w:r>
      <w:r>
        <w:rPr>
          <w:rFonts w:ascii="Trebuchet MS"/>
          <w:b/>
          <w:spacing w:val="-4"/>
          <w:sz w:val="19"/>
        </w:rPr>
        <w:t>2022</w:t>
      </w:r>
    </w:p>
    <w:p w14:paraId="056D8372" w14:textId="77777777" w:rsidR="00F275D1" w:rsidRDefault="007D7ADE">
      <w:pPr>
        <w:pStyle w:val="BodyText"/>
        <w:spacing w:before="5"/>
        <w:rPr>
          <w:rFonts w:ascii="Trebuchet MS"/>
          <w:b/>
          <w:sz w:val="3"/>
        </w:rPr>
      </w:pPr>
      <w:r>
        <w:pict w14:anchorId="62801A21">
          <v:rect id="docshape26" o:spid="_x0000_s2059" style="position:absolute;margin-left:49.5pt;margin-top:3.25pt;width:496.1pt;height:.9pt;z-index:-15718400;mso-wrap-distance-left:0;mso-wrap-distance-right:0;mso-position-horizontal-relative:page" fillcolor="black" stroked="f">
            <w10:wrap type="topAndBottom" anchorx="page"/>
          </v:rect>
        </w:pict>
      </w:r>
    </w:p>
    <w:p w14:paraId="55585673" w14:textId="77777777" w:rsidR="00F275D1" w:rsidRDefault="007D7ADE">
      <w:pPr>
        <w:spacing w:before="195"/>
        <w:ind w:left="604"/>
        <w:rPr>
          <w:rFonts w:ascii="Trebuchet MS"/>
          <w:b/>
          <w:sz w:val="16"/>
        </w:rPr>
      </w:pPr>
      <w:proofErr w:type="gramStart"/>
      <w:r>
        <w:rPr>
          <w:rFonts w:ascii="Trebuchet MS"/>
          <w:b/>
          <w:sz w:val="16"/>
        </w:rPr>
        <w:t>15</w:t>
      </w:r>
      <w:r>
        <w:rPr>
          <w:rFonts w:ascii="Trebuchet MS"/>
          <w:b/>
          <w:spacing w:val="34"/>
          <w:sz w:val="16"/>
        </w:rPr>
        <w:t xml:space="preserve">  </w:t>
      </w:r>
      <w:r>
        <w:rPr>
          <w:rFonts w:ascii="Trebuchet MS"/>
          <w:b/>
          <w:sz w:val="16"/>
        </w:rPr>
        <w:t>Creditors</w:t>
      </w:r>
      <w:proofErr w:type="gramEnd"/>
      <w:r>
        <w:rPr>
          <w:rFonts w:ascii="Trebuchet MS"/>
          <w:b/>
          <w:spacing w:val="-5"/>
          <w:sz w:val="16"/>
        </w:rPr>
        <w:t xml:space="preserve"> </w:t>
      </w:r>
      <w:r>
        <w:rPr>
          <w:rFonts w:ascii="Trebuchet MS"/>
          <w:b/>
          <w:sz w:val="16"/>
        </w:rPr>
        <w:t>:</w:t>
      </w:r>
      <w:r>
        <w:rPr>
          <w:rFonts w:ascii="Trebuchet MS"/>
          <w:b/>
          <w:spacing w:val="-5"/>
          <w:sz w:val="16"/>
        </w:rPr>
        <w:t xml:space="preserve"> </w:t>
      </w:r>
      <w:r>
        <w:rPr>
          <w:rFonts w:ascii="Trebuchet MS"/>
          <w:b/>
          <w:sz w:val="16"/>
        </w:rPr>
        <w:t>amounts</w:t>
      </w:r>
      <w:r>
        <w:rPr>
          <w:rFonts w:ascii="Trebuchet MS"/>
          <w:b/>
          <w:spacing w:val="-6"/>
          <w:sz w:val="16"/>
        </w:rPr>
        <w:t xml:space="preserve"> </w:t>
      </w:r>
      <w:r>
        <w:rPr>
          <w:rFonts w:ascii="Trebuchet MS"/>
          <w:b/>
          <w:sz w:val="16"/>
        </w:rPr>
        <w:t>falling</w:t>
      </w:r>
      <w:r>
        <w:rPr>
          <w:rFonts w:ascii="Trebuchet MS"/>
          <w:b/>
          <w:spacing w:val="-9"/>
          <w:sz w:val="16"/>
        </w:rPr>
        <w:t xml:space="preserve"> </w:t>
      </w:r>
      <w:r>
        <w:rPr>
          <w:rFonts w:ascii="Trebuchet MS"/>
          <w:b/>
          <w:sz w:val="16"/>
        </w:rPr>
        <w:t>due</w:t>
      </w:r>
      <w:r>
        <w:rPr>
          <w:rFonts w:ascii="Trebuchet MS"/>
          <w:b/>
          <w:spacing w:val="-10"/>
          <w:sz w:val="16"/>
        </w:rPr>
        <w:t xml:space="preserve"> </w:t>
      </w:r>
      <w:r>
        <w:rPr>
          <w:rFonts w:ascii="Trebuchet MS"/>
          <w:b/>
          <w:sz w:val="16"/>
        </w:rPr>
        <w:t>after</w:t>
      </w:r>
      <w:r>
        <w:rPr>
          <w:rFonts w:ascii="Trebuchet MS"/>
          <w:b/>
          <w:spacing w:val="-6"/>
          <w:sz w:val="16"/>
        </w:rPr>
        <w:t xml:space="preserve"> </w:t>
      </w:r>
      <w:r>
        <w:rPr>
          <w:rFonts w:ascii="Trebuchet MS"/>
          <w:b/>
          <w:sz w:val="16"/>
        </w:rPr>
        <w:t>more</w:t>
      </w:r>
      <w:r>
        <w:rPr>
          <w:rFonts w:ascii="Trebuchet MS"/>
          <w:b/>
          <w:spacing w:val="-10"/>
          <w:sz w:val="16"/>
        </w:rPr>
        <w:t xml:space="preserve"> </w:t>
      </w:r>
      <w:r>
        <w:rPr>
          <w:rFonts w:ascii="Trebuchet MS"/>
          <w:b/>
          <w:sz w:val="16"/>
        </w:rPr>
        <w:t>than</w:t>
      </w:r>
      <w:r>
        <w:rPr>
          <w:rFonts w:ascii="Trebuchet MS"/>
          <w:b/>
          <w:spacing w:val="-5"/>
          <w:sz w:val="16"/>
        </w:rPr>
        <w:t xml:space="preserve"> </w:t>
      </w:r>
      <w:r>
        <w:rPr>
          <w:rFonts w:ascii="Trebuchet MS"/>
          <w:b/>
          <w:sz w:val="16"/>
        </w:rPr>
        <w:t>one</w:t>
      </w:r>
      <w:r>
        <w:rPr>
          <w:rFonts w:ascii="Trebuchet MS"/>
          <w:b/>
          <w:spacing w:val="-11"/>
          <w:sz w:val="16"/>
        </w:rPr>
        <w:t xml:space="preserve"> </w:t>
      </w:r>
      <w:r>
        <w:rPr>
          <w:rFonts w:ascii="Trebuchet MS"/>
          <w:b/>
          <w:spacing w:val="-4"/>
          <w:sz w:val="16"/>
        </w:rPr>
        <w:t>year</w:t>
      </w:r>
    </w:p>
    <w:p w14:paraId="38F94FCC" w14:textId="77777777" w:rsidR="00F275D1" w:rsidRDefault="007D7ADE">
      <w:pPr>
        <w:tabs>
          <w:tab w:val="left" w:pos="7751"/>
        </w:tabs>
        <w:spacing w:before="125"/>
        <w:ind w:left="4444"/>
        <w:rPr>
          <w:rFonts w:ascii="Trebuchet MS"/>
          <w:sz w:val="16"/>
        </w:rPr>
      </w:pPr>
      <w:r>
        <w:rPr>
          <w:rFonts w:ascii="Trebuchet MS"/>
          <w:b/>
          <w:sz w:val="16"/>
        </w:rPr>
        <w:t>Year</w:t>
      </w:r>
      <w:r>
        <w:rPr>
          <w:rFonts w:ascii="Trebuchet MS"/>
          <w:b/>
          <w:spacing w:val="-7"/>
          <w:sz w:val="16"/>
        </w:rPr>
        <w:t xml:space="preserve"> </w:t>
      </w:r>
      <w:r>
        <w:rPr>
          <w:rFonts w:ascii="Trebuchet MS"/>
          <w:b/>
          <w:sz w:val="16"/>
        </w:rPr>
        <w:t>ended</w:t>
      </w:r>
      <w:r>
        <w:rPr>
          <w:rFonts w:ascii="Trebuchet MS"/>
          <w:b/>
          <w:spacing w:val="-11"/>
          <w:sz w:val="16"/>
        </w:rPr>
        <w:t xml:space="preserve"> </w:t>
      </w:r>
      <w:r>
        <w:rPr>
          <w:rFonts w:ascii="Trebuchet MS"/>
          <w:b/>
          <w:sz w:val="16"/>
        </w:rPr>
        <w:t>31</w:t>
      </w:r>
      <w:r>
        <w:rPr>
          <w:rFonts w:ascii="Trebuchet MS"/>
          <w:b/>
          <w:spacing w:val="-5"/>
          <w:sz w:val="16"/>
        </w:rPr>
        <w:t xml:space="preserve"> </w:t>
      </w:r>
      <w:r>
        <w:rPr>
          <w:rFonts w:ascii="Trebuchet MS"/>
          <w:b/>
          <w:sz w:val="16"/>
        </w:rPr>
        <w:t>July</w:t>
      </w:r>
      <w:r>
        <w:rPr>
          <w:rFonts w:ascii="Trebuchet MS"/>
          <w:b/>
          <w:spacing w:val="-6"/>
          <w:sz w:val="16"/>
        </w:rPr>
        <w:t xml:space="preserve"> </w:t>
      </w:r>
      <w:r>
        <w:rPr>
          <w:rFonts w:ascii="Trebuchet MS"/>
          <w:b/>
          <w:spacing w:val="-4"/>
          <w:sz w:val="16"/>
        </w:rPr>
        <w:t>2022</w:t>
      </w:r>
      <w:r>
        <w:rPr>
          <w:rFonts w:ascii="Trebuchet MS"/>
          <w:b/>
          <w:sz w:val="16"/>
        </w:rPr>
        <w:tab/>
      </w:r>
      <w:r>
        <w:rPr>
          <w:rFonts w:ascii="Trebuchet MS"/>
          <w:sz w:val="16"/>
        </w:rPr>
        <w:t>Year</w:t>
      </w:r>
      <w:r>
        <w:rPr>
          <w:rFonts w:ascii="Trebuchet MS"/>
          <w:spacing w:val="-11"/>
          <w:sz w:val="16"/>
        </w:rPr>
        <w:t xml:space="preserve"> </w:t>
      </w:r>
      <w:r>
        <w:rPr>
          <w:rFonts w:ascii="Trebuchet MS"/>
          <w:sz w:val="16"/>
        </w:rPr>
        <w:t>ended</w:t>
      </w:r>
      <w:r>
        <w:rPr>
          <w:rFonts w:ascii="Trebuchet MS"/>
          <w:spacing w:val="-10"/>
          <w:sz w:val="16"/>
        </w:rPr>
        <w:t xml:space="preserve"> </w:t>
      </w:r>
      <w:r>
        <w:rPr>
          <w:rFonts w:ascii="Trebuchet MS"/>
          <w:sz w:val="16"/>
        </w:rPr>
        <w:t>31</w:t>
      </w:r>
      <w:r>
        <w:rPr>
          <w:rFonts w:ascii="Trebuchet MS"/>
          <w:spacing w:val="-12"/>
          <w:sz w:val="16"/>
        </w:rPr>
        <w:t xml:space="preserve"> </w:t>
      </w:r>
      <w:r>
        <w:rPr>
          <w:rFonts w:ascii="Trebuchet MS"/>
          <w:sz w:val="16"/>
        </w:rPr>
        <w:t>July</w:t>
      </w:r>
      <w:r>
        <w:rPr>
          <w:rFonts w:ascii="Trebuchet MS"/>
          <w:spacing w:val="-9"/>
          <w:sz w:val="16"/>
        </w:rPr>
        <w:t xml:space="preserve"> </w:t>
      </w:r>
      <w:r>
        <w:rPr>
          <w:rFonts w:ascii="Trebuchet MS"/>
          <w:spacing w:val="-4"/>
          <w:sz w:val="16"/>
        </w:rPr>
        <w:t>2021</w:t>
      </w:r>
    </w:p>
    <w:p w14:paraId="4F770CAA" w14:textId="77777777" w:rsidR="00F275D1" w:rsidRDefault="00F275D1">
      <w:pPr>
        <w:pStyle w:val="BodyText"/>
        <w:spacing w:before="11"/>
        <w:rPr>
          <w:rFonts w:ascii="Trebuchet MS"/>
          <w:sz w:val="6"/>
        </w:rPr>
      </w:pPr>
    </w:p>
    <w:tbl>
      <w:tblPr>
        <w:tblW w:w="0" w:type="auto"/>
        <w:tblInd w:w="9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9"/>
        <w:gridCol w:w="940"/>
        <w:gridCol w:w="364"/>
        <w:gridCol w:w="1064"/>
        <w:gridCol w:w="266"/>
        <w:gridCol w:w="1232"/>
        <w:gridCol w:w="266"/>
        <w:gridCol w:w="1516"/>
      </w:tblGrid>
      <w:tr w:rsidR="00F275D1" w14:paraId="2DDAD568" w14:textId="77777777">
        <w:trPr>
          <w:trHeight w:val="225"/>
        </w:trPr>
        <w:tc>
          <w:tcPr>
            <w:tcW w:w="3269" w:type="dxa"/>
            <w:vMerge w:val="restart"/>
          </w:tcPr>
          <w:p w14:paraId="252DC182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67655358" w14:textId="77777777" w:rsidR="00F275D1" w:rsidRDefault="007D7ADE">
            <w:pPr>
              <w:pStyle w:val="TableParagraph"/>
              <w:spacing w:line="185" w:lineRule="exact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Group</w:t>
            </w:r>
          </w:p>
        </w:tc>
        <w:tc>
          <w:tcPr>
            <w:tcW w:w="364" w:type="dxa"/>
          </w:tcPr>
          <w:p w14:paraId="353B3CDF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14:paraId="3C9B120D" w14:textId="77777777" w:rsidR="00F275D1" w:rsidRDefault="007D7ADE">
            <w:pPr>
              <w:pStyle w:val="TableParagraph"/>
              <w:spacing w:line="185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Central</w:t>
            </w:r>
          </w:p>
        </w:tc>
        <w:tc>
          <w:tcPr>
            <w:tcW w:w="266" w:type="dxa"/>
          </w:tcPr>
          <w:p w14:paraId="24104ACD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14:paraId="2012584A" w14:textId="77777777" w:rsidR="00F275D1" w:rsidRDefault="007D7ADE">
            <w:pPr>
              <w:pStyle w:val="TableParagraph"/>
              <w:spacing w:line="185" w:lineRule="exact"/>
              <w:ind w:right="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Group</w:t>
            </w:r>
          </w:p>
        </w:tc>
        <w:tc>
          <w:tcPr>
            <w:tcW w:w="266" w:type="dxa"/>
          </w:tcPr>
          <w:p w14:paraId="7AD1E319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6" w:type="dxa"/>
          </w:tcPr>
          <w:p w14:paraId="61023C94" w14:textId="77777777" w:rsidR="00F275D1" w:rsidRDefault="007D7ADE">
            <w:pPr>
              <w:pStyle w:val="TableParagraph"/>
              <w:spacing w:line="185" w:lineRule="exact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Central</w:t>
            </w:r>
          </w:p>
        </w:tc>
      </w:tr>
      <w:tr w:rsidR="00F275D1" w14:paraId="6993B712" w14:textId="77777777">
        <w:trPr>
          <w:trHeight w:val="345"/>
        </w:trPr>
        <w:tc>
          <w:tcPr>
            <w:tcW w:w="3269" w:type="dxa"/>
            <w:vMerge/>
            <w:tcBorders>
              <w:top w:val="nil"/>
            </w:tcBorders>
          </w:tcPr>
          <w:p w14:paraId="3F39AFE1" w14:textId="77777777" w:rsidR="00F275D1" w:rsidRDefault="00F275D1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14:paraId="231D0DF3" w14:textId="77777777" w:rsidR="00F275D1" w:rsidRDefault="007D7ADE">
            <w:pPr>
              <w:pStyle w:val="TableParagraph"/>
              <w:spacing w:before="4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£'000</w:t>
            </w:r>
          </w:p>
        </w:tc>
        <w:tc>
          <w:tcPr>
            <w:tcW w:w="364" w:type="dxa"/>
          </w:tcPr>
          <w:p w14:paraId="2CACFA7F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14:paraId="03129E1A" w14:textId="77777777" w:rsidR="00F275D1" w:rsidRDefault="007D7ADE">
            <w:pPr>
              <w:pStyle w:val="TableParagraph"/>
              <w:spacing w:before="4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£'000</w:t>
            </w:r>
          </w:p>
        </w:tc>
        <w:tc>
          <w:tcPr>
            <w:tcW w:w="266" w:type="dxa"/>
          </w:tcPr>
          <w:p w14:paraId="7C47F540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14:paraId="6F98A617" w14:textId="77777777" w:rsidR="00F275D1" w:rsidRDefault="007D7ADE">
            <w:pPr>
              <w:pStyle w:val="TableParagraph"/>
              <w:spacing w:before="40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£'000</w:t>
            </w:r>
          </w:p>
        </w:tc>
        <w:tc>
          <w:tcPr>
            <w:tcW w:w="266" w:type="dxa"/>
          </w:tcPr>
          <w:p w14:paraId="4E28AB47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6" w:type="dxa"/>
          </w:tcPr>
          <w:p w14:paraId="093FA46E" w14:textId="77777777" w:rsidR="00F275D1" w:rsidRDefault="007D7ADE">
            <w:pPr>
              <w:pStyle w:val="TableParagraph"/>
              <w:spacing w:before="40"/>
              <w:ind w:right="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£'000</w:t>
            </w:r>
          </w:p>
        </w:tc>
      </w:tr>
      <w:tr w:rsidR="00F275D1" w14:paraId="447757CB" w14:textId="77777777">
        <w:trPr>
          <w:trHeight w:val="319"/>
        </w:trPr>
        <w:tc>
          <w:tcPr>
            <w:tcW w:w="3269" w:type="dxa"/>
          </w:tcPr>
          <w:p w14:paraId="62E326B2" w14:textId="77777777" w:rsidR="00F275D1" w:rsidRDefault="007D7ADE">
            <w:pPr>
              <w:pStyle w:val="TableParagraph"/>
              <w:spacing w:before="119" w:line="179" w:lineRule="exact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Capital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Creditors</w:t>
            </w:r>
          </w:p>
        </w:tc>
        <w:tc>
          <w:tcPr>
            <w:tcW w:w="940" w:type="dxa"/>
          </w:tcPr>
          <w:p w14:paraId="3F506FDA" w14:textId="77777777" w:rsidR="00F275D1" w:rsidRDefault="007D7ADE">
            <w:pPr>
              <w:pStyle w:val="TableParagraph"/>
              <w:spacing w:before="119" w:line="179" w:lineRule="exact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7,398</w:t>
            </w:r>
          </w:p>
        </w:tc>
        <w:tc>
          <w:tcPr>
            <w:tcW w:w="364" w:type="dxa"/>
          </w:tcPr>
          <w:p w14:paraId="0BDFDB56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14:paraId="25EE1D41" w14:textId="77777777" w:rsidR="00F275D1" w:rsidRDefault="007D7ADE">
            <w:pPr>
              <w:pStyle w:val="TableParagraph"/>
              <w:spacing w:before="119" w:line="179" w:lineRule="exact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7,398</w:t>
            </w:r>
          </w:p>
        </w:tc>
        <w:tc>
          <w:tcPr>
            <w:tcW w:w="266" w:type="dxa"/>
          </w:tcPr>
          <w:p w14:paraId="3AE50421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14:paraId="7EDC44B2" w14:textId="77777777" w:rsidR="00F275D1" w:rsidRDefault="007D7ADE">
            <w:pPr>
              <w:pStyle w:val="TableParagraph"/>
              <w:spacing w:before="119" w:line="179" w:lineRule="exact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7,562</w:t>
            </w:r>
          </w:p>
        </w:tc>
        <w:tc>
          <w:tcPr>
            <w:tcW w:w="266" w:type="dxa"/>
          </w:tcPr>
          <w:p w14:paraId="63445148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6" w:type="dxa"/>
          </w:tcPr>
          <w:p w14:paraId="4EEF114B" w14:textId="77777777" w:rsidR="00F275D1" w:rsidRDefault="007D7ADE">
            <w:pPr>
              <w:pStyle w:val="TableParagraph"/>
              <w:spacing w:before="119" w:line="179" w:lineRule="exact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7,562</w:t>
            </w:r>
          </w:p>
        </w:tc>
      </w:tr>
      <w:tr w:rsidR="00F275D1" w14:paraId="2A5504BB" w14:textId="77777777">
        <w:trPr>
          <w:trHeight w:val="217"/>
        </w:trPr>
        <w:tc>
          <w:tcPr>
            <w:tcW w:w="3269" w:type="dxa"/>
          </w:tcPr>
          <w:p w14:paraId="316FCFA7" w14:textId="77777777" w:rsidR="00F275D1" w:rsidRDefault="007D7ADE">
            <w:pPr>
              <w:pStyle w:val="TableParagraph"/>
              <w:spacing w:before="13" w:line="184" w:lineRule="exact"/>
              <w:ind w:left="50"/>
              <w:rPr>
                <w:sz w:val="16"/>
              </w:rPr>
            </w:pPr>
            <w:r>
              <w:rPr>
                <w:sz w:val="16"/>
              </w:rPr>
              <w:t>Unsecured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loan</w:t>
            </w:r>
          </w:p>
        </w:tc>
        <w:tc>
          <w:tcPr>
            <w:tcW w:w="940" w:type="dxa"/>
          </w:tcPr>
          <w:p w14:paraId="297E0965" w14:textId="77777777" w:rsidR="00F275D1" w:rsidRDefault="007D7ADE">
            <w:pPr>
              <w:pStyle w:val="TableParagraph"/>
              <w:spacing w:before="13" w:line="184" w:lineRule="exact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7,202</w:t>
            </w:r>
          </w:p>
        </w:tc>
        <w:tc>
          <w:tcPr>
            <w:tcW w:w="364" w:type="dxa"/>
          </w:tcPr>
          <w:p w14:paraId="633B255B" w14:textId="77777777" w:rsidR="00F275D1" w:rsidRDefault="00F275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</w:tcPr>
          <w:p w14:paraId="6F1500B4" w14:textId="77777777" w:rsidR="00F275D1" w:rsidRDefault="007D7ADE">
            <w:pPr>
              <w:pStyle w:val="TableParagraph"/>
              <w:spacing w:before="13" w:line="184" w:lineRule="exact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7,202</w:t>
            </w:r>
          </w:p>
        </w:tc>
        <w:tc>
          <w:tcPr>
            <w:tcW w:w="266" w:type="dxa"/>
          </w:tcPr>
          <w:p w14:paraId="13C8E1C5" w14:textId="77777777" w:rsidR="00F275D1" w:rsidRDefault="00F275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2" w:type="dxa"/>
          </w:tcPr>
          <w:p w14:paraId="1C89F718" w14:textId="77777777" w:rsidR="00F275D1" w:rsidRDefault="007D7ADE">
            <w:pPr>
              <w:pStyle w:val="TableParagraph"/>
              <w:spacing w:before="13" w:line="184" w:lineRule="exact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7,646</w:t>
            </w:r>
          </w:p>
        </w:tc>
        <w:tc>
          <w:tcPr>
            <w:tcW w:w="266" w:type="dxa"/>
          </w:tcPr>
          <w:p w14:paraId="73D913DB" w14:textId="77777777" w:rsidR="00F275D1" w:rsidRDefault="00F275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14:paraId="69DBA4FA" w14:textId="77777777" w:rsidR="00F275D1" w:rsidRDefault="007D7ADE">
            <w:pPr>
              <w:pStyle w:val="TableParagraph"/>
              <w:spacing w:before="13" w:line="184" w:lineRule="exact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7,646</w:t>
            </w:r>
          </w:p>
        </w:tc>
      </w:tr>
      <w:tr w:rsidR="00F275D1" w14:paraId="27D32EAC" w14:textId="77777777">
        <w:trPr>
          <w:trHeight w:val="220"/>
        </w:trPr>
        <w:tc>
          <w:tcPr>
            <w:tcW w:w="3269" w:type="dxa"/>
          </w:tcPr>
          <w:p w14:paraId="1AA341B8" w14:textId="77777777" w:rsidR="00F275D1" w:rsidRDefault="007D7ADE">
            <w:pPr>
              <w:pStyle w:val="TableParagraph"/>
              <w:spacing w:before="18" w:line="183" w:lineRule="exact"/>
              <w:ind w:left="50"/>
              <w:rPr>
                <w:sz w:val="16"/>
              </w:rPr>
            </w:pPr>
            <w:r>
              <w:rPr>
                <w:sz w:val="16"/>
              </w:rPr>
              <w:t>Deferred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income</w:t>
            </w:r>
          </w:p>
        </w:tc>
        <w:tc>
          <w:tcPr>
            <w:tcW w:w="940" w:type="dxa"/>
            <w:tcBorders>
              <w:bottom w:val="single" w:sz="4" w:space="0" w:color="000000"/>
            </w:tcBorders>
          </w:tcPr>
          <w:p w14:paraId="041CE3C6" w14:textId="77777777" w:rsidR="00F275D1" w:rsidRDefault="007D7ADE">
            <w:pPr>
              <w:pStyle w:val="TableParagraph"/>
              <w:spacing w:before="18" w:line="183" w:lineRule="exact"/>
              <w:ind w:right="3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76</w:t>
            </w:r>
          </w:p>
        </w:tc>
        <w:tc>
          <w:tcPr>
            <w:tcW w:w="364" w:type="dxa"/>
          </w:tcPr>
          <w:p w14:paraId="635AD1AF" w14:textId="77777777" w:rsidR="00F275D1" w:rsidRDefault="00F275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bottom w:val="single" w:sz="4" w:space="0" w:color="000000"/>
            </w:tcBorders>
          </w:tcPr>
          <w:p w14:paraId="2E2B0D9A" w14:textId="77777777" w:rsidR="00F275D1" w:rsidRDefault="007D7ADE">
            <w:pPr>
              <w:pStyle w:val="TableParagraph"/>
              <w:spacing w:before="18" w:line="183" w:lineRule="exact"/>
              <w:ind w:right="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76</w:t>
            </w:r>
          </w:p>
        </w:tc>
        <w:tc>
          <w:tcPr>
            <w:tcW w:w="266" w:type="dxa"/>
          </w:tcPr>
          <w:p w14:paraId="44B59D6B" w14:textId="77777777" w:rsidR="00F275D1" w:rsidRDefault="00F275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2" w:type="dxa"/>
            <w:tcBorders>
              <w:bottom w:val="single" w:sz="4" w:space="0" w:color="000000"/>
            </w:tcBorders>
          </w:tcPr>
          <w:p w14:paraId="0664EEDC" w14:textId="77777777" w:rsidR="00F275D1" w:rsidRDefault="007D7ADE">
            <w:pPr>
              <w:pStyle w:val="TableParagraph"/>
              <w:spacing w:before="18" w:line="183" w:lineRule="exact"/>
              <w:ind w:right="3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98</w:t>
            </w:r>
          </w:p>
        </w:tc>
        <w:tc>
          <w:tcPr>
            <w:tcW w:w="266" w:type="dxa"/>
          </w:tcPr>
          <w:p w14:paraId="692C315B" w14:textId="77777777" w:rsidR="00F275D1" w:rsidRDefault="00F275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bottom w:val="single" w:sz="4" w:space="0" w:color="000000"/>
            </w:tcBorders>
          </w:tcPr>
          <w:p w14:paraId="5F6E5C2E" w14:textId="77777777" w:rsidR="00F275D1" w:rsidRDefault="007D7ADE">
            <w:pPr>
              <w:pStyle w:val="TableParagraph"/>
              <w:spacing w:before="18" w:line="183" w:lineRule="exact"/>
              <w:ind w:right="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98</w:t>
            </w:r>
          </w:p>
        </w:tc>
      </w:tr>
      <w:tr w:rsidR="00F275D1" w14:paraId="65C77068" w14:textId="77777777">
        <w:trPr>
          <w:trHeight w:val="325"/>
        </w:trPr>
        <w:tc>
          <w:tcPr>
            <w:tcW w:w="3269" w:type="dxa"/>
          </w:tcPr>
          <w:p w14:paraId="6BB24DC7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double" w:sz="4" w:space="0" w:color="000000"/>
            </w:tcBorders>
          </w:tcPr>
          <w:p w14:paraId="325ECE92" w14:textId="77777777" w:rsidR="00F275D1" w:rsidRDefault="007D7ADE">
            <w:pPr>
              <w:pStyle w:val="TableParagraph"/>
              <w:spacing w:before="124" w:line="182" w:lineRule="exact"/>
              <w:ind w:left="3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14,676</w:t>
            </w:r>
          </w:p>
        </w:tc>
        <w:tc>
          <w:tcPr>
            <w:tcW w:w="364" w:type="dxa"/>
          </w:tcPr>
          <w:p w14:paraId="7A277381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4" w:space="0" w:color="000000"/>
              <w:bottom w:val="double" w:sz="4" w:space="0" w:color="000000"/>
            </w:tcBorders>
          </w:tcPr>
          <w:p w14:paraId="56870C1B" w14:textId="77777777" w:rsidR="00F275D1" w:rsidRDefault="007D7ADE">
            <w:pPr>
              <w:pStyle w:val="TableParagraph"/>
              <w:spacing w:before="124" w:line="182" w:lineRule="exact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14,676</w:t>
            </w:r>
          </w:p>
        </w:tc>
        <w:tc>
          <w:tcPr>
            <w:tcW w:w="266" w:type="dxa"/>
          </w:tcPr>
          <w:p w14:paraId="15E8458C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  <w:tcBorders>
              <w:top w:val="single" w:sz="4" w:space="0" w:color="000000"/>
              <w:bottom w:val="double" w:sz="4" w:space="0" w:color="000000"/>
            </w:tcBorders>
          </w:tcPr>
          <w:p w14:paraId="0AC0C841" w14:textId="77777777" w:rsidR="00F275D1" w:rsidRDefault="007D7ADE">
            <w:pPr>
              <w:pStyle w:val="TableParagraph"/>
              <w:spacing w:before="124" w:line="182" w:lineRule="exact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15,306</w:t>
            </w:r>
          </w:p>
        </w:tc>
        <w:tc>
          <w:tcPr>
            <w:tcW w:w="266" w:type="dxa"/>
          </w:tcPr>
          <w:p w14:paraId="20CF2887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bottom w:val="double" w:sz="4" w:space="0" w:color="000000"/>
            </w:tcBorders>
          </w:tcPr>
          <w:p w14:paraId="46527E63" w14:textId="77777777" w:rsidR="00F275D1" w:rsidRDefault="007D7ADE">
            <w:pPr>
              <w:pStyle w:val="TableParagraph"/>
              <w:spacing w:before="124" w:line="182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15,306</w:t>
            </w:r>
          </w:p>
        </w:tc>
      </w:tr>
      <w:tr w:rsidR="00F275D1" w14:paraId="0F417C5F" w14:textId="77777777">
        <w:trPr>
          <w:trHeight w:val="615"/>
        </w:trPr>
        <w:tc>
          <w:tcPr>
            <w:tcW w:w="3269" w:type="dxa"/>
          </w:tcPr>
          <w:p w14:paraId="2F303AD2" w14:textId="77777777" w:rsidR="00F275D1" w:rsidRDefault="00F275D1">
            <w:pPr>
              <w:pStyle w:val="TableParagraph"/>
              <w:spacing w:before="5"/>
              <w:rPr>
                <w:sz w:val="17"/>
              </w:rPr>
            </w:pPr>
          </w:p>
          <w:p w14:paraId="684D597C" w14:textId="77777777" w:rsidR="00F275D1" w:rsidRDefault="007D7ADE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Analysis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unsecured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loans:</w:t>
            </w:r>
          </w:p>
          <w:p w14:paraId="7A6EEA05" w14:textId="77777777" w:rsidR="00F275D1" w:rsidRDefault="007D7ADE">
            <w:pPr>
              <w:pStyle w:val="TableParagraph"/>
              <w:spacing w:before="27" w:line="180" w:lineRule="exact"/>
              <w:ind w:left="182"/>
              <w:rPr>
                <w:b/>
                <w:sz w:val="16"/>
              </w:rPr>
            </w:pPr>
            <w:r>
              <w:rPr>
                <w:b/>
                <w:sz w:val="16"/>
              </w:rPr>
              <w:t>Due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within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one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year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demand</w:t>
            </w:r>
          </w:p>
        </w:tc>
        <w:tc>
          <w:tcPr>
            <w:tcW w:w="940" w:type="dxa"/>
            <w:tcBorders>
              <w:top w:val="double" w:sz="4" w:space="0" w:color="000000"/>
            </w:tcBorders>
          </w:tcPr>
          <w:p w14:paraId="0C14CB50" w14:textId="77777777" w:rsidR="00F275D1" w:rsidRDefault="00F275D1">
            <w:pPr>
              <w:pStyle w:val="TableParagraph"/>
              <w:rPr>
                <w:sz w:val="18"/>
              </w:rPr>
            </w:pPr>
          </w:p>
          <w:p w14:paraId="14C87B88" w14:textId="77777777" w:rsidR="00F275D1" w:rsidRDefault="00F275D1">
            <w:pPr>
              <w:pStyle w:val="TableParagraph"/>
              <w:spacing w:before="9"/>
              <w:rPr>
                <w:sz w:val="17"/>
              </w:rPr>
            </w:pPr>
          </w:p>
          <w:p w14:paraId="6A37BE1C" w14:textId="77777777" w:rsidR="00F275D1" w:rsidRDefault="007D7ADE">
            <w:pPr>
              <w:pStyle w:val="TableParagraph"/>
              <w:spacing w:line="180" w:lineRule="exact"/>
              <w:ind w:right="9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444</w:t>
            </w:r>
          </w:p>
        </w:tc>
        <w:tc>
          <w:tcPr>
            <w:tcW w:w="364" w:type="dxa"/>
          </w:tcPr>
          <w:p w14:paraId="778530BA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double" w:sz="4" w:space="0" w:color="000000"/>
            </w:tcBorders>
          </w:tcPr>
          <w:p w14:paraId="4BAB59BD" w14:textId="77777777" w:rsidR="00F275D1" w:rsidRDefault="00F275D1">
            <w:pPr>
              <w:pStyle w:val="TableParagraph"/>
              <w:rPr>
                <w:sz w:val="18"/>
              </w:rPr>
            </w:pPr>
          </w:p>
          <w:p w14:paraId="079E7F68" w14:textId="77777777" w:rsidR="00F275D1" w:rsidRDefault="00F275D1">
            <w:pPr>
              <w:pStyle w:val="TableParagraph"/>
              <w:spacing w:before="9"/>
              <w:rPr>
                <w:sz w:val="17"/>
              </w:rPr>
            </w:pPr>
          </w:p>
          <w:p w14:paraId="668A60CA" w14:textId="77777777" w:rsidR="00F275D1" w:rsidRDefault="007D7ADE">
            <w:pPr>
              <w:pStyle w:val="TableParagraph"/>
              <w:spacing w:line="180" w:lineRule="exact"/>
              <w:ind w:right="9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444</w:t>
            </w:r>
          </w:p>
        </w:tc>
        <w:tc>
          <w:tcPr>
            <w:tcW w:w="266" w:type="dxa"/>
          </w:tcPr>
          <w:p w14:paraId="65B0256F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  <w:tcBorders>
              <w:top w:val="double" w:sz="4" w:space="0" w:color="000000"/>
            </w:tcBorders>
          </w:tcPr>
          <w:p w14:paraId="3198FD6D" w14:textId="77777777" w:rsidR="00F275D1" w:rsidRDefault="00F275D1">
            <w:pPr>
              <w:pStyle w:val="TableParagraph"/>
              <w:rPr>
                <w:sz w:val="18"/>
              </w:rPr>
            </w:pPr>
          </w:p>
          <w:p w14:paraId="553EF9DD" w14:textId="77777777" w:rsidR="00F275D1" w:rsidRDefault="00F275D1">
            <w:pPr>
              <w:pStyle w:val="TableParagraph"/>
              <w:spacing w:before="9"/>
              <w:rPr>
                <w:sz w:val="17"/>
              </w:rPr>
            </w:pPr>
          </w:p>
          <w:p w14:paraId="6C04871F" w14:textId="77777777" w:rsidR="00F275D1" w:rsidRDefault="007D7ADE">
            <w:pPr>
              <w:pStyle w:val="TableParagraph"/>
              <w:spacing w:line="180" w:lineRule="exact"/>
              <w:ind w:right="9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431</w:t>
            </w:r>
          </w:p>
        </w:tc>
        <w:tc>
          <w:tcPr>
            <w:tcW w:w="266" w:type="dxa"/>
          </w:tcPr>
          <w:p w14:paraId="04C0A96D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6" w:type="dxa"/>
            <w:tcBorders>
              <w:top w:val="double" w:sz="4" w:space="0" w:color="000000"/>
            </w:tcBorders>
          </w:tcPr>
          <w:p w14:paraId="6E306322" w14:textId="77777777" w:rsidR="00F275D1" w:rsidRDefault="00F275D1">
            <w:pPr>
              <w:pStyle w:val="TableParagraph"/>
              <w:rPr>
                <w:sz w:val="18"/>
              </w:rPr>
            </w:pPr>
          </w:p>
          <w:p w14:paraId="5157F374" w14:textId="77777777" w:rsidR="00F275D1" w:rsidRDefault="00F275D1">
            <w:pPr>
              <w:pStyle w:val="TableParagraph"/>
              <w:spacing w:before="9"/>
              <w:rPr>
                <w:sz w:val="17"/>
              </w:rPr>
            </w:pPr>
          </w:p>
          <w:p w14:paraId="36239CC2" w14:textId="77777777" w:rsidR="00F275D1" w:rsidRDefault="007D7ADE">
            <w:pPr>
              <w:pStyle w:val="TableParagraph"/>
              <w:spacing w:line="180" w:lineRule="exact"/>
              <w:ind w:right="9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431</w:t>
            </w:r>
          </w:p>
        </w:tc>
      </w:tr>
      <w:tr w:rsidR="00F275D1" w14:paraId="258FDEE7" w14:textId="77777777">
        <w:trPr>
          <w:trHeight w:val="212"/>
        </w:trPr>
        <w:tc>
          <w:tcPr>
            <w:tcW w:w="3269" w:type="dxa"/>
          </w:tcPr>
          <w:p w14:paraId="5E4CFD56" w14:textId="77777777" w:rsidR="00F275D1" w:rsidRDefault="007D7ADE">
            <w:pPr>
              <w:pStyle w:val="TableParagraph"/>
              <w:spacing w:before="13" w:line="179" w:lineRule="exact"/>
              <w:ind w:right="806"/>
              <w:jc w:val="right"/>
              <w:rPr>
                <w:sz w:val="16"/>
              </w:rPr>
            </w:pPr>
            <w:r>
              <w:rPr>
                <w:sz w:val="16"/>
              </w:rPr>
              <w:t>Due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between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two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years</w:t>
            </w:r>
          </w:p>
        </w:tc>
        <w:tc>
          <w:tcPr>
            <w:tcW w:w="940" w:type="dxa"/>
          </w:tcPr>
          <w:p w14:paraId="4A9FA841" w14:textId="77777777" w:rsidR="00F275D1" w:rsidRDefault="007D7ADE">
            <w:pPr>
              <w:pStyle w:val="TableParagraph"/>
              <w:spacing w:before="13" w:line="179" w:lineRule="exact"/>
              <w:ind w:right="9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457</w:t>
            </w:r>
          </w:p>
        </w:tc>
        <w:tc>
          <w:tcPr>
            <w:tcW w:w="364" w:type="dxa"/>
          </w:tcPr>
          <w:p w14:paraId="6A06A18C" w14:textId="77777777" w:rsidR="00F275D1" w:rsidRDefault="00F275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</w:tcPr>
          <w:p w14:paraId="1B707332" w14:textId="77777777" w:rsidR="00F275D1" w:rsidRDefault="007D7ADE">
            <w:pPr>
              <w:pStyle w:val="TableParagraph"/>
              <w:spacing w:before="13" w:line="179" w:lineRule="exact"/>
              <w:ind w:right="9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457</w:t>
            </w:r>
          </w:p>
        </w:tc>
        <w:tc>
          <w:tcPr>
            <w:tcW w:w="266" w:type="dxa"/>
          </w:tcPr>
          <w:p w14:paraId="43FFF7E4" w14:textId="77777777" w:rsidR="00F275D1" w:rsidRDefault="00F275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2" w:type="dxa"/>
          </w:tcPr>
          <w:p w14:paraId="4DD5BE8B" w14:textId="77777777" w:rsidR="00F275D1" w:rsidRDefault="007D7ADE">
            <w:pPr>
              <w:pStyle w:val="TableParagraph"/>
              <w:spacing w:before="13" w:line="179" w:lineRule="exact"/>
              <w:ind w:right="9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444</w:t>
            </w:r>
          </w:p>
        </w:tc>
        <w:tc>
          <w:tcPr>
            <w:tcW w:w="266" w:type="dxa"/>
          </w:tcPr>
          <w:p w14:paraId="1BFBB6BC" w14:textId="77777777" w:rsidR="00F275D1" w:rsidRDefault="00F275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14:paraId="229E14C7" w14:textId="77777777" w:rsidR="00F275D1" w:rsidRDefault="007D7ADE">
            <w:pPr>
              <w:pStyle w:val="TableParagraph"/>
              <w:spacing w:before="13" w:line="179" w:lineRule="exact"/>
              <w:ind w:right="9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444</w:t>
            </w:r>
          </w:p>
        </w:tc>
      </w:tr>
      <w:tr w:rsidR="00F275D1" w14:paraId="41771002" w14:textId="77777777">
        <w:trPr>
          <w:trHeight w:val="212"/>
        </w:trPr>
        <w:tc>
          <w:tcPr>
            <w:tcW w:w="3269" w:type="dxa"/>
          </w:tcPr>
          <w:p w14:paraId="1B66F7C5" w14:textId="77777777" w:rsidR="00F275D1" w:rsidRDefault="007D7ADE">
            <w:pPr>
              <w:pStyle w:val="TableParagraph"/>
              <w:spacing w:before="13" w:line="180" w:lineRule="exact"/>
              <w:ind w:right="797"/>
              <w:jc w:val="right"/>
              <w:rPr>
                <w:sz w:val="16"/>
              </w:rPr>
            </w:pPr>
            <w:r>
              <w:rPr>
                <w:sz w:val="16"/>
              </w:rPr>
              <w:t>Due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between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two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five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years</w:t>
            </w:r>
          </w:p>
        </w:tc>
        <w:tc>
          <w:tcPr>
            <w:tcW w:w="940" w:type="dxa"/>
          </w:tcPr>
          <w:p w14:paraId="583C0EB7" w14:textId="77777777" w:rsidR="00F275D1" w:rsidRDefault="007D7ADE">
            <w:pPr>
              <w:pStyle w:val="TableParagraph"/>
              <w:spacing w:before="13" w:line="180" w:lineRule="exact"/>
              <w:ind w:right="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1,460</w:t>
            </w:r>
          </w:p>
        </w:tc>
        <w:tc>
          <w:tcPr>
            <w:tcW w:w="364" w:type="dxa"/>
          </w:tcPr>
          <w:p w14:paraId="130D6DA2" w14:textId="77777777" w:rsidR="00F275D1" w:rsidRDefault="00F275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</w:tcPr>
          <w:p w14:paraId="05338997" w14:textId="77777777" w:rsidR="00F275D1" w:rsidRDefault="007D7ADE">
            <w:pPr>
              <w:pStyle w:val="TableParagraph"/>
              <w:spacing w:before="13" w:line="180" w:lineRule="exact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1,460</w:t>
            </w:r>
          </w:p>
        </w:tc>
        <w:tc>
          <w:tcPr>
            <w:tcW w:w="266" w:type="dxa"/>
          </w:tcPr>
          <w:p w14:paraId="25322000" w14:textId="77777777" w:rsidR="00F275D1" w:rsidRDefault="00F275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2" w:type="dxa"/>
          </w:tcPr>
          <w:p w14:paraId="0F02780B" w14:textId="77777777" w:rsidR="00F275D1" w:rsidRDefault="007D7ADE">
            <w:pPr>
              <w:pStyle w:val="TableParagraph"/>
              <w:spacing w:before="13" w:line="180" w:lineRule="exact"/>
              <w:ind w:right="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1,415</w:t>
            </w:r>
          </w:p>
        </w:tc>
        <w:tc>
          <w:tcPr>
            <w:tcW w:w="266" w:type="dxa"/>
          </w:tcPr>
          <w:p w14:paraId="6CC401E1" w14:textId="77777777" w:rsidR="00F275D1" w:rsidRDefault="00F275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14:paraId="3689044F" w14:textId="77777777" w:rsidR="00F275D1" w:rsidRDefault="007D7ADE">
            <w:pPr>
              <w:pStyle w:val="TableParagraph"/>
              <w:spacing w:before="13" w:line="180" w:lineRule="exact"/>
              <w:ind w:right="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1,415</w:t>
            </w:r>
          </w:p>
        </w:tc>
      </w:tr>
      <w:tr w:rsidR="00F275D1" w14:paraId="352A41CC" w14:textId="77777777">
        <w:trPr>
          <w:trHeight w:val="216"/>
        </w:trPr>
        <w:tc>
          <w:tcPr>
            <w:tcW w:w="3269" w:type="dxa"/>
          </w:tcPr>
          <w:p w14:paraId="0FADF73E" w14:textId="77777777" w:rsidR="00F275D1" w:rsidRDefault="007D7ADE">
            <w:pPr>
              <w:pStyle w:val="TableParagraph"/>
              <w:spacing w:before="13" w:line="183" w:lineRule="exact"/>
              <w:ind w:left="182"/>
              <w:rPr>
                <w:sz w:val="16"/>
              </w:rPr>
            </w:pPr>
            <w:r>
              <w:rPr>
                <w:sz w:val="16"/>
              </w:rPr>
              <w:t>Due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years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more</w:t>
            </w:r>
          </w:p>
        </w:tc>
        <w:tc>
          <w:tcPr>
            <w:tcW w:w="940" w:type="dxa"/>
            <w:tcBorders>
              <w:bottom w:val="single" w:sz="4" w:space="0" w:color="000000"/>
            </w:tcBorders>
          </w:tcPr>
          <w:p w14:paraId="1FF2C930" w14:textId="77777777" w:rsidR="00F275D1" w:rsidRDefault="007D7ADE">
            <w:pPr>
              <w:pStyle w:val="TableParagraph"/>
              <w:spacing w:before="13" w:line="183" w:lineRule="exact"/>
              <w:ind w:right="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5,285</w:t>
            </w:r>
          </w:p>
        </w:tc>
        <w:tc>
          <w:tcPr>
            <w:tcW w:w="364" w:type="dxa"/>
          </w:tcPr>
          <w:p w14:paraId="401CEABD" w14:textId="77777777" w:rsidR="00F275D1" w:rsidRDefault="00F275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bottom w:val="single" w:sz="4" w:space="0" w:color="000000"/>
            </w:tcBorders>
          </w:tcPr>
          <w:p w14:paraId="30662642" w14:textId="77777777" w:rsidR="00F275D1" w:rsidRDefault="007D7ADE">
            <w:pPr>
              <w:pStyle w:val="TableParagraph"/>
              <w:spacing w:before="13" w:line="183" w:lineRule="exact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5,285</w:t>
            </w:r>
          </w:p>
        </w:tc>
        <w:tc>
          <w:tcPr>
            <w:tcW w:w="266" w:type="dxa"/>
          </w:tcPr>
          <w:p w14:paraId="59D68465" w14:textId="77777777" w:rsidR="00F275D1" w:rsidRDefault="00F275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2" w:type="dxa"/>
            <w:tcBorders>
              <w:bottom w:val="single" w:sz="4" w:space="0" w:color="000000"/>
            </w:tcBorders>
          </w:tcPr>
          <w:p w14:paraId="15A20F67" w14:textId="77777777" w:rsidR="00F275D1" w:rsidRDefault="007D7ADE">
            <w:pPr>
              <w:pStyle w:val="TableParagraph"/>
              <w:spacing w:before="13" w:line="183" w:lineRule="exact"/>
              <w:ind w:right="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5,787</w:t>
            </w:r>
          </w:p>
        </w:tc>
        <w:tc>
          <w:tcPr>
            <w:tcW w:w="266" w:type="dxa"/>
          </w:tcPr>
          <w:p w14:paraId="0535ADCD" w14:textId="77777777" w:rsidR="00F275D1" w:rsidRDefault="00F275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bottom w:val="single" w:sz="4" w:space="0" w:color="000000"/>
            </w:tcBorders>
          </w:tcPr>
          <w:p w14:paraId="77593A9B" w14:textId="77777777" w:rsidR="00F275D1" w:rsidRDefault="007D7ADE">
            <w:pPr>
              <w:pStyle w:val="TableParagraph"/>
              <w:spacing w:before="13" w:line="183" w:lineRule="exact"/>
              <w:ind w:right="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5,787</w:t>
            </w:r>
          </w:p>
        </w:tc>
      </w:tr>
      <w:tr w:rsidR="00F275D1" w14:paraId="01DFFAC1" w14:textId="77777777">
        <w:trPr>
          <w:trHeight w:val="238"/>
        </w:trPr>
        <w:tc>
          <w:tcPr>
            <w:tcW w:w="3269" w:type="dxa"/>
          </w:tcPr>
          <w:p w14:paraId="312B01C2" w14:textId="77777777" w:rsidR="00F275D1" w:rsidRDefault="007D7ADE">
            <w:pPr>
              <w:pStyle w:val="TableParagraph"/>
              <w:spacing w:before="35" w:line="183" w:lineRule="exact"/>
              <w:ind w:left="182"/>
              <w:rPr>
                <w:b/>
                <w:sz w:val="16"/>
              </w:rPr>
            </w:pPr>
            <w:r>
              <w:rPr>
                <w:b/>
                <w:sz w:val="16"/>
              </w:rPr>
              <w:t>Due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after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more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than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year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</w:tcPr>
          <w:p w14:paraId="59EF305D" w14:textId="77777777" w:rsidR="00F275D1" w:rsidRDefault="007D7ADE">
            <w:pPr>
              <w:pStyle w:val="TableParagraph"/>
              <w:spacing w:before="35" w:line="183" w:lineRule="exact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7,202</w:t>
            </w:r>
          </w:p>
        </w:tc>
        <w:tc>
          <w:tcPr>
            <w:tcW w:w="364" w:type="dxa"/>
          </w:tcPr>
          <w:p w14:paraId="481F452A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</w:tcBorders>
          </w:tcPr>
          <w:p w14:paraId="72AD2CE1" w14:textId="77777777" w:rsidR="00F275D1" w:rsidRDefault="007D7ADE">
            <w:pPr>
              <w:pStyle w:val="TableParagraph"/>
              <w:spacing w:before="35" w:line="183" w:lineRule="exact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7,202</w:t>
            </w:r>
          </w:p>
        </w:tc>
        <w:tc>
          <w:tcPr>
            <w:tcW w:w="266" w:type="dxa"/>
          </w:tcPr>
          <w:p w14:paraId="789F9EA8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</w:tcBorders>
          </w:tcPr>
          <w:p w14:paraId="1E969B07" w14:textId="77777777" w:rsidR="00F275D1" w:rsidRDefault="007D7ADE">
            <w:pPr>
              <w:pStyle w:val="TableParagraph"/>
              <w:spacing w:before="35" w:line="183" w:lineRule="exact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7,646</w:t>
            </w:r>
          </w:p>
        </w:tc>
        <w:tc>
          <w:tcPr>
            <w:tcW w:w="266" w:type="dxa"/>
          </w:tcPr>
          <w:p w14:paraId="12C62919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</w:tcBorders>
          </w:tcPr>
          <w:p w14:paraId="5723577B" w14:textId="77777777" w:rsidR="00F275D1" w:rsidRDefault="007D7ADE">
            <w:pPr>
              <w:pStyle w:val="TableParagraph"/>
              <w:spacing w:before="35" w:line="183" w:lineRule="exact"/>
              <w:ind w:right="10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7,646</w:t>
            </w:r>
          </w:p>
        </w:tc>
      </w:tr>
      <w:tr w:rsidR="00F275D1" w14:paraId="1182534A" w14:textId="77777777">
        <w:trPr>
          <w:trHeight w:val="281"/>
        </w:trPr>
        <w:tc>
          <w:tcPr>
            <w:tcW w:w="3269" w:type="dxa"/>
          </w:tcPr>
          <w:p w14:paraId="08A37544" w14:textId="77777777" w:rsidR="00F275D1" w:rsidRDefault="007D7ADE">
            <w:pPr>
              <w:pStyle w:val="TableParagraph"/>
              <w:spacing w:before="79" w:line="182" w:lineRule="exact"/>
              <w:ind w:left="182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unsecured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loans</w:t>
            </w:r>
          </w:p>
        </w:tc>
        <w:tc>
          <w:tcPr>
            <w:tcW w:w="940" w:type="dxa"/>
            <w:tcBorders>
              <w:top w:val="single" w:sz="4" w:space="0" w:color="000000"/>
              <w:bottom w:val="double" w:sz="4" w:space="0" w:color="000000"/>
            </w:tcBorders>
          </w:tcPr>
          <w:p w14:paraId="01D65932" w14:textId="77777777" w:rsidR="00F275D1" w:rsidRDefault="007D7ADE">
            <w:pPr>
              <w:pStyle w:val="TableParagraph"/>
              <w:spacing w:before="79" w:line="182" w:lineRule="exact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7,646</w:t>
            </w:r>
          </w:p>
        </w:tc>
        <w:tc>
          <w:tcPr>
            <w:tcW w:w="364" w:type="dxa"/>
          </w:tcPr>
          <w:p w14:paraId="17289312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4" w:space="0" w:color="000000"/>
              <w:bottom w:val="double" w:sz="4" w:space="0" w:color="000000"/>
            </w:tcBorders>
          </w:tcPr>
          <w:p w14:paraId="0A9EE1CE" w14:textId="77777777" w:rsidR="00F275D1" w:rsidRDefault="007D7ADE">
            <w:pPr>
              <w:pStyle w:val="TableParagraph"/>
              <w:spacing w:before="79" w:line="182" w:lineRule="exact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7,646</w:t>
            </w:r>
          </w:p>
        </w:tc>
        <w:tc>
          <w:tcPr>
            <w:tcW w:w="266" w:type="dxa"/>
          </w:tcPr>
          <w:p w14:paraId="0C494B40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  <w:tcBorders>
              <w:top w:val="single" w:sz="4" w:space="0" w:color="000000"/>
              <w:bottom w:val="double" w:sz="4" w:space="0" w:color="000000"/>
            </w:tcBorders>
          </w:tcPr>
          <w:p w14:paraId="72D890BF" w14:textId="77777777" w:rsidR="00F275D1" w:rsidRDefault="007D7ADE">
            <w:pPr>
              <w:pStyle w:val="TableParagraph"/>
              <w:spacing w:before="79" w:line="182" w:lineRule="exact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8,077</w:t>
            </w:r>
          </w:p>
        </w:tc>
        <w:tc>
          <w:tcPr>
            <w:tcW w:w="266" w:type="dxa"/>
          </w:tcPr>
          <w:p w14:paraId="7935F21D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bottom w:val="double" w:sz="4" w:space="0" w:color="000000"/>
            </w:tcBorders>
          </w:tcPr>
          <w:p w14:paraId="2596492F" w14:textId="77777777" w:rsidR="00F275D1" w:rsidRDefault="007D7ADE">
            <w:pPr>
              <w:pStyle w:val="TableParagraph"/>
              <w:spacing w:before="79" w:line="182" w:lineRule="exact"/>
              <w:ind w:right="10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8,077</w:t>
            </w:r>
          </w:p>
        </w:tc>
      </w:tr>
    </w:tbl>
    <w:p w14:paraId="4FC1EEBC" w14:textId="77777777" w:rsidR="00F275D1" w:rsidRDefault="00F275D1">
      <w:pPr>
        <w:pStyle w:val="BodyText"/>
        <w:rPr>
          <w:rFonts w:ascii="Trebuchet MS"/>
          <w:sz w:val="18"/>
        </w:rPr>
      </w:pPr>
    </w:p>
    <w:p w14:paraId="5DF08C9E" w14:textId="77777777" w:rsidR="00F275D1" w:rsidRDefault="00F275D1">
      <w:pPr>
        <w:pStyle w:val="BodyText"/>
        <w:spacing w:before="9"/>
        <w:rPr>
          <w:rFonts w:ascii="Trebuchet MS"/>
          <w:sz w:val="16"/>
        </w:rPr>
      </w:pPr>
    </w:p>
    <w:p w14:paraId="704F7FEF" w14:textId="77777777" w:rsidR="00F275D1" w:rsidRDefault="007D7ADE">
      <w:pPr>
        <w:ind w:left="977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The</w:t>
      </w:r>
      <w:r>
        <w:rPr>
          <w:rFonts w:ascii="Trebuchet MS" w:hAnsi="Trebuchet MS"/>
          <w:spacing w:val="-13"/>
          <w:sz w:val="16"/>
        </w:rPr>
        <w:t xml:space="preserve"> </w:t>
      </w:r>
      <w:r>
        <w:rPr>
          <w:rFonts w:ascii="Trebuchet MS" w:hAnsi="Trebuchet MS"/>
          <w:sz w:val="16"/>
        </w:rPr>
        <w:t>fixed</w:t>
      </w:r>
      <w:r>
        <w:rPr>
          <w:rFonts w:ascii="Trebuchet MS" w:hAnsi="Trebuchet MS"/>
          <w:spacing w:val="16"/>
          <w:sz w:val="16"/>
        </w:rPr>
        <w:t xml:space="preserve"> </w:t>
      </w:r>
      <w:r>
        <w:rPr>
          <w:rFonts w:ascii="Trebuchet MS" w:hAnsi="Trebuchet MS"/>
          <w:sz w:val="16"/>
        </w:rPr>
        <w:t>interest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z w:val="16"/>
        </w:rPr>
        <w:t>rates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z w:val="16"/>
        </w:rPr>
        <w:t>on</w:t>
      </w:r>
      <w:r>
        <w:rPr>
          <w:rFonts w:ascii="Trebuchet MS" w:hAnsi="Trebuchet MS"/>
          <w:spacing w:val="-10"/>
          <w:sz w:val="16"/>
        </w:rPr>
        <w:t xml:space="preserve"> </w:t>
      </w:r>
      <w:r>
        <w:rPr>
          <w:rFonts w:ascii="Trebuchet MS" w:hAnsi="Trebuchet MS"/>
          <w:sz w:val="16"/>
        </w:rPr>
        <w:t>the</w:t>
      </w:r>
      <w:r>
        <w:rPr>
          <w:rFonts w:ascii="Trebuchet MS" w:hAnsi="Trebuchet MS"/>
          <w:spacing w:val="-11"/>
          <w:sz w:val="16"/>
        </w:rPr>
        <w:t xml:space="preserve"> </w:t>
      </w:r>
      <w:r>
        <w:rPr>
          <w:rFonts w:ascii="Trebuchet MS" w:hAnsi="Trebuchet MS"/>
          <w:sz w:val="16"/>
        </w:rPr>
        <w:t>£8.7m</w:t>
      </w:r>
      <w:r>
        <w:rPr>
          <w:rFonts w:ascii="Trebuchet MS" w:hAnsi="Trebuchet MS"/>
          <w:spacing w:val="-13"/>
          <w:sz w:val="16"/>
        </w:rPr>
        <w:t xml:space="preserve"> </w:t>
      </w:r>
      <w:proofErr w:type="gramStart"/>
      <w:r>
        <w:rPr>
          <w:rFonts w:ascii="Trebuchet MS" w:hAnsi="Trebuchet MS"/>
          <w:sz w:val="16"/>
        </w:rPr>
        <w:t>Lloyds</w:t>
      </w:r>
      <w:proofErr w:type="gramEnd"/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z w:val="16"/>
        </w:rPr>
        <w:t>loan</w:t>
      </w:r>
      <w:r>
        <w:rPr>
          <w:rFonts w:ascii="Trebuchet MS" w:hAnsi="Trebuchet MS"/>
          <w:spacing w:val="-10"/>
          <w:sz w:val="16"/>
        </w:rPr>
        <w:t xml:space="preserve"> </w:t>
      </w:r>
      <w:r>
        <w:rPr>
          <w:rFonts w:ascii="Trebuchet MS" w:hAnsi="Trebuchet MS"/>
          <w:sz w:val="16"/>
        </w:rPr>
        <w:t>is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z w:val="16"/>
        </w:rPr>
        <w:t>as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z w:val="16"/>
        </w:rPr>
        <w:t>detailed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2"/>
          <w:sz w:val="16"/>
        </w:rPr>
        <w:t>below:</w:t>
      </w:r>
    </w:p>
    <w:p w14:paraId="34EBDB4D" w14:textId="77777777" w:rsidR="00F275D1" w:rsidRDefault="00F275D1">
      <w:pPr>
        <w:pStyle w:val="BodyText"/>
        <w:spacing w:before="10"/>
        <w:rPr>
          <w:rFonts w:ascii="Trebuchet MS"/>
          <w:sz w:val="16"/>
        </w:rPr>
      </w:pP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940"/>
        <w:gridCol w:w="364"/>
        <w:gridCol w:w="1064"/>
        <w:gridCol w:w="266"/>
        <w:gridCol w:w="1232"/>
        <w:gridCol w:w="266"/>
        <w:gridCol w:w="1516"/>
      </w:tblGrid>
      <w:tr w:rsidR="00F275D1" w14:paraId="51E533AB" w14:textId="77777777">
        <w:trPr>
          <w:trHeight w:val="460"/>
        </w:trPr>
        <w:tc>
          <w:tcPr>
            <w:tcW w:w="3641" w:type="dxa"/>
          </w:tcPr>
          <w:p w14:paraId="5748ECF7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23B7B153" w14:textId="77777777" w:rsidR="00F275D1" w:rsidRDefault="007D7ADE">
            <w:pPr>
              <w:pStyle w:val="TableParagraph"/>
              <w:spacing w:line="185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  <w:p w14:paraId="591A7EB7" w14:textId="77777777" w:rsidR="00F275D1" w:rsidRDefault="007D7ADE">
            <w:pPr>
              <w:pStyle w:val="TableParagraph"/>
              <w:spacing w:before="27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£'000</w:t>
            </w:r>
          </w:p>
        </w:tc>
        <w:tc>
          <w:tcPr>
            <w:tcW w:w="364" w:type="dxa"/>
          </w:tcPr>
          <w:p w14:paraId="687C09D8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14:paraId="79929BBA" w14:textId="77777777" w:rsidR="00F275D1" w:rsidRDefault="007D7ADE">
            <w:pPr>
              <w:pStyle w:val="TableParagraph"/>
              <w:spacing w:line="185" w:lineRule="exact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Term</w:t>
            </w:r>
          </w:p>
        </w:tc>
        <w:tc>
          <w:tcPr>
            <w:tcW w:w="266" w:type="dxa"/>
          </w:tcPr>
          <w:p w14:paraId="086D1CDE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14:paraId="5CF93282" w14:textId="77777777" w:rsidR="00F275D1" w:rsidRDefault="007D7ADE">
            <w:pPr>
              <w:pStyle w:val="TableParagraph"/>
              <w:spacing w:line="185" w:lineRule="exact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Interest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rate</w:t>
            </w:r>
          </w:p>
          <w:p w14:paraId="5F139877" w14:textId="77777777" w:rsidR="00F275D1" w:rsidRDefault="007D7ADE">
            <w:pPr>
              <w:pStyle w:val="TableParagraph"/>
              <w:spacing w:before="27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%</w:t>
            </w:r>
          </w:p>
        </w:tc>
        <w:tc>
          <w:tcPr>
            <w:tcW w:w="266" w:type="dxa"/>
          </w:tcPr>
          <w:p w14:paraId="0DCCF502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6" w:type="dxa"/>
          </w:tcPr>
          <w:p w14:paraId="0AE01729" w14:textId="77777777" w:rsidR="00F275D1" w:rsidRDefault="007D7ADE">
            <w:pPr>
              <w:pStyle w:val="TableParagraph"/>
              <w:spacing w:line="185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Borrower</w:t>
            </w:r>
          </w:p>
        </w:tc>
      </w:tr>
      <w:tr w:rsidR="00F275D1" w14:paraId="344D03F7" w14:textId="77777777">
        <w:trPr>
          <w:trHeight w:val="265"/>
        </w:trPr>
        <w:tc>
          <w:tcPr>
            <w:tcW w:w="3641" w:type="dxa"/>
          </w:tcPr>
          <w:p w14:paraId="60FC14AA" w14:textId="77777777" w:rsidR="00F275D1" w:rsidRDefault="007D7ADE">
            <w:pPr>
              <w:pStyle w:val="TableParagraph"/>
              <w:spacing w:before="62" w:line="184" w:lineRule="exact"/>
              <w:ind w:left="555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June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2016</w:t>
            </w:r>
          </w:p>
        </w:tc>
        <w:tc>
          <w:tcPr>
            <w:tcW w:w="940" w:type="dxa"/>
          </w:tcPr>
          <w:p w14:paraId="41B1AD07" w14:textId="77777777" w:rsidR="00F275D1" w:rsidRDefault="007D7ADE">
            <w:pPr>
              <w:pStyle w:val="TableParagraph"/>
              <w:spacing w:before="71" w:line="175" w:lineRule="exact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</w:t>
            </w:r>
          </w:p>
        </w:tc>
        <w:tc>
          <w:tcPr>
            <w:tcW w:w="364" w:type="dxa"/>
          </w:tcPr>
          <w:p w14:paraId="5847B544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14:paraId="5201D5BB" w14:textId="77777777" w:rsidR="00F275D1" w:rsidRDefault="007D7ADE">
            <w:pPr>
              <w:pStyle w:val="TableParagraph"/>
              <w:spacing w:before="71" w:line="175" w:lineRule="exact"/>
              <w:ind w:right="3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266" w:type="dxa"/>
          </w:tcPr>
          <w:p w14:paraId="2B715395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14:paraId="35A03D24" w14:textId="77777777" w:rsidR="00F275D1" w:rsidRDefault="007D7ADE">
            <w:pPr>
              <w:pStyle w:val="TableParagraph"/>
              <w:spacing w:before="71" w:line="175" w:lineRule="exact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3.155</w:t>
            </w:r>
          </w:p>
        </w:tc>
        <w:tc>
          <w:tcPr>
            <w:tcW w:w="266" w:type="dxa"/>
          </w:tcPr>
          <w:p w14:paraId="5F5668E4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6" w:type="dxa"/>
          </w:tcPr>
          <w:p w14:paraId="1102D25D" w14:textId="77777777" w:rsidR="00F275D1" w:rsidRDefault="007D7ADE">
            <w:pPr>
              <w:pStyle w:val="TableParagraph"/>
              <w:spacing w:before="71" w:line="175" w:lineRule="exact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Central</w:t>
            </w:r>
          </w:p>
        </w:tc>
      </w:tr>
      <w:tr w:rsidR="00F275D1" w14:paraId="64D5FA70" w14:textId="77777777">
        <w:trPr>
          <w:trHeight w:val="208"/>
        </w:trPr>
        <w:tc>
          <w:tcPr>
            <w:tcW w:w="3641" w:type="dxa"/>
          </w:tcPr>
          <w:p w14:paraId="099DEDD4" w14:textId="77777777" w:rsidR="00F275D1" w:rsidRDefault="007D7ADE">
            <w:pPr>
              <w:pStyle w:val="TableParagraph"/>
              <w:spacing w:before="9" w:line="180" w:lineRule="exact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11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April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2017</w:t>
            </w:r>
          </w:p>
        </w:tc>
        <w:tc>
          <w:tcPr>
            <w:tcW w:w="940" w:type="dxa"/>
          </w:tcPr>
          <w:p w14:paraId="0AB9A25B" w14:textId="77777777" w:rsidR="00F275D1" w:rsidRDefault="007D7ADE">
            <w:pPr>
              <w:pStyle w:val="TableParagraph"/>
              <w:spacing w:before="17" w:line="171" w:lineRule="exact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</w:t>
            </w:r>
          </w:p>
        </w:tc>
        <w:tc>
          <w:tcPr>
            <w:tcW w:w="364" w:type="dxa"/>
          </w:tcPr>
          <w:p w14:paraId="0E96235A" w14:textId="77777777" w:rsidR="00F275D1" w:rsidRDefault="00F275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</w:tcPr>
          <w:p w14:paraId="30D6E034" w14:textId="77777777" w:rsidR="00F275D1" w:rsidRDefault="007D7ADE">
            <w:pPr>
              <w:pStyle w:val="TableParagraph"/>
              <w:spacing w:before="17" w:line="171" w:lineRule="exact"/>
              <w:ind w:right="3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266" w:type="dxa"/>
          </w:tcPr>
          <w:p w14:paraId="3E6400AF" w14:textId="77777777" w:rsidR="00F275D1" w:rsidRDefault="00F275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2" w:type="dxa"/>
          </w:tcPr>
          <w:p w14:paraId="1D7B1297" w14:textId="77777777" w:rsidR="00F275D1" w:rsidRDefault="007D7ADE">
            <w:pPr>
              <w:pStyle w:val="TableParagraph"/>
              <w:spacing w:before="17" w:line="171" w:lineRule="exact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2.743</w:t>
            </w:r>
          </w:p>
        </w:tc>
        <w:tc>
          <w:tcPr>
            <w:tcW w:w="266" w:type="dxa"/>
          </w:tcPr>
          <w:p w14:paraId="1584FC9B" w14:textId="77777777" w:rsidR="00F275D1" w:rsidRDefault="00F275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14:paraId="29DB804E" w14:textId="77777777" w:rsidR="00F275D1" w:rsidRDefault="007D7ADE">
            <w:pPr>
              <w:pStyle w:val="TableParagraph"/>
              <w:spacing w:before="17" w:line="171" w:lineRule="exact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Central</w:t>
            </w:r>
          </w:p>
        </w:tc>
      </w:tr>
      <w:tr w:rsidR="00F275D1" w14:paraId="2822091E" w14:textId="77777777">
        <w:trPr>
          <w:trHeight w:val="242"/>
        </w:trPr>
        <w:tc>
          <w:tcPr>
            <w:tcW w:w="3641" w:type="dxa"/>
          </w:tcPr>
          <w:p w14:paraId="7FF58D2D" w14:textId="77777777" w:rsidR="00F275D1" w:rsidRDefault="007D7ADE">
            <w:pPr>
              <w:pStyle w:val="TableParagraph"/>
              <w:spacing w:before="13"/>
              <w:ind w:left="555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May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2018</w:t>
            </w:r>
          </w:p>
        </w:tc>
        <w:tc>
          <w:tcPr>
            <w:tcW w:w="940" w:type="dxa"/>
            <w:tcBorders>
              <w:bottom w:val="single" w:sz="4" w:space="0" w:color="000000"/>
            </w:tcBorders>
          </w:tcPr>
          <w:p w14:paraId="0A35E62C" w14:textId="77777777" w:rsidR="00F275D1" w:rsidRDefault="007D7ADE">
            <w:pPr>
              <w:pStyle w:val="TableParagraph"/>
              <w:spacing w:before="4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2,700</w:t>
            </w:r>
          </w:p>
        </w:tc>
        <w:tc>
          <w:tcPr>
            <w:tcW w:w="364" w:type="dxa"/>
          </w:tcPr>
          <w:p w14:paraId="50CBCBF9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14:paraId="355CECD2" w14:textId="77777777" w:rsidR="00F275D1" w:rsidRDefault="007D7ADE">
            <w:pPr>
              <w:pStyle w:val="TableParagraph"/>
              <w:spacing w:before="4"/>
              <w:ind w:right="3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266" w:type="dxa"/>
          </w:tcPr>
          <w:p w14:paraId="48F5F434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14:paraId="1EA64669" w14:textId="77777777" w:rsidR="00F275D1" w:rsidRDefault="007D7ADE">
            <w:pPr>
              <w:pStyle w:val="TableParagraph"/>
              <w:spacing w:before="22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3.083</w:t>
            </w:r>
          </w:p>
        </w:tc>
        <w:tc>
          <w:tcPr>
            <w:tcW w:w="266" w:type="dxa"/>
          </w:tcPr>
          <w:p w14:paraId="6BE7E39D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6" w:type="dxa"/>
          </w:tcPr>
          <w:p w14:paraId="3A13E417" w14:textId="77777777" w:rsidR="00F275D1" w:rsidRDefault="007D7ADE">
            <w:pPr>
              <w:pStyle w:val="TableParagraph"/>
              <w:spacing w:before="22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Central</w:t>
            </w:r>
          </w:p>
        </w:tc>
      </w:tr>
      <w:tr w:rsidR="00F275D1" w14:paraId="15B25B26" w14:textId="77777777">
        <w:trPr>
          <w:trHeight w:val="228"/>
        </w:trPr>
        <w:tc>
          <w:tcPr>
            <w:tcW w:w="3641" w:type="dxa"/>
          </w:tcPr>
          <w:p w14:paraId="3CC497AB" w14:textId="77777777" w:rsidR="00F275D1" w:rsidRDefault="007D7ADE">
            <w:pPr>
              <w:pStyle w:val="TableParagraph"/>
              <w:spacing w:before="26" w:line="182" w:lineRule="exact"/>
              <w:ind w:left="5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Lloyds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loan</w:t>
            </w:r>
          </w:p>
        </w:tc>
        <w:tc>
          <w:tcPr>
            <w:tcW w:w="940" w:type="dxa"/>
            <w:tcBorders>
              <w:top w:val="single" w:sz="4" w:space="0" w:color="000000"/>
              <w:bottom w:val="double" w:sz="4" w:space="0" w:color="000000"/>
            </w:tcBorders>
          </w:tcPr>
          <w:p w14:paraId="5CFB57CE" w14:textId="77777777" w:rsidR="00F275D1" w:rsidRDefault="007D7ADE">
            <w:pPr>
              <w:pStyle w:val="TableParagraph"/>
              <w:spacing w:before="8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8,700</w:t>
            </w:r>
          </w:p>
        </w:tc>
        <w:tc>
          <w:tcPr>
            <w:tcW w:w="364" w:type="dxa"/>
          </w:tcPr>
          <w:p w14:paraId="31646E20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14:paraId="74E197DD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" w:type="dxa"/>
          </w:tcPr>
          <w:p w14:paraId="0D8BFC1D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14:paraId="4E539DB4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" w:type="dxa"/>
          </w:tcPr>
          <w:p w14:paraId="78D5F2EE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6" w:type="dxa"/>
          </w:tcPr>
          <w:p w14:paraId="42D58DEB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5D1" w14:paraId="242DE4A4" w14:textId="77777777">
        <w:trPr>
          <w:trHeight w:val="415"/>
        </w:trPr>
        <w:tc>
          <w:tcPr>
            <w:tcW w:w="3641" w:type="dxa"/>
          </w:tcPr>
          <w:p w14:paraId="765F6E0F" w14:textId="77777777" w:rsidR="00F275D1" w:rsidRDefault="007D7ADE">
            <w:pPr>
              <w:pStyle w:val="TableParagraph"/>
              <w:spacing w:before="150"/>
              <w:ind w:left="5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16</w:t>
            </w:r>
            <w:r>
              <w:rPr>
                <w:b/>
                <w:spacing w:val="39"/>
                <w:sz w:val="16"/>
              </w:rPr>
              <w:t xml:space="preserve">  </w:t>
            </w:r>
            <w:r>
              <w:rPr>
                <w:b/>
                <w:sz w:val="16"/>
              </w:rPr>
              <w:t>Provisions</w:t>
            </w:r>
            <w:proofErr w:type="gram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liabilities</w:t>
            </w:r>
          </w:p>
        </w:tc>
        <w:tc>
          <w:tcPr>
            <w:tcW w:w="940" w:type="dxa"/>
            <w:tcBorders>
              <w:top w:val="double" w:sz="4" w:space="0" w:color="000000"/>
            </w:tcBorders>
          </w:tcPr>
          <w:p w14:paraId="460E2A90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" w:type="dxa"/>
          </w:tcPr>
          <w:p w14:paraId="2883AC8F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14:paraId="5E7FA00C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" w:type="dxa"/>
          </w:tcPr>
          <w:p w14:paraId="612BCBBE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14:paraId="68341AA0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" w:type="dxa"/>
          </w:tcPr>
          <w:p w14:paraId="31EE6DD4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6" w:type="dxa"/>
          </w:tcPr>
          <w:p w14:paraId="22F8219A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5D1" w14:paraId="0FA49E0E" w14:textId="77777777">
        <w:trPr>
          <w:trHeight w:val="274"/>
        </w:trPr>
        <w:tc>
          <w:tcPr>
            <w:tcW w:w="3641" w:type="dxa"/>
          </w:tcPr>
          <w:p w14:paraId="0FA93D4D" w14:textId="77777777" w:rsidR="00F275D1" w:rsidRDefault="007D7ADE">
            <w:pPr>
              <w:pStyle w:val="TableParagraph"/>
              <w:spacing w:before="79" w:line="175" w:lineRule="exact"/>
              <w:ind w:left="422"/>
              <w:rPr>
                <w:b/>
                <w:sz w:val="16"/>
              </w:rPr>
            </w:pPr>
            <w:r>
              <w:rPr>
                <w:b/>
                <w:sz w:val="16"/>
              </w:rPr>
              <w:t>Group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Central</w:t>
            </w:r>
          </w:p>
        </w:tc>
        <w:tc>
          <w:tcPr>
            <w:tcW w:w="940" w:type="dxa"/>
          </w:tcPr>
          <w:p w14:paraId="6AA15EA7" w14:textId="77777777" w:rsidR="00F275D1" w:rsidRDefault="007D7ADE">
            <w:pPr>
              <w:pStyle w:val="TableParagraph"/>
              <w:spacing w:before="79" w:line="175" w:lineRule="exact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Enhanced</w:t>
            </w:r>
          </w:p>
        </w:tc>
        <w:tc>
          <w:tcPr>
            <w:tcW w:w="364" w:type="dxa"/>
          </w:tcPr>
          <w:p w14:paraId="4BB928E6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14:paraId="1962DF8A" w14:textId="77777777" w:rsidR="00F275D1" w:rsidRDefault="007D7ADE">
            <w:pPr>
              <w:pStyle w:val="TableParagraph"/>
              <w:spacing w:before="79" w:line="175" w:lineRule="exact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LPFA</w:t>
            </w:r>
          </w:p>
        </w:tc>
        <w:tc>
          <w:tcPr>
            <w:tcW w:w="266" w:type="dxa"/>
          </w:tcPr>
          <w:p w14:paraId="01267EC3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14:paraId="3CD9B936" w14:textId="77777777" w:rsidR="00F275D1" w:rsidRDefault="007D7ADE">
            <w:pPr>
              <w:pStyle w:val="TableParagraph"/>
              <w:spacing w:before="79" w:line="175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Other</w:t>
            </w:r>
          </w:p>
        </w:tc>
        <w:tc>
          <w:tcPr>
            <w:tcW w:w="266" w:type="dxa"/>
          </w:tcPr>
          <w:p w14:paraId="07A31334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6" w:type="dxa"/>
          </w:tcPr>
          <w:p w14:paraId="162474E1" w14:textId="77777777" w:rsidR="00F275D1" w:rsidRDefault="007D7ADE">
            <w:pPr>
              <w:pStyle w:val="TableParagraph"/>
              <w:spacing w:before="79" w:line="175" w:lineRule="exact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</w:tr>
      <w:tr w:rsidR="00F275D1" w14:paraId="00647A8F" w14:textId="77777777">
        <w:trPr>
          <w:trHeight w:val="212"/>
        </w:trPr>
        <w:tc>
          <w:tcPr>
            <w:tcW w:w="3641" w:type="dxa"/>
          </w:tcPr>
          <w:p w14:paraId="3950290C" w14:textId="77777777" w:rsidR="00F275D1" w:rsidRDefault="00F275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</w:tcPr>
          <w:p w14:paraId="53438068" w14:textId="77777777" w:rsidR="00F275D1" w:rsidRDefault="007D7ADE">
            <w:pPr>
              <w:pStyle w:val="TableParagraph"/>
              <w:spacing w:before="9" w:line="184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Pension</w:t>
            </w:r>
          </w:p>
        </w:tc>
        <w:tc>
          <w:tcPr>
            <w:tcW w:w="364" w:type="dxa"/>
          </w:tcPr>
          <w:p w14:paraId="5FA207D2" w14:textId="77777777" w:rsidR="00F275D1" w:rsidRDefault="00F275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</w:tcPr>
          <w:p w14:paraId="6612EEA9" w14:textId="77777777" w:rsidR="00F275D1" w:rsidRDefault="007D7ADE">
            <w:pPr>
              <w:pStyle w:val="TableParagraph"/>
              <w:spacing w:before="9" w:line="184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Obligations</w:t>
            </w:r>
          </w:p>
        </w:tc>
        <w:tc>
          <w:tcPr>
            <w:tcW w:w="266" w:type="dxa"/>
          </w:tcPr>
          <w:p w14:paraId="7F5AAE65" w14:textId="77777777" w:rsidR="00F275D1" w:rsidRDefault="00F275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2" w:type="dxa"/>
          </w:tcPr>
          <w:p w14:paraId="54E15333" w14:textId="77777777" w:rsidR="00F275D1" w:rsidRDefault="007D7ADE">
            <w:pPr>
              <w:pStyle w:val="TableParagraph"/>
              <w:spacing w:before="9" w:line="184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Obligations</w:t>
            </w:r>
          </w:p>
        </w:tc>
        <w:tc>
          <w:tcPr>
            <w:tcW w:w="266" w:type="dxa"/>
          </w:tcPr>
          <w:p w14:paraId="6341A4C4" w14:textId="77777777" w:rsidR="00F275D1" w:rsidRDefault="00F275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14:paraId="685AD9DA" w14:textId="77777777" w:rsidR="00F275D1" w:rsidRDefault="007D7ADE">
            <w:pPr>
              <w:pStyle w:val="TableParagraph"/>
              <w:spacing w:before="18" w:line="175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Pensions</w:t>
            </w:r>
          </w:p>
        </w:tc>
      </w:tr>
      <w:tr w:rsidR="00F275D1" w14:paraId="7B883E92" w14:textId="77777777">
        <w:trPr>
          <w:trHeight w:val="217"/>
        </w:trPr>
        <w:tc>
          <w:tcPr>
            <w:tcW w:w="3641" w:type="dxa"/>
          </w:tcPr>
          <w:p w14:paraId="29BE64D1" w14:textId="77777777" w:rsidR="00F275D1" w:rsidRDefault="00F275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</w:tcPr>
          <w:p w14:paraId="082E677E" w14:textId="77777777" w:rsidR="00F275D1" w:rsidRDefault="007D7ADE">
            <w:pPr>
              <w:pStyle w:val="TableParagraph"/>
              <w:spacing w:before="9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Provisions</w:t>
            </w:r>
          </w:p>
        </w:tc>
        <w:tc>
          <w:tcPr>
            <w:tcW w:w="364" w:type="dxa"/>
          </w:tcPr>
          <w:p w14:paraId="77450C29" w14:textId="77777777" w:rsidR="00F275D1" w:rsidRDefault="00F275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</w:tcPr>
          <w:p w14:paraId="2EF0745C" w14:textId="77777777" w:rsidR="00F275D1" w:rsidRDefault="007D7ADE">
            <w:pPr>
              <w:pStyle w:val="TableParagraph"/>
              <w:spacing w:before="9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(Note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24)</w:t>
            </w:r>
          </w:p>
        </w:tc>
        <w:tc>
          <w:tcPr>
            <w:tcW w:w="266" w:type="dxa"/>
          </w:tcPr>
          <w:p w14:paraId="59ACC3D0" w14:textId="77777777" w:rsidR="00F275D1" w:rsidRDefault="00F275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2" w:type="dxa"/>
          </w:tcPr>
          <w:p w14:paraId="53E0ECF6" w14:textId="77777777" w:rsidR="00F275D1" w:rsidRDefault="00F275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</w:tcPr>
          <w:p w14:paraId="76EF7081" w14:textId="77777777" w:rsidR="00F275D1" w:rsidRDefault="00F275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14:paraId="5ABC0E95" w14:textId="77777777" w:rsidR="00F275D1" w:rsidRDefault="007D7ADE">
            <w:pPr>
              <w:pStyle w:val="TableParagraph"/>
              <w:spacing w:before="17" w:line="180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Provisions</w:t>
            </w:r>
          </w:p>
        </w:tc>
      </w:tr>
      <w:tr w:rsidR="00F275D1" w14:paraId="1D65F992" w14:textId="77777777">
        <w:trPr>
          <w:trHeight w:val="283"/>
        </w:trPr>
        <w:tc>
          <w:tcPr>
            <w:tcW w:w="3641" w:type="dxa"/>
          </w:tcPr>
          <w:p w14:paraId="34D55C14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783A3A9D" w14:textId="77777777" w:rsidR="00F275D1" w:rsidRDefault="007D7ADE">
            <w:pPr>
              <w:pStyle w:val="TableParagraph"/>
              <w:spacing w:before="13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£'000</w:t>
            </w:r>
          </w:p>
        </w:tc>
        <w:tc>
          <w:tcPr>
            <w:tcW w:w="364" w:type="dxa"/>
          </w:tcPr>
          <w:p w14:paraId="6CE78095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14:paraId="083CD589" w14:textId="77777777" w:rsidR="00F275D1" w:rsidRDefault="007D7ADE">
            <w:pPr>
              <w:pStyle w:val="TableParagraph"/>
              <w:spacing w:before="13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£'000</w:t>
            </w:r>
          </w:p>
        </w:tc>
        <w:tc>
          <w:tcPr>
            <w:tcW w:w="266" w:type="dxa"/>
          </w:tcPr>
          <w:p w14:paraId="20D8908F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14:paraId="2F2E82BC" w14:textId="77777777" w:rsidR="00F275D1" w:rsidRDefault="007D7ADE">
            <w:pPr>
              <w:pStyle w:val="TableParagraph"/>
              <w:spacing w:before="13"/>
              <w:ind w:left="74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£'000</w:t>
            </w:r>
          </w:p>
        </w:tc>
        <w:tc>
          <w:tcPr>
            <w:tcW w:w="266" w:type="dxa"/>
          </w:tcPr>
          <w:p w14:paraId="265A3666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6" w:type="dxa"/>
          </w:tcPr>
          <w:p w14:paraId="6DE5A132" w14:textId="77777777" w:rsidR="00F275D1" w:rsidRDefault="007D7ADE">
            <w:pPr>
              <w:pStyle w:val="TableParagraph"/>
              <w:spacing w:before="13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£'000</w:t>
            </w:r>
          </w:p>
        </w:tc>
      </w:tr>
      <w:tr w:rsidR="00F275D1" w14:paraId="0CEB6C8D" w14:textId="77777777">
        <w:trPr>
          <w:trHeight w:val="283"/>
        </w:trPr>
        <w:tc>
          <w:tcPr>
            <w:tcW w:w="3641" w:type="dxa"/>
          </w:tcPr>
          <w:p w14:paraId="6C2419FF" w14:textId="77777777" w:rsidR="00F275D1" w:rsidRDefault="007D7ADE">
            <w:pPr>
              <w:pStyle w:val="TableParagraph"/>
              <w:spacing w:before="84" w:line="179" w:lineRule="exact"/>
              <w:ind w:left="422"/>
              <w:rPr>
                <w:sz w:val="16"/>
              </w:rPr>
            </w:pPr>
            <w:proofErr w:type="gramStart"/>
            <w:r>
              <w:rPr>
                <w:sz w:val="16"/>
              </w:rPr>
              <w:t>At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August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940" w:type="dxa"/>
          </w:tcPr>
          <w:p w14:paraId="4006422C" w14:textId="77777777" w:rsidR="00F275D1" w:rsidRDefault="007D7ADE">
            <w:pPr>
              <w:pStyle w:val="TableParagraph"/>
              <w:spacing w:before="84" w:line="179" w:lineRule="exact"/>
              <w:ind w:right="3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179</w:t>
            </w:r>
          </w:p>
        </w:tc>
        <w:tc>
          <w:tcPr>
            <w:tcW w:w="364" w:type="dxa"/>
          </w:tcPr>
          <w:p w14:paraId="4B25799C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14:paraId="77B73786" w14:textId="77777777" w:rsidR="00F275D1" w:rsidRDefault="007D7ADE">
            <w:pPr>
              <w:pStyle w:val="TableParagraph"/>
              <w:spacing w:before="84" w:line="179" w:lineRule="exact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15,188</w:t>
            </w:r>
          </w:p>
        </w:tc>
        <w:tc>
          <w:tcPr>
            <w:tcW w:w="266" w:type="dxa"/>
          </w:tcPr>
          <w:p w14:paraId="4ADA186C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14:paraId="2BE7D41B" w14:textId="77777777" w:rsidR="00F275D1" w:rsidRDefault="007D7ADE">
            <w:pPr>
              <w:pStyle w:val="TableParagraph"/>
              <w:spacing w:before="84" w:line="179" w:lineRule="exact"/>
              <w:ind w:right="3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266" w:type="dxa"/>
          </w:tcPr>
          <w:p w14:paraId="77C0E6B9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6" w:type="dxa"/>
          </w:tcPr>
          <w:p w14:paraId="3E603C05" w14:textId="77777777" w:rsidR="00F275D1" w:rsidRDefault="007D7ADE">
            <w:pPr>
              <w:pStyle w:val="TableParagraph"/>
              <w:spacing w:before="84" w:line="179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15,407</w:t>
            </w:r>
          </w:p>
        </w:tc>
      </w:tr>
      <w:tr w:rsidR="00F275D1" w14:paraId="16E69D57" w14:textId="77777777">
        <w:trPr>
          <w:trHeight w:val="216"/>
        </w:trPr>
        <w:tc>
          <w:tcPr>
            <w:tcW w:w="3641" w:type="dxa"/>
          </w:tcPr>
          <w:p w14:paraId="3EB023CE" w14:textId="77777777" w:rsidR="00F275D1" w:rsidRDefault="007D7ADE">
            <w:pPr>
              <w:pStyle w:val="TableParagraph"/>
              <w:spacing w:before="13" w:line="183" w:lineRule="exact"/>
              <w:ind w:left="422"/>
              <w:rPr>
                <w:sz w:val="16"/>
              </w:rPr>
            </w:pPr>
            <w:r>
              <w:rPr>
                <w:spacing w:val="-2"/>
                <w:sz w:val="16"/>
              </w:rPr>
              <w:t>Deductions</w:t>
            </w:r>
          </w:p>
        </w:tc>
        <w:tc>
          <w:tcPr>
            <w:tcW w:w="940" w:type="dxa"/>
            <w:tcBorders>
              <w:bottom w:val="single" w:sz="4" w:space="0" w:color="000000"/>
            </w:tcBorders>
          </w:tcPr>
          <w:p w14:paraId="065A73BA" w14:textId="77777777" w:rsidR="00F275D1" w:rsidRDefault="007D7ADE">
            <w:pPr>
              <w:pStyle w:val="TableParagraph"/>
              <w:spacing w:before="13" w:line="183" w:lineRule="exact"/>
              <w:ind w:right="12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364" w:type="dxa"/>
          </w:tcPr>
          <w:p w14:paraId="57164A89" w14:textId="77777777" w:rsidR="00F275D1" w:rsidRDefault="00F275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bottom w:val="single" w:sz="4" w:space="0" w:color="000000"/>
            </w:tcBorders>
          </w:tcPr>
          <w:p w14:paraId="0D364ACE" w14:textId="77777777" w:rsidR="00F275D1" w:rsidRDefault="007D7ADE">
            <w:pPr>
              <w:pStyle w:val="TableParagraph"/>
              <w:spacing w:before="13" w:line="183" w:lineRule="exact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(12,185)</w:t>
            </w:r>
          </w:p>
        </w:tc>
        <w:tc>
          <w:tcPr>
            <w:tcW w:w="266" w:type="dxa"/>
          </w:tcPr>
          <w:p w14:paraId="76E07CED" w14:textId="77777777" w:rsidR="00F275D1" w:rsidRDefault="00F275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2" w:type="dxa"/>
            <w:tcBorders>
              <w:bottom w:val="single" w:sz="4" w:space="0" w:color="000000"/>
            </w:tcBorders>
          </w:tcPr>
          <w:p w14:paraId="1D2583DD" w14:textId="77777777" w:rsidR="00F275D1" w:rsidRDefault="007D7ADE">
            <w:pPr>
              <w:pStyle w:val="TableParagraph"/>
              <w:spacing w:before="13" w:line="183" w:lineRule="exact"/>
              <w:ind w:right="12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266" w:type="dxa"/>
          </w:tcPr>
          <w:p w14:paraId="43408130" w14:textId="77777777" w:rsidR="00F275D1" w:rsidRDefault="00F275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bottom w:val="single" w:sz="4" w:space="0" w:color="000000"/>
            </w:tcBorders>
          </w:tcPr>
          <w:p w14:paraId="1CA8E85B" w14:textId="77777777" w:rsidR="00F275D1" w:rsidRDefault="007D7ADE">
            <w:pPr>
              <w:pStyle w:val="TableParagraph"/>
              <w:spacing w:before="13" w:line="183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(12,185)</w:t>
            </w:r>
          </w:p>
        </w:tc>
      </w:tr>
      <w:tr w:rsidR="00F275D1" w14:paraId="3307B7DB" w14:textId="77777777">
        <w:trPr>
          <w:trHeight w:val="352"/>
        </w:trPr>
        <w:tc>
          <w:tcPr>
            <w:tcW w:w="3641" w:type="dxa"/>
          </w:tcPr>
          <w:p w14:paraId="282EC183" w14:textId="77777777" w:rsidR="00F275D1" w:rsidRDefault="007D7ADE">
            <w:pPr>
              <w:pStyle w:val="TableParagraph"/>
              <w:spacing w:before="150" w:line="182" w:lineRule="exact"/>
              <w:ind w:left="42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At</w:t>
            </w:r>
            <w:proofErr w:type="gramEnd"/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31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July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940" w:type="dxa"/>
            <w:tcBorders>
              <w:top w:val="single" w:sz="4" w:space="0" w:color="000000"/>
              <w:bottom w:val="double" w:sz="4" w:space="0" w:color="000000"/>
            </w:tcBorders>
          </w:tcPr>
          <w:p w14:paraId="24C28D31" w14:textId="77777777" w:rsidR="00F275D1" w:rsidRDefault="007D7ADE">
            <w:pPr>
              <w:pStyle w:val="TableParagraph"/>
              <w:spacing w:before="150" w:line="18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179</w:t>
            </w:r>
          </w:p>
        </w:tc>
        <w:tc>
          <w:tcPr>
            <w:tcW w:w="364" w:type="dxa"/>
          </w:tcPr>
          <w:p w14:paraId="56AF5908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4" w:space="0" w:color="000000"/>
              <w:bottom w:val="double" w:sz="4" w:space="0" w:color="000000"/>
            </w:tcBorders>
          </w:tcPr>
          <w:p w14:paraId="1FF765A5" w14:textId="77777777" w:rsidR="00F275D1" w:rsidRDefault="007D7ADE">
            <w:pPr>
              <w:pStyle w:val="TableParagraph"/>
              <w:spacing w:before="150" w:line="182" w:lineRule="exact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3,003</w:t>
            </w:r>
          </w:p>
        </w:tc>
        <w:tc>
          <w:tcPr>
            <w:tcW w:w="266" w:type="dxa"/>
          </w:tcPr>
          <w:p w14:paraId="71032755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  <w:tcBorders>
              <w:top w:val="single" w:sz="4" w:space="0" w:color="000000"/>
              <w:bottom w:val="double" w:sz="4" w:space="0" w:color="000000"/>
            </w:tcBorders>
          </w:tcPr>
          <w:p w14:paraId="2108D128" w14:textId="77777777" w:rsidR="00F275D1" w:rsidRDefault="007D7ADE">
            <w:pPr>
              <w:pStyle w:val="TableParagraph"/>
              <w:spacing w:before="150" w:line="18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40</w:t>
            </w:r>
          </w:p>
        </w:tc>
        <w:tc>
          <w:tcPr>
            <w:tcW w:w="266" w:type="dxa"/>
          </w:tcPr>
          <w:p w14:paraId="6A4CA6F2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bottom w:val="double" w:sz="4" w:space="0" w:color="000000"/>
            </w:tcBorders>
          </w:tcPr>
          <w:p w14:paraId="19AD93B1" w14:textId="77777777" w:rsidR="00F275D1" w:rsidRDefault="007D7ADE">
            <w:pPr>
              <w:pStyle w:val="TableParagraph"/>
              <w:spacing w:before="150" w:line="182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3,222</w:t>
            </w:r>
          </w:p>
        </w:tc>
      </w:tr>
    </w:tbl>
    <w:p w14:paraId="4A251C22" w14:textId="77777777" w:rsidR="00F275D1" w:rsidRDefault="00F275D1">
      <w:pPr>
        <w:pStyle w:val="BodyText"/>
        <w:spacing w:before="6"/>
        <w:rPr>
          <w:rFonts w:ascii="Trebuchet MS"/>
          <w:sz w:val="26"/>
        </w:rPr>
      </w:pPr>
    </w:p>
    <w:p w14:paraId="0CB51A73" w14:textId="77777777" w:rsidR="00F275D1" w:rsidRDefault="007D7ADE">
      <w:pPr>
        <w:spacing w:line="273" w:lineRule="auto"/>
        <w:ind w:left="977" w:right="1255"/>
        <w:rPr>
          <w:rFonts w:ascii="Trebuchet MS"/>
          <w:sz w:val="16"/>
        </w:rPr>
      </w:pPr>
      <w:r>
        <w:rPr>
          <w:rFonts w:ascii="Trebuchet MS"/>
          <w:sz w:val="16"/>
        </w:rPr>
        <w:t>Enhanced</w:t>
      </w:r>
      <w:r>
        <w:rPr>
          <w:rFonts w:ascii="Trebuchet MS"/>
          <w:spacing w:val="-7"/>
          <w:sz w:val="16"/>
        </w:rPr>
        <w:t xml:space="preserve"> </w:t>
      </w:r>
      <w:r>
        <w:rPr>
          <w:rFonts w:ascii="Trebuchet MS"/>
          <w:sz w:val="16"/>
        </w:rPr>
        <w:t>Pension</w:t>
      </w:r>
      <w:r>
        <w:rPr>
          <w:rFonts w:ascii="Trebuchet MS"/>
          <w:spacing w:val="-5"/>
          <w:sz w:val="16"/>
        </w:rPr>
        <w:t xml:space="preserve"> </w:t>
      </w:r>
      <w:r>
        <w:rPr>
          <w:rFonts w:ascii="Trebuchet MS"/>
          <w:sz w:val="16"/>
        </w:rPr>
        <w:t>Provision</w:t>
      </w:r>
      <w:r>
        <w:rPr>
          <w:rFonts w:ascii="Trebuchet MS"/>
          <w:spacing w:val="-5"/>
          <w:sz w:val="16"/>
        </w:rPr>
        <w:t xml:space="preserve"> </w:t>
      </w:r>
      <w:r>
        <w:rPr>
          <w:rFonts w:ascii="Trebuchet MS"/>
          <w:sz w:val="16"/>
        </w:rPr>
        <w:t>-</w:t>
      </w:r>
      <w:r>
        <w:rPr>
          <w:rFonts w:ascii="Trebuchet MS"/>
          <w:spacing w:val="38"/>
          <w:sz w:val="16"/>
        </w:rPr>
        <w:t xml:space="preserve"> </w:t>
      </w:r>
      <w:r>
        <w:rPr>
          <w:rFonts w:ascii="Trebuchet MS"/>
          <w:sz w:val="16"/>
        </w:rPr>
        <w:t>valuation</w:t>
      </w:r>
      <w:r>
        <w:rPr>
          <w:rFonts w:ascii="Trebuchet MS"/>
          <w:spacing w:val="-5"/>
          <w:sz w:val="16"/>
        </w:rPr>
        <w:t xml:space="preserve"> </w:t>
      </w:r>
      <w:r>
        <w:rPr>
          <w:rFonts w:ascii="Trebuchet MS"/>
          <w:sz w:val="16"/>
        </w:rPr>
        <w:t>of</w:t>
      </w:r>
      <w:r>
        <w:rPr>
          <w:rFonts w:ascii="Trebuchet MS"/>
          <w:spacing w:val="-4"/>
          <w:sz w:val="16"/>
        </w:rPr>
        <w:t xml:space="preserve"> </w:t>
      </w:r>
      <w:r>
        <w:rPr>
          <w:rFonts w:ascii="Trebuchet MS"/>
          <w:sz w:val="16"/>
        </w:rPr>
        <w:t>the</w:t>
      </w:r>
      <w:r>
        <w:rPr>
          <w:rFonts w:ascii="Trebuchet MS"/>
          <w:spacing w:val="-5"/>
          <w:sz w:val="16"/>
        </w:rPr>
        <w:t xml:space="preserve"> </w:t>
      </w:r>
      <w:r>
        <w:rPr>
          <w:rFonts w:ascii="Trebuchet MS"/>
          <w:sz w:val="16"/>
        </w:rPr>
        <w:t>enhanced</w:t>
      </w:r>
      <w:r>
        <w:rPr>
          <w:rFonts w:ascii="Trebuchet MS"/>
          <w:spacing w:val="-7"/>
          <w:sz w:val="16"/>
        </w:rPr>
        <w:t xml:space="preserve"> </w:t>
      </w:r>
      <w:r>
        <w:rPr>
          <w:rFonts w:ascii="Trebuchet MS"/>
          <w:sz w:val="16"/>
        </w:rPr>
        <w:t>(unfunded)</w:t>
      </w:r>
      <w:r>
        <w:rPr>
          <w:rFonts w:ascii="Trebuchet MS"/>
          <w:spacing w:val="-4"/>
          <w:sz w:val="16"/>
        </w:rPr>
        <w:t xml:space="preserve"> </w:t>
      </w:r>
      <w:r>
        <w:rPr>
          <w:rFonts w:ascii="Trebuchet MS"/>
          <w:sz w:val="16"/>
        </w:rPr>
        <w:t>inherited</w:t>
      </w:r>
      <w:r>
        <w:rPr>
          <w:rFonts w:ascii="Trebuchet MS"/>
          <w:spacing w:val="-7"/>
          <w:sz w:val="16"/>
        </w:rPr>
        <w:t xml:space="preserve"> </w:t>
      </w:r>
      <w:r>
        <w:rPr>
          <w:rFonts w:ascii="Trebuchet MS"/>
          <w:sz w:val="16"/>
        </w:rPr>
        <w:t>pensioner</w:t>
      </w:r>
      <w:r>
        <w:rPr>
          <w:rFonts w:ascii="Trebuchet MS"/>
          <w:spacing w:val="-6"/>
          <w:sz w:val="16"/>
        </w:rPr>
        <w:t xml:space="preserve"> </w:t>
      </w:r>
      <w:r>
        <w:rPr>
          <w:rFonts w:ascii="Trebuchet MS"/>
          <w:sz w:val="16"/>
        </w:rPr>
        <w:t>liabilities</w:t>
      </w:r>
      <w:r>
        <w:rPr>
          <w:rFonts w:ascii="Trebuchet MS"/>
          <w:spacing w:val="-9"/>
          <w:sz w:val="16"/>
        </w:rPr>
        <w:t xml:space="preserve"> </w:t>
      </w:r>
      <w:r>
        <w:rPr>
          <w:rFonts w:ascii="Trebuchet MS"/>
          <w:sz w:val="16"/>
        </w:rPr>
        <w:t>currently</w:t>
      </w:r>
      <w:r>
        <w:rPr>
          <w:rFonts w:ascii="Trebuchet MS"/>
          <w:spacing w:val="-5"/>
          <w:sz w:val="16"/>
        </w:rPr>
        <w:t xml:space="preserve"> </w:t>
      </w:r>
      <w:r>
        <w:rPr>
          <w:rFonts w:ascii="Trebuchet MS"/>
          <w:sz w:val="16"/>
        </w:rPr>
        <w:t>funded</w:t>
      </w:r>
      <w:r>
        <w:rPr>
          <w:rFonts w:ascii="Trebuchet MS"/>
          <w:spacing w:val="-7"/>
          <w:sz w:val="16"/>
        </w:rPr>
        <w:t xml:space="preserve"> </w:t>
      </w:r>
      <w:r>
        <w:rPr>
          <w:rFonts w:ascii="Trebuchet MS"/>
          <w:sz w:val="16"/>
        </w:rPr>
        <w:t>by</w:t>
      </w:r>
      <w:r>
        <w:rPr>
          <w:rFonts w:ascii="Trebuchet MS"/>
          <w:spacing w:val="-6"/>
          <w:sz w:val="16"/>
        </w:rPr>
        <w:t xml:space="preserve"> </w:t>
      </w:r>
      <w:r>
        <w:rPr>
          <w:rFonts w:ascii="Trebuchet MS"/>
          <w:sz w:val="16"/>
        </w:rPr>
        <w:t xml:space="preserve">the </w:t>
      </w:r>
      <w:r>
        <w:rPr>
          <w:rFonts w:ascii="Trebuchet MS"/>
          <w:spacing w:val="-4"/>
          <w:sz w:val="16"/>
        </w:rPr>
        <w:t>OfS.</w:t>
      </w:r>
    </w:p>
    <w:p w14:paraId="1AC455F1" w14:textId="77777777" w:rsidR="00F275D1" w:rsidRDefault="00F275D1">
      <w:pPr>
        <w:pStyle w:val="BodyText"/>
        <w:spacing w:before="7"/>
        <w:rPr>
          <w:rFonts w:ascii="Trebuchet MS"/>
          <w:sz w:val="14"/>
        </w:rPr>
      </w:pPr>
    </w:p>
    <w:p w14:paraId="7921BFCF" w14:textId="77777777" w:rsidR="00F275D1" w:rsidRDefault="007D7ADE">
      <w:pPr>
        <w:spacing w:before="1"/>
        <w:ind w:left="977"/>
        <w:rPr>
          <w:rFonts w:ascii="Trebuchet MS"/>
          <w:sz w:val="16"/>
        </w:rPr>
      </w:pPr>
      <w:r>
        <w:rPr>
          <w:rFonts w:ascii="Trebuchet MS"/>
          <w:spacing w:val="-2"/>
          <w:sz w:val="16"/>
        </w:rPr>
        <w:t>The assumptions</w:t>
      </w:r>
      <w:r>
        <w:rPr>
          <w:rFonts w:ascii="Trebuchet MS"/>
          <w:spacing w:val="-6"/>
          <w:sz w:val="16"/>
        </w:rPr>
        <w:t xml:space="preserve"> </w:t>
      </w:r>
      <w:r>
        <w:rPr>
          <w:rFonts w:ascii="Trebuchet MS"/>
          <w:spacing w:val="-2"/>
          <w:sz w:val="16"/>
        </w:rPr>
        <w:t>for</w:t>
      </w:r>
      <w:r>
        <w:rPr>
          <w:rFonts w:ascii="Trebuchet MS"/>
          <w:spacing w:val="-3"/>
          <w:sz w:val="16"/>
        </w:rPr>
        <w:t xml:space="preserve"> </w:t>
      </w:r>
      <w:r>
        <w:rPr>
          <w:rFonts w:ascii="Trebuchet MS"/>
          <w:spacing w:val="-2"/>
          <w:sz w:val="16"/>
        </w:rPr>
        <w:t>calculating</w:t>
      </w:r>
      <w:r>
        <w:rPr>
          <w:rFonts w:ascii="Trebuchet MS"/>
          <w:spacing w:val="-4"/>
          <w:sz w:val="16"/>
        </w:rPr>
        <w:t xml:space="preserve"> </w:t>
      </w:r>
      <w:r>
        <w:rPr>
          <w:rFonts w:ascii="Trebuchet MS"/>
          <w:spacing w:val="-2"/>
          <w:sz w:val="16"/>
        </w:rPr>
        <w:t>the provision for</w:t>
      </w:r>
      <w:r>
        <w:rPr>
          <w:rFonts w:ascii="Trebuchet MS"/>
          <w:spacing w:val="-3"/>
          <w:sz w:val="16"/>
        </w:rPr>
        <w:t xml:space="preserve"> </w:t>
      </w:r>
      <w:r>
        <w:rPr>
          <w:rFonts w:ascii="Trebuchet MS"/>
          <w:spacing w:val="-2"/>
          <w:sz w:val="16"/>
        </w:rPr>
        <w:t>pension enhancements</w:t>
      </w:r>
      <w:r>
        <w:rPr>
          <w:rFonts w:ascii="Trebuchet MS"/>
          <w:spacing w:val="-6"/>
          <w:sz w:val="16"/>
        </w:rPr>
        <w:t xml:space="preserve"> </w:t>
      </w:r>
      <w:r>
        <w:rPr>
          <w:rFonts w:ascii="Trebuchet MS"/>
          <w:spacing w:val="-2"/>
          <w:sz w:val="16"/>
        </w:rPr>
        <w:t>on termination under</w:t>
      </w:r>
      <w:r>
        <w:rPr>
          <w:rFonts w:ascii="Trebuchet MS"/>
          <w:spacing w:val="-3"/>
          <w:sz w:val="16"/>
        </w:rPr>
        <w:t xml:space="preserve"> </w:t>
      </w:r>
      <w:r>
        <w:rPr>
          <w:rFonts w:ascii="Trebuchet MS"/>
          <w:spacing w:val="-2"/>
          <w:sz w:val="16"/>
        </w:rPr>
        <w:t>FRS</w:t>
      </w:r>
      <w:r>
        <w:rPr>
          <w:rFonts w:ascii="Trebuchet MS"/>
          <w:sz w:val="16"/>
        </w:rPr>
        <w:t xml:space="preserve"> </w:t>
      </w:r>
      <w:r>
        <w:rPr>
          <w:rFonts w:ascii="Trebuchet MS"/>
          <w:spacing w:val="-2"/>
          <w:sz w:val="16"/>
        </w:rPr>
        <w:t>102,</w:t>
      </w:r>
      <w:r>
        <w:rPr>
          <w:rFonts w:ascii="Trebuchet MS"/>
          <w:spacing w:val="1"/>
          <w:sz w:val="16"/>
        </w:rPr>
        <w:t xml:space="preserve"> </w:t>
      </w:r>
      <w:r>
        <w:rPr>
          <w:rFonts w:ascii="Trebuchet MS"/>
          <w:spacing w:val="-2"/>
          <w:sz w:val="16"/>
        </w:rPr>
        <w:t>are as</w:t>
      </w:r>
      <w:r>
        <w:rPr>
          <w:rFonts w:ascii="Trebuchet MS"/>
          <w:spacing w:val="-6"/>
          <w:sz w:val="16"/>
        </w:rPr>
        <w:t xml:space="preserve"> </w:t>
      </w:r>
      <w:r>
        <w:rPr>
          <w:rFonts w:ascii="Trebuchet MS"/>
          <w:spacing w:val="-2"/>
          <w:sz w:val="16"/>
        </w:rPr>
        <w:t>follows:</w:t>
      </w:r>
    </w:p>
    <w:p w14:paraId="1EC8706C" w14:textId="77777777" w:rsidR="00F275D1" w:rsidRDefault="007D7ADE">
      <w:pPr>
        <w:spacing w:before="124"/>
        <w:ind w:left="8859"/>
        <w:rPr>
          <w:rFonts w:ascii="Trebuchet MS"/>
          <w:b/>
          <w:sz w:val="16"/>
        </w:rPr>
      </w:pPr>
      <w:r>
        <w:rPr>
          <w:rFonts w:ascii="Trebuchet MS"/>
          <w:b/>
          <w:spacing w:val="-2"/>
          <w:sz w:val="16"/>
        </w:rPr>
        <w:t>Consolidated</w:t>
      </w:r>
    </w:p>
    <w:p w14:paraId="0A8D9B68" w14:textId="77777777" w:rsidR="00F275D1" w:rsidRDefault="007D7ADE">
      <w:pPr>
        <w:tabs>
          <w:tab w:val="right" w:pos="9803"/>
        </w:tabs>
        <w:spacing w:before="80"/>
        <w:ind w:left="977"/>
        <w:rPr>
          <w:rFonts w:ascii="Trebuchet MS"/>
          <w:b/>
          <w:sz w:val="16"/>
        </w:rPr>
      </w:pPr>
      <w:r>
        <w:rPr>
          <w:rFonts w:ascii="Trebuchet MS"/>
          <w:spacing w:val="-2"/>
          <w:sz w:val="16"/>
        </w:rPr>
        <w:t>Interest</w:t>
      </w:r>
      <w:r>
        <w:rPr>
          <w:rFonts w:ascii="Trebuchet MS"/>
          <w:spacing w:val="1"/>
          <w:sz w:val="16"/>
        </w:rPr>
        <w:t xml:space="preserve"> </w:t>
      </w:r>
      <w:r>
        <w:rPr>
          <w:rFonts w:ascii="Trebuchet MS"/>
          <w:spacing w:val="-4"/>
          <w:sz w:val="16"/>
        </w:rPr>
        <w:t>rate</w:t>
      </w:r>
      <w:r>
        <w:rPr>
          <w:rFonts w:ascii="Trebuchet MS"/>
          <w:sz w:val="16"/>
        </w:rPr>
        <w:tab/>
      </w:r>
      <w:r>
        <w:rPr>
          <w:rFonts w:ascii="Trebuchet MS"/>
          <w:b/>
          <w:spacing w:val="-4"/>
          <w:sz w:val="16"/>
        </w:rPr>
        <w:t>1.30</w:t>
      </w:r>
    </w:p>
    <w:p w14:paraId="758F92C9" w14:textId="77777777" w:rsidR="00F275D1" w:rsidRDefault="007D7ADE">
      <w:pPr>
        <w:tabs>
          <w:tab w:val="right" w:pos="9803"/>
        </w:tabs>
        <w:spacing w:before="72"/>
        <w:ind w:left="977"/>
        <w:rPr>
          <w:rFonts w:ascii="Trebuchet MS"/>
          <w:b/>
          <w:sz w:val="16"/>
        </w:rPr>
      </w:pPr>
      <w:r>
        <w:pict w14:anchorId="67776217">
          <v:group id="docshapegroup27" o:spid="_x0000_s2054" style="position:absolute;left:0;text-align:left;margin-left:437.4pt;margin-top:13.8pt;width:75.85pt;height:1.35pt;z-index:15739392;mso-position-horizontal-relative:page" coordorigin="8748,276" coordsize="1517,27">
            <v:line id="_x0000_s2058" style="position:absolute" from="8753,280" to="10260,280" strokeweight=".15628mm"/>
            <v:rect id="docshape28" o:spid="_x0000_s2057" style="position:absolute;left:8748;top:275;width:1517;height:9" fillcolor="black" stroked="f"/>
            <v:line id="_x0000_s2056" style="position:absolute" from="8753,298" to="10260,298" strokeweight=".15628mm"/>
            <v:rect id="docshape29" o:spid="_x0000_s2055" style="position:absolute;left:8748;top:293;width:1517;height:9" fillcolor="black" stroked="f"/>
            <w10:wrap anchorx="page"/>
          </v:group>
        </w:pict>
      </w:r>
      <w:r>
        <w:rPr>
          <w:rFonts w:ascii="Trebuchet MS"/>
          <w:spacing w:val="-2"/>
          <w:sz w:val="16"/>
        </w:rPr>
        <w:t>Inflation</w:t>
      </w:r>
      <w:r>
        <w:rPr>
          <w:rFonts w:ascii="Trebuchet MS"/>
          <w:sz w:val="16"/>
        </w:rPr>
        <w:tab/>
      </w:r>
      <w:r>
        <w:rPr>
          <w:rFonts w:ascii="Trebuchet MS"/>
          <w:b/>
          <w:spacing w:val="-4"/>
          <w:sz w:val="16"/>
        </w:rPr>
        <w:t>2.20</w:t>
      </w:r>
    </w:p>
    <w:p w14:paraId="1FFF1717" w14:textId="77777777" w:rsidR="00F275D1" w:rsidRDefault="007D7ADE">
      <w:pPr>
        <w:spacing w:before="160"/>
        <w:ind w:left="977"/>
        <w:rPr>
          <w:rFonts w:ascii="Trebuchet MS"/>
          <w:sz w:val="16"/>
        </w:rPr>
      </w:pPr>
      <w:r>
        <w:rPr>
          <w:rFonts w:ascii="Trebuchet MS"/>
          <w:spacing w:val="-2"/>
          <w:sz w:val="16"/>
        </w:rPr>
        <w:t>Other</w:t>
      </w:r>
      <w:r>
        <w:rPr>
          <w:rFonts w:ascii="Trebuchet MS"/>
          <w:spacing w:val="-3"/>
          <w:sz w:val="16"/>
        </w:rPr>
        <w:t xml:space="preserve"> </w:t>
      </w:r>
      <w:r>
        <w:rPr>
          <w:rFonts w:ascii="Trebuchet MS"/>
          <w:spacing w:val="-2"/>
          <w:sz w:val="16"/>
        </w:rPr>
        <w:t>Obligations</w:t>
      </w:r>
      <w:r>
        <w:rPr>
          <w:rFonts w:ascii="Trebuchet MS"/>
          <w:spacing w:val="-5"/>
          <w:sz w:val="16"/>
        </w:rPr>
        <w:t xml:space="preserve"> </w:t>
      </w:r>
      <w:r>
        <w:rPr>
          <w:rFonts w:ascii="Trebuchet MS"/>
          <w:spacing w:val="-2"/>
          <w:sz w:val="16"/>
        </w:rPr>
        <w:t>-</w:t>
      </w:r>
      <w:r>
        <w:rPr>
          <w:rFonts w:ascii="Trebuchet MS"/>
          <w:sz w:val="16"/>
        </w:rPr>
        <w:t xml:space="preserve"> </w:t>
      </w:r>
      <w:r>
        <w:rPr>
          <w:rFonts w:ascii="Trebuchet MS"/>
          <w:spacing w:val="-2"/>
          <w:sz w:val="16"/>
        </w:rPr>
        <w:t>these</w:t>
      </w:r>
      <w:r>
        <w:rPr>
          <w:rFonts w:ascii="Trebuchet MS"/>
          <w:spacing w:val="-1"/>
          <w:sz w:val="16"/>
        </w:rPr>
        <w:t xml:space="preserve"> </w:t>
      </w:r>
      <w:r>
        <w:rPr>
          <w:rFonts w:ascii="Trebuchet MS"/>
          <w:spacing w:val="-2"/>
          <w:sz w:val="16"/>
        </w:rPr>
        <w:t>relate to</w:t>
      </w:r>
      <w:r>
        <w:rPr>
          <w:rFonts w:ascii="Trebuchet MS"/>
          <w:spacing w:val="1"/>
          <w:sz w:val="16"/>
        </w:rPr>
        <w:t xml:space="preserve"> </w:t>
      </w:r>
      <w:r>
        <w:rPr>
          <w:rFonts w:ascii="Trebuchet MS"/>
          <w:spacing w:val="-2"/>
          <w:sz w:val="16"/>
        </w:rPr>
        <w:t>Teachers'</w:t>
      </w:r>
      <w:r>
        <w:rPr>
          <w:rFonts w:ascii="Trebuchet MS"/>
          <w:spacing w:val="-1"/>
          <w:sz w:val="16"/>
        </w:rPr>
        <w:t xml:space="preserve"> </w:t>
      </w:r>
      <w:r>
        <w:rPr>
          <w:rFonts w:ascii="Trebuchet MS"/>
          <w:spacing w:val="-2"/>
          <w:sz w:val="16"/>
        </w:rPr>
        <w:t>Pension arrears</w:t>
      </w:r>
      <w:r>
        <w:rPr>
          <w:rFonts w:ascii="Trebuchet MS"/>
          <w:spacing w:val="-5"/>
          <w:sz w:val="16"/>
        </w:rPr>
        <w:t xml:space="preserve"> </w:t>
      </w:r>
      <w:r>
        <w:rPr>
          <w:rFonts w:ascii="Trebuchet MS"/>
          <w:spacing w:val="-2"/>
          <w:sz w:val="16"/>
        </w:rPr>
        <w:t>for</w:t>
      </w:r>
      <w:r>
        <w:rPr>
          <w:rFonts w:ascii="Trebuchet MS"/>
          <w:spacing w:val="-3"/>
          <w:sz w:val="16"/>
        </w:rPr>
        <w:t xml:space="preserve"> </w:t>
      </w:r>
      <w:r>
        <w:rPr>
          <w:rFonts w:ascii="Trebuchet MS"/>
          <w:spacing w:val="-2"/>
          <w:sz w:val="16"/>
        </w:rPr>
        <w:t>3</w:t>
      </w:r>
      <w:r>
        <w:rPr>
          <w:rFonts w:ascii="Trebuchet MS"/>
          <w:spacing w:val="-6"/>
          <w:sz w:val="16"/>
        </w:rPr>
        <w:t xml:space="preserve"> </w:t>
      </w:r>
      <w:r>
        <w:rPr>
          <w:rFonts w:ascii="Trebuchet MS"/>
          <w:spacing w:val="-2"/>
          <w:sz w:val="16"/>
        </w:rPr>
        <w:t>members</w:t>
      </w:r>
      <w:r>
        <w:rPr>
          <w:rFonts w:ascii="Trebuchet MS"/>
          <w:spacing w:val="-6"/>
          <w:sz w:val="16"/>
        </w:rPr>
        <w:t xml:space="preserve"> </w:t>
      </w:r>
      <w:r>
        <w:rPr>
          <w:rFonts w:ascii="Trebuchet MS"/>
          <w:spacing w:val="-2"/>
          <w:sz w:val="16"/>
        </w:rPr>
        <w:t>of</w:t>
      </w:r>
      <w:r>
        <w:rPr>
          <w:rFonts w:ascii="Trebuchet MS"/>
          <w:spacing w:val="1"/>
          <w:sz w:val="16"/>
        </w:rPr>
        <w:t xml:space="preserve"> </w:t>
      </w:r>
      <w:r>
        <w:rPr>
          <w:rFonts w:ascii="Trebuchet MS"/>
          <w:spacing w:val="-2"/>
          <w:sz w:val="16"/>
        </w:rPr>
        <w:t>staff.</w:t>
      </w:r>
    </w:p>
    <w:p w14:paraId="1825A0C1" w14:textId="77777777" w:rsidR="00F275D1" w:rsidRDefault="00F275D1">
      <w:pPr>
        <w:rPr>
          <w:rFonts w:ascii="Trebuchet MS"/>
          <w:sz w:val="16"/>
        </w:rPr>
        <w:sectPr w:rsidR="00F275D1">
          <w:pgSz w:w="11910" w:h="16840"/>
          <w:pgMar w:top="1080" w:right="320" w:bottom="960" w:left="420" w:header="739" w:footer="779" w:gutter="0"/>
          <w:cols w:space="720"/>
        </w:sectPr>
      </w:pPr>
    </w:p>
    <w:p w14:paraId="7694C5F4" w14:textId="77777777" w:rsidR="00F275D1" w:rsidRDefault="007D7ADE">
      <w:pPr>
        <w:spacing w:before="344"/>
        <w:ind w:left="1020" w:right="6415"/>
        <w:rPr>
          <w:rFonts w:ascii="Trebuchet MS"/>
          <w:b/>
        </w:rPr>
      </w:pPr>
      <w:r>
        <w:rPr>
          <w:rFonts w:ascii="Trebuchet MS"/>
          <w:b/>
        </w:rPr>
        <w:lastRenderedPageBreak/>
        <w:t>Notes</w:t>
      </w:r>
      <w:r>
        <w:rPr>
          <w:rFonts w:ascii="Trebuchet MS"/>
          <w:b/>
          <w:spacing w:val="-9"/>
        </w:rPr>
        <w:t xml:space="preserve"> </w:t>
      </w:r>
      <w:r>
        <w:rPr>
          <w:rFonts w:ascii="Trebuchet MS"/>
          <w:b/>
        </w:rPr>
        <w:t>to</w:t>
      </w:r>
      <w:r>
        <w:rPr>
          <w:rFonts w:ascii="Trebuchet MS"/>
          <w:b/>
          <w:spacing w:val="-10"/>
        </w:rPr>
        <w:t xml:space="preserve"> </w:t>
      </w:r>
      <w:r>
        <w:rPr>
          <w:rFonts w:ascii="Trebuchet MS"/>
          <w:b/>
        </w:rPr>
        <w:t>the</w:t>
      </w:r>
      <w:r>
        <w:rPr>
          <w:rFonts w:ascii="Trebuchet MS"/>
          <w:b/>
          <w:spacing w:val="-8"/>
        </w:rPr>
        <w:t xml:space="preserve"> </w:t>
      </w:r>
      <w:r>
        <w:rPr>
          <w:rFonts w:ascii="Trebuchet MS"/>
          <w:b/>
        </w:rPr>
        <w:t>Financial</w:t>
      </w:r>
      <w:r>
        <w:rPr>
          <w:rFonts w:ascii="Trebuchet MS"/>
          <w:b/>
          <w:spacing w:val="-8"/>
        </w:rPr>
        <w:t xml:space="preserve"> </w:t>
      </w:r>
      <w:r>
        <w:rPr>
          <w:rFonts w:ascii="Trebuchet MS"/>
          <w:b/>
        </w:rPr>
        <w:t>Statements for the year ended 31 July 2022</w:t>
      </w:r>
    </w:p>
    <w:p w14:paraId="447B2A89" w14:textId="77777777" w:rsidR="00F275D1" w:rsidRDefault="00F275D1">
      <w:pPr>
        <w:pStyle w:val="BodyText"/>
        <w:rPr>
          <w:rFonts w:ascii="Trebuchet MS"/>
          <w:b/>
        </w:rPr>
      </w:pPr>
    </w:p>
    <w:p w14:paraId="441B9E37" w14:textId="77777777" w:rsidR="00F275D1" w:rsidRDefault="00F275D1">
      <w:pPr>
        <w:pStyle w:val="BodyText"/>
        <w:rPr>
          <w:rFonts w:ascii="Trebuchet MS"/>
          <w:b/>
          <w:sz w:val="11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"/>
        <w:gridCol w:w="4372"/>
        <w:gridCol w:w="1585"/>
        <w:gridCol w:w="1593"/>
        <w:gridCol w:w="979"/>
        <w:gridCol w:w="850"/>
      </w:tblGrid>
      <w:tr w:rsidR="00F275D1" w14:paraId="2BE9F21C" w14:textId="77777777">
        <w:trPr>
          <w:trHeight w:val="415"/>
        </w:trPr>
        <w:tc>
          <w:tcPr>
            <w:tcW w:w="404" w:type="dxa"/>
          </w:tcPr>
          <w:p w14:paraId="729172A7" w14:textId="77777777" w:rsidR="00F275D1" w:rsidRDefault="007D7ADE">
            <w:pPr>
              <w:pStyle w:val="TableParagraph"/>
              <w:spacing w:line="231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372" w:type="dxa"/>
          </w:tcPr>
          <w:p w14:paraId="50E8663B" w14:textId="77777777" w:rsidR="00F275D1" w:rsidRDefault="007D7ADE">
            <w:pPr>
              <w:pStyle w:val="TableParagraph"/>
              <w:spacing w:line="231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Endowment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Reserves</w:t>
            </w:r>
          </w:p>
        </w:tc>
        <w:tc>
          <w:tcPr>
            <w:tcW w:w="1585" w:type="dxa"/>
          </w:tcPr>
          <w:p w14:paraId="7EA6BF1F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 w14:paraId="5DFEF25C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18A4950E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CF7078F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36BBF5A5" w14:textId="77777777">
        <w:trPr>
          <w:trHeight w:val="649"/>
        </w:trPr>
        <w:tc>
          <w:tcPr>
            <w:tcW w:w="9783" w:type="dxa"/>
            <w:gridSpan w:val="6"/>
          </w:tcPr>
          <w:p w14:paraId="48F9EB12" w14:textId="77777777" w:rsidR="00F275D1" w:rsidRDefault="007D7ADE">
            <w:pPr>
              <w:pStyle w:val="TableParagraph"/>
              <w:spacing w:before="183"/>
              <w:ind w:left="523"/>
              <w:rPr>
                <w:b/>
                <w:sz w:val="20"/>
              </w:rPr>
            </w:pPr>
            <w:r>
              <w:rPr>
                <w:b/>
                <w:sz w:val="20"/>
              </w:rPr>
              <w:t>Restricted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net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assets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relating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endowments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follows:</w:t>
            </w:r>
          </w:p>
        </w:tc>
      </w:tr>
      <w:tr w:rsidR="00F275D1" w14:paraId="43368A77" w14:textId="77777777">
        <w:trPr>
          <w:trHeight w:val="947"/>
        </w:trPr>
        <w:tc>
          <w:tcPr>
            <w:tcW w:w="404" w:type="dxa"/>
          </w:tcPr>
          <w:p w14:paraId="63CB8831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7" w:type="dxa"/>
            <w:gridSpan w:val="2"/>
          </w:tcPr>
          <w:p w14:paraId="1234A40F" w14:textId="77777777" w:rsidR="00F275D1" w:rsidRDefault="00F275D1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8868847" w14:textId="77777777" w:rsidR="00F275D1" w:rsidRDefault="007D7ADE">
            <w:pPr>
              <w:pStyle w:val="TableParagraph"/>
              <w:spacing w:line="230" w:lineRule="atLeast"/>
              <w:ind w:left="4603" w:right="167" w:firstLine="223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Restricted Expendable Endowments</w:t>
            </w:r>
          </w:p>
        </w:tc>
        <w:tc>
          <w:tcPr>
            <w:tcW w:w="1593" w:type="dxa"/>
          </w:tcPr>
          <w:p w14:paraId="2C26C171" w14:textId="77777777" w:rsidR="00F275D1" w:rsidRDefault="00F275D1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5D7E7FC" w14:textId="77777777" w:rsidR="00F275D1" w:rsidRDefault="007D7ADE">
            <w:pPr>
              <w:pStyle w:val="TableParagraph"/>
              <w:spacing w:line="230" w:lineRule="atLeast"/>
              <w:ind w:left="170" w:right="235" w:firstLine="22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Restricted Permanent Endowments</w:t>
            </w:r>
          </w:p>
        </w:tc>
        <w:tc>
          <w:tcPr>
            <w:tcW w:w="979" w:type="dxa"/>
          </w:tcPr>
          <w:p w14:paraId="26EBA9E1" w14:textId="77777777" w:rsidR="00F275D1" w:rsidRDefault="00F275D1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39E0F5D4" w14:textId="77777777" w:rsidR="00F275D1" w:rsidRDefault="007D7ADE">
            <w:pPr>
              <w:pStyle w:val="TableParagraph"/>
              <w:ind w:right="23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850" w:type="dxa"/>
          </w:tcPr>
          <w:p w14:paraId="06439EBC" w14:textId="77777777" w:rsidR="00F275D1" w:rsidRDefault="00F275D1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6B2D482B" w14:textId="77777777" w:rsidR="00F275D1" w:rsidRDefault="007D7ADE">
            <w:pPr>
              <w:pStyle w:val="TableParagraph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2021</w:t>
            </w:r>
          </w:p>
        </w:tc>
      </w:tr>
      <w:tr w:rsidR="00F275D1" w14:paraId="7ACE5ACB" w14:textId="77777777">
        <w:trPr>
          <w:trHeight w:val="300"/>
        </w:trPr>
        <w:tc>
          <w:tcPr>
            <w:tcW w:w="404" w:type="dxa"/>
          </w:tcPr>
          <w:p w14:paraId="1E6ABFFD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2" w:type="dxa"/>
          </w:tcPr>
          <w:p w14:paraId="00540EB4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5" w:type="dxa"/>
          </w:tcPr>
          <w:p w14:paraId="33C4AEF0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 w14:paraId="1B77F2BA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63A77AA6" w14:textId="77777777" w:rsidR="00F275D1" w:rsidRDefault="007D7ADE">
            <w:pPr>
              <w:pStyle w:val="TableParagraph"/>
              <w:spacing w:before="17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850" w:type="dxa"/>
          </w:tcPr>
          <w:p w14:paraId="2B190B2C" w14:textId="77777777" w:rsidR="00F275D1" w:rsidRDefault="007D7ADE">
            <w:pPr>
              <w:pStyle w:val="TableParagraph"/>
              <w:spacing w:before="17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</w:tr>
      <w:tr w:rsidR="00F275D1" w14:paraId="222FF453" w14:textId="77777777">
        <w:trPr>
          <w:trHeight w:val="414"/>
        </w:trPr>
        <w:tc>
          <w:tcPr>
            <w:tcW w:w="404" w:type="dxa"/>
          </w:tcPr>
          <w:p w14:paraId="597E0658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2" w:type="dxa"/>
          </w:tcPr>
          <w:p w14:paraId="52C64DB0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5" w:type="dxa"/>
          </w:tcPr>
          <w:p w14:paraId="1C9F2C1C" w14:textId="77777777" w:rsidR="00F275D1" w:rsidRDefault="007D7ADE">
            <w:pPr>
              <w:pStyle w:val="TableParagraph"/>
              <w:spacing w:before="50"/>
              <w:ind w:right="16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£'000</w:t>
            </w:r>
          </w:p>
        </w:tc>
        <w:tc>
          <w:tcPr>
            <w:tcW w:w="1593" w:type="dxa"/>
          </w:tcPr>
          <w:p w14:paraId="216BF97A" w14:textId="77777777" w:rsidR="00F275D1" w:rsidRDefault="007D7ADE">
            <w:pPr>
              <w:pStyle w:val="TableParagraph"/>
              <w:spacing w:before="50"/>
              <w:ind w:right="23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£'000</w:t>
            </w:r>
          </w:p>
        </w:tc>
        <w:tc>
          <w:tcPr>
            <w:tcW w:w="979" w:type="dxa"/>
          </w:tcPr>
          <w:p w14:paraId="464E85DA" w14:textId="77777777" w:rsidR="00F275D1" w:rsidRDefault="007D7ADE">
            <w:pPr>
              <w:pStyle w:val="TableParagraph"/>
              <w:spacing w:before="50"/>
              <w:ind w:right="23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£'000</w:t>
            </w:r>
          </w:p>
        </w:tc>
        <w:tc>
          <w:tcPr>
            <w:tcW w:w="850" w:type="dxa"/>
          </w:tcPr>
          <w:p w14:paraId="4D71CF71" w14:textId="77777777" w:rsidR="00F275D1" w:rsidRDefault="007D7ADE">
            <w:pPr>
              <w:pStyle w:val="TableParagraph"/>
              <w:spacing w:before="50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£'000</w:t>
            </w:r>
          </w:p>
        </w:tc>
      </w:tr>
      <w:tr w:rsidR="00F275D1" w14:paraId="7BCCDFEE" w14:textId="77777777">
        <w:trPr>
          <w:trHeight w:val="397"/>
        </w:trPr>
        <w:tc>
          <w:tcPr>
            <w:tcW w:w="9783" w:type="dxa"/>
            <w:gridSpan w:val="6"/>
          </w:tcPr>
          <w:p w14:paraId="24BCD890" w14:textId="77777777" w:rsidR="00F275D1" w:rsidRDefault="007D7ADE">
            <w:pPr>
              <w:pStyle w:val="TableParagraph"/>
              <w:spacing w:before="131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Balances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at</w:t>
            </w:r>
            <w:proofErr w:type="gram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August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2021</w:t>
            </w:r>
          </w:p>
        </w:tc>
      </w:tr>
      <w:tr w:rsidR="00F275D1" w14:paraId="083A0123" w14:textId="77777777">
        <w:trPr>
          <w:trHeight w:val="266"/>
        </w:trPr>
        <w:tc>
          <w:tcPr>
            <w:tcW w:w="404" w:type="dxa"/>
          </w:tcPr>
          <w:p w14:paraId="7DB7A292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2" w:type="dxa"/>
          </w:tcPr>
          <w:p w14:paraId="08E4B7A6" w14:textId="77777777" w:rsidR="00F275D1" w:rsidRDefault="007D7ADE">
            <w:pPr>
              <w:pStyle w:val="TableParagraph"/>
              <w:spacing w:before="33" w:line="213" w:lineRule="exact"/>
              <w:ind w:left="11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Capital</w:t>
            </w:r>
          </w:p>
        </w:tc>
        <w:tc>
          <w:tcPr>
            <w:tcW w:w="1585" w:type="dxa"/>
          </w:tcPr>
          <w:p w14:paraId="4966117A" w14:textId="77777777" w:rsidR="00F275D1" w:rsidRDefault="007D7ADE">
            <w:pPr>
              <w:pStyle w:val="TableParagraph"/>
              <w:spacing w:before="33" w:line="213" w:lineRule="exact"/>
              <w:ind w:right="16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1593" w:type="dxa"/>
          </w:tcPr>
          <w:p w14:paraId="6BB95BAC" w14:textId="77777777" w:rsidR="00F275D1" w:rsidRDefault="007D7ADE">
            <w:pPr>
              <w:pStyle w:val="TableParagraph"/>
              <w:spacing w:before="33" w:line="213" w:lineRule="exact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310</w:t>
            </w:r>
          </w:p>
        </w:tc>
        <w:tc>
          <w:tcPr>
            <w:tcW w:w="979" w:type="dxa"/>
          </w:tcPr>
          <w:p w14:paraId="40FEB3F8" w14:textId="77777777" w:rsidR="00F275D1" w:rsidRDefault="007D7ADE">
            <w:pPr>
              <w:pStyle w:val="TableParagraph"/>
              <w:spacing w:before="33" w:line="213" w:lineRule="exact"/>
              <w:ind w:right="232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321</w:t>
            </w:r>
          </w:p>
        </w:tc>
        <w:tc>
          <w:tcPr>
            <w:tcW w:w="850" w:type="dxa"/>
          </w:tcPr>
          <w:p w14:paraId="064B0CE2" w14:textId="77777777" w:rsidR="00F275D1" w:rsidRDefault="007D7ADE">
            <w:pPr>
              <w:pStyle w:val="TableParagraph"/>
              <w:spacing w:before="33" w:line="21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321</w:t>
            </w:r>
          </w:p>
        </w:tc>
      </w:tr>
      <w:tr w:rsidR="00F275D1" w14:paraId="34700DB3" w14:textId="77777777">
        <w:trPr>
          <w:trHeight w:val="465"/>
        </w:trPr>
        <w:tc>
          <w:tcPr>
            <w:tcW w:w="404" w:type="dxa"/>
          </w:tcPr>
          <w:p w14:paraId="344A56AF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2" w:type="dxa"/>
          </w:tcPr>
          <w:p w14:paraId="22EC4F8B" w14:textId="77777777" w:rsidR="00F275D1" w:rsidRDefault="007D7ADE">
            <w:pPr>
              <w:pStyle w:val="TableParagraph"/>
              <w:spacing w:line="232" w:lineRule="exact"/>
              <w:ind w:left="119" w:right="24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Accumulated income</w:t>
            </w:r>
          </w:p>
        </w:tc>
        <w:tc>
          <w:tcPr>
            <w:tcW w:w="1585" w:type="dxa"/>
            <w:tcBorders>
              <w:bottom w:val="single" w:sz="4" w:space="0" w:color="000000"/>
            </w:tcBorders>
          </w:tcPr>
          <w:p w14:paraId="5EB44469" w14:textId="77777777" w:rsidR="00F275D1" w:rsidRDefault="00F275D1">
            <w:pPr>
              <w:pStyle w:val="TableParagraph"/>
              <w:rPr>
                <w:b/>
                <w:sz w:val="20"/>
              </w:rPr>
            </w:pPr>
          </w:p>
          <w:p w14:paraId="44B163D5" w14:textId="77777777" w:rsidR="00F275D1" w:rsidRDefault="007D7ADE">
            <w:pPr>
              <w:pStyle w:val="TableParagraph"/>
              <w:spacing w:line="213" w:lineRule="exact"/>
              <w:ind w:right="16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14:paraId="644FCD99" w14:textId="77777777" w:rsidR="00F275D1" w:rsidRDefault="00F275D1">
            <w:pPr>
              <w:pStyle w:val="TableParagraph"/>
              <w:rPr>
                <w:b/>
                <w:sz w:val="20"/>
              </w:rPr>
            </w:pPr>
          </w:p>
          <w:p w14:paraId="648F6403" w14:textId="77777777" w:rsidR="00F275D1" w:rsidRDefault="007D7ADE">
            <w:pPr>
              <w:pStyle w:val="TableParagraph"/>
              <w:spacing w:line="213" w:lineRule="exact"/>
              <w:ind w:right="23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91</w:t>
            </w:r>
          </w:p>
        </w:tc>
        <w:tc>
          <w:tcPr>
            <w:tcW w:w="979" w:type="dxa"/>
            <w:tcBorders>
              <w:bottom w:val="single" w:sz="4" w:space="0" w:color="000000"/>
            </w:tcBorders>
          </w:tcPr>
          <w:p w14:paraId="6BFCA379" w14:textId="77777777" w:rsidR="00F275D1" w:rsidRDefault="00F275D1">
            <w:pPr>
              <w:pStyle w:val="TableParagraph"/>
              <w:rPr>
                <w:b/>
                <w:sz w:val="20"/>
              </w:rPr>
            </w:pPr>
          </w:p>
          <w:p w14:paraId="561857BC" w14:textId="77777777" w:rsidR="00F275D1" w:rsidRDefault="007D7ADE">
            <w:pPr>
              <w:pStyle w:val="TableParagraph"/>
              <w:spacing w:line="213" w:lineRule="exact"/>
              <w:ind w:right="232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EAAE05" w14:textId="77777777" w:rsidR="00F275D1" w:rsidRDefault="00F275D1">
            <w:pPr>
              <w:pStyle w:val="TableParagraph"/>
              <w:rPr>
                <w:b/>
                <w:sz w:val="20"/>
              </w:rPr>
            </w:pPr>
          </w:p>
          <w:p w14:paraId="0C22F725" w14:textId="77777777" w:rsidR="00F275D1" w:rsidRDefault="007D7ADE">
            <w:pPr>
              <w:pStyle w:val="TableParagraph"/>
              <w:spacing w:line="21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65</w:t>
            </w:r>
          </w:p>
        </w:tc>
      </w:tr>
      <w:tr w:rsidR="00F275D1" w14:paraId="35E98662" w14:textId="77777777">
        <w:trPr>
          <w:trHeight w:val="437"/>
        </w:trPr>
        <w:tc>
          <w:tcPr>
            <w:tcW w:w="404" w:type="dxa"/>
          </w:tcPr>
          <w:p w14:paraId="49CA5BE7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2" w:type="dxa"/>
          </w:tcPr>
          <w:p w14:paraId="73347885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5" w:type="dxa"/>
            <w:tcBorders>
              <w:top w:val="single" w:sz="4" w:space="0" w:color="000000"/>
            </w:tcBorders>
          </w:tcPr>
          <w:p w14:paraId="3F006AB8" w14:textId="77777777" w:rsidR="00F275D1" w:rsidRDefault="007D7ADE">
            <w:pPr>
              <w:pStyle w:val="TableParagraph"/>
              <w:spacing w:before="66"/>
              <w:ind w:right="16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  <w:tc>
          <w:tcPr>
            <w:tcW w:w="1593" w:type="dxa"/>
            <w:tcBorders>
              <w:top w:val="single" w:sz="4" w:space="0" w:color="000000"/>
            </w:tcBorders>
          </w:tcPr>
          <w:p w14:paraId="0E0AFDF9" w14:textId="77777777" w:rsidR="00F275D1" w:rsidRDefault="007D7ADE">
            <w:pPr>
              <w:pStyle w:val="TableParagraph"/>
              <w:spacing w:before="66"/>
              <w:ind w:right="23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401</w:t>
            </w:r>
          </w:p>
        </w:tc>
        <w:tc>
          <w:tcPr>
            <w:tcW w:w="979" w:type="dxa"/>
            <w:tcBorders>
              <w:top w:val="single" w:sz="4" w:space="0" w:color="000000"/>
            </w:tcBorders>
          </w:tcPr>
          <w:p w14:paraId="56BDE6DD" w14:textId="77777777" w:rsidR="00F275D1" w:rsidRDefault="007D7ADE">
            <w:pPr>
              <w:pStyle w:val="TableParagraph"/>
              <w:spacing w:before="66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432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4E4E88F9" w14:textId="77777777" w:rsidR="00F275D1" w:rsidRDefault="007D7ADE">
            <w:pPr>
              <w:pStyle w:val="TableParagraph"/>
              <w:spacing w:before="66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386</w:t>
            </w:r>
          </w:p>
        </w:tc>
      </w:tr>
      <w:tr w:rsidR="00F275D1" w14:paraId="0D823ADF" w14:textId="77777777">
        <w:trPr>
          <w:trHeight w:val="404"/>
        </w:trPr>
        <w:tc>
          <w:tcPr>
            <w:tcW w:w="404" w:type="dxa"/>
          </w:tcPr>
          <w:p w14:paraId="5AD533D8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2" w:type="dxa"/>
          </w:tcPr>
          <w:p w14:paraId="4032C1EE" w14:textId="77777777" w:rsidR="00F275D1" w:rsidRDefault="007D7ADE">
            <w:pPr>
              <w:pStyle w:val="TableParagraph"/>
              <w:spacing w:before="138"/>
              <w:ind w:left="11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Investment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income</w:t>
            </w:r>
          </w:p>
        </w:tc>
        <w:tc>
          <w:tcPr>
            <w:tcW w:w="1585" w:type="dxa"/>
          </w:tcPr>
          <w:p w14:paraId="7646A6D7" w14:textId="77777777" w:rsidR="00F275D1" w:rsidRDefault="007D7ADE">
            <w:pPr>
              <w:pStyle w:val="TableParagraph"/>
              <w:spacing w:before="138"/>
              <w:ind w:right="16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593" w:type="dxa"/>
          </w:tcPr>
          <w:p w14:paraId="0F7B8F14" w14:textId="77777777" w:rsidR="00F275D1" w:rsidRDefault="007D7ADE">
            <w:pPr>
              <w:pStyle w:val="TableParagraph"/>
              <w:spacing w:before="138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979" w:type="dxa"/>
          </w:tcPr>
          <w:p w14:paraId="122CA73E" w14:textId="77777777" w:rsidR="00F275D1" w:rsidRDefault="007D7ADE">
            <w:pPr>
              <w:pStyle w:val="TableParagraph"/>
              <w:spacing w:before="138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850" w:type="dxa"/>
          </w:tcPr>
          <w:p w14:paraId="5618B91C" w14:textId="77777777" w:rsidR="00F275D1" w:rsidRDefault="007D7ADE">
            <w:pPr>
              <w:pStyle w:val="TableParagraph"/>
              <w:spacing w:before="138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</w:tr>
      <w:tr w:rsidR="00F275D1" w14:paraId="192A0BF6" w14:textId="77777777">
        <w:trPr>
          <w:trHeight w:val="266"/>
        </w:trPr>
        <w:tc>
          <w:tcPr>
            <w:tcW w:w="404" w:type="dxa"/>
          </w:tcPr>
          <w:p w14:paraId="58192C5E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2" w:type="dxa"/>
          </w:tcPr>
          <w:p w14:paraId="58C7E432" w14:textId="77777777" w:rsidR="00F275D1" w:rsidRDefault="007D7ADE">
            <w:pPr>
              <w:pStyle w:val="TableParagraph"/>
              <w:spacing w:before="33" w:line="213" w:lineRule="exact"/>
              <w:ind w:left="11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Expenditure</w:t>
            </w:r>
          </w:p>
        </w:tc>
        <w:tc>
          <w:tcPr>
            <w:tcW w:w="1585" w:type="dxa"/>
          </w:tcPr>
          <w:p w14:paraId="078A2809" w14:textId="77777777" w:rsidR="00F275D1" w:rsidRDefault="007D7ADE">
            <w:pPr>
              <w:pStyle w:val="TableParagraph"/>
              <w:spacing w:before="33" w:line="213" w:lineRule="exact"/>
              <w:ind w:right="16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593" w:type="dxa"/>
          </w:tcPr>
          <w:p w14:paraId="5A2E9AE3" w14:textId="77777777" w:rsidR="00F275D1" w:rsidRDefault="007D7ADE">
            <w:pPr>
              <w:pStyle w:val="TableParagraph"/>
              <w:spacing w:before="33" w:line="213" w:lineRule="exact"/>
              <w:ind w:right="232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(36)</w:t>
            </w:r>
          </w:p>
        </w:tc>
        <w:tc>
          <w:tcPr>
            <w:tcW w:w="979" w:type="dxa"/>
          </w:tcPr>
          <w:p w14:paraId="48F8EA74" w14:textId="77777777" w:rsidR="00F275D1" w:rsidRDefault="007D7ADE">
            <w:pPr>
              <w:pStyle w:val="TableParagraph"/>
              <w:spacing w:before="33" w:line="213" w:lineRule="exact"/>
              <w:ind w:right="232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(36)</w:t>
            </w:r>
          </w:p>
        </w:tc>
        <w:tc>
          <w:tcPr>
            <w:tcW w:w="850" w:type="dxa"/>
          </w:tcPr>
          <w:p w14:paraId="104744E0" w14:textId="77777777" w:rsidR="00F275D1" w:rsidRDefault="007D7ADE">
            <w:pPr>
              <w:pStyle w:val="TableParagraph"/>
              <w:spacing w:before="33" w:line="213" w:lineRule="exact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(16)</w:t>
            </w:r>
          </w:p>
        </w:tc>
      </w:tr>
      <w:tr w:rsidR="00F275D1" w14:paraId="79CA1CAD" w14:textId="77777777">
        <w:trPr>
          <w:trHeight w:val="691"/>
        </w:trPr>
        <w:tc>
          <w:tcPr>
            <w:tcW w:w="404" w:type="dxa"/>
          </w:tcPr>
          <w:p w14:paraId="7D1993E3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2" w:type="dxa"/>
          </w:tcPr>
          <w:p w14:paraId="594B5C28" w14:textId="77777777" w:rsidR="00F275D1" w:rsidRDefault="007D7ADE"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(Decrease)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Increase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market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of </w:t>
            </w:r>
            <w:r>
              <w:rPr>
                <w:b/>
                <w:spacing w:val="-2"/>
                <w:sz w:val="20"/>
              </w:rPr>
              <w:t>investments</w:t>
            </w:r>
          </w:p>
        </w:tc>
        <w:tc>
          <w:tcPr>
            <w:tcW w:w="1585" w:type="dxa"/>
            <w:tcBorders>
              <w:bottom w:val="single" w:sz="4" w:space="0" w:color="000000"/>
            </w:tcBorders>
          </w:tcPr>
          <w:p w14:paraId="3B1B4B90" w14:textId="77777777" w:rsidR="00F275D1" w:rsidRDefault="007D7ADE">
            <w:pPr>
              <w:pStyle w:val="TableParagraph"/>
              <w:spacing w:before="115"/>
              <w:ind w:right="16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14:paraId="212EB5C5" w14:textId="77777777" w:rsidR="00F275D1" w:rsidRDefault="007D7ADE">
            <w:pPr>
              <w:pStyle w:val="TableParagraph"/>
              <w:spacing w:before="115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(18)</w:t>
            </w:r>
          </w:p>
        </w:tc>
        <w:tc>
          <w:tcPr>
            <w:tcW w:w="979" w:type="dxa"/>
            <w:tcBorders>
              <w:bottom w:val="single" w:sz="4" w:space="0" w:color="000000"/>
            </w:tcBorders>
          </w:tcPr>
          <w:p w14:paraId="180013F8" w14:textId="77777777" w:rsidR="00F275D1" w:rsidRDefault="007D7ADE">
            <w:pPr>
              <w:pStyle w:val="TableParagraph"/>
              <w:spacing w:before="115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(18)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60ADCEC" w14:textId="77777777" w:rsidR="00F275D1" w:rsidRDefault="007D7ADE">
            <w:pPr>
              <w:pStyle w:val="TableParagraph"/>
              <w:spacing w:before="115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49</w:t>
            </w:r>
          </w:p>
        </w:tc>
      </w:tr>
      <w:tr w:rsidR="00F275D1" w14:paraId="448975AB" w14:textId="77777777">
        <w:trPr>
          <w:trHeight w:val="765"/>
        </w:trPr>
        <w:tc>
          <w:tcPr>
            <w:tcW w:w="404" w:type="dxa"/>
          </w:tcPr>
          <w:p w14:paraId="59BB1BF9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2" w:type="dxa"/>
          </w:tcPr>
          <w:p w14:paraId="7A2CF47F" w14:textId="77777777" w:rsidR="00F275D1" w:rsidRDefault="007D7ADE">
            <w:pPr>
              <w:pStyle w:val="TableParagraph"/>
              <w:spacing w:before="119"/>
              <w:ind w:left="119"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endowment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comprehensive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 for the year</w:t>
            </w:r>
          </w:p>
        </w:tc>
        <w:tc>
          <w:tcPr>
            <w:tcW w:w="1585" w:type="dxa"/>
            <w:tcBorders>
              <w:top w:val="single" w:sz="4" w:space="0" w:color="000000"/>
              <w:bottom w:val="single" w:sz="4" w:space="0" w:color="000000"/>
            </w:tcBorders>
          </w:tcPr>
          <w:p w14:paraId="29ACB28F" w14:textId="77777777" w:rsidR="00F275D1" w:rsidRDefault="00F275D1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614AECB1" w14:textId="77777777" w:rsidR="00F275D1" w:rsidRDefault="007D7ADE">
            <w:pPr>
              <w:pStyle w:val="TableParagraph"/>
              <w:ind w:right="16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bottom w:val="single" w:sz="4" w:space="0" w:color="000000"/>
            </w:tcBorders>
          </w:tcPr>
          <w:p w14:paraId="12672CDA" w14:textId="77777777" w:rsidR="00F275D1" w:rsidRDefault="00F275D1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B3065EA" w14:textId="77777777" w:rsidR="00F275D1" w:rsidRDefault="007D7ADE">
            <w:pPr>
              <w:pStyle w:val="TableParagraph"/>
              <w:ind w:right="23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(40)</w:t>
            </w: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</w:tcPr>
          <w:p w14:paraId="2AC276C2" w14:textId="77777777" w:rsidR="00F275D1" w:rsidRDefault="00F275D1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0152C586" w14:textId="77777777" w:rsidR="00F275D1" w:rsidRDefault="007D7ADE">
            <w:pPr>
              <w:pStyle w:val="TableParagraph"/>
              <w:ind w:right="23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(40)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F705F5F" w14:textId="77777777" w:rsidR="00F275D1" w:rsidRDefault="00F275D1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507BA78" w14:textId="77777777" w:rsidR="00F275D1" w:rsidRDefault="007D7ADE">
            <w:pPr>
              <w:pStyle w:val="TableParagraph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49</w:t>
            </w:r>
          </w:p>
        </w:tc>
      </w:tr>
      <w:tr w:rsidR="00F275D1" w14:paraId="53C03256" w14:textId="77777777">
        <w:trPr>
          <w:trHeight w:val="310"/>
        </w:trPr>
        <w:tc>
          <w:tcPr>
            <w:tcW w:w="4776" w:type="dxa"/>
            <w:gridSpan w:val="2"/>
          </w:tcPr>
          <w:p w14:paraId="6874067F" w14:textId="77777777" w:rsidR="00F275D1" w:rsidRDefault="007D7ADE">
            <w:pPr>
              <w:pStyle w:val="TableParagraph"/>
              <w:spacing w:before="78" w:line="212" w:lineRule="exact"/>
              <w:ind w:left="5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At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July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585" w:type="dxa"/>
            <w:tcBorders>
              <w:top w:val="single" w:sz="4" w:space="0" w:color="000000"/>
              <w:bottom w:val="double" w:sz="6" w:space="0" w:color="000000"/>
            </w:tcBorders>
          </w:tcPr>
          <w:p w14:paraId="462A2D1F" w14:textId="77777777" w:rsidR="00F275D1" w:rsidRDefault="007D7ADE">
            <w:pPr>
              <w:pStyle w:val="TableParagraph"/>
              <w:spacing w:before="78" w:line="212" w:lineRule="exact"/>
              <w:ind w:right="16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  <w:tc>
          <w:tcPr>
            <w:tcW w:w="1593" w:type="dxa"/>
            <w:tcBorders>
              <w:top w:val="single" w:sz="4" w:space="0" w:color="000000"/>
              <w:bottom w:val="double" w:sz="6" w:space="0" w:color="000000"/>
            </w:tcBorders>
          </w:tcPr>
          <w:p w14:paraId="5B11E92F" w14:textId="77777777" w:rsidR="00F275D1" w:rsidRDefault="007D7ADE">
            <w:pPr>
              <w:pStyle w:val="TableParagraph"/>
              <w:spacing w:before="78" w:line="212" w:lineRule="exact"/>
              <w:ind w:right="23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361</w:t>
            </w:r>
          </w:p>
        </w:tc>
        <w:tc>
          <w:tcPr>
            <w:tcW w:w="979" w:type="dxa"/>
            <w:tcBorders>
              <w:top w:val="single" w:sz="4" w:space="0" w:color="000000"/>
              <w:bottom w:val="double" w:sz="6" w:space="0" w:color="000000"/>
            </w:tcBorders>
          </w:tcPr>
          <w:p w14:paraId="592B91A1" w14:textId="77777777" w:rsidR="00F275D1" w:rsidRDefault="007D7ADE">
            <w:pPr>
              <w:pStyle w:val="TableParagraph"/>
              <w:spacing w:before="78" w:line="212" w:lineRule="exact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392</w:t>
            </w:r>
          </w:p>
        </w:tc>
        <w:tc>
          <w:tcPr>
            <w:tcW w:w="850" w:type="dxa"/>
            <w:tcBorders>
              <w:top w:val="single" w:sz="4" w:space="0" w:color="000000"/>
              <w:bottom w:val="double" w:sz="6" w:space="0" w:color="000000"/>
            </w:tcBorders>
          </w:tcPr>
          <w:p w14:paraId="777EBA5B" w14:textId="77777777" w:rsidR="00F275D1" w:rsidRDefault="007D7ADE">
            <w:pPr>
              <w:pStyle w:val="TableParagraph"/>
              <w:spacing w:before="78" w:line="212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433</w:t>
            </w:r>
          </w:p>
        </w:tc>
      </w:tr>
      <w:tr w:rsidR="00F275D1" w14:paraId="3200C972" w14:textId="77777777">
        <w:trPr>
          <w:trHeight w:val="644"/>
        </w:trPr>
        <w:tc>
          <w:tcPr>
            <w:tcW w:w="404" w:type="dxa"/>
          </w:tcPr>
          <w:p w14:paraId="0F58020F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2" w:type="dxa"/>
          </w:tcPr>
          <w:p w14:paraId="3E53B3BE" w14:textId="77777777" w:rsidR="00F275D1" w:rsidRDefault="00F275D1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2C236601" w14:textId="77777777" w:rsidR="00F275D1" w:rsidRDefault="007D7ADE"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Represented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by:</w:t>
            </w:r>
          </w:p>
        </w:tc>
        <w:tc>
          <w:tcPr>
            <w:tcW w:w="1585" w:type="dxa"/>
            <w:tcBorders>
              <w:top w:val="double" w:sz="6" w:space="0" w:color="000000"/>
            </w:tcBorders>
          </w:tcPr>
          <w:p w14:paraId="650CF001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double" w:sz="6" w:space="0" w:color="000000"/>
            </w:tcBorders>
          </w:tcPr>
          <w:p w14:paraId="3C6046AE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  <w:tcBorders>
              <w:top w:val="double" w:sz="6" w:space="0" w:color="000000"/>
            </w:tcBorders>
          </w:tcPr>
          <w:p w14:paraId="548465C4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double" w:sz="6" w:space="0" w:color="000000"/>
            </w:tcBorders>
          </w:tcPr>
          <w:p w14:paraId="7640E0E6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28E4BA02" w14:textId="77777777">
        <w:trPr>
          <w:trHeight w:val="300"/>
        </w:trPr>
        <w:tc>
          <w:tcPr>
            <w:tcW w:w="404" w:type="dxa"/>
          </w:tcPr>
          <w:p w14:paraId="633CF7D9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2" w:type="dxa"/>
          </w:tcPr>
          <w:p w14:paraId="34FD2D14" w14:textId="77777777" w:rsidR="00F275D1" w:rsidRDefault="007D7ADE">
            <w:pPr>
              <w:pStyle w:val="TableParagraph"/>
              <w:spacing w:before="33"/>
              <w:ind w:left="53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Capital</w:t>
            </w:r>
          </w:p>
        </w:tc>
        <w:tc>
          <w:tcPr>
            <w:tcW w:w="1585" w:type="dxa"/>
          </w:tcPr>
          <w:p w14:paraId="6FB72BA9" w14:textId="77777777" w:rsidR="00F275D1" w:rsidRDefault="007D7ADE">
            <w:pPr>
              <w:pStyle w:val="TableParagraph"/>
              <w:spacing w:before="33"/>
              <w:ind w:right="16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1593" w:type="dxa"/>
          </w:tcPr>
          <w:p w14:paraId="6112D29A" w14:textId="77777777" w:rsidR="00F275D1" w:rsidRDefault="007D7ADE">
            <w:pPr>
              <w:pStyle w:val="TableParagraph"/>
              <w:spacing w:before="33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310</w:t>
            </w:r>
          </w:p>
        </w:tc>
        <w:tc>
          <w:tcPr>
            <w:tcW w:w="979" w:type="dxa"/>
          </w:tcPr>
          <w:p w14:paraId="2A26407A" w14:textId="77777777" w:rsidR="00F275D1" w:rsidRDefault="007D7ADE">
            <w:pPr>
              <w:pStyle w:val="TableParagraph"/>
              <w:spacing w:before="33"/>
              <w:ind w:right="23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322</w:t>
            </w:r>
          </w:p>
        </w:tc>
        <w:tc>
          <w:tcPr>
            <w:tcW w:w="850" w:type="dxa"/>
          </w:tcPr>
          <w:p w14:paraId="18845CB1" w14:textId="77777777" w:rsidR="00F275D1" w:rsidRDefault="007D7ADE">
            <w:pPr>
              <w:pStyle w:val="TableParagraph"/>
              <w:spacing w:before="33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321</w:t>
            </w:r>
          </w:p>
        </w:tc>
      </w:tr>
      <w:tr w:rsidR="00F275D1" w14:paraId="30E290F8" w14:textId="77777777">
        <w:trPr>
          <w:trHeight w:val="446"/>
        </w:trPr>
        <w:tc>
          <w:tcPr>
            <w:tcW w:w="404" w:type="dxa"/>
          </w:tcPr>
          <w:p w14:paraId="69C0B20B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2" w:type="dxa"/>
          </w:tcPr>
          <w:p w14:paraId="207B4F9A" w14:textId="77777777" w:rsidR="00F275D1" w:rsidRDefault="007D7ADE">
            <w:pPr>
              <w:pStyle w:val="TableParagraph"/>
              <w:spacing w:before="33"/>
              <w:ind w:left="539"/>
              <w:rPr>
                <w:b/>
                <w:sz w:val="20"/>
              </w:rPr>
            </w:pPr>
            <w:r>
              <w:rPr>
                <w:b/>
                <w:sz w:val="20"/>
              </w:rPr>
              <w:t>Accumulated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income</w:t>
            </w:r>
          </w:p>
        </w:tc>
        <w:tc>
          <w:tcPr>
            <w:tcW w:w="1585" w:type="dxa"/>
            <w:tcBorders>
              <w:bottom w:val="single" w:sz="4" w:space="0" w:color="000000"/>
            </w:tcBorders>
          </w:tcPr>
          <w:p w14:paraId="35A9873C" w14:textId="77777777" w:rsidR="00F275D1" w:rsidRDefault="007D7ADE">
            <w:pPr>
              <w:pStyle w:val="TableParagraph"/>
              <w:spacing w:before="33"/>
              <w:ind w:right="16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14:paraId="43B5DCCB" w14:textId="77777777" w:rsidR="00F275D1" w:rsidRDefault="007D7ADE">
            <w:pPr>
              <w:pStyle w:val="TableParagraph"/>
              <w:spacing w:before="33"/>
              <w:ind w:right="23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51</w:t>
            </w:r>
          </w:p>
        </w:tc>
        <w:tc>
          <w:tcPr>
            <w:tcW w:w="979" w:type="dxa"/>
            <w:tcBorders>
              <w:bottom w:val="single" w:sz="4" w:space="0" w:color="000000"/>
            </w:tcBorders>
          </w:tcPr>
          <w:p w14:paraId="32E422FA" w14:textId="77777777" w:rsidR="00F275D1" w:rsidRDefault="007D7ADE">
            <w:pPr>
              <w:pStyle w:val="TableParagraph"/>
              <w:spacing w:before="33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51E9261" w14:textId="77777777" w:rsidR="00F275D1" w:rsidRDefault="007D7ADE">
            <w:pPr>
              <w:pStyle w:val="TableParagraph"/>
              <w:spacing w:before="33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112</w:t>
            </w:r>
          </w:p>
        </w:tc>
      </w:tr>
      <w:tr w:rsidR="00F275D1" w14:paraId="73385989" w14:textId="77777777">
        <w:trPr>
          <w:trHeight w:val="313"/>
        </w:trPr>
        <w:tc>
          <w:tcPr>
            <w:tcW w:w="404" w:type="dxa"/>
          </w:tcPr>
          <w:p w14:paraId="7EE04C23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2" w:type="dxa"/>
          </w:tcPr>
          <w:p w14:paraId="7DD5D6F1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bottom w:val="double" w:sz="6" w:space="0" w:color="000000"/>
            </w:tcBorders>
          </w:tcPr>
          <w:p w14:paraId="0FA3E20D" w14:textId="77777777" w:rsidR="00F275D1" w:rsidRDefault="007D7ADE">
            <w:pPr>
              <w:pStyle w:val="TableParagraph"/>
              <w:spacing w:before="81" w:line="212" w:lineRule="exact"/>
              <w:ind w:right="16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  <w:tc>
          <w:tcPr>
            <w:tcW w:w="1593" w:type="dxa"/>
            <w:tcBorders>
              <w:top w:val="single" w:sz="4" w:space="0" w:color="000000"/>
              <w:bottom w:val="double" w:sz="6" w:space="0" w:color="000000"/>
            </w:tcBorders>
          </w:tcPr>
          <w:p w14:paraId="1D23C200" w14:textId="77777777" w:rsidR="00F275D1" w:rsidRDefault="007D7ADE">
            <w:pPr>
              <w:pStyle w:val="TableParagraph"/>
              <w:spacing w:before="81" w:line="212" w:lineRule="exact"/>
              <w:ind w:right="23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361</w:t>
            </w:r>
          </w:p>
        </w:tc>
        <w:tc>
          <w:tcPr>
            <w:tcW w:w="979" w:type="dxa"/>
            <w:tcBorders>
              <w:top w:val="single" w:sz="4" w:space="0" w:color="000000"/>
              <w:bottom w:val="double" w:sz="6" w:space="0" w:color="000000"/>
            </w:tcBorders>
          </w:tcPr>
          <w:p w14:paraId="7FD63317" w14:textId="77777777" w:rsidR="00F275D1" w:rsidRDefault="007D7ADE">
            <w:pPr>
              <w:pStyle w:val="TableParagraph"/>
              <w:spacing w:before="81" w:line="212" w:lineRule="exact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392</w:t>
            </w:r>
          </w:p>
        </w:tc>
        <w:tc>
          <w:tcPr>
            <w:tcW w:w="850" w:type="dxa"/>
            <w:tcBorders>
              <w:top w:val="single" w:sz="4" w:space="0" w:color="000000"/>
              <w:bottom w:val="double" w:sz="6" w:space="0" w:color="000000"/>
            </w:tcBorders>
          </w:tcPr>
          <w:p w14:paraId="5773094B" w14:textId="77777777" w:rsidR="00F275D1" w:rsidRDefault="007D7ADE">
            <w:pPr>
              <w:pStyle w:val="TableParagraph"/>
              <w:spacing w:before="81" w:line="212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433</w:t>
            </w:r>
          </w:p>
        </w:tc>
      </w:tr>
      <w:tr w:rsidR="00F275D1" w14:paraId="63819901" w14:textId="77777777">
        <w:trPr>
          <w:trHeight w:val="558"/>
        </w:trPr>
        <w:tc>
          <w:tcPr>
            <w:tcW w:w="404" w:type="dxa"/>
          </w:tcPr>
          <w:p w14:paraId="53CFCE0F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2" w:type="dxa"/>
          </w:tcPr>
          <w:p w14:paraId="662107DD" w14:textId="77777777" w:rsidR="00F275D1" w:rsidRDefault="00F275D1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1C379123" w14:textId="77777777" w:rsidR="00F275D1" w:rsidRDefault="007D7ADE"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Analysis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purpose:</w:t>
            </w:r>
          </w:p>
        </w:tc>
        <w:tc>
          <w:tcPr>
            <w:tcW w:w="1585" w:type="dxa"/>
            <w:tcBorders>
              <w:top w:val="double" w:sz="6" w:space="0" w:color="000000"/>
            </w:tcBorders>
          </w:tcPr>
          <w:p w14:paraId="1AC7BC1E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double" w:sz="6" w:space="0" w:color="000000"/>
            </w:tcBorders>
          </w:tcPr>
          <w:p w14:paraId="7B887A8D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  <w:tcBorders>
              <w:top w:val="double" w:sz="6" w:space="0" w:color="000000"/>
            </w:tcBorders>
          </w:tcPr>
          <w:p w14:paraId="3DD26125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double" w:sz="6" w:space="0" w:color="000000"/>
            </w:tcBorders>
          </w:tcPr>
          <w:p w14:paraId="4AE58DE6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09B94AA5" w14:textId="77777777">
        <w:trPr>
          <w:trHeight w:val="299"/>
        </w:trPr>
        <w:tc>
          <w:tcPr>
            <w:tcW w:w="404" w:type="dxa"/>
          </w:tcPr>
          <w:p w14:paraId="7DD79D24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2" w:type="dxa"/>
          </w:tcPr>
          <w:p w14:paraId="53B46FDA" w14:textId="77777777" w:rsidR="00F275D1" w:rsidRDefault="007D7ADE">
            <w:pPr>
              <w:pStyle w:val="TableParagraph"/>
              <w:spacing w:before="33"/>
              <w:ind w:left="539"/>
              <w:rPr>
                <w:b/>
                <w:sz w:val="20"/>
              </w:rPr>
            </w:pPr>
            <w:r>
              <w:rPr>
                <w:b/>
                <w:sz w:val="20"/>
              </w:rPr>
              <w:t>Scholarships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bursaries</w:t>
            </w:r>
          </w:p>
        </w:tc>
        <w:tc>
          <w:tcPr>
            <w:tcW w:w="1585" w:type="dxa"/>
          </w:tcPr>
          <w:p w14:paraId="4C33EF1D" w14:textId="77777777" w:rsidR="00F275D1" w:rsidRDefault="007D7ADE">
            <w:pPr>
              <w:pStyle w:val="TableParagraph"/>
              <w:spacing w:before="33"/>
              <w:ind w:right="16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593" w:type="dxa"/>
          </w:tcPr>
          <w:p w14:paraId="7F68FB1B" w14:textId="77777777" w:rsidR="00F275D1" w:rsidRDefault="007D7ADE">
            <w:pPr>
              <w:pStyle w:val="TableParagraph"/>
              <w:spacing w:before="33"/>
              <w:ind w:right="23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331</w:t>
            </w:r>
          </w:p>
        </w:tc>
        <w:tc>
          <w:tcPr>
            <w:tcW w:w="979" w:type="dxa"/>
          </w:tcPr>
          <w:p w14:paraId="79763743" w14:textId="77777777" w:rsidR="00F275D1" w:rsidRDefault="007D7ADE">
            <w:pPr>
              <w:pStyle w:val="TableParagraph"/>
              <w:spacing w:before="33"/>
              <w:ind w:right="23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331</w:t>
            </w:r>
          </w:p>
        </w:tc>
        <w:tc>
          <w:tcPr>
            <w:tcW w:w="850" w:type="dxa"/>
          </w:tcPr>
          <w:p w14:paraId="4732FA4E" w14:textId="77777777" w:rsidR="00F275D1" w:rsidRDefault="007D7ADE">
            <w:pPr>
              <w:pStyle w:val="TableParagraph"/>
              <w:spacing w:before="33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367</w:t>
            </w:r>
          </w:p>
        </w:tc>
      </w:tr>
      <w:tr w:rsidR="00F275D1" w14:paraId="08C29018" w14:textId="77777777">
        <w:trPr>
          <w:trHeight w:val="300"/>
        </w:trPr>
        <w:tc>
          <w:tcPr>
            <w:tcW w:w="404" w:type="dxa"/>
          </w:tcPr>
          <w:p w14:paraId="24715A49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2" w:type="dxa"/>
          </w:tcPr>
          <w:p w14:paraId="2BA15ACB" w14:textId="77777777" w:rsidR="00F275D1" w:rsidRDefault="007D7ADE">
            <w:pPr>
              <w:pStyle w:val="TableParagraph"/>
              <w:spacing w:before="33"/>
              <w:ind w:left="539"/>
              <w:rPr>
                <w:b/>
                <w:sz w:val="20"/>
              </w:rPr>
            </w:pPr>
            <w:r>
              <w:rPr>
                <w:b/>
                <w:sz w:val="20"/>
              </w:rPr>
              <w:t>Prize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funds</w:t>
            </w:r>
          </w:p>
        </w:tc>
        <w:tc>
          <w:tcPr>
            <w:tcW w:w="1585" w:type="dxa"/>
          </w:tcPr>
          <w:p w14:paraId="6824E108" w14:textId="77777777" w:rsidR="00F275D1" w:rsidRDefault="007D7ADE">
            <w:pPr>
              <w:pStyle w:val="TableParagraph"/>
              <w:spacing w:before="33"/>
              <w:ind w:right="16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593" w:type="dxa"/>
          </w:tcPr>
          <w:p w14:paraId="69D9CE17" w14:textId="77777777" w:rsidR="00F275D1" w:rsidRDefault="007D7ADE">
            <w:pPr>
              <w:pStyle w:val="TableParagraph"/>
              <w:spacing w:before="33"/>
              <w:ind w:right="23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979" w:type="dxa"/>
          </w:tcPr>
          <w:p w14:paraId="63C42E8E" w14:textId="77777777" w:rsidR="00F275D1" w:rsidRDefault="007D7ADE">
            <w:pPr>
              <w:pStyle w:val="TableParagraph"/>
              <w:spacing w:before="33"/>
              <w:ind w:right="23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850" w:type="dxa"/>
          </w:tcPr>
          <w:p w14:paraId="783AF47E" w14:textId="77777777" w:rsidR="00F275D1" w:rsidRDefault="007D7ADE">
            <w:pPr>
              <w:pStyle w:val="TableParagraph"/>
              <w:spacing w:before="33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</w:t>
            </w:r>
          </w:p>
        </w:tc>
      </w:tr>
      <w:tr w:rsidR="00F275D1" w14:paraId="2BAB01D8" w14:textId="77777777">
        <w:trPr>
          <w:trHeight w:val="432"/>
        </w:trPr>
        <w:tc>
          <w:tcPr>
            <w:tcW w:w="404" w:type="dxa"/>
          </w:tcPr>
          <w:p w14:paraId="2B1EA82F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2" w:type="dxa"/>
          </w:tcPr>
          <w:p w14:paraId="5226E725" w14:textId="77777777" w:rsidR="00F275D1" w:rsidRDefault="007D7ADE">
            <w:pPr>
              <w:pStyle w:val="TableParagraph"/>
              <w:spacing w:before="33"/>
              <w:ind w:left="53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General</w:t>
            </w:r>
          </w:p>
        </w:tc>
        <w:tc>
          <w:tcPr>
            <w:tcW w:w="1585" w:type="dxa"/>
            <w:tcBorders>
              <w:bottom w:val="single" w:sz="4" w:space="0" w:color="000000"/>
            </w:tcBorders>
          </w:tcPr>
          <w:p w14:paraId="397E48A3" w14:textId="77777777" w:rsidR="00F275D1" w:rsidRDefault="007D7ADE">
            <w:pPr>
              <w:pStyle w:val="TableParagraph"/>
              <w:spacing w:before="33"/>
              <w:ind w:right="16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14:paraId="3CB57905" w14:textId="77777777" w:rsidR="00F275D1" w:rsidRDefault="007D7ADE">
            <w:pPr>
              <w:pStyle w:val="TableParagraph"/>
              <w:spacing w:before="33"/>
              <w:ind w:right="23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979" w:type="dxa"/>
            <w:tcBorders>
              <w:bottom w:val="single" w:sz="4" w:space="0" w:color="000000"/>
            </w:tcBorders>
          </w:tcPr>
          <w:p w14:paraId="18F08C8F" w14:textId="77777777" w:rsidR="00F275D1" w:rsidRDefault="007D7ADE">
            <w:pPr>
              <w:pStyle w:val="TableParagraph"/>
              <w:spacing w:before="33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F4D1853" w14:textId="77777777" w:rsidR="00F275D1" w:rsidRDefault="007D7ADE">
            <w:pPr>
              <w:pStyle w:val="TableParagraph"/>
              <w:spacing w:before="33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</w:tr>
      <w:tr w:rsidR="00F275D1" w14:paraId="520DFFCD" w14:textId="77777777">
        <w:trPr>
          <w:trHeight w:val="310"/>
        </w:trPr>
        <w:tc>
          <w:tcPr>
            <w:tcW w:w="404" w:type="dxa"/>
          </w:tcPr>
          <w:p w14:paraId="5A727F34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2" w:type="dxa"/>
          </w:tcPr>
          <w:p w14:paraId="7586CF85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bottom w:val="double" w:sz="6" w:space="0" w:color="000000"/>
            </w:tcBorders>
          </w:tcPr>
          <w:p w14:paraId="4FD41528" w14:textId="77777777" w:rsidR="00F275D1" w:rsidRDefault="007D7ADE">
            <w:pPr>
              <w:pStyle w:val="TableParagraph"/>
              <w:spacing w:before="78" w:line="212" w:lineRule="exact"/>
              <w:ind w:right="16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  <w:tc>
          <w:tcPr>
            <w:tcW w:w="1593" w:type="dxa"/>
            <w:tcBorders>
              <w:top w:val="single" w:sz="4" w:space="0" w:color="000000"/>
              <w:bottom w:val="double" w:sz="6" w:space="0" w:color="000000"/>
            </w:tcBorders>
          </w:tcPr>
          <w:p w14:paraId="163C727B" w14:textId="77777777" w:rsidR="00F275D1" w:rsidRDefault="007D7ADE">
            <w:pPr>
              <w:pStyle w:val="TableParagraph"/>
              <w:spacing w:before="78" w:line="212" w:lineRule="exact"/>
              <w:ind w:right="232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361</w:t>
            </w:r>
          </w:p>
        </w:tc>
        <w:tc>
          <w:tcPr>
            <w:tcW w:w="979" w:type="dxa"/>
            <w:tcBorders>
              <w:top w:val="single" w:sz="4" w:space="0" w:color="000000"/>
              <w:bottom w:val="double" w:sz="6" w:space="0" w:color="000000"/>
            </w:tcBorders>
          </w:tcPr>
          <w:p w14:paraId="28008F15" w14:textId="77777777" w:rsidR="00F275D1" w:rsidRDefault="007D7ADE">
            <w:pPr>
              <w:pStyle w:val="TableParagraph"/>
              <w:spacing w:before="78" w:line="212" w:lineRule="exact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392</w:t>
            </w:r>
          </w:p>
        </w:tc>
        <w:tc>
          <w:tcPr>
            <w:tcW w:w="850" w:type="dxa"/>
            <w:tcBorders>
              <w:top w:val="single" w:sz="4" w:space="0" w:color="000000"/>
              <w:bottom w:val="double" w:sz="6" w:space="0" w:color="000000"/>
            </w:tcBorders>
          </w:tcPr>
          <w:p w14:paraId="387DED86" w14:textId="77777777" w:rsidR="00F275D1" w:rsidRDefault="007D7ADE">
            <w:pPr>
              <w:pStyle w:val="TableParagraph"/>
              <w:spacing w:before="78" w:line="212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433</w:t>
            </w:r>
          </w:p>
        </w:tc>
      </w:tr>
      <w:tr w:rsidR="00F275D1" w14:paraId="4994E858" w14:textId="77777777">
        <w:trPr>
          <w:trHeight w:val="543"/>
        </w:trPr>
        <w:tc>
          <w:tcPr>
            <w:tcW w:w="404" w:type="dxa"/>
          </w:tcPr>
          <w:p w14:paraId="7E1B384E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2" w:type="dxa"/>
          </w:tcPr>
          <w:p w14:paraId="754C0A8F" w14:textId="77777777" w:rsidR="00F275D1" w:rsidRDefault="00F275D1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13E0478" w14:textId="77777777" w:rsidR="00F275D1" w:rsidRDefault="007D7ADE">
            <w:pPr>
              <w:pStyle w:val="TableParagraph"/>
              <w:spacing w:before="1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Analysis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asset</w:t>
            </w:r>
          </w:p>
        </w:tc>
        <w:tc>
          <w:tcPr>
            <w:tcW w:w="1585" w:type="dxa"/>
            <w:tcBorders>
              <w:top w:val="double" w:sz="6" w:space="0" w:color="000000"/>
            </w:tcBorders>
          </w:tcPr>
          <w:p w14:paraId="433E0E17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double" w:sz="6" w:space="0" w:color="000000"/>
            </w:tcBorders>
          </w:tcPr>
          <w:p w14:paraId="3EAF5F6C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  <w:tcBorders>
              <w:top w:val="double" w:sz="6" w:space="0" w:color="000000"/>
            </w:tcBorders>
          </w:tcPr>
          <w:p w14:paraId="68EC9A15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double" w:sz="6" w:space="0" w:color="000000"/>
            </w:tcBorders>
          </w:tcPr>
          <w:p w14:paraId="57E00E64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69ADED76" w14:textId="77777777">
        <w:trPr>
          <w:trHeight w:val="300"/>
        </w:trPr>
        <w:tc>
          <w:tcPr>
            <w:tcW w:w="404" w:type="dxa"/>
          </w:tcPr>
          <w:p w14:paraId="70A265E3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2" w:type="dxa"/>
          </w:tcPr>
          <w:p w14:paraId="212BA137" w14:textId="77777777" w:rsidR="00F275D1" w:rsidRDefault="007D7ADE">
            <w:pPr>
              <w:pStyle w:val="TableParagraph"/>
              <w:spacing w:before="33"/>
              <w:ind w:left="539"/>
              <w:rPr>
                <w:b/>
                <w:sz w:val="20"/>
              </w:rPr>
            </w:pPr>
            <w:r>
              <w:rPr>
                <w:b/>
                <w:sz w:val="20"/>
              </w:rPr>
              <w:t>Fixed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assets</w:t>
            </w:r>
          </w:p>
        </w:tc>
        <w:tc>
          <w:tcPr>
            <w:tcW w:w="1585" w:type="dxa"/>
          </w:tcPr>
          <w:p w14:paraId="21D47640" w14:textId="77777777" w:rsidR="00F275D1" w:rsidRDefault="007D7ADE">
            <w:pPr>
              <w:pStyle w:val="TableParagraph"/>
              <w:spacing w:before="33"/>
              <w:ind w:right="16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593" w:type="dxa"/>
          </w:tcPr>
          <w:p w14:paraId="6EC942B9" w14:textId="77777777" w:rsidR="00F275D1" w:rsidRDefault="007D7ADE">
            <w:pPr>
              <w:pStyle w:val="TableParagraph"/>
              <w:spacing w:before="33"/>
              <w:ind w:right="232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357</w:t>
            </w:r>
          </w:p>
        </w:tc>
        <w:tc>
          <w:tcPr>
            <w:tcW w:w="979" w:type="dxa"/>
          </w:tcPr>
          <w:p w14:paraId="3A11AC5E" w14:textId="77777777" w:rsidR="00F275D1" w:rsidRDefault="007D7ADE">
            <w:pPr>
              <w:pStyle w:val="TableParagraph"/>
              <w:spacing w:before="33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362</w:t>
            </w:r>
          </w:p>
        </w:tc>
        <w:tc>
          <w:tcPr>
            <w:tcW w:w="850" w:type="dxa"/>
          </w:tcPr>
          <w:p w14:paraId="530E610C" w14:textId="77777777" w:rsidR="00F275D1" w:rsidRDefault="007D7ADE">
            <w:pPr>
              <w:pStyle w:val="TableParagraph"/>
              <w:spacing w:before="33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358</w:t>
            </w:r>
          </w:p>
        </w:tc>
      </w:tr>
      <w:tr w:rsidR="00F275D1" w14:paraId="1E34180F" w14:textId="77777777">
        <w:trPr>
          <w:trHeight w:val="266"/>
        </w:trPr>
        <w:tc>
          <w:tcPr>
            <w:tcW w:w="404" w:type="dxa"/>
          </w:tcPr>
          <w:p w14:paraId="507BBB7B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2" w:type="dxa"/>
          </w:tcPr>
          <w:p w14:paraId="35D441F0" w14:textId="77777777" w:rsidR="00F275D1" w:rsidRDefault="007D7ADE">
            <w:pPr>
              <w:pStyle w:val="TableParagraph"/>
              <w:spacing w:before="33" w:line="213" w:lineRule="exact"/>
              <w:ind w:left="539"/>
              <w:rPr>
                <w:b/>
                <w:sz w:val="20"/>
              </w:rPr>
            </w:pPr>
            <w:r>
              <w:rPr>
                <w:b/>
                <w:sz w:val="20"/>
              </w:rPr>
              <w:t>Cash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cash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equivalents</w:t>
            </w:r>
          </w:p>
        </w:tc>
        <w:tc>
          <w:tcPr>
            <w:tcW w:w="1585" w:type="dxa"/>
            <w:tcBorders>
              <w:bottom w:val="single" w:sz="4" w:space="0" w:color="000000"/>
            </w:tcBorders>
          </w:tcPr>
          <w:p w14:paraId="2AF26F60" w14:textId="77777777" w:rsidR="00F275D1" w:rsidRDefault="007D7ADE">
            <w:pPr>
              <w:pStyle w:val="TableParagraph"/>
              <w:spacing w:before="33" w:line="213" w:lineRule="exact"/>
              <w:ind w:right="16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14:paraId="31A791E3" w14:textId="77777777" w:rsidR="00F275D1" w:rsidRDefault="007D7ADE">
            <w:pPr>
              <w:pStyle w:val="TableParagraph"/>
              <w:spacing w:before="33" w:line="213" w:lineRule="exact"/>
              <w:ind w:right="23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46</w:t>
            </w:r>
          </w:p>
        </w:tc>
        <w:tc>
          <w:tcPr>
            <w:tcW w:w="979" w:type="dxa"/>
            <w:tcBorders>
              <w:bottom w:val="single" w:sz="4" w:space="0" w:color="000000"/>
            </w:tcBorders>
          </w:tcPr>
          <w:p w14:paraId="04948D68" w14:textId="77777777" w:rsidR="00F275D1" w:rsidRDefault="007D7ADE">
            <w:pPr>
              <w:pStyle w:val="TableParagraph"/>
              <w:spacing w:before="33" w:line="213" w:lineRule="exact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2017D63" w14:textId="77777777" w:rsidR="00F275D1" w:rsidRDefault="007D7ADE">
            <w:pPr>
              <w:pStyle w:val="TableParagraph"/>
              <w:spacing w:before="33" w:line="21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50</w:t>
            </w:r>
          </w:p>
        </w:tc>
      </w:tr>
      <w:tr w:rsidR="00F275D1" w14:paraId="5E410726" w14:textId="77777777">
        <w:trPr>
          <w:trHeight w:val="311"/>
        </w:trPr>
        <w:tc>
          <w:tcPr>
            <w:tcW w:w="404" w:type="dxa"/>
          </w:tcPr>
          <w:p w14:paraId="4F8BA9CD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2" w:type="dxa"/>
          </w:tcPr>
          <w:p w14:paraId="3BFDF9B6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bottom w:val="double" w:sz="6" w:space="0" w:color="000000"/>
            </w:tcBorders>
          </w:tcPr>
          <w:p w14:paraId="19618599" w14:textId="77777777" w:rsidR="00F275D1" w:rsidRDefault="007D7ADE">
            <w:pPr>
              <w:pStyle w:val="TableParagraph"/>
              <w:spacing w:before="79" w:line="212" w:lineRule="exact"/>
              <w:ind w:right="16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1593" w:type="dxa"/>
            <w:tcBorders>
              <w:top w:val="single" w:sz="4" w:space="0" w:color="000000"/>
              <w:bottom w:val="double" w:sz="6" w:space="0" w:color="000000"/>
            </w:tcBorders>
          </w:tcPr>
          <w:p w14:paraId="4D4F0730" w14:textId="77777777" w:rsidR="00F275D1" w:rsidRDefault="007D7ADE">
            <w:pPr>
              <w:pStyle w:val="TableParagraph"/>
              <w:spacing w:before="79" w:line="212" w:lineRule="exact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403</w:t>
            </w:r>
          </w:p>
        </w:tc>
        <w:tc>
          <w:tcPr>
            <w:tcW w:w="979" w:type="dxa"/>
            <w:tcBorders>
              <w:top w:val="single" w:sz="4" w:space="0" w:color="000000"/>
              <w:bottom w:val="double" w:sz="6" w:space="0" w:color="000000"/>
            </w:tcBorders>
          </w:tcPr>
          <w:p w14:paraId="6BD396A6" w14:textId="77777777" w:rsidR="00F275D1" w:rsidRDefault="007D7ADE">
            <w:pPr>
              <w:pStyle w:val="TableParagraph"/>
              <w:spacing w:before="79" w:line="212" w:lineRule="exact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433</w:t>
            </w:r>
          </w:p>
        </w:tc>
        <w:tc>
          <w:tcPr>
            <w:tcW w:w="850" w:type="dxa"/>
            <w:tcBorders>
              <w:top w:val="single" w:sz="4" w:space="0" w:color="000000"/>
              <w:bottom w:val="double" w:sz="6" w:space="0" w:color="000000"/>
            </w:tcBorders>
          </w:tcPr>
          <w:p w14:paraId="2F4752D2" w14:textId="77777777" w:rsidR="00F275D1" w:rsidRDefault="007D7ADE">
            <w:pPr>
              <w:pStyle w:val="TableParagraph"/>
              <w:spacing w:before="79" w:line="212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408</w:t>
            </w:r>
          </w:p>
        </w:tc>
      </w:tr>
    </w:tbl>
    <w:p w14:paraId="7FBC13DE" w14:textId="77777777" w:rsidR="00F275D1" w:rsidRDefault="00F275D1">
      <w:pPr>
        <w:spacing w:line="212" w:lineRule="exact"/>
        <w:jc w:val="right"/>
        <w:rPr>
          <w:sz w:val="20"/>
        </w:rPr>
        <w:sectPr w:rsidR="00F275D1">
          <w:pgSz w:w="11910" w:h="16840"/>
          <w:pgMar w:top="1080" w:right="320" w:bottom="960" w:left="420" w:header="739" w:footer="779" w:gutter="0"/>
          <w:cols w:space="720"/>
        </w:sectPr>
      </w:pPr>
    </w:p>
    <w:p w14:paraId="6D532E65" w14:textId="77777777" w:rsidR="00F275D1" w:rsidRDefault="00F275D1">
      <w:pPr>
        <w:pStyle w:val="BodyText"/>
        <w:rPr>
          <w:rFonts w:ascii="Trebuchet MS"/>
          <w:b/>
        </w:rPr>
      </w:pPr>
    </w:p>
    <w:p w14:paraId="2B27D78C" w14:textId="77777777" w:rsidR="00F275D1" w:rsidRDefault="00F275D1">
      <w:pPr>
        <w:pStyle w:val="BodyText"/>
        <w:spacing w:before="3"/>
        <w:rPr>
          <w:rFonts w:ascii="Trebuchet MS"/>
          <w:b/>
        </w:rPr>
      </w:pPr>
    </w:p>
    <w:p w14:paraId="3284DD44" w14:textId="77777777" w:rsidR="00F275D1" w:rsidRDefault="007D7ADE">
      <w:pPr>
        <w:pStyle w:val="Heading4"/>
        <w:ind w:left="979"/>
      </w:pPr>
      <w:r>
        <w:t>Notes</w:t>
      </w:r>
      <w:r>
        <w:rPr>
          <w:spacing w:val="-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Accounts</w:t>
      </w:r>
    </w:p>
    <w:p w14:paraId="2E295784" w14:textId="77777777" w:rsidR="00F275D1" w:rsidRDefault="007D7ADE">
      <w:pPr>
        <w:spacing w:before="92"/>
        <w:ind w:left="979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for</w:t>
      </w:r>
      <w:r>
        <w:rPr>
          <w:rFonts w:ascii="Trebuchet MS"/>
          <w:b/>
          <w:spacing w:val="-8"/>
          <w:sz w:val="20"/>
        </w:rPr>
        <w:t xml:space="preserve"> </w:t>
      </w:r>
      <w:r>
        <w:rPr>
          <w:rFonts w:ascii="Trebuchet MS"/>
          <w:b/>
          <w:sz w:val="20"/>
        </w:rPr>
        <w:t>the</w:t>
      </w:r>
      <w:r>
        <w:rPr>
          <w:rFonts w:ascii="Trebuchet MS"/>
          <w:b/>
          <w:spacing w:val="-11"/>
          <w:sz w:val="20"/>
        </w:rPr>
        <w:t xml:space="preserve"> </w:t>
      </w:r>
      <w:r>
        <w:rPr>
          <w:rFonts w:ascii="Trebuchet MS"/>
          <w:b/>
          <w:sz w:val="20"/>
        </w:rPr>
        <w:t>year</w:t>
      </w:r>
      <w:r>
        <w:rPr>
          <w:rFonts w:ascii="Trebuchet MS"/>
          <w:b/>
          <w:spacing w:val="-8"/>
          <w:sz w:val="20"/>
        </w:rPr>
        <w:t xml:space="preserve"> </w:t>
      </w:r>
      <w:r>
        <w:rPr>
          <w:rFonts w:ascii="Trebuchet MS"/>
          <w:b/>
          <w:sz w:val="20"/>
        </w:rPr>
        <w:t>ended</w:t>
      </w:r>
      <w:r>
        <w:rPr>
          <w:rFonts w:ascii="Trebuchet MS"/>
          <w:b/>
          <w:spacing w:val="-13"/>
          <w:sz w:val="20"/>
        </w:rPr>
        <w:t xml:space="preserve"> </w:t>
      </w:r>
      <w:r>
        <w:rPr>
          <w:rFonts w:ascii="Trebuchet MS"/>
          <w:b/>
          <w:sz w:val="20"/>
        </w:rPr>
        <w:t>31</w:t>
      </w:r>
      <w:r>
        <w:rPr>
          <w:rFonts w:ascii="Trebuchet MS"/>
          <w:b/>
          <w:spacing w:val="-13"/>
          <w:sz w:val="20"/>
        </w:rPr>
        <w:t xml:space="preserve"> </w:t>
      </w:r>
      <w:r>
        <w:rPr>
          <w:rFonts w:ascii="Trebuchet MS"/>
          <w:b/>
          <w:sz w:val="20"/>
        </w:rPr>
        <w:t>July</w:t>
      </w:r>
      <w:r>
        <w:rPr>
          <w:rFonts w:ascii="Trebuchet MS"/>
          <w:b/>
          <w:spacing w:val="-16"/>
          <w:sz w:val="20"/>
        </w:rPr>
        <w:t xml:space="preserve"> </w:t>
      </w:r>
      <w:r>
        <w:rPr>
          <w:rFonts w:ascii="Trebuchet MS"/>
          <w:b/>
          <w:spacing w:val="-4"/>
          <w:sz w:val="20"/>
        </w:rPr>
        <w:t>2022</w:t>
      </w:r>
    </w:p>
    <w:p w14:paraId="030F2651" w14:textId="77777777" w:rsidR="00F275D1" w:rsidRDefault="007D7ADE">
      <w:pPr>
        <w:pStyle w:val="BodyText"/>
        <w:rPr>
          <w:rFonts w:ascii="Trebuchet MS"/>
          <w:b/>
          <w:sz w:val="22"/>
        </w:rPr>
      </w:pPr>
      <w:r>
        <w:pict w14:anchorId="69FB0117">
          <v:rect id="docshape30" o:spid="_x0000_s2053" style="position:absolute;margin-left:67.45pt;margin-top:14pt;width:459.75pt;height:1.25pt;z-index:-15717376;mso-wrap-distance-left:0;mso-wrap-distance-right:0;mso-position-horizontal-relative:page" fillcolor="black" stroked="f">
            <w10:wrap type="topAndBottom" anchorx="page"/>
          </v:rect>
        </w:pict>
      </w:r>
    </w:p>
    <w:p w14:paraId="773DB036" w14:textId="77777777" w:rsidR="00F275D1" w:rsidRDefault="00F275D1">
      <w:pPr>
        <w:pStyle w:val="BodyText"/>
        <w:spacing w:before="4"/>
        <w:rPr>
          <w:rFonts w:ascii="Trebuchet MS"/>
          <w:b/>
          <w:sz w:val="23"/>
        </w:rPr>
      </w:pPr>
    </w:p>
    <w:tbl>
      <w:tblPr>
        <w:tblW w:w="0" w:type="auto"/>
        <w:tblInd w:w="9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7"/>
        <w:gridCol w:w="1245"/>
        <w:gridCol w:w="896"/>
        <w:gridCol w:w="1380"/>
        <w:gridCol w:w="785"/>
      </w:tblGrid>
      <w:tr w:rsidR="00F275D1" w14:paraId="26B0E571" w14:textId="77777777">
        <w:trPr>
          <w:trHeight w:val="343"/>
        </w:trPr>
        <w:tc>
          <w:tcPr>
            <w:tcW w:w="4847" w:type="dxa"/>
          </w:tcPr>
          <w:p w14:paraId="149E1011" w14:textId="77777777" w:rsidR="00F275D1" w:rsidRDefault="007D7ADE">
            <w:pPr>
              <w:pStyle w:val="TableParagraph"/>
              <w:spacing w:before="1"/>
              <w:ind w:left="5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18</w:t>
            </w:r>
            <w:r>
              <w:rPr>
                <w:b/>
                <w:spacing w:val="45"/>
                <w:sz w:val="16"/>
              </w:rPr>
              <w:t xml:space="preserve">  </w:t>
            </w:r>
            <w:r>
              <w:rPr>
                <w:b/>
                <w:sz w:val="16"/>
              </w:rPr>
              <w:t>Restricted</w:t>
            </w:r>
            <w:proofErr w:type="gramEnd"/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Reserves</w:t>
            </w:r>
          </w:p>
        </w:tc>
        <w:tc>
          <w:tcPr>
            <w:tcW w:w="1245" w:type="dxa"/>
          </w:tcPr>
          <w:p w14:paraId="0EDB1DBE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1" w:type="dxa"/>
            <w:gridSpan w:val="3"/>
            <w:vMerge w:val="restart"/>
          </w:tcPr>
          <w:p w14:paraId="0710B308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5D1" w14:paraId="34F23C77" w14:textId="77777777">
        <w:trPr>
          <w:trHeight w:val="622"/>
        </w:trPr>
        <w:tc>
          <w:tcPr>
            <w:tcW w:w="4847" w:type="dxa"/>
          </w:tcPr>
          <w:p w14:paraId="6B5EE7FB" w14:textId="77777777" w:rsidR="00F275D1" w:rsidRDefault="007D7ADE">
            <w:pPr>
              <w:pStyle w:val="TableParagraph"/>
              <w:spacing w:before="157"/>
              <w:ind w:left="423"/>
              <w:rPr>
                <w:sz w:val="16"/>
              </w:rPr>
            </w:pPr>
            <w:r>
              <w:rPr>
                <w:sz w:val="16"/>
              </w:rPr>
              <w:t>Reserves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restrictions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follows:</w:t>
            </w:r>
          </w:p>
        </w:tc>
        <w:tc>
          <w:tcPr>
            <w:tcW w:w="1245" w:type="dxa"/>
          </w:tcPr>
          <w:p w14:paraId="32F67069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1" w:type="dxa"/>
            <w:gridSpan w:val="3"/>
            <w:vMerge/>
            <w:tcBorders>
              <w:top w:val="nil"/>
            </w:tcBorders>
          </w:tcPr>
          <w:p w14:paraId="33433919" w14:textId="77777777" w:rsidR="00F275D1" w:rsidRDefault="00F275D1">
            <w:pPr>
              <w:rPr>
                <w:sz w:val="2"/>
                <w:szCs w:val="2"/>
              </w:rPr>
            </w:pPr>
          </w:p>
        </w:tc>
      </w:tr>
      <w:tr w:rsidR="00F275D1" w14:paraId="503C8370" w14:textId="77777777">
        <w:trPr>
          <w:trHeight w:val="498"/>
        </w:trPr>
        <w:tc>
          <w:tcPr>
            <w:tcW w:w="4847" w:type="dxa"/>
          </w:tcPr>
          <w:p w14:paraId="4C06668A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</w:tcPr>
          <w:p w14:paraId="2C9896A6" w14:textId="77777777" w:rsidR="00F275D1" w:rsidRDefault="00F275D1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74D821F6" w14:textId="77777777" w:rsidR="00F275D1" w:rsidRDefault="007D7ADE">
            <w:pPr>
              <w:pStyle w:val="TableParagraph"/>
              <w:spacing w:before="1"/>
              <w:ind w:right="12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Unspent</w:t>
            </w:r>
          </w:p>
        </w:tc>
        <w:tc>
          <w:tcPr>
            <w:tcW w:w="3061" w:type="dxa"/>
            <w:gridSpan w:val="3"/>
            <w:vMerge/>
            <w:tcBorders>
              <w:top w:val="nil"/>
            </w:tcBorders>
          </w:tcPr>
          <w:p w14:paraId="229BDB65" w14:textId="77777777" w:rsidR="00F275D1" w:rsidRDefault="00F275D1">
            <w:pPr>
              <w:rPr>
                <w:sz w:val="2"/>
                <w:szCs w:val="2"/>
              </w:rPr>
            </w:pPr>
          </w:p>
        </w:tc>
      </w:tr>
      <w:tr w:rsidR="00F275D1" w14:paraId="240217D9" w14:textId="77777777">
        <w:trPr>
          <w:trHeight w:val="249"/>
        </w:trPr>
        <w:tc>
          <w:tcPr>
            <w:tcW w:w="4847" w:type="dxa"/>
          </w:tcPr>
          <w:p w14:paraId="3C8B400C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</w:tcPr>
          <w:p w14:paraId="4524D677" w14:textId="77777777" w:rsidR="00F275D1" w:rsidRDefault="007D7ADE">
            <w:pPr>
              <w:pStyle w:val="TableParagraph"/>
              <w:spacing w:before="32"/>
              <w:ind w:right="1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capital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grants</w:t>
            </w:r>
          </w:p>
        </w:tc>
        <w:tc>
          <w:tcPr>
            <w:tcW w:w="896" w:type="dxa"/>
          </w:tcPr>
          <w:p w14:paraId="31445F5C" w14:textId="77777777" w:rsidR="00F275D1" w:rsidRDefault="007D7ADE">
            <w:pPr>
              <w:pStyle w:val="TableParagraph"/>
              <w:spacing w:before="32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Donations</w:t>
            </w:r>
          </w:p>
        </w:tc>
        <w:tc>
          <w:tcPr>
            <w:tcW w:w="1380" w:type="dxa"/>
          </w:tcPr>
          <w:p w14:paraId="270B14E1" w14:textId="77777777" w:rsidR="00F275D1" w:rsidRDefault="007D7ADE">
            <w:pPr>
              <w:pStyle w:val="TableParagraph"/>
              <w:spacing w:before="32"/>
              <w:ind w:left="66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785" w:type="dxa"/>
          </w:tcPr>
          <w:p w14:paraId="6F2CC803" w14:textId="77777777" w:rsidR="00F275D1" w:rsidRDefault="007D7ADE">
            <w:pPr>
              <w:pStyle w:val="TableParagraph"/>
              <w:spacing w:before="32"/>
              <w:ind w:left="29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2021</w:t>
            </w:r>
          </w:p>
        </w:tc>
      </w:tr>
      <w:tr w:rsidR="00F275D1" w14:paraId="02D75E60" w14:textId="77777777">
        <w:trPr>
          <w:trHeight w:val="249"/>
        </w:trPr>
        <w:tc>
          <w:tcPr>
            <w:tcW w:w="4847" w:type="dxa"/>
          </w:tcPr>
          <w:p w14:paraId="7F59A3F0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</w:tcPr>
          <w:p w14:paraId="2CF332AA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6" w:type="dxa"/>
          </w:tcPr>
          <w:p w14:paraId="08EB5CA2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484D6128" w14:textId="77777777" w:rsidR="00F275D1" w:rsidRDefault="007D7ADE">
            <w:pPr>
              <w:pStyle w:val="TableParagraph"/>
              <w:spacing w:before="32"/>
              <w:ind w:left="67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785" w:type="dxa"/>
          </w:tcPr>
          <w:p w14:paraId="5B951F1C" w14:textId="77777777" w:rsidR="00F275D1" w:rsidRDefault="007D7ADE">
            <w:pPr>
              <w:pStyle w:val="TableParagraph"/>
              <w:spacing w:before="32"/>
              <w:ind w:left="30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</w:tr>
      <w:tr w:rsidR="00F275D1" w14:paraId="57BD5474" w14:textId="77777777">
        <w:trPr>
          <w:trHeight w:val="493"/>
        </w:trPr>
        <w:tc>
          <w:tcPr>
            <w:tcW w:w="4847" w:type="dxa"/>
          </w:tcPr>
          <w:p w14:paraId="1B4C3D41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  <w:tcBorders>
              <w:bottom w:val="single" w:sz="6" w:space="0" w:color="000000"/>
            </w:tcBorders>
          </w:tcPr>
          <w:p w14:paraId="56D698D1" w14:textId="77777777" w:rsidR="00F275D1" w:rsidRDefault="007D7ADE">
            <w:pPr>
              <w:pStyle w:val="TableParagraph"/>
              <w:spacing w:before="32"/>
              <w:ind w:right="1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£'000</w:t>
            </w:r>
          </w:p>
        </w:tc>
        <w:tc>
          <w:tcPr>
            <w:tcW w:w="896" w:type="dxa"/>
            <w:tcBorders>
              <w:bottom w:val="single" w:sz="6" w:space="0" w:color="000000"/>
            </w:tcBorders>
          </w:tcPr>
          <w:p w14:paraId="01B16F3C" w14:textId="77777777" w:rsidR="00F275D1" w:rsidRDefault="007D7ADE">
            <w:pPr>
              <w:pStyle w:val="TableParagraph"/>
              <w:spacing w:before="32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£'000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</w:tcPr>
          <w:p w14:paraId="0F04F417" w14:textId="77777777" w:rsidR="00F275D1" w:rsidRDefault="007D7ADE">
            <w:pPr>
              <w:pStyle w:val="TableParagraph"/>
              <w:spacing w:before="32"/>
              <w:ind w:left="63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£'000</w:t>
            </w:r>
          </w:p>
        </w:tc>
        <w:tc>
          <w:tcPr>
            <w:tcW w:w="785" w:type="dxa"/>
            <w:tcBorders>
              <w:bottom w:val="single" w:sz="6" w:space="0" w:color="000000"/>
            </w:tcBorders>
          </w:tcPr>
          <w:p w14:paraId="4C14DF0A" w14:textId="77777777" w:rsidR="00F275D1" w:rsidRDefault="007D7ADE">
            <w:pPr>
              <w:pStyle w:val="TableParagraph"/>
              <w:spacing w:before="32"/>
              <w:ind w:left="2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£'000</w:t>
            </w:r>
          </w:p>
        </w:tc>
      </w:tr>
      <w:tr w:rsidR="00F275D1" w14:paraId="1DA40F8A" w14:textId="77777777">
        <w:trPr>
          <w:trHeight w:val="364"/>
        </w:trPr>
        <w:tc>
          <w:tcPr>
            <w:tcW w:w="4847" w:type="dxa"/>
          </w:tcPr>
          <w:p w14:paraId="155DCD78" w14:textId="77777777" w:rsidR="00F275D1" w:rsidRDefault="007D7ADE">
            <w:pPr>
              <w:pStyle w:val="TableParagraph"/>
              <w:spacing w:before="23"/>
              <w:ind w:left="423"/>
              <w:rPr>
                <w:b/>
                <w:sz w:val="16"/>
              </w:rPr>
            </w:pPr>
            <w:r>
              <w:rPr>
                <w:b/>
                <w:sz w:val="16"/>
              </w:rPr>
              <w:t>Balances</w:t>
            </w:r>
            <w:r>
              <w:rPr>
                <w:b/>
                <w:spacing w:val="10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at</w:t>
            </w:r>
            <w:proofErr w:type="gramEnd"/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August</w:t>
            </w:r>
          </w:p>
        </w:tc>
        <w:tc>
          <w:tcPr>
            <w:tcW w:w="1245" w:type="dxa"/>
            <w:tcBorders>
              <w:top w:val="single" w:sz="6" w:space="0" w:color="000000"/>
            </w:tcBorders>
          </w:tcPr>
          <w:p w14:paraId="4AA03A94" w14:textId="77777777" w:rsidR="00F275D1" w:rsidRDefault="007D7ADE">
            <w:pPr>
              <w:pStyle w:val="TableParagraph"/>
              <w:spacing w:before="23"/>
              <w:ind w:right="1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1,423</w:t>
            </w:r>
          </w:p>
        </w:tc>
        <w:tc>
          <w:tcPr>
            <w:tcW w:w="896" w:type="dxa"/>
            <w:tcBorders>
              <w:top w:val="single" w:sz="6" w:space="0" w:color="000000"/>
            </w:tcBorders>
          </w:tcPr>
          <w:p w14:paraId="7FF40C44" w14:textId="77777777" w:rsidR="00F275D1" w:rsidRDefault="007D7ADE">
            <w:pPr>
              <w:pStyle w:val="TableParagraph"/>
              <w:spacing w:before="23"/>
              <w:ind w:right="8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784</w:t>
            </w:r>
          </w:p>
        </w:tc>
        <w:tc>
          <w:tcPr>
            <w:tcW w:w="1380" w:type="dxa"/>
            <w:tcBorders>
              <w:top w:val="single" w:sz="6" w:space="0" w:color="000000"/>
            </w:tcBorders>
          </w:tcPr>
          <w:p w14:paraId="50877800" w14:textId="77777777" w:rsidR="00F275D1" w:rsidRDefault="007D7ADE">
            <w:pPr>
              <w:pStyle w:val="TableParagraph"/>
              <w:spacing w:before="23"/>
              <w:ind w:left="6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2,207</w:t>
            </w:r>
          </w:p>
        </w:tc>
        <w:tc>
          <w:tcPr>
            <w:tcW w:w="785" w:type="dxa"/>
            <w:tcBorders>
              <w:top w:val="single" w:sz="6" w:space="0" w:color="000000"/>
            </w:tcBorders>
          </w:tcPr>
          <w:p w14:paraId="78137608" w14:textId="77777777" w:rsidR="00F275D1" w:rsidRDefault="007D7ADE">
            <w:pPr>
              <w:pStyle w:val="TableParagraph"/>
              <w:spacing w:before="23"/>
              <w:ind w:left="279"/>
              <w:rPr>
                <w:sz w:val="16"/>
              </w:rPr>
            </w:pPr>
            <w:r>
              <w:rPr>
                <w:spacing w:val="-2"/>
                <w:sz w:val="16"/>
              </w:rPr>
              <w:t>2,056</w:t>
            </w:r>
          </w:p>
        </w:tc>
      </w:tr>
      <w:tr w:rsidR="00F275D1" w14:paraId="0C1D72B4" w14:textId="77777777">
        <w:trPr>
          <w:trHeight w:val="373"/>
        </w:trPr>
        <w:tc>
          <w:tcPr>
            <w:tcW w:w="4847" w:type="dxa"/>
          </w:tcPr>
          <w:p w14:paraId="39F4D3B6" w14:textId="77777777" w:rsidR="00F275D1" w:rsidRDefault="007D7ADE">
            <w:pPr>
              <w:pStyle w:val="TableParagraph"/>
              <w:spacing w:before="157"/>
              <w:ind w:left="423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donations</w:t>
            </w:r>
          </w:p>
        </w:tc>
        <w:tc>
          <w:tcPr>
            <w:tcW w:w="1245" w:type="dxa"/>
          </w:tcPr>
          <w:p w14:paraId="006AB7E6" w14:textId="77777777" w:rsidR="00F275D1" w:rsidRDefault="007D7ADE">
            <w:pPr>
              <w:pStyle w:val="TableParagraph"/>
              <w:spacing w:before="157"/>
              <w:ind w:right="2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-</w:t>
            </w:r>
          </w:p>
        </w:tc>
        <w:tc>
          <w:tcPr>
            <w:tcW w:w="896" w:type="dxa"/>
          </w:tcPr>
          <w:p w14:paraId="191DB0AC" w14:textId="77777777" w:rsidR="00F275D1" w:rsidRDefault="007D7ADE">
            <w:pPr>
              <w:pStyle w:val="TableParagraph"/>
              <w:spacing w:before="157"/>
              <w:ind w:right="8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399</w:t>
            </w:r>
          </w:p>
        </w:tc>
        <w:tc>
          <w:tcPr>
            <w:tcW w:w="1380" w:type="dxa"/>
          </w:tcPr>
          <w:p w14:paraId="230F8038" w14:textId="77777777" w:rsidR="00F275D1" w:rsidRDefault="007D7ADE">
            <w:pPr>
              <w:pStyle w:val="TableParagraph"/>
              <w:spacing w:before="157"/>
              <w:ind w:left="76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399</w:t>
            </w:r>
          </w:p>
        </w:tc>
        <w:tc>
          <w:tcPr>
            <w:tcW w:w="785" w:type="dxa"/>
          </w:tcPr>
          <w:p w14:paraId="24B69922" w14:textId="77777777" w:rsidR="00F275D1" w:rsidRDefault="007D7ADE">
            <w:pPr>
              <w:pStyle w:val="TableParagraph"/>
              <w:spacing w:before="157"/>
              <w:ind w:left="428"/>
              <w:rPr>
                <w:sz w:val="16"/>
              </w:rPr>
            </w:pPr>
            <w:r>
              <w:rPr>
                <w:spacing w:val="-5"/>
                <w:sz w:val="16"/>
              </w:rPr>
              <w:t>441</w:t>
            </w:r>
          </w:p>
        </w:tc>
      </w:tr>
      <w:tr w:rsidR="00F275D1" w14:paraId="60B099AF" w14:textId="77777777">
        <w:trPr>
          <w:trHeight w:val="249"/>
        </w:trPr>
        <w:tc>
          <w:tcPr>
            <w:tcW w:w="4847" w:type="dxa"/>
          </w:tcPr>
          <w:p w14:paraId="60C607D7" w14:textId="77777777" w:rsidR="00F275D1" w:rsidRDefault="007D7ADE">
            <w:pPr>
              <w:pStyle w:val="TableParagraph"/>
              <w:spacing w:before="32"/>
              <w:ind w:left="423"/>
              <w:rPr>
                <w:sz w:val="16"/>
              </w:rPr>
            </w:pPr>
            <w:r>
              <w:rPr>
                <w:sz w:val="16"/>
              </w:rPr>
              <w:t>Investment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income</w:t>
            </w:r>
          </w:p>
        </w:tc>
        <w:tc>
          <w:tcPr>
            <w:tcW w:w="1245" w:type="dxa"/>
          </w:tcPr>
          <w:p w14:paraId="2827BE40" w14:textId="77777777" w:rsidR="00F275D1" w:rsidRDefault="007D7ADE">
            <w:pPr>
              <w:pStyle w:val="TableParagraph"/>
              <w:spacing w:before="32"/>
              <w:ind w:right="2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-</w:t>
            </w:r>
          </w:p>
        </w:tc>
        <w:tc>
          <w:tcPr>
            <w:tcW w:w="896" w:type="dxa"/>
          </w:tcPr>
          <w:p w14:paraId="17BA7811" w14:textId="77777777" w:rsidR="00F275D1" w:rsidRDefault="007D7ADE">
            <w:pPr>
              <w:pStyle w:val="TableParagraph"/>
              <w:spacing w:before="32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-</w:t>
            </w:r>
          </w:p>
        </w:tc>
        <w:tc>
          <w:tcPr>
            <w:tcW w:w="1380" w:type="dxa"/>
          </w:tcPr>
          <w:p w14:paraId="679CDD58" w14:textId="77777777" w:rsidR="00F275D1" w:rsidRDefault="007D7ADE">
            <w:pPr>
              <w:pStyle w:val="TableParagraph"/>
              <w:spacing w:before="32"/>
              <w:ind w:right="357"/>
              <w:jc w:val="right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-</w:t>
            </w:r>
          </w:p>
        </w:tc>
        <w:tc>
          <w:tcPr>
            <w:tcW w:w="785" w:type="dxa"/>
          </w:tcPr>
          <w:p w14:paraId="07E46984" w14:textId="77777777" w:rsidR="00F275D1" w:rsidRDefault="007D7ADE">
            <w:pPr>
              <w:pStyle w:val="TableParagraph"/>
              <w:spacing w:before="32"/>
              <w:ind w:right="13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-</w:t>
            </w:r>
          </w:p>
        </w:tc>
      </w:tr>
      <w:tr w:rsidR="00F275D1" w14:paraId="5E989507" w14:textId="77777777">
        <w:trPr>
          <w:trHeight w:val="249"/>
        </w:trPr>
        <w:tc>
          <w:tcPr>
            <w:tcW w:w="4847" w:type="dxa"/>
          </w:tcPr>
          <w:p w14:paraId="7204B945" w14:textId="77777777" w:rsidR="00F275D1" w:rsidRDefault="007D7ADE">
            <w:pPr>
              <w:pStyle w:val="TableParagraph"/>
              <w:spacing w:before="32"/>
              <w:ind w:left="423"/>
              <w:rPr>
                <w:sz w:val="16"/>
              </w:rPr>
            </w:pPr>
            <w:r>
              <w:rPr>
                <w:sz w:val="16"/>
              </w:rPr>
              <w:t>Capital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grants</w:t>
            </w:r>
            <w:r>
              <w:rPr>
                <w:spacing w:val="17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utilised</w:t>
            </w:r>
            <w:proofErr w:type="spellEnd"/>
          </w:p>
        </w:tc>
        <w:tc>
          <w:tcPr>
            <w:tcW w:w="1245" w:type="dxa"/>
          </w:tcPr>
          <w:p w14:paraId="3A447F15" w14:textId="77777777" w:rsidR="00F275D1" w:rsidRDefault="007D7ADE">
            <w:pPr>
              <w:pStyle w:val="TableParagraph"/>
              <w:spacing w:before="32"/>
              <w:ind w:right="12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(6)</w:t>
            </w:r>
          </w:p>
        </w:tc>
        <w:tc>
          <w:tcPr>
            <w:tcW w:w="896" w:type="dxa"/>
          </w:tcPr>
          <w:p w14:paraId="70CC1B92" w14:textId="77777777" w:rsidR="00F275D1" w:rsidRDefault="007D7ADE">
            <w:pPr>
              <w:pStyle w:val="TableParagraph"/>
              <w:spacing w:before="32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-</w:t>
            </w:r>
          </w:p>
        </w:tc>
        <w:tc>
          <w:tcPr>
            <w:tcW w:w="1380" w:type="dxa"/>
          </w:tcPr>
          <w:p w14:paraId="614AB329" w14:textId="77777777" w:rsidR="00F275D1" w:rsidRDefault="007D7ADE">
            <w:pPr>
              <w:pStyle w:val="TableParagraph"/>
              <w:spacing w:before="32"/>
              <w:ind w:right="25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(6)</w:t>
            </w:r>
          </w:p>
        </w:tc>
        <w:tc>
          <w:tcPr>
            <w:tcW w:w="785" w:type="dxa"/>
          </w:tcPr>
          <w:p w14:paraId="09C8274E" w14:textId="77777777" w:rsidR="00F275D1" w:rsidRDefault="007D7ADE">
            <w:pPr>
              <w:pStyle w:val="TableParagraph"/>
              <w:spacing w:before="32"/>
              <w:ind w:right="3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(6)</w:t>
            </w:r>
          </w:p>
        </w:tc>
      </w:tr>
      <w:tr w:rsidR="00F275D1" w14:paraId="368C4761" w14:textId="77777777">
        <w:trPr>
          <w:trHeight w:val="617"/>
        </w:trPr>
        <w:tc>
          <w:tcPr>
            <w:tcW w:w="4847" w:type="dxa"/>
          </w:tcPr>
          <w:p w14:paraId="1E9A2881" w14:textId="77777777" w:rsidR="00F275D1" w:rsidRDefault="007D7ADE">
            <w:pPr>
              <w:pStyle w:val="TableParagraph"/>
              <w:spacing w:before="32"/>
              <w:ind w:left="423"/>
              <w:rPr>
                <w:sz w:val="16"/>
              </w:rPr>
            </w:pPr>
            <w:r>
              <w:rPr>
                <w:spacing w:val="-2"/>
                <w:sz w:val="16"/>
              </w:rPr>
              <w:t>Expenditure</w:t>
            </w:r>
          </w:p>
        </w:tc>
        <w:tc>
          <w:tcPr>
            <w:tcW w:w="1245" w:type="dxa"/>
            <w:tcBorders>
              <w:bottom w:val="single" w:sz="6" w:space="0" w:color="000000"/>
            </w:tcBorders>
          </w:tcPr>
          <w:p w14:paraId="1B10931D" w14:textId="77777777" w:rsidR="00F275D1" w:rsidRDefault="007D7ADE">
            <w:pPr>
              <w:pStyle w:val="TableParagraph"/>
              <w:spacing w:before="32"/>
              <w:ind w:right="2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-</w:t>
            </w:r>
          </w:p>
        </w:tc>
        <w:tc>
          <w:tcPr>
            <w:tcW w:w="896" w:type="dxa"/>
            <w:tcBorders>
              <w:bottom w:val="single" w:sz="6" w:space="0" w:color="000000"/>
            </w:tcBorders>
          </w:tcPr>
          <w:p w14:paraId="65E8867E" w14:textId="77777777" w:rsidR="00F275D1" w:rsidRDefault="007D7ADE">
            <w:pPr>
              <w:pStyle w:val="TableParagraph"/>
              <w:spacing w:before="32"/>
              <w:ind w:right="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(344)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</w:tcPr>
          <w:p w14:paraId="247C6A24" w14:textId="77777777" w:rsidR="00F275D1" w:rsidRDefault="007D7ADE">
            <w:pPr>
              <w:pStyle w:val="TableParagraph"/>
              <w:spacing w:before="32"/>
              <w:ind w:right="25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(344)</w:t>
            </w:r>
          </w:p>
        </w:tc>
        <w:tc>
          <w:tcPr>
            <w:tcW w:w="785" w:type="dxa"/>
            <w:tcBorders>
              <w:bottom w:val="single" w:sz="6" w:space="0" w:color="000000"/>
            </w:tcBorders>
          </w:tcPr>
          <w:p w14:paraId="54009CCD" w14:textId="77777777" w:rsidR="00F275D1" w:rsidRDefault="007D7ADE">
            <w:pPr>
              <w:pStyle w:val="TableParagraph"/>
              <w:spacing w:before="32"/>
              <w:ind w:right="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(284)</w:t>
            </w:r>
          </w:p>
        </w:tc>
      </w:tr>
      <w:tr w:rsidR="00F275D1" w14:paraId="3E84F0BF" w14:textId="77777777">
        <w:trPr>
          <w:trHeight w:val="371"/>
        </w:trPr>
        <w:tc>
          <w:tcPr>
            <w:tcW w:w="4847" w:type="dxa"/>
          </w:tcPr>
          <w:p w14:paraId="3E9B2516" w14:textId="77777777" w:rsidR="00F275D1" w:rsidRDefault="007D7ADE">
            <w:pPr>
              <w:pStyle w:val="TableParagraph"/>
              <w:spacing w:before="22"/>
              <w:ind w:left="423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restricted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comprehensive income for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the </w:t>
            </w:r>
            <w:r>
              <w:rPr>
                <w:b/>
                <w:spacing w:val="-4"/>
                <w:sz w:val="16"/>
              </w:rPr>
              <w:t>year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</w:tcBorders>
          </w:tcPr>
          <w:p w14:paraId="60EA9674" w14:textId="77777777" w:rsidR="00F275D1" w:rsidRDefault="007D7ADE">
            <w:pPr>
              <w:pStyle w:val="TableParagraph"/>
              <w:spacing w:before="22"/>
              <w:ind w:right="12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(6)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</w:tcPr>
          <w:p w14:paraId="229ADBB3" w14:textId="77777777" w:rsidR="00F275D1" w:rsidRDefault="007D7ADE">
            <w:pPr>
              <w:pStyle w:val="TableParagraph"/>
              <w:spacing w:before="22"/>
              <w:ind w:right="8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55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</w:tcBorders>
          </w:tcPr>
          <w:p w14:paraId="29EB29A9" w14:textId="77777777" w:rsidR="00F275D1" w:rsidRDefault="007D7ADE">
            <w:pPr>
              <w:pStyle w:val="TableParagraph"/>
              <w:spacing w:before="22"/>
              <w:ind w:left="86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49</w:t>
            </w:r>
          </w:p>
        </w:tc>
        <w:tc>
          <w:tcPr>
            <w:tcW w:w="785" w:type="dxa"/>
            <w:tcBorders>
              <w:top w:val="single" w:sz="6" w:space="0" w:color="000000"/>
              <w:bottom w:val="single" w:sz="6" w:space="0" w:color="000000"/>
            </w:tcBorders>
          </w:tcPr>
          <w:p w14:paraId="3DAA04BF" w14:textId="77777777" w:rsidR="00F275D1" w:rsidRDefault="007D7ADE">
            <w:pPr>
              <w:pStyle w:val="TableParagraph"/>
              <w:spacing w:before="22"/>
              <w:ind w:left="428"/>
              <w:rPr>
                <w:sz w:val="16"/>
              </w:rPr>
            </w:pPr>
            <w:r>
              <w:rPr>
                <w:spacing w:val="-5"/>
                <w:sz w:val="16"/>
              </w:rPr>
              <w:t>151</w:t>
            </w:r>
          </w:p>
        </w:tc>
      </w:tr>
      <w:tr w:rsidR="00F275D1" w14:paraId="45C5040F" w14:textId="77777777">
        <w:trPr>
          <w:trHeight w:val="231"/>
        </w:trPr>
        <w:tc>
          <w:tcPr>
            <w:tcW w:w="4847" w:type="dxa"/>
          </w:tcPr>
          <w:p w14:paraId="0D14B5AB" w14:textId="77777777" w:rsidR="00F275D1" w:rsidRDefault="007D7ADE">
            <w:pPr>
              <w:pStyle w:val="TableParagraph"/>
              <w:spacing w:before="23"/>
              <w:ind w:left="423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At</w:t>
            </w:r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31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July</w:t>
            </w:r>
          </w:p>
        </w:tc>
        <w:tc>
          <w:tcPr>
            <w:tcW w:w="1245" w:type="dxa"/>
            <w:tcBorders>
              <w:top w:val="single" w:sz="6" w:space="0" w:color="000000"/>
              <w:bottom w:val="double" w:sz="6" w:space="0" w:color="000000"/>
            </w:tcBorders>
          </w:tcPr>
          <w:p w14:paraId="6E8A1246" w14:textId="77777777" w:rsidR="00F275D1" w:rsidRDefault="007D7ADE">
            <w:pPr>
              <w:pStyle w:val="TableParagraph"/>
              <w:spacing w:before="23"/>
              <w:ind w:right="1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1,417</w:t>
            </w:r>
          </w:p>
        </w:tc>
        <w:tc>
          <w:tcPr>
            <w:tcW w:w="896" w:type="dxa"/>
            <w:tcBorders>
              <w:top w:val="single" w:sz="6" w:space="0" w:color="000000"/>
              <w:bottom w:val="double" w:sz="6" w:space="0" w:color="000000"/>
            </w:tcBorders>
          </w:tcPr>
          <w:p w14:paraId="41EBE743" w14:textId="77777777" w:rsidR="00F275D1" w:rsidRDefault="007D7ADE">
            <w:pPr>
              <w:pStyle w:val="TableParagraph"/>
              <w:spacing w:before="23"/>
              <w:ind w:right="8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839</w:t>
            </w:r>
          </w:p>
        </w:tc>
        <w:tc>
          <w:tcPr>
            <w:tcW w:w="1380" w:type="dxa"/>
            <w:tcBorders>
              <w:top w:val="single" w:sz="6" w:space="0" w:color="000000"/>
              <w:bottom w:val="double" w:sz="6" w:space="0" w:color="000000"/>
            </w:tcBorders>
          </w:tcPr>
          <w:p w14:paraId="1213DB78" w14:textId="77777777" w:rsidR="00F275D1" w:rsidRDefault="007D7ADE">
            <w:pPr>
              <w:pStyle w:val="TableParagraph"/>
              <w:spacing w:before="23"/>
              <w:ind w:left="649"/>
              <w:rPr>
                <w:sz w:val="16"/>
              </w:rPr>
            </w:pPr>
            <w:r>
              <w:rPr>
                <w:spacing w:val="-2"/>
                <w:sz w:val="16"/>
              </w:rPr>
              <w:t>2,256</w:t>
            </w:r>
          </w:p>
        </w:tc>
        <w:tc>
          <w:tcPr>
            <w:tcW w:w="785" w:type="dxa"/>
            <w:tcBorders>
              <w:top w:val="single" w:sz="6" w:space="0" w:color="000000"/>
              <w:bottom w:val="double" w:sz="6" w:space="0" w:color="000000"/>
            </w:tcBorders>
          </w:tcPr>
          <w:p w14:paraId="1ED7542D" w14:textId="77777777" w:rsidR="00F275D1" w:rsidRDefault="007D7ADE">
            <w:pPr>
              <w:pStyle w:val="TableParagraph"/>
              <w:spacing w:before="23"/>
              <w:ind w:left="279"/>
              <w:rPr>
                <w:sz w:val="16"/>
              </w:rPr>
            </w:pPr>
            <w:r>
              <w:rPr>
                <w:spacing w:val="-2"/>
                <w:sz w:val="16"/>
              </w:rPr>
              <w:t>2,207</w:t>
            </w:r>
          </w:p>
        </w:tc>
      </w:tr>
      <w:tr w:rsidR="00F275D1" w14:paraId="16A3D396" w14:textId="77777777">
        <w:trPr>
          <w:trHeight w:val="735"/>
        </w:trPr>
        <w:tc>
          <w:tcPr>
            <w:tcW w:w="6988" w:type="dxa"/>
            <w:gridSpan w:val="3"/>
          </w:tcPr>
          <w:p w14:paraId="323998C1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66A5EDC4" w14:textId="77777777" w:rsidR="00F275D1" w:rsidRDefault="00F275D1">
            <w:pPr>
              <w:pStyle w:val="TableParagraph"/>
              <w:rPr>
                <w:b/>
                <w:sz w:val="18"/>
              </w:rPr>
            </w:pPr>
          </w:p>
          <w:p w14:paraId="069F6740" w14:textId="77777777" w:rsidR="00F275D1" w:rsidRDefault="00F275D1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2C48BD12" w14:textId="77777777" w:rsidR="00F275D1" w:rsidRDefault="007D7ADE">
            <w:pPr>
              <w:pStyle w:val="TableParagraph"/>
              <w:ind w:left="66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2022</w:t>
            </w:r>
          </w:p>
        </w:tc>
        <w:tc>
          <w:tcPr>
            <w:tcW w:w="785" w:type="dxa"/>
          </w:tcPr>
          <w:p w14:paraId="7D8A2591" w14:textId="77777777" w:rsidR="00F275D1" w:rsidRDefault="00F275D1">
            <w:pPr>
              <w:pStyle w:val="TableParagraph"/>
              <w:rPr>
                <w:b/>
                <w:sz w:val="18"/>
              </w:rPr>
            </w:pPr>
          </w:p>
          <w:p w14:paraId="37D01733" w14:textId="77777777" w:rsidR="00F275D1" w:rsidRDefault="00F275D1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4516CC2E" w14:textId="77777777" w:rsidR="00F275D1" w:rsidRDefault="007D7ADE">
            <w:pPr>
              <w:pStyle w:val="TableParagraph"/>
              <w:ind w:left="29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2021</w:t>
            </w:r>
          </w:p>
        </w:tc>
      </w:tr>
      <w:tr w:rsidR="00F275D1" w14:paraId="70BA397E" w14:textId="77777777">
        <w:trPr>
          <w:trHeight w:val="249"/>
        </w:trPr>
        <w:tc>
          <w:tcPr>
            <w:tcW w:w="6988" w:type="dxa"/>
            <w:gridSpan w:val="3"/>
          </w:tcPr>
          <w:p w14:paraId="25F8D0EC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5573C6C0" w14:textId="77777777" w:rsidR="00F275D1" w:rsidRDefault="007D7ADE">
            <w:pPr>
              <w:pStyle w:val="TableParagraph"/>
              <w:spacing w:before="32"/>
              <w:ind w:left="67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785" w:type="dxa"/>
          </w:tcPr>
          <w:p w14:paraId="559C857F" w14:textId="77777777" w:rsidR="00F275D1" w:rsidRDefault="007D7ADE">
            <w:pPr>
              <w:pStyle w:val="TableParagraph"/>
              <w:spacing w:before="32"/>
              <w:ind w:left="30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</w:tr>
      <w:tr w:rsidR="00F275D1" w14:paraId="0E0A1DCC" w14:textId="77777777">
        <w:trPr>
          <w:trHeight w:val="249"/>
        </w:trPr>
        <w:tc>
          <w:tcPr>
            <w:tcW w:w="6988" w:type="dxa"/>
            <w:gridSpan w:val="3"/>
          </w:tcPr>
          <w:p w14:paraId="333C873E" w14:textId="77777777" w:rsidR="00F275D1" w:rsidRDefault="007D7ADE">
            <w:pPr>
              <w:pStyle w:val="TableParagraph"/>
              <w:spacing w:before="32"/>
              <w:ind w:left="423"/>
              <w:rPr>
                <w:b/>
                <w:sz w:val="16"/>
              </w:rPr>
            </w:pPr>
            <w:r>
              <w:rPr>
                <w:b/>
                <w:sz w:val="16"/>
              </w:rPr>
              <w:t>Analysis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other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restricted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funds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/donations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type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purpose:</w:t>
            </w:r>
          </w:p>
        </w:tc>
        <w:tc>
          <w:tcPr>
            <w:tcW w:w="1380" w:type="dxa"/>
          </w:tcPr>
          <w:p w14:paraId="341D21BA" w14:textId="77777777" w:rsidR="00F275D1" w:rsidRDefault="007D7ADE">
            <w:pPr>
              <w:pStyle w:val="TableParagraph"/>
              <w:spacing w:before="32"/>
              <w:ind w:left="63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£'000</w:t>
            </w:r>
          </w:p>
        </w:tc>
        <w:tc>
          <w:tcPr>
            <w:tcW w:w="785" w:type="dxa"/>
          </w:tcPr>
          <w:p w14:paraId="5CA3ABFE" w14:textId="77777777" w:rsidR="00F275D1" w:rsidRDefault="007D7ADE">
            <w:pPr>
              <w:pStyle w:val="TableParagraph"/>
              <w:spacing w:before="32"/>
              <w:ind w:left="2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£'000</w:t>
            </w:r>
          </w:p>
        </w:tc>
      </w:tr>
      <w:tr w:rsidR="00F275D1" w14:paraId="2FB89C38" w14:textId="77777777">
        <w:trPr>
          <w:trHeight w:val="249"/>
        </w:trPr>
        <w:tc>
          <w:tcPr>
            <w:tcW w:w="6988" w:type="dxa"/>
            <w:gridSpan w:val="3"/>
          </w:tcPr>
          <w:p w14:paraId="3525CB84" w14:textId="77777777" w:rsidR="00F275D1" w:rsidRDefault="007D7ADE">
            <w:pPr>
              <w:pStyle w:val="TableParagraph"/>
              <w:spacing w:before="32"/>
              <w:ind w:left="423"/>
              <w:rPr>
                <w:sz w:val="16"/>
              </w:rPr>
            </w:pPr>
            <w:r>
              <w:rPr>
                <w:spacing w:val="-2"/>
                <w:sz w:val="16"/>
              </w:rPr>
              <w:t>Lectureships</w:t>
            </w:r>
          </w:p>
        </w:tc>
        <w:tc>
          <w:tcPr>
            <w:tcW w:w="1380" w:type="dxa"/>
          </w:tcPr>
          <w:p w14:paraId="05FD4778" w14:textId="77777777" w:rsidR="00F275D1" w:rsidRDefault="007D7ADE">
            <w:pPr>
              <w:pStyle w:val="TableParagraph"/>
              <w:spacing w:before="32"/>
              <w:ind w:left="86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23</w:t>
            </w:r>
          </w:p>
        </w:tc>
        <w:tc>
          <w:tcPr>
            <w:tcW w:w="785" w:type="dxa"/>
          </w:tcPr>
          <w:p w14:paraId="60AB8921" w14:textId="77777777" w:rsidR="00F275D1" w:rsidRDefault="007D7ADE">
            <w:pPr>
              <w:pStyle w:val="TableParagraph"/>
              <w:spacing w:before="32"/>
              <w:ind w:right="9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</w:tr>
      <w:tr w:rsidR="00F275D1" w14:paraId="2C47B7DD" w14:textId="77777777">
        <w:trPr>
          <w:trHeight w:val="249"/>
        </w:trPr>
        <w:tc>
          <w:tcPr>
            <w:tcW w:w="6988" w:type="dxa"/>
            <w:gridSpan w:val="3"/>
          </w:tcPr>
          <w:p w14:paraId="584DD307" w14:textId="77777777" w:rsidR="00F275D1" w:rsidRDefault="007D7ADE">
            <w:pPr>
              <w:pStyle w:val="TableParagraph"/>
              <w:spacing w:before="32"/>
              <w:ind w:left="423"/>
              <w:rPr>
                <w:sz w:val="16"/>
              </w:rPr>
            </w:pPr>
            <w:r>
              <w:rPr>
                <w:sz w:val="16"/>
              </w:rPr>
              <w:t>Scholarships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bursaries</w:t>
            </w:r>
          </w:p>
        </w:tc>
        <w:tc>
          <w:tcPr>
            <w:tcW w:w="1380" w:type="dxa"/>
          </w:tcPr>
          <w:p w14:paraId="3CA5A6B5" w14:textId="77777777" w:rsidR="00F275D1" w:rsidRDefault="007D7ADE">
            <w:pPr>
              <w:pStyle w:val="TableParagraph"/>
              <w:spacing w:before="32"/>
              <w:ind w:left="76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376</w:t>
            </w:r>
          </w:p>
        </w:tc>
        <w:tc>
          <w:tcPr>
            <w:tcW w:w="785" w:type="dxa"/>
          </w:tcPr>
          <w:p w14:paraId="39F94E90" w14:textId="77777777" w:rsidR="00F275D1" w:rsidRDefault="007D7ADE">
            <w:pPr>
              <w:pStyle w:val="TableParagraph"/>
              <w:spacing w:before="32"/>
              <w:ind w:left="428"/>
              <w:rPr>
                <w:sz w:val="16"/>
              </w:rPr>
            </w:pPr>
            <w:r>
              <w:rPr>
                <w:spacing w:val="-5"/>
                <w:sz w:val="16"/>
              </w:rPr>
              <w:t>408</w:t>
            </w:r>
          </w:p>
        </w:tc>
      </w:tr>
      <w:tr w:rsidR="00F275D1" w14:paraId="282D2B06" w14:textId="77777777">
        <w:trPr>
          <w:trHeight w:val="242"/>
        </w:trPr>
        <w:tc>
          <w:tcPr>
            <w:tcW w:w="6988" w:type="dxa"/>
            <w:gridSpan w:val="3"/>
          </w:tcPr>
          <w:p w14:paraId="5665730C" w14:textId="77777777" w:rsidR="00F275D1" w:rsidRDefault="007D7ADE">
            <w:pPr>
              <w:pStyle w:val="TableParagraph"/>
              <w:spacing w:before="32"/>
              <w:ind w:left="423"/>
              <w:rPr>
                <w:sz w:val="16"/>
              </w:rPr>
            </w:pPr>
            <w:r>
              <w:rPr>
                <w:sz w:val="16"/>
              </w:rPr>
              <w:t>Prize</w:t>
            </w:r>
            <w:r>
              <w:rPr>
                <w:spacing w:val="-2"/>
                <w:sz w:val="16"/>
              </w:rPr>
              <w:t xml:space="preserve"> funds</w:t>
            </w:r>
          </w:p>
        </w:tc>
        <w:tc>
          <w:tcPr>
            <w:tcW w:w="1380" w:type="dxa"/>
          </w:tcPr>
          <w:p w14:paraId="0CFB846E" w14:textId="77777777" w:rsidR="00F275D1" w:rsidRDefault="007D7ADE">
            <w:pPr>
              <w:pStyle w:val="TableParagraph"/>
              <w:spacing w:before="32"/>
              <w:ind w:right="357"/>
              <w:jc w:val="right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-</w:t>
            </w:r>
          </w:p>
        </w:tc>
        <w:tc>
          <w:tcPr>
            <w:tcW w:w="785" w:type="dxa"/>
          </w:tcPr>
          <w:p w14:paraId="2814271C" w14:textId="77777777" w:rsidR="00F275D1" w:rsidRDefault="007D7ADE">
            <w:pPr>
              <w:pStyle w:val="TableParagraph"/>
              <w:spacing w:before="32"/>
              <w:ind w:right="9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</w:tr>
      <w:tr w:rsidR="00F275D1" w14:paraId="23B9D21C" w14:textId="77777777">
        <w:trPr>
          <w:trHeight w:val="361"/>
        </w:trPr>
        <w:tc>
          <w:tcPr>
            <w:tcW w:w="6988" w:type="dxa"/>
            <w:gridSpan w:val="3"/>
          </w:tcPr>
          <w:p w14:paraId="67D85474" w14:textId="77777777" w:rsidR="00F275D1" w:rsidRDefault="007D7ADE">
            <w:pPr>
              <w:pStyle w:val="TableParagraph"/>
              <w:spacing w:before="26"/>
              <w:ind w:left="423"/>
              <w:rPr>
                <w:sz w:val="16"/>
              </w:rPr>
            </w:pPr>
            <w:r>
              <w:rPr>
                <w:spacing w:val="-2"/>
                <w:sz w:val="16"/>
              </w:rPr>
              <w:t>Capital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</w:tcPr>
          <w:p w14:paraId="712CC6B8" w14:textId="77777777" w:rsidR="00F275D1" w:rsidRDefault="007D7ADE">
            <w:pPr>
              <w:pStyle w:val="TableParagraph"/>
              <w:spacing w:before="26"/>
              <w:ind w:right="357"/>
              <w:jc w:val="right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-</w:t>
            </w:r>
          </w:p>
        </w:tc>
        <w:tc>
          <w:tcPr>
            <w:tcW w:w="785" w:type="dxa"/>
            <w:tcBorders>
              <w:bottom w:val="single" w:sz="6" w:space="0" w:color="000000"/>
            </w:tcBorders>
          </w:tcPr>
          <w:p w14:paraId="5DD08637" w14:textId="77777777" w:rsidR="00F275D1" w:rsidRDefault="007D7ADE">
            <w:pPr>
              <w:pStyle w:val="TableParagraph"/>
              <w:spacing w:before="26"/>
              <w:ind w:right="13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-</w:t>
            </w:r>
          </w:p>
        </w:tc>
      </w:tr>
      <w:tr w:rsidR="00F275D1" w14:paraId="1BE045A9" w14:textId="77777777">
        <w:trPr>
          <w:trHeight w:val="231"/>
        </w:trPr>
        <w:tc>
          <w:tcPr>
            <w:tcW w:w="6988" w:type="dxa"/>
            <w:gridSpan w:val="3"/>
          </w:tcPr>
          <w:p w14:paraId="2ABE45C1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000000"/>
              <w:bottom w:val="double" w:sz="6" w:space="0" w:color="000000"/>
            </w:tcBorders>
          </w:tcPr>
          <w:p w14:paraId="6086BED3" w14:textId="77777777" w:rsidR="00F275D1" w:rsidRDefault="007D7ADE">
            <w:pPr>
              <w:pStyle w:val="TableParagraph"/>
              <w:spacing w:before="23"/>
              <w:ind w:left="76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399</w:t>
            </w:r>
          </w:p>
        </w:tc>
        <w:tc>
          <w:tcPr>
            <w:tcW w:w="785" w:type="dxa"/>
            <w:tcBorders>
              <w:top w:val="single" w:sz="6" w:space="0" w:color="000000"/>
              <w:bottom w:val="double" w:sz="6" w:space="0" w:color="000000"/>
            </w:tcBorders>
          </w:tcPr>
          <w:p w14:paraId="2C5389F5" w14:textId="77777777" w:rsidR="00F275D1" w:rsidRDefault="007D7ADE">
            <w:pPr>
              <w:pStyle w:val="TableParagraph"/>
              <w:spacing w:before="23"/>
              <w:ind w:left="428"/>
              <w:rPr>
                <w:sz w:val="16"/>
              </w:rPr>
            </w:pPr>
            <w:r>
              <w:rPr>
                <w:spacing w:val="-5"/>
                <w:sz w:val="16"/>
              </w:rPr>
              <w:t>441</w:t>
            </w:r>
          </w:p>
        </w:tc>
      </w:tr>
    </w:tbl>
    <w:p w14:paraId="05DD2D14" w14:textId="77777777" w:rsidR="00F275D1" w:rsidRDefault="00F275D1">
      <w:pPr>
        <w:pStyle w:val="BodyText"/>
        <w:rPr>
          <w:rFonts w:ascii="Trebuchet MS"/>
          <w:b/>
        </w:rPr>
      </w:pPr>
    </w:p>
    <w:p w14:paraId="11171316" w14:textId="77777777" w:rsidR="00F275D1" w:rsidRDefault="00F275D1">
      <w:pPr>
        <w:pStyle w:val="BodyText"/>
        <w:spacing w:before="7"/>
        <w:rPr>
          <w:rFonts w:ascii="Trebuchet MS"/>
          <w:b/>
          <w:sz w:val="15"/>
        </w:rPr>
      </w:pPr>
    </w:p>
    <w:p w14:paraId="3D43FD06" w14:textId="77777777" w:rsidR="00F275D1" w:rsidRDefault="007D7ADE">
      <w:pPr>
        <w:spacing w:before="102"/>
        <w:ind w:left="1129"/>
        <w:rPr>
          <w:rFonts w:ascii="Trebuchet MS"/>
          <w:b/>
          <w:sz w:val="16"/>
        </w:rPr>
      </w:pPr>
      <w:r>
        <w:rPr>
          <w:rFonts w:ascii="Trebuchet MS"/>
          <w:b/>
          <w:sz w:val="16"/>
        </w:rPr>
        <w:t>19</w:t>
      </w:r>
      <w:r>
        <w:rPr>
          <w:rFonts w:ascii="Trebuchet MS"/>
          <w:b/>
          <w:spacing w:val="26"/>
          <w:sz w:val="16"/>
        </w:rPr>
        <w:t xml:space="preserve"> </w:t>
      </w:r>
      <w:r>
        <w:rPr>
          <w:rFonts w:ascii="Trebuchet MS"/>
          <w:b/>
          <w:sz w:val="16"/>
        </w:rPr>
        <w:t>Cash</w:t>
      </w:r>
      <w:r>
        <w:rPr>
          <w:rFonts w:ascii="Trebuchet MS"/>
          <w:b/>
          <w:spacing w:val="12"/>
          <w:sz w:val="16"/>
        </w:rPr>
        <w:t xml:space="preserve"> </w:t>
      </w:r>
      <w:r>
        <w:rPr>
          <w:rFonts w:ascii="Trebuchet MS"/>
          <w:b/>
          <w:sz w:val="16"/>
        </w:rPr>
        <w:t>and</w:t>
      </w:r>
      <w:r>
        <w:rPr>
          <w:rFonts w:ascii="Trebuchet MS"/>
          <w:b/>
          <w:spacing w:val="13"/>
          <w:sz w:val="16"/>
        </w:rPr>
        <w:t xml:space="preserve"> </w:t>
      </w:r>
      <w:r>
        <w:rPr>
          <w:rFonts w:ascii="Trebuchet MS"/>
          <w:b/>
          <w:sz w:val="16"/>
        </w:rPr>
        <w:t>cash</w:t>
      </w:r>
      <w:r>
        <w:rPr>
          <w:rFonts w:ascii="Trebuchet MS"/>
          <w:b/>
          <w:spacing w:val="11"/>
          <w:sz w:val="16"/>
        </w:rPr>
        <w:t xml:space="preserve"> </w:t>
      </w:r>
      <w:r>
        <w:rPr>
          <w:rFonts w:ascii="Trebuchet MS"/>
          <w:b/>
          <w:spacing w:val="-2"/>
          <w:sz w:val="16"/>
        </w:rPr>
        <w:t>equivalents</w:t>
      </w:r>
    </w:p>
    <w:p w14:paraId="744E9456" w14:textId="77777777" w:rsidR="00F275D1" w:rsidRDefault="00F275D1">
      <w:pPr>
        <w:pStyle w:val="BodyText"/>
        <w:spacing w:before="4"/>
        <w:rPr>
          <w:rFonts w:ascii="Trebuchet MS"/>
          <w:b/>
          <w:sz w:val="5"/>
        </w:rPr>
      </w:pPr>
    </w:p>
    <w:tbl>
      <w:tblPr>
        <w:tblW w:w="0" w:type="auto"/>
        <w:tblInd w:w="13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0"/>
        <w:gridCol w:w="1277"/>
        <w:gridCol w:w="952"/>
        <w:gridCol w:w="947"/>
      </w:tblGrid>
      <w:tr w:rsidR="00F275D1" w14:paraId="0CD1F0B9" w14:textId="77777777">
        <w:trPr>
          <w:trHeight w:val="187"/>
        </w:trPr>
        <w:tc>
          <w:tcPr>
            <w:tcW w:w="6897" w:type="dxa"/>
            <w:gridSpan w:val="2"/>
          </w:tcPr>
          <w:p w14:paraId="059D9A30" w14:textId="77777777" w:rsidR="00F275D1" w:rsidRDefault="007D7ADE">
            <w:pPr>
              <w:pStyle w:val="TableParagraph"/>
              <w:spacing w:before="1" w:line="166" w:lineRule="exact"/>
              <w:ind w:right="303"/>
              <w:jc w:val="right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At</w:t>
            </w:r>
            <w:proofErr w:type="gram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August</w:t>
            </w:r>
          </w:p>
        </w:tc>
        <w:tc>
          <w:tcPr>
            <w:tcW w:w="952" w:type="dxa"/>
          </w:tcPr>
          <w:p w14:paraId="0A30C921" w14:textId="77777777" w:rsidR="00F275D1" w:rsidRDefault="007D7ADE">
            <w:pPr>
              <w:pStyle w:val="TableParagraph"/>
              <w:spacing w:before="1" w:line="166" w:lineRule="exact"/>
              <w:ind w:right="16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Cash</w:t>
            </w:r>
          </w:p>
        </w:tc>
        <w:tc>
          <w:tcPr>
            <w:tcW w:w="947" w:type="dxa"/>
          </w:tcPr>
          <w:p w14:paraId="0CA0B87B" w14:textId="77777777" w:rsidR="00F275D1" w:rsidRDefault="007D7ADE">
            <w:pPr>
              <w:pStyle w:val="TableParagraph"/>
              <w:spacing w:before="1" w:line="166" w:lineRule="exact"/>
              <w:ind w:right="49"/>
              <w:jc w:val="right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At</w:t>
            </w:r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31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July</w:t>
            </w:r>
          </w:p>
        </w:tc>
      </w:tr>
      <w:tr w:rsidR="00F275D1" w14:paraId="19F882FF" w14:textId="77777777">
        <w:trPr>
          <w:trHeight w:val="310"/>
        </w:trPr>
        <w:tc>
          <w:tcPr>
            <w:tcW w:w="6897" w:type="dxa"/>
            <w:gridSpan w:val="2"/>
          </w:tcPr>
          <w:p w14:paraId="6D0C98DC" w14:textId="77777777" w:rsidR="00F275D1" w:rsidRDefault="007D7ADE">
            <w:pPr>
              <w:pStyle w:val="TableParagraph"/>
              <w:spacing w:before="62"/>
              <w:ind w:right="30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2021</w:t>
            </w:r>
          </w:p>
        </w:tc>
        <w:tc>
          <w:tcPr>
            <w:tcW w:w="952" w:type="dxa"/>
          </w:tcPr>
          <w:p w14:paraId="17511DD8" w14:textId="77777777" w:rsidR="00F275D1" w:rsidRDefault="00F275D1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1DF2ACEE" w14:textId="77777777" w:rsidR="00F275D1" w:rsidRDefault="007D7ADE">
            <w:pPr>
              <w:pStyle w:val="TableParagraph"/>
              <w:spacing w:before="1" w:line="103" w:lineRule="exact"/>
              <w:ind w:right="1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Flows</w:t>
            </w:r>
          </w:p>
        </w:tc>
        <w:tc>
          <w:tcPr>
            <w:tcW w:w="947" w:type="dxa"/>
          </w:tcPr>
          <w:p w14:paraId="01E0E88D" w14:textId="77777777" w:rsidR="00F275D1" w:rsidRDefault="00F275D1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2C4624A4" w14:textId="77777777" w:rsidR="00F275D1" w:rsidRDefault="007D7ADE">
            <w:pPr>
              <w:pStyle w:val="TableParagraph"/>
              <w:spacing w:before="1" w:line="10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2022</w:t>
            </w:r>
          </w:p>
        </w:tc>
      </w:tr>
      <w:tr w:rsidR="00F275D1" w14:paraId="5ABC8645" w14:textId="77777777">
        <w:trPr>
          <w:trHeight w:val="218"/>
        </w:trPr>
        <w:tc>
          <w:tcPr>
            <w:tcW w:w="5620" w:type="dxa"/>
          </w:tcPr>
          <w:p w14:paraId="6DC62BD4" w14:textId="77777777" w:rsidR="00F275D1" w:rsidRDefault="00F275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668C50E2" w14:textId="77777777" w:rsidR="00F275D1" w:rsidRDefault="007D7ADE">
            <w:pPr>
              <w:pStyle w:val="TableParagraph"/>
              <w:spacing w:before="1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(Restated)</w:t>
            </w:r>
          </w:p>
        </w:tc>
        <w:tc>
          <w:tcPr>
            <w:tcW w:w="952" w:type="dxa"/>
          </w:tcPr>
          <w:p w14:paraId="3007EB75" w14:textId="77777777" w:rsidR="00F275D1" w:rsidRDefault="00F275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</w:tcPr>
          <w:p w14:paraId="3AE0BCEC" w14:textId="77777777" w:rsidR="00F275D1" w:rsidRDefault="00F275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275D1" w14:paraId="3DCD20BA" w14:textId="77777777">
        <w:trPr>
          <w:trHeight w:val="249"/>
        </w:trPr>
        <w:tc>
          <w:tcPr>
            <w:tcW w:w="5620" w:type="dxa"/>
          </w:tcPr>
          <w:p w14:paraId="0D77EB6C" w14:textId="77777777" w:rsidR="00F275D1" w:rsidRDefault="007D7ADE">
            <w:pPr>
              <w:pStyle w:val="TableParagraph"/>
              <w:spacing w:before="32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Consolidated</w:t>
            </w:r>
          </w:p>
        </w:tc>
        <w:tc>
          <w:tcPr>
            <w:tcW w:w="1277" w:type="dxa"/>
          </w:tcPr>
          <w:p w14:paraId="4C8F465B" w14:textId="77777777" w:rsidR="00F275D1" w:rsidRDefault="007D7ADE">
            <w:pPr>
              <w:pStyle w:val="TableParagraph"/>
              <w:spacing w:before="32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£'000</w:t>
            </w:r>
          </w:p>
        </w:tc>
        <w:tc>
          <w:tcPr>
            <w:tcW w:w="952" w:type="dxa"/>
          </w:tcPr>
          <w:p w14:paraId="2F8AECC6" w14:textId="77777777" w:rsidR="00F275D1" w:rsidRDefault="007D7ADE">
            <w:pPr>
              <w:pStyle w:val="TableParagraph"/>
              <w:spacing w:before="32"/>
              <w:ind w:right="1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£'000</w:t>
            </w:r>
          </w:p>
        </w:tc>
        <w:tc>
          <w:tcPr>
            <w:tcW w:w="947" w:type="dxa"/>
          </w:tcPr>
          <w:p w14:paraId="7FAA27FD" w14:textId="77777777" w:rsidR="00F275D1" w:rsidRDefault="007D7ADE">
            <w:pPr>
              <w:pStyle w:val="TableParagraph"/>
              <w:spacing w:before="32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£'000</w:t>
            </w:r>
          </w:p>
        </w:tc>
      </w:tr>
      <w:tr w:rsidR="00F275D1" w14:paraId="4B53CA4D" w14:textId="77777777">
        <w:trPr>
          <w:trHeight w:val="249"/>
        </w:trPr>
        <w:tc>
          <w:tcPr>
            <w:tcW w:w="5620" w:type="dxa"/>
          </w:tcPr>
          <w:p w14:paraId="016D5751" w14:textId="77777777" w:rsidR="00F275D1" w:rsidRDefault="007D7ADE">
            <w:pPr>
              <w:pStyle w:val="TableParagraph"/>
              <w:spacing w:before="32"/>
              <w:ind w:left="162"/>
              <w:rPr>
                <w:sz w:val="16"/>
              </w:rPr>
            </w:pPr>
            <w:r>
              <w:rPr>
                <w:sz w:val="16"/>
              </w:rPr>
              <w:t>Cash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hand</w:t>
            </w:r>
          </w:p>
        </w:tc>
        <w:tc>
          <w:tcPr>
            <w:tcW w:w="1277" w:type="dxa"/>
          </w:tcPr>
          <w:p w14:paraId="5ABB6670" w14:textId="77777777" w:rsidR="00F275D1" w:rsidRDefault="007D7ADE">
            <w:pPr>
              <w:pStyle w:val="TableParagraph"/>
              <w:spacing w:before="32"/>
              <w:ind w:right="30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952" w:type="dxa"/>
          </w:tcPr>
          <w:p w14:paraId="6255B060" w14:textId="77777777" w:rsidR="00F275D1" w:rsidRDefault="007D7ADE">
            <w:pPr>
              <w:pStyle w:val="TableParagraph"/>
              <w:spacing w:before="32"/>
              <w:ind w:right="1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947" w:type="dxa"/>
          </w:tcPr>
          <w:p w14:paraId="0C5C4871" w14:textId="77777777" w:rsidR="00F275D1" w:rsidRDefault="007D7ADE">
            <w:pPr>
              <w:pStyle w:val="TableParagraph"/>
              <w:spacing w:before="32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112</w:t>
            </w:r>
          </w:p>
        </w:tc>
      </w:tr>
      <w:tr w:rsidR="00F275D1" w14:paraId="3838CF44" w14:textId="77777777">
        <w:trPr>
          <w:trHeight w:val="249"/>
        </w:trPr>
        <w:tc>
          <w:tcPr>
            <w:tcW w:w="5620" w:type="dxa"/>
          </w:tcPr>
          <w:p w14:paraId="6884CF1A" w14:textId="77777777" w:rsidR="00F275D1" w:rsidRDefault="007D7ADE">
            <w:pPr>
              <w:pStyle w:val="TableParagraph"/>
              <w:spacing w:before="32"/>
              <w:ind w:left="162"/>
              <w:rPr>
                <w:sz w:val="16"/>
              </w:rPr>
            </w:pPr>
            <w:r>
              <w:rPr>
                <w:sz w:val="16"/>
              </w:rPr>
              <w:t>Cash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bank</w:t>
            </w:r>
          </w:p>
        </w:tc>
        <w:tc>
          <w:tcPr>
            <w:tcW w:w="1277" w:type="dxa"/>
          </w:tcPr>
          <w:p w14:paraId="4A09FE33" w14:textId="77777777" w:rsidR="00F275D1" w:rsidRDefault="007D7ADE">
            <w:pPr>
              <w:pStyle w:val="TableParagraph"/>
              <w:spacing w:before="32"/>
              <w:ind w:right="3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6,488</w:t>
            </w:r>
          </w:p>
        </w:tc>
        <w:tc>
          <w:tcPr>
            <w:tcW w:w="952" w:type="dxa"/>
          </w:tcPr>
          <w:p w14:paraId="7C69B7A0" w14:textId="77777777" w:rsidR="00F275D1" w:rsidRDefault="007D7ADE">
            <w:pPr>
              <w:pStyle w:val="TableParagraph"/>
              <w:spacing w:before="32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1,333</w:t>
            </w:r>
          </w:p>
        </w:tc>
        <w:tc>
          <w:tcPr>
            <w:tcW w:w="947" w:type="dxa"/>
          </w:tcPr>
          <w:p w14:paraId="7EB671CD" w14:textId="77777777" w:rsidR="00F275D1" w:rsidRDefault="007D7ADE">
            <w:pPr>
              <w:pStyle w:val="TableParagraph"/>
              <w:spacing w:before="32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7,821</w:t>
            </w:r>
          </w:p>
        </w:tc>
      </w:tr>
      <w:tr w:rsidR="00F275D1" w14:paraId="79FB2156" w14:textId="77777777">
        <w:trPr>
          <w:trHeight w:val="243"/>
        </w:trPr>
        <w:tc>
          <w:tcPr>
            <w:tcW w:w="5620" w:type="dxa"/>
          </w:tcPr>
          <w:p w14:paraId="76743F0A" w14:textId="77777777" w:rsidR="00F275D1" w:rsidRDefault="007D7ADE">
            <w:pPr>
              <w:pStyle w:val="TableParagraph"/>
              <w:spacing w:before="32"/>
              <w:ind w:left="162"/>
              <w:rPr>
                <w:sz w:val="16"/>
              </w:rPr>
            </w:pPr>
            <w:r>
              <w:rPr>
                <w:sz w:val="16"/>
              </w:rPr>
              <w:t>Term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deposits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less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95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days</w:t>
            </w:r>
            <w:r>
              <w:rPr>
                <w:spacing w:val="1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at</w:t>
            </w:r>
            <w:proofErr w:type="gramEnd"/>
            <w:r>
              <w:rPr>
                <w:sz w:val="16"/>
              </w:rPr>
              <w:t xml:space="preserve"> 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July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64A34C94" w14:textId="77777777" w:rsidR="00F275D1" w:rsidRDefault="007D7ADE">
            <w:pPr>
              <w:pStyle w:val="TableParagraph"/>
              <w:spacing w:before="32"/>
              <w:ind w:right="3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8,031</w:t>
            </w:r>
          </w:p>
        </w:tc>
        <w:tc>
          <w:tcPr>
            <w:tcW w:w="952" w:type="dxa"/>
            <w:tcBorders>
              <w:bottom w:val="single" w:sz="6" w:space="0" w:color="000000"/>
            </w:tcBorders>
          </w:tcPr>
          <w:p w14:paraId="67BDC3F9" w14:textId="77777777" w:rsidR="00F275D1" w:rsidRDefault="007D7ADE">
            <w:pPr>
              <w:pStyle w:val="TableParagraph"/>
              <w:spacing w:before="32"/>
              <w:ind w:right="1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(1,833)</w:t>
            </w:r>
          </w:p>
        </w:tc>
        <w:tc>
          <w:tcPr>
            <w:tcW w:w="947" w:type="dxa"/>
            <w:tcBorders>
              <w:bottom w:val="single" w:sz="6" w:space="0" w:color="000000"/>
            </w:tcBorders>
          </w:tcPr>
          <w:p w14:paraId="76140B1C" w14:textId="77777777" w:rsidR="00F275D1" w:rsidRDefault="007D7ADE">
            <w:pPr>
              <w:pStyle w:val="TableParagraph"/>
              <w:spacing w:before="32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6,198</w:t>
            </w:r>
          </w:p>
        </w:tc>
      </w:tr>
      <w:tr w:rsidR="00F275D1" w14:paraId="36DC6479" w14:textId="77777777">
        <w:trPr>
          <w:trHeight w:val="233"/>
        </w:trPr>
        <w:tc>
          <w:tcPr>
            <w:tcW w:w="5620" w:type="dxa"/>
          </w:tcPr>
          <w:p w14:paraId="323ADD4C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 w14:paraId="17488C98" w14:textId="77777777" w:rsidR="00F275D1" w:rsidRDefault="007D7ADE">
            <w:pPr>
              <w:pStyle w:val="TableParagraph"/>
              <w:spacing w:before="22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14,629</w:t>
            </w:r>
          </w:p>
        </w:tc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554670D8" w14:textId="77777777" w:rsidR="00F275D1" w:rsidRDefault="007D7ADE">
            <w:pPr>
              <w:pStyle w:val="TableParagraph"/>
              <w:spacing w:before="22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(498)</w:t>
            </w:r>
          </w:p>
        </w:tc>
        <w:tc>
          <w:tcPr>
            <w:tcW w:w="947" w:type="dxa"/>
            <w:tcBorders>
              <w:top w:val="single" w:sz="6" w:space="0" w:color="000000"/>
              <w:bottom w:val="single" w:sz="6" w:space="0" w:color="000000"/>
            </w:tcBorders>
          </w:tcPr>
          <w:p w14:paraId="0A63EF34" w14:textId="77777777" w:rsidR="00F275D1" w:rsidRDefault="007D7ADE">
            <w:pPr>
              <w:pStyle w:val="TableParagraph"/>
              <w:spacing w:before="2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14,131</w:t>
            </w:r>
          </w:p>
        </w:tc>
      </w:tr>
    </w:tbl>
    <w:p w14:paraId="400753D8" w14:textId="77777777" w:rsidR="00F275D1" w:rsidRDefault="00F275D1">
      <w:pPr>
        <w:jc w:val="right"/>
        <w:rPr>
          <w:sz w:val="16"/>
        </w:rPr>
        <w:sectPr w:rsidR="00F275D1">
          <w:pgSz w:w="11910" w:h="16840"/>
          <w:pgMar w:top="1080" w:right="320" w:bottom="960" w:left="420" w:header="739" w:footer="779" w:gutter="0"/>
          <w:cols w:space="720"/>
        </w:sectPr>
      </w:pPr>
    </w:p>
    <w:p w14:paraId="74284FCB" w14:textId="77777777" w:rsidR="00F275D1" w:rsidRDefault="00F275D1">
      <w:pPr>
        <w:pStyle w:val="BodyText"/>
        <w:spacing w:before="11"/>
        <w:rPr>
          <w:rFonts w:ascii="Trebuchet MS"/>
          <w:b/>
        </w:rPr>
      </w:pPr>
    </w:p>
    <w:p w14:paraId="498A2624" w14:textId="77777777" w:rsidR="00F275D1" w:rsidRDefault="007D7ADE">
      <w:pPr>
        <w:spacing w:before="101"/>
        <w:ind w:left="1020" w:right="1078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Following the review of the classification of cash equivalents and </w:t>
      </w:r>
      <w:proofErr w:type="gramStart"/>
      <w:r>
        <w:rPr>
          <w:rFonts w:ascii="Trebuchet MS" w:hAnsi="Trebuchet MS"/>
          <w:b/>
        </w:rPr>
        <w:t>short term</w:t>
      </w:r>
      <w:proofErr w:type="gramEnd"/>
      <w:r>
        <w:rPr>
          <w:rFonts w:ascii="Trebuchet MS" w:hAnsi="Trebuchet MS"/>
          <w:b/>
        </w:rPr>
        <w:t xml:space="preserve"> investments, it was identified that £1.9m of short term deposits with a 180 day term had been incorrectly included as part of 'cash and cash equivalents' in the previously report</w:t>
      </w:r>
      <w:r>
        <w:rPr>
          <w:rFonts w:ascii="Trebuchet MS" w:hAnsi="Trebuchet MS"/>
          <w:b/>
        </w:rPr>
        <w:t>ed numbers at 31 July 2021.</w:t>
      </w:r>
      <w:r>
        <w:rPr>
          <w:rFonts w:ascii="Trebuchet MS" w:hAnsi="Trebuchet MS"/>
          <w:b/>
          <w:spacing w:val="40"/>
        </w:rPr>
        <w:t xml:space="preserve"> </w:t>
      </w:r>
      <w:r>
        <w:rPr>
          <w:rFonts w:ascii="Trebuchet MS" w:hAnsi="Trebuchet MS"/>
          <w:b/>
        </w:rPr>
        <w:t xml:space="preserve">These should have been classified as </w:t>
      </w:r>
      <w:proofErr w:type="gramStart"/>
      <w:r>
        <w:rPr>
          <w:rFonts w:ascii="Trebuchet MS" w:hAnsi="Trebuchet MS"/>
          <w:b/>
        </w:rPr>
        <w:t>short term</w:t>
      </w:r>
      <w:proofErr w:type="gramEnd"/>
      <w:r>
        <w:rPr>
          <w:rFonts w:ascii="Trebuchet MS" w:hAnsi="Trebuchet MS"/>
          <w:b/>
        </w:rPr>
        <w:t xml:space="preserve"> investments</w:t>
      </w:r>
      <w:r>
        <w:rPr>
          <w:rFonts w:ascii="Trebuchet MS" w:hAnsi="Trebuchet MS"/>
          <w:b/>
          <w:spacing w:val="-4"/>
        </w:rPr>
        <w:t xml:space="preserve"> </w:t>
      </w:r>
      <w:r>
        <w:rPr>
          <w:rFonts w:ascii="Trebuchet MS" w:hAnsi="Trebuchet MS"/>
          <w:b/>
        </w:rPr>
        <w:t>and</w:t>
      </w:r>
      <w:r>
        <w:rPr>
          <w:rFonts w:ascii="Trebuchet MS" w:hAnsi="Trebuchet MS"/>
          <w:b/>
          <w:spacing w:val="-6"/>
        </w:rPr>
        <w:t xml:space="preserve"> </w:t>
      </w:r>
      <w:r>
        <w:rPr>
          <w:rFonts w:ascii="Trebuchet MS" w:hAnsi="Trebuchet MS"/>
          <w:b/>
        </w:rPr>
        <w:t>therefore</w:t>
      </w:r>
      <w:r>
        <w:rPr>
          <w:rFonts w:ascii="Trebuchet MS" w:hAnsi="Trebuchet MS"/>
          <w:b/>
          <w:spacing w:val="-3"/>
        </w:rPr>
        <w:t xml:space="preserve"> </w:t>
      </w:r>
      <w:r>
        <w:rPr>
          <w:rFonts w:ascii="Trebuchet MS" w:hAnsi="Trebuchet MS"/>
          <w:b/>
        </w:rPr>
        <w:t>the</w:t>
      </w:r>
      <w:r>
        <w:rPr>
          <w:rFonts w:ascii="Trebuchet MS" w:hAnsi="Trebuchet MS"/>
          <w:b/>
          <w:spacing w:val="-5"/>
        </w:rPr>
        <w:t xml:space="preserve"> </w:t>
      </w:r>
      <w:r>
        <w:rPr>
          <w:rFonts w:ascii="Trebuchet MS" w:hAnsi="Trebuchet MS"/>
          <w:b/>
        </w:rPr>
        <w:t>financial</w:t>
      </w:r>
      <w:r>
        <w:rPr>
          <w:rFonts w:ascii="Trebuchet MS" w:hAnsi="Trebuchet MS"/>
          <w:b/>
          <w:spacing w:val="-3"/>
        </w:rPr>
        <w:t xml:space="preserve"> </w:t>
      </w:r>
      <w:r>
        <w:rPr>
          <w:rFonts w:ascii="Trebuchet MS" w:hAnsi="Trebuchet MS"/>
          <w:b/>
        </w:rPr>
        <w:t>statements</w:t>
      </w:r>
      <w:r>
        <w:rPr>
          <w:rFonts w:ascii="Trebuchet MS" w:hAnsi="Trebuchet MS"/>
          <w:b/>
          <w:spacing w:val="-4"/>
        </w:rPr>
        <w:t xml:space="preserve"> </w:t>
      </w:r>
      <w:r>
        <w:rPr>
          <w:rFonts w:ascii="Trebuchet MS" w:hAnsi="Trebuchet MS"/>
          <w:b/>
        </w:rPr>
        <w:t>have</w:t>
      </w:r>
      <w:r>
        <w:rPr>
          <w:rFonts w:ascii="Trebuchet MS" w:hAnsi="Trebuchet MS"/>
          <w:b/>
          <w:spacing w:val="-5"/>
        </w:rPr>
        <w:t xml:space="preserve"> </w:t>
      </w:r>
      <w:r>
        <w:rPr>
          <w:rFonts w:ascii="Trebuchet MS" w:hAnsi="Trebuchet MS"/>
          <w:b/>
        </w:rPr>
        <w:t>been</w:t>
      </w:r>
      <w:r>
        <w:rPr>
          <w:rFonts w:ascii="Trebuchet MS" w:hAnsi="Trebuchet MS"/>
          <w:b/>
          <w:spacing w:val="-5"/>
        </w:rPr>
        <w:t xml:space="preserve"> </w:t>
      </w:r>
      <w:r>
        <w:rPr>
          <w:rFonts w:ascii="Trebuchet MS" w:hAnsi="Trebuchet MS"/>
          <w:b/>
        </w:rPr>
        <w:t>restated</w:t>
      </w:r>
      <w:r>
        <w:rPr>
          <w:rFonts w:ascii="Trebuchet MS" w:hAnsi="Trebuchet MS"/>
          <w:b/>
          <w:spacing w:val="-4"/>
        </w:rPr>
        <w:t xml:space="preserve"> </w:t>
      </w:r>
      <w:r>
        <w:rPr>
          <w:rFonts w:ascii="Trebuchet MS" w:hAnsi="Trebuchet MS"/>
          <w:b/>
        </w:rPr>
        <w:t>to</w:t>
      </w:r>
      <w:r>
        <w:rPr>
          <w:rFonts w:ascii="Trebuchet MS" w:hAnsi="Trebuchet MS"/>
          <w:b/>
          <w:spacing w:val="-5"/>
        </w:rPr>
        <w:t xml:space="preserve"> </w:t>
      </w:r>
      <w:r>
        <w:rPr>
          <w:rFonts w:ascii="Trebuchet MS" w:hAnsi="Trebuchet MS"/>
          <w:b/>
        </w:rPr>
        <w:t>reflect</w:t>
      </w:r>
      <w:r>
        <w:rPr>
          <w:rFonts w:ascii="Trebuchet MS" w:hAnsi="Trebuchet MS"/>
          <w:b/>
          <w:spacing w:val="-4"/>
        </w:rPr>
        <w:t xml:space="preserve"> </w:t>
      </w:r>
      <w:r>
        <w:rPr>
          <w:rFonts w:ascii="Trebuchet MS" w:hAnsi="Trebuchet MS"/>
          <w:b/>
        </w:rPr>
        <w:t xml:space="preserve">this </w:t>
      </w:r>
      <w:r>
        <w:rPr>
          <w:rFonts w:ascii="Trebuchet MS" w:hAnsi="Trebuchet MS"/>
          <w:b/>
          <w:spacing w:val="-2"/>
        </w:rPr>
        <w:t>error.</w:t>
      </w:r>
    </w:p>
    <w:p w14:paraId="53E6159C" w14:textId="77777777" w:rsidR="00F275D1" w:rsidRDefault="00F275D1">
      <w:pPr>
        <w:pStyle w:val="BodyText"/>
        <w:spacing w:before="11"/>
        <w:rPr>
          <w:rFonts w:ascii="Trebuchet MS"/>
          <w:b/>
          <w:sz w:val="21"/>
        </w:rPr>
      </w:pPr>
    </w:p>
    <w:p w14:paraId="3CD7D60B" w14:textId="77777777" w:rsidR="00F275D1" w:rsidRDefault="007D7ADE">
      <w:pPr>
        <w:spacing w:line="255" w:lineRule="exact"/>
        <w:ind w:left="1020"/>
        <w:rPr>
          <w:rFonts w:ascii="Trebuchet MS"/>
          <w:b/>
        </w:rPr>
      </w:pPr>
      <w:r>
        <w:rPr>
          <w:rFonts w:ascii="Trebuchet MS"/>
          <w:b/>
        </w:rPr>
        <w:t>The</w:t>
      </w:r>
      <w:r>
        <w:rPr>
          <w:rFonts w:ascii="Trebuchet MS"/>
          <w:b/>
          <w:spacing w:val="-7"/>
        </w:rPr>
        <w:t xml:space="preserve"> </w:t>
      </w:r>
      <w:r>
        <w:rPr>
          <w:rFonts w:ascii="Trebuchet MS"/>
          <w:b/>
        </w:rPr>
        <w:t>effect</w:t>
      </w:r>
      <w:r>
        <w:rPr>
          <w:rFonts w:ascii="Trebuchet MS"/>
          <w:b/>
          <w:spacing w:val="-2"/>
        </w:rPr>
        <w:t xml:space="preserve"> </w:t>
      </w:r>
      <w:r>
        <w:rPr>
          <w:rFonts w:ascii="Trebuchet MS"/>
          <w:b/>
        </w:rPr>
        <w:t>of</w:t>
      </w:r>
      <w:r>
        <w:rPr>
          <w:rFonts w:ascii="Trebuchet MS"/>
          <w:b/>
          <w:spacing w:val="-7"/>
        </w:rPr>
        <w:t xml:space="preserve"> </w:t>
      </w:r>
      <w:r>
        <w:rPr>
          <w:rFonts w:ascii="Trebuchet MS"/>
          <w:b/>
        </w:rPr>
        <w:t>this</w:t>
      </w:r>
      <w:r>
        <w:rPr>
          <w:rFonts w:ascii="Trebuchet MS"/>
          <w:b/>
          <w:spacing w:val="-4"/>
        </w:rPr>
        <w:t xml:space="preserve"> </w:t>
      </w:r>
      <w:r>
        <w:rPr>
          <w:rFonts w:ascii="Trebuchet MS"/>
          <w:b/>
        </w:rPr>
        <w:t>on</w:t>
      </w:r>
      <w:r>
        <w:rPr>
          <w:rFonts w:ascii="Trebuchet MS"/>
          <w:b/>
          <w:spacing w:val="-6"/>
        </w:rPr>
        <w:t xml:space="preserve"> </w:t>
      </w:r>
      <w:r>
        <w:rPr>
          <w:rFonts w:ascii="Trebuchet MS"/>
          <w:b/>
        </w:rPr>
        <w:t>the</w:t>
      </w:r>
      <w:r>
        <w:rPr>
          <w:rFonts w:ascii="Trebuchet MS"/>
          <w:b/>
          <w:spacing w:val="-2"/>
        </w:rPr>
        <w:t xml:space="preserve"> </w:t>
      </w:r>
      <w:r>
        <w:rPr>
          <w:rFonts w:ascii="Trebuchet MS"/>
          <w:b/>
        </w:rPr>
        <w:t>financial</w:t>
      </w:r>
      <w:r>
        <w:rPr>
          <w:rFonts w:ascii="Trebuchet MS"/>
          <w:b/>
          <w:spacing w:val="-3"/>
        </w:rPr>
        <w:t xml:space="preserve"> </w:t>
      </w:r>
      <w:r>
        <w:rPr>
          <w:rFonts w:ascii="Trebuchet MS"/>
          <w:b/>
        </w:rPr>
        <w:t>statements</w:t>
      </w:r>
      <w:r>
        <w:rPr>
          <w:rFonts w:ascii="Trebuchet MS"/>
          <w:b/>
          <w:spacing w:val="-2"/>
        </w:rPr>
        <w:t xml:space="preserve"> </w:t>
      </w:r>
      <w:r>
        <w:rPr>
          <w:rFonts w:ascii="Trebuchet MS"/>
          <w:b/>
        </w:rPr>
        <w:t>is</w:t>
      </w:r>
      <w:r>
        <w:rPr>
          <w:rFonts w:ascii="Trebuchet MS"/>
          <w:b/>
          <w:spacing w:val="-2"/>
        </w:rPr>
        <w:t xml:space="preserve"> </w:t>
      </w:r>
      <w:r>
        <w:rPr>
          <w:rFonts w:ascii="Trebuchet MS"/>
          <w:b/>
        </w:rPr>
        <w:t>as</w:t>
      </w:r>
      <w:r>
        <w:rPr>
          <w:rFonts w:ascii="Trebuchet MS"/>
          <w:b/>
          <w:spacing w:val="-1"/>
        </w:rPr>
        <w:t xml:space="preserve"> </w:t>
      </w:r>
      <w:r>
        <w:rPr>
          <w:rFonts w:ascii="Trebuchet MS"/>
          <w:b/>
          <w:spacing w:val="-2"/>
        </w:rPr>
        <w:t>follows:</w:t>
      </w:r>
    </w:p>
    <w:p w14:paraId="3F3B2BB4" w14:textId="77777777" w:rsidR="00F275D1" w:rsidRDefault="007D7ADE">
      <w:pPr>
        <w:pStyle w:val="ListParagraph"/>
        <w:numPr>
          <w:ilvl w:val="0"/>
          <w:numId w:val="1"/>
        </w:numPr>
        <w:tabs>
          <w:tab w:val="left" w:pos="1381"/>
        </w:tabs>
        <w:spacing w:line="280" w:lineRule="auto"/>
        <w:ind w:right="1159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Consolidated</w:t>
      </w:r>
      <w:r>
        <w:rPr>
          <w:rFonts w:ascii="Trebuchet MS" w:hAnsi="Trebuchet MS"/>
          <w:b/>
          <w:spacing w:val="-3"/>
        </w:rPr>
        <w:t xml:space="preserve"> </w:t>
      </w:r>
      <w:r>
        <w:rPr>
          <w:rFonts w:ascii="Trebuchet MS" w:hAnsi="Trebuchet MS"/>
          <w:b/>
        </w:rPr>
        <w:t>and</w:t>
      </w:r>
      <w:r>
        <w:rPr>
          <w:rFonts w:ascii="Trebuchet MS" w:hAnsi="Trebuchet MS"/>
          <w:b/>
          <w:spacing w:val="-3"/>
        </w:rPr>
        <w:t xml:space="preserve"> </w:t>
      </w:r>
      <w:r>
        <w:rPr>
          <w:rFonts w:ascii="Trebuchet MS" w:hAnsi="Trebuchet MS"/>
          <w:b/>
        </w:rPr>
        <w:t>Central</w:t>
      </w:r>
      <w:r>
        <w:rPr>
          <w:rFonts w:ascii="Trebuchet MS" w:hAnsi="Trebuchet MS"/>
          <w:b/>
          <w:spacing w:val="-2"/>
        </w:rPr>
        <w:t xml:space="preserve"> </w:t>
      </w:r>
      <w:r>
        <w:rPr>
          <w:rFonts w:ascii="Trebuchet MS" w:hAnsi="Trebuchet MS"/>
          <w:b/>
        </w:rPr>
        <w:t>Balance</w:t>
      </w:r>
      <w:r>
        <w:rPr>
          <w:rFonts w:ascii="Trebuchet MS" w:hAnsi="Trebuchet MS"/>
          <w:b/>
          <w:spacing w:val="-2"/>
        </w:rPr>
        <w:t xml:space="preserve"> </w:t>
      </w:r>
      <w:r>
        <w:rPr>
          <w:rFonts w:ascii="Trebuchet MS" w:hAnsi="Trebuchet MS"/>
          <w:b/>
        </w:rPr>
        <w:t>Sheets</w:t>
      </w:r>
      <w:r>
        <w:rPr>
          <w:rFonts w:ascii="Trebuchet MS" w:hAnsi="Trebuchet MS"/>
          <w:b/>
          <w:spacing w:val="-2"/>
        </w:rPr>
        <w:t xml:space="preserve"> </w:t>
      </w:r>
      <w:r>
        <w:rPr>
          <w:rFonts w:ascii="Trebuchet MS" w:hAnsi="Trebuchet MS"/>
          <w:b/>
        </w:rPr>
        <w:t>-</w:t>
      </w:r>
      <w:r>
        <w:rPr>
          <w:rFonts w:ascii="Trebuchet MS" w:hAnsi="Trebuchet MS"/>
          <w:b/>
          <w:spacing w:val="-3"/>
        </w:rPr>
        <w:t xml:space="preserve"> </w:t>
      </w:r>
      <w:r>
        <w:rPr>
          <w:rFonts w:ascii="Trebuchet MS" w:hAnsi="Trebuchet MS"/>
          <w:b/>
        </w:rPr>
        <w:t>to</w:t>
      </w:r>
      <w:r>
        <w:rPr>
          <w:rFonts w:ascii="Trebuchet MS" w:hAnsi="Trebuchet MS"/>
          <w:b/>
          <w:spacing w:val="-4"/>
        </w:rPr>
        <w:t xml:space="preserve"> </w:t>
      </w:r>
      <w:r>
        <w:rPr>
          <w:rFonts w:ascii="Trebuchet MS" w:hAnsi="Trebuchet MS"/>
          <w:b/>
        </w:rPr>
        <w:t>increase</w:t>
      </w:r>
      <w:r>
        <w:rPr>
          <w:rFonts w:ascii="Trebuchet MS" w:hAnsi="Trebuchet MS"/>
          <w:b/>
          <w:spacing w:val="-4"/>
        </w:rPr>
        <w:t xml:space="preserve"> </w:t>
      </w:r>
      <w:r>
        <w:rPr>
          <w:rFonts w:ascii="Trebuchet MS" w:hAnsi="Trebuchet MS"/>
          <w:b/>
        </w:rPr>
        <w:t>short</w:t>
      </w:r>
      <w:r>
        <w:rPr>
          <w:rFonts w:ascii="Trebuchet MS" w:hAnsi="Trebuchet MS"/>
          <w:b/>
          <w:spacing w:val="-3"/>
        </w:rPr>
        <w:t xml:space="preserve"> </w:t>
      </w:r>
      <w:r>
        <w:rPr>
          <w:rFonts w:ascii="Trebuchet MS" w:hAnsi="Trebuchet MS"/>
          <w:b/>
        </w:rPr>
        <w:t>term</w:t>
      </w:r>
      <w:r>
        <w:rPr>
          <w:rFonts w:ascii="Trebuchet MS" w:hAnsi="Trebuchet MS"/>
          <w:b/>
          <w:spacing w:val="-2"/>
        </w:rPr>
        <w:t xml:space="preserve"> </w:t>
      </w:r>
      <w:r>
        <w:rPr>
          <w:rFonts w:ascii="Trebuchet MS" w:hAnsi="Trebuchet MS"/>
          <w:b/>
        </w:rPr>
        <w:t>investments</w:t>
      </w:r>
      <w:r>
        <w:rPr>
          <w:rFonts w:ascii="Trebuchet MS" w:hAnsi="Trebuchet MS"/>
          <w:b/>
          <w:spacing w:val="-3"/>
        </w:rPr>
        <w:t xml:space="preserve"> </w:t>
      </w:r>
      <w:proofErr w:type="gramStart"/>
      <w:r>
        <w:rPr>
          <w:rFonts w:ascii="Trebuchet MS" w:hAnsi="Trebuchet MS"/>
          <w:b/>
        </w:rPr>
        <w:t>at</w:t>
      </w:r>
      <w:proofErr w:type="gramEnd"/>
      <w:r>
        <w:rPr>
          <w:rFonts w:ascii="Trebuchet MS" w:hAnsi="Trebuchet MS"/>
          <w:b/>
          <w:spacing w:val="-3"/>
        </w:rPr>
        <w:t xml:space="preserve"> </w:t>
      </w:r>
      <w:r>
        <w:rPr>
          <w:rFonts w:ascii="Trebuchet MS" w:hAnsi="Trebuchet MS"/>
          <w:b/>
        </w:rPr>
        <w:t>31 July 2021 by £1.9m and reduce the cash and cash equivalents by £1.9m.</w:t>
      </w:r>
    </w:p>
    <w:p w14:paraId="5C086BB6" w14:textId="77777777" w:rsidR="00F275D1" w:rsidRDefault="00F275D1">
      <w:pPr>
        <w:pStyle w:val="BodyText"/>
        <w:spacing w:before="5"/>
        <w:rPr>
          <w:rFonts w:ascii="Trebuchet MS"/>
          <w:b/>
          <w:sz w:val="38"/>
        </w:rPr>
      </w:pPr>
    </w:p>
    <w:p w14:paraId="4A18FE5B" w14:textId="77777777" w:rsidR="00F275D1" w:rsidRDefault="007D7ADE">
      <w:pPr>
        <w:ind w:left="1020" w:right="6415"/>
        <w:rPr>
          <w:rFonts w:ascii="Trebuchet MS"/>
          <w:b/>
        </w:rPr>
      </w:pPr>
      <w:r>
        <w:rPr>
          <w:rFonts w:ascii="Trebuchet MS"/>
          <w:b/>
        </w:rPr>
        <w:t>Notes</w:t>
      </w:r>
      <w:r>
        <w:rPr>
          <w:rFonts w:ascii="Trebuchet MS"/>
          <w:b/>
          <w:spacing w:val="-9"/>
        </w:rPr>
        <w:t xml:space="preserve"> </w:t>
      </w:r>
      <w:r>
        <w:rPr>
          <w:rFonts w:ascii="Trebuchet MS"/>
          <w:b/>
        </w:rPr>
        <w:t>to</w:t>
      </w:r>
      <w:r>
        <w:rPr>
          <w:rFonts w:ascii="Trebuchet MS"/>
          <w:b/>
          <w:spacing w:val="-10"/>
        </w:rPr>
        <w:t xml:space="preserve"> </w:t>
      </w:r>
      <w:r>
        <w:rPr>
          <w:rFonts w:ascii="Trebuchet MS"/>
          <w:b/>
        </w:rPr>
        <w:t>the</w:t>
      </w:r>
      <w:r>
        <w:rPr>
          <w:rFonts w:ascii="Trebuchet MS"/>
          <w:b/>
          <w:spacing w:val="-8"/>
        </w:rPr>
        <w:t xml:space="preserve"> </w:t>
      </w:r>
      <w:r>
        <w:rPr>
          <w:rFonts w:ascii="Trebuchet MS"/>
          <w:b/>
        </w:rPr>
        <w:t>Financial</w:t>
      </w:r>
      <w:r>
        <w:rPr>
          <w:rFonts w:ascii="Trebuchet MS"/>
          <w:b/>
          <w:spacing w:val="-8"/>
        </w:rPr>
        <w:t xml:space="preserve"> </w:t>
      </w:r>
      <w:r>
        <w:rPr>
          <w:rFonts w:ascii="Trebuchet MS"/>
          <w:b/>
        </w:rPr>
        <w:t>Statements for the year ended 31 July 2022</w:t>
      </w:r>
    </w:p>
    <w:p w14:paraId="3BE2CFB6" w14:textId="77777777" w:rsidR="00F275D1" w:rsidRDefault="00F275D1">
      <w:pPr>
        <w:pStyle w:val="BodyText"/>
        <w:spacing w:before="2"/>
        <w:rPr>
          <w:rFonts w:ascii="Trebuchet MS"/>
          <w:b/>
          <w:sz w:val="29"/>
        </w:rPr>
      </w:pPr>
    </w:p>
    <w:p w14:paraId="07474D1E" w14:textId="77777777" w:rsidR="00F275D1" w:rsidRDefault="007D7ADE">
      <w:pPr>
        <w:pStyle w:val="ListParagraph"/>
        <w:numPr>
          <w:ilvl w:val="0"/>
          <w:numId w:val="1"/>
        </w:numPr>
        <w:tabs>
          <w:tab w:val="left" w:pos="1381"/>
        </w:tabs>
        <w:spacing w:line="278" w:lineRule="auto"/>
        <w:ind w:right="128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Consolidated</w:t>
      </w:r>
      <w:r>
        <w:rPr>
          <w:rFonts w:ascii="Trebuchet MS" w:hAnsi="Trebuchet MS"/>
          <w:b/>
          <w:spacing w:val="-3"/>
        </w:rPr>
        <w:t xml:space="preserve"> </w:t>
      </w:r>
      <w:r>
        <w:rPr>
          <w:rFonts w:ascii="Trebuchet MS" w:hAnsi="Trebuchet MS"/>
          <w:b/>
        </w:rPr>
        <w:t>Cash</w:t>
      </w:r>
      <w:r>
        <w:rPr>
          <w:rFonts w:ascii="Trebuchet MS" w:hAnsi="Trebuchet MS"/>
          <w:b/>
          <w:spacing w:val="-3"/>
        </w:rPr>
        <w:t xml:space="preserve"> </w:t>
      </w:r>
      <w:r>
        <w:rPr>
          <w:rFonts w:ascii="Trebuchet MS" w:hAnsi="Trebuchet MS"/>
          <w:b/>
        </w:rPr>
        <w:t>Flow</w:t>
      </w:r>
      <w:r>
        <w:rPr>
          <w:rFonts w:ascii="Trebuchet MS" w:hAnsi="Trebuchet MS"/>
          <w:b/>
          <w:spacing w:val="-4"/>
        </w:rPr>
        <w:t xml:space="preserve"> </w:t>
      </w:r>
      <w:r>
        <w:rPr>
          <w:rFonts w:ascii="Trebuchet MS" w:hAnsi="Trebuchet MS"/>
          <w:b/>
        </w:rPr>
        <w:t>Statement</w:t>
      </w:r>
      <w:r>
        <w:rPr>
          <w:rFonts w:ascii="Trebuchet MS" w:hAnsi="Trebuchet MS"/>
          <w:b/>
          <w:spacing w:val="-1"/>
        </w:rPr>
        <w:t xml:space="preserve"> </w:t>
      </w:r>
      <w:r>
        <w:rPr>
          <w:rFonts w:ascii="Trebuchet MS" w:hAnsi="Trebuchet MS"/>
          <w:b/>
        </w:rPr>
        <w:t>-</w:t>
      </w:r>
      <w:r>
        <w:rPr>
          <w:rFonts w:ascii="Trebuchet MS" w:hAnsi="Trebuchet MS"/>
          <w:b/>
          <w:spacing w:val="-3"/>
        </w:rPr>
        <w:t xml:space="preserve"> </w:t>
      </w:r>
      <w:r>
        <w:rPr>
          <w:rFonts w:ascii="Trebuchet MS" w:hAnsi="Trebuchet MS"/>
          <w:b/>
        </w:rPr>
        <w:t>to</w:t>
      </w:r>
      <w:r>
        <w:rPr>
          <w:rFonts w:ascii="Trebuchet MS" w:hAnsi="Trebuchet MS"/>
          <w:b/>
          <w:spacing w:val="-4"/>
        </w:rPr>
        <w:t xml:space="preserve"> </w:t>
      </w:r>
      <w:r>
        <w:rPr>
          <w:rFonts w:ascii="Trebuchet MS" w:hAnsi="Trebuchet MS"/>
          <w:b/>
        </w:rPr>
        <w:t>reduce</w:t>
      </w:r>
      <w:r>
        <w:rPr>
          <w:rFonts w:ascii="Trebuchet MS" w:hAnsi="Trebuchet MS"/>
          <w:b/>
          <w:spacing w:val="-4"/>
        </w:rPr>
        <w:t xml:space="preserve"> </w:t>
      </w:r>
      <w:r>
        <w:rPr>
          <w:rFonts w:ascii="Trebuchet MS" w:hAnsi="Trebuchet MS"/>
          <w:b/>
        </w:rPr>
        <w:t>the</w:t>
      </w:r>
      <w:r>
        <w:rPr>
          <w:rFonts w:ascii="Trebuchet MS" w:hAnsi="Trebuchet MS"/>
          <w:b/>
          <w:spacing w:val="-2"/>
        </w:rPr>
        <w:t xml:space="preserve"> </w:t>
      </w:r>
      <w:r>
        <w:rPr>
          <w:rFonts w:ascii="Trebuchet MS" w:hAnsi="Trebuchet MS"/>
          <w:b/>
        </w:rPr>
        <w:t>cash</w:t>
      </w:r>
      <w:r>
        <w:rPr>
          <w:rFonts w:ascii="Trebuchet MS" w:hAnsi="Trebuchet MS"/>
          <w:b/>
          <w:spacing w:val="-3"/>
        </w:rPr>
        <w:t xml:space="preserve"> </w:t>
      </w:r>
      <w:r>
        <w:rPr>
          <w:rFonts w:ascii="Trebuchet MS" w:hAnsi="Trebuchet MS"/>
          <w:b/>
        </w:rPr>
        <w:t>and</w:t>
      </w:r>
      <w:r>
        <w:rPr>
          <w:rFonts w:ascii="Trebuchet MS" w:hAnsi="Trebuchet MS"/>
          <w:b/>
          <w:spacing w:val="-3"/>
        </w:rPr>
        <w:t xml:space="preserve"> </w:t>
      </w:r>
      <w:r>
        <w:rPr>
          <w:rFonts w:ascii="Trebuchet MS" w:hAnsi="Trebuchet MS"/>
          <w:b/>
        </w:rPr>
        <w:t>cash</w:t>
      </w:r>
      <w:r>
        <w:rPr>
          <w:rFonts w:ascii="Trebuchet MS" w:hAnsi="Trebuchet MS"/>
          <w:b/>
          <w:spacing w:val="-3"/>
        </w:rPr>
        <w:t xml:space="preserve"> </w:t>
      </w:r>
      <w:r>
        <w:rPr>
          <w:rFonts w:ascii="Trebuchet MS" w:hAnsi="Trebuchet MS"/>
          <w:b/>
        </w:rPr>
        <w:t>equivalents</w:t>
      </w:r>
      <w:r>
        <w:rPr>
          <w:rFonts w:ascii="Trebuchet MS" w:hAnsi="Trebuchet MS"/>
          <w:b/>
          <w:spacing w:val="-3"/>
        </w:rPr>
        <w:t xml:space="preserve"> </w:t>
      </w:r>
      <w:proofErr w:type="gramStart"/>
      <w:r>
        <w:rPr>
          <w:rFonts w:ascii="Trebuchet MS" w:hAnsi="Trebuchet MS"/>
          <w:b/>
        </w:rPr>
        <w:t>at</w:t>
      </w:r>
      <w:proofErr w:type="gramEnd"/>
      <w:r>
        <w:rPr>
          <w:rFonts w:ascii="Trebuchet MS" w:hAnsi="Trebuchet MS"/>
          <w:b/>
          <w:spacing w:val="-3"/>
        </w:rPr>
        <w:t xml:space="preserve"> </w:t>
      </w:r>
      <w:r>
        <w:rPr>
          <w:rFonts w:ascii="Trebuchet MS" w:hAnsi="Trebuchet MS"/>
          <w:b/>
        </w:rPr>
        <w:t>31 July 2021 by £1.9m and to increase 'new current asset investments' by £1.9m within the Investing activities.</w:t>
      </w:r>
    </w:p>
    <w:p w14:paraId="55661CC3" w14:textId="77777777" w:rsidR="00F275D1" w:rsidRDefault="00F275D1">
      <w:pPr>
        <w:pStyle w:val="BodyText"/>
        <w:rPr>
          <w:rFonts w:ascii="Trebuchet MS"/>
          <w:b/>
        </w:rPr>
      </w:pPr>
    </w:p>
    <w:p w14:paraId="496A4CC4" w14:textId="77777777" w:rsidR="00F275D1" w:rsidRDefault="00F275D1">
      <w:pPr>
        <w:pStyle w:val="BodyText"/>
        <w:rPr>
          <w:rFonts w:ascii="Trebuchet MS"/>
          <w:b/>
        </w:rPr>
      </w:pPr>
    </w:p>
    <w:p w14:paraId="0E0FD293" w14:textId="77777777" w:rsidR="00F275D1" w:rsidRDefault="00F275D1">
      <w:pPr>
        <w:pStyle w:val="BodyText"/>
        <w:rPr>
          <w:rFonts w:ascii="Trebuchet MS"/>
          <w:b/>
        </w:rPr>
      </w:pPr>
    </w:p>
    <w:p w14:paraId="100DFCF0" w14:textId="77777777" w:rsidR="00F275D1" w:rsidRDefault="00F275D1">
      <w:pPr>
        <w:pStyle w:val="BodyText"/>
        <w:spacing w:before="2"/>
        <w:rPr>
          <w:rFonts w:ascii="Trebuchet MS"/>
          <w:b/>
          <w:sz w:val="22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6"/>
        <w:gridCol w:w="1471"/>
        <w:gridCol w:w="1129"/>
        <w:gridCol w:w="1454"/>
        <w:gridCol w:w="1177"/>
      </w:tblGrid>
      <w:tr w:rsidR="00F275D1" w14:paraId="639A6916" w14:textId="77777777">
        <w:trPr>
          <w:trHeight w:val="477"/>
        </w:trPr>
        <w:tc>
          <w:tcPr>
            <w:tcW w:w="5466" w:type="dxa"/>
          </w:tcPr>
          <w:p w14:paraId="03AD4B1F" w14:textId="77777777" w:rsidR="00F275D1" w:rsidRDefault="007D7ADE">
            <w:pPr>
              <w:pStyle w:val="TableParagraph"/>
              <w:spacing w:line="230" w:lineRule="exact"/>
              <w:ind w:left="50" w:right="2032"/>
              <w:rPr>
                <w:b/>
                <w:sz w:val="20"/>
              </w:rPr>
            </w:pPr>
            <w:r>
              <w:rPr>
                <w:b/>
                <w:sz w:val="20"/>
              </w:rPr>
              <w:t>Consolidated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reconciliation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net </w:t>
            </w:r>
            <w:r>
              <w:rPr>
                <w:b/>
                <w:spacing w:val="-4"/>
                <w:sz w:val="20"/>
              </w:rPr>
              <w:t>debt</w:t>
            </w:r>
          </w:p>
        </w:tc>
        <w:tc>
          <w:tcPr>
            <w:tcW w:w="1471" w:type="dxa"/>
          </w:tcPr>
          <w:p w14:paraId="2A27A620" w14:textId="77777777" w:rsidR="00F275D1" w:rsidRDefault="007D7ADE">
            <w:pPr>
              <w:pStyle w:val="TableParagraph"/>
              <w:spacing w:line="231" w:lineRule="exact"/>
              <w:ind w:right="1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July</w:t>
            </w:r>
          </w:p>
          <w:p w14:paraId="4E1CE680" w14:textId="77777777" w:rsidR="00F275D1" w:rsidRDefault="007D7ADE">
            <w:pPr>
              <w:pStyle w:val="TableParagraph"/>
              <w:spacing w:line="226" w:lineRule="exact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129" w:type="dxa"/>
          </w:tcPr>
          <w:p w14:paraId="45C3A447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14:paraId="7D820138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</w:tcPr>
          <w:p w14:paraId="7F75C1D8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5D1" w14:paraId="470CF8A5" w14:textId="77777777">
        <w:trPr>
          <w:trHeight w:val="260"/>
        </w:trPr>
        <w:tc>
          <w:tcPr>
            <w:tcW w:w="5466" w:type="dxa"/>
          </w:tcPr>
          <w:p w14:paraId="35BE674E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14:paraId="648DEDE8" w14:textId="77777777" w:rsidR="00F275D1" w:rsidRDefault="007D7ADE">
            <w:pPr>
              <w:pStyle w:val="TableParagraph"/>
              <w:spacing w:before="14" w:line="226" w:lineRule="exact"/>
              <w:ind w:left="80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£'000</w:t>
            </w:r>
          </w:p>
        </w:tc>
        <w:tc>
          <w:tcPr>
            <w:tcW w:w="1129" w:type="dxa"/>
          </w:tcPr>
          <w:p w14:paraId="33ECBD91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 w14:paraId="1C3126D0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 w14:paraId="24AAC9D0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2C204197" w14:textId="77777777">
        <w:trPr>
          <w:trHeight w:val="246"/>
        </w:trPr>
        <w:tc>
          <w:tcPr>
            <w:tcW w:w="5466" w:type="dxa"/>
          </w:tcPr>
          <w:p w14:paraId="57ABA1BD" w14:textId="77777777" w:rsidR="00F275D1" w:rsidRDefault="007D7ADE">
            <w:pPr>
              <w:pStyle w:val="TableParagraph"/>
              <w:spacing w:before="13" w:line="21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Net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August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2021</w:t>
            </w:r>
          </w:p>
        </w:tc>
        <w:tc>
          <w:tcPr>
            <w:tcW w:w="1471" w:type="dxa"/>
          </w:tcPr>
          <w:p w14:paraId="6E68BAA8" w14:textId="77777777" w:rsidR="00F275D1" w:rsidRDefault="007D7ADE">
            <w:pPr>
              <w:pStyle w:val="TableParagraph"/>
              <w:spacing w:before="13" w:line="213" w:lineRule="exact"/>
              <w:ind w:left="76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6,565</w:t>
            </w:r>
          </w:p>
        </w:tc>
        <w:tc>
          <w:tcPr>
            <w:tcW w:w="1129" w:type="dxa"/>
          </w:tcPr>
          <w:p w14:paraId="42CDA78E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4" w:type="dxa"/>
          </w:tcPr>
          <w:p w14:paraId="66A1DB69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14:paraId="6A6B2967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5D1" w14:paraId="46477459" w14:textId="77777777">
        <w:trPr>
          <w:trHeight w:val="489"/>
        </w:trPr>
        <w:tc>
          <w:tcPr>
            <w:tcW w:w="5466" w:type="dxa"/>
          </w:tcPr>
          <w:p w14:paraId="6C810A48" w14:textId="77777777" w:rsidR="00F275D1" w:rsidRDefault="007D7ADE">
            <w:pPr>
              <w:pStyle w:val="TableParagraph"/>
              <w:ind w:left="50" w:right="2032"/>
              <w:rPr>
                <w:sz w:val="20"/>
              </w:rPr>
            </w:pPr>
            <w:r>
              <w:rPr>
                <w:sz w:val="20"/>
              </w:rPr>
              <w:t>Movement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cash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cash </w:t>
            </w:r>
            <w:r>
              <w:rPr>
                <w:spacing w:val="-2"/>
                <w:sz w:val="20"/>
              </w:rPr>
              <w:t>equivalents</w:t>
            </w:r>
          </w:p>
        </w:tc>
        <w:tc>
          <w:tcPr>
            <w:tcW w:w="1471" w:type="dxa"/>
          </w:tcPr>
          <w:p w14:paraId="2D74507D" w14:textId="77777777" w:rsidR="00F275D1" w:rsidRDefault="00F275D1">
            <w:pPr>
              <w:pStyle w:val="TableParagraph"/>
              <w:rPr>
                <w:b/>
                <w:sz w:val="20"/>
              </w:rPr>
            </w:pPr>
          </w:p>
          <w:p w14:paraId="62408747" w14:textId="77777777" w:rsidR="00F275D1" w:rsidRDefault="007D7ADE">
            <w:pPr>
              <w:pStyle w:val="TableParagraph"/>
              <w:tabs>
                <w:tab w:val="left" w:pos="815"/>
              </w:tabs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-2"/>
                <w:sz w:val="20"/>
                <w:u w:val="single"/>
              </w:rPr>
              <w:t>1,753</w:t>
            </w:r>
            <w:r>
              <w:rPr>
                <w:spacing w:val="80"/>
                <w:sz w:val="20"/>
                <w:u w:val="single"/>
              </w:rPr>
              <w:t xml:space="preserve"> </w:t>
            </w:r>
          </w:p>
        </w:tc>
        <w:tc>
          <w:tcPr>
            <w:tcW w:w="1129" w:type="dxa"/>
          </w:tcPr>
          <w:p w14:paraId="60928DA7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14:paraId="715117DB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</w:tcPr>
          <w:p w14:paraId="4F0D24BE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5D1" w14:paraId="23CA9F81" w14:textId="77777777">
        <w:trPr>
          <w:trHeight w:val="636"/>
        </w:trPr>
        <w:tc>
          <w:tcPr>
            <w:tcW w:w="5466" w:type="dxa"/>
          </w:tcPr>
          <w:p w14:paraId="3E4766AE" w14:textId="77777777" w:rsidR="00F275D1" w:rsidRDefault="007D7ADE">
            <w:pPr>
              <w:pStyle w:val="TableParagraph"/>
              <w:spacing w:before="12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Net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July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471" w:type="dxa"/>
          </w:tcPr>
          <w:p w14:paraId="543AEDB6" w14:textId="77777777" w:rsidR="00F275D1" w:rsidRDefault="007D7ADE">
            <w:pPr>
              <w:pStyle w:val="TableParagraph"/>
              <w:tabs>
                <w:tab w:val="left" w:pos="765"/>
              </w:tabs>
              <w:spacing w:before="12"/>
              <w:ind w:left="-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2"/>
                <w:sz w:val="20"/>
                <w:u w:val="single"/>
              </w:rPr>
              <w:t>8,318</w:t>
            </w:r>
            <w:r>
              <w:rPr>
                <w:b/>
                <w:spacing w:val="80"/>
                <w:sz w:val="20"/>
                <w:u w:val="single"/>
              </w:rPr>
              <w:t xml:space="preserve"> </w:t>
            </w:r>
          </w:p>
        </w:tc>
        <w:tc>
          <w:tcPr>
            <w:tcW w:w="1129" w:type="dxa"/>
          </w:tcPr>
          <w:p w14:paraId="73BE4A69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14:paraId="6639A28A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</w:tcPr>
          <w:p w14:paraId="4C1D86D6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5D1" w14:paraId="5B899CF3" w14:textId="77777777">
        <w:trPr>
          <w:trHeight w:val="842"/>
        </w:trPr>
        <w:tc>
          <w:tcPr>
            <w:tcW w:w="5466" w:type="dxa"/>
          </w:tcPr>
          <w:p w14:paraId="2F55D096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  <w:vMerge w:val="restart"/>
          </w:tcPr>
          <w:p w14:paraId="0A2FD13A" w14:textId="77777777" w:rsidR="00F275D1" w:rsidRDefault="00F275D1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677A6387" w14:textId="77777777" w:rsidR="00F275D1" w:rsidRDefault="007D7ADE">
            <w:pPr>
              <w:pStyle w:val="TableParagraph"/>
              <w:spacing w:line="231" w:lineRule="exact"/>
              <w:ind w:right="1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July</w:t>
            </w:r>
          </w:p>
          <w:p w14:paraId="5D491A7E" w14:textId="77777777" w:rsidR="00F275D1" w:rsidRDefault="007D7ADE">
            <w:pPr>
              <w:pStyle w:val="TableParagraph"/>
              <w:spacing w:line="231" w:lineRule="exact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2021</w:t>
            </w:r>
          </w:p>
          <w:p w14:paraId="588A358E" w14:textId="77777777" w:rsidR="00F275D1" w:rsidRDefault="007D7ADE">
            <w:pPr>
              <w:pStyle w:val="TableParagraph"/>
              <w:spacing w:line="227" w:lineRule="exact"/>
              <w:ind w:right="16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(Restated)</w:t>
            </w:r>
          </w:p>
        </w:tc>
        <w:tc>
          <w:tcPr>
            <w:tcW w:w="1129" w:type="dxa"/>
          </w:tcPr>
          <w:p w14:paraId="49356400" w14:textId="77777777" w:rsidR="00F275D1" w:rsidRDefault="00F275D1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204A1E8E" w14:textId="77777777" w:rsidR="00F275D1" w:rsidRDefault="007D7ADE">
            <w:pPr>
              <w:pStyle w:val="TableParagraph"/>
              <w:spacing w:before="1" w:line="230" w:lineRule="exact"/>
              <w:ind w:left="52" w:right="104" w:firstLine="5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Cash </w:t>
            </w:r>
            <w:r>
              <w:rPr>
                <w:b/>
                <w:spacing w:val="-2"/>
                <w:sz w:val="20"/>
              </w:rPr>
              <w:t>Movement</w:t>
            </w:r>
          </w:p>
        </w:tc>
        <w:tc>
          <w:tcPr>
            <w:tcW w:w="1454" w:type="dxa"/>
          </w:tcPr>
          <w:p w14:paraId="5682FD29" w14:textId="77777777" w:rsidR="00F275D1" w:rsidRDefault="00F275D1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7A36E3FC" w14:textId="77777777" w:rsidR="00F275D1" w:rsidRDefault="007D7ADE">
            <w:pPr>
              <w:pStyle w:val="TableParagraph"/>
              <w:spacing w:before="1" w:line="230" w:lineRule="exact"/>
              <w:ind w:left="107" w:right="374" w:firstLine="1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Non-cash Movement</w:t>
            </w:r>
          </w:p>
        </w:tc>
        <w:tc>
          <w:tcPr>
            <w:tcW w:w="1177" w:type="dxa"/>
          </w:tcPr>
          <w:p w14:paraId="26D52F70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5D1" w14:paraId="22E46DC0" w14:textId="77777777">
        <w:trPr>
          <w:trHeight w:val="247"/>
        </w:trPr>
        <w:tc>
          <w:tcPr>
            <w:tcW w:w="5466" w:type="dxa"/>
          </w:tcPr>
          <w:p w14:paraId="4956F822" w14:textId="77777777" w:rsidR="00F275D1" w:rsidRDefault="007D7ADE">
            <w:pPr>
              <w:pStyle w:val="TableParagraph"/>
              <w:spacing w:line="22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Analysis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debt:</w:t>
            </w:r>
          </w:p>
        </w:tc>
        <w:tc>
          <w:tcPr>
            <w:tcW w:w="1471" w:type="dxa"/>
            <w:vMerge/>
            <w:tcBorders>
              <w:top w:val="nil"/>
            </w:tcBorders>
          </w:tcPr>
          <w:p w14:paraId="287A12BC" w14:textId="77777777" w:rsidR="00F275D1" w:rsidRDefault="00F275D1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14:paraId="6E2D7CBA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gridSpan w:val="2"/>
          </w:tcPr>
          <w:p w14:paraId="6216E1E1" w14:textId="77777777" w:rsidR="00F275D1" w:rsidRDefault="007D7ADE">
            <w:pPr>
              <w:pStyle w:val="TableParagraph"/>
              <w:spacing w:line="227" w:lineRule="exact"/>
              <w:ind w:left="1307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July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2022</w:t>
            </w:r>
          </w:p>
        </w:tc>
      </w:tr>
      <w:tr w:rsidR="00F275D1" w14:paraId="589614D3" w14:textId="77777777">
        <w:trPr>
          <w:trHeight w:val="246"/>
        </w:trPr>
        <w:tc>
          <w:tcPr>
            <w:tcW w:w="5466" w:type="dxa"/>
          </w:tcPr>
          <w:p w14:paraId="30531FA4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 w14:paraId="7FF19597" w14:textId="77777777" w:rsidR="00F275D1" w:rsidRDefault="007D7ADE">
            <w:pPr>
              <w:pStyle w:val="TableParagraph"/>
              <w:spacing w:before="14" w:line="212" w:lineRule="exact"/>
              <w:ind w:left="80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£'000</w:t>
            </w:r>
          </w:p>
        </w:tc>
        <w:tc>
          <w:tcPr>
            <w:tcW w:w="1129" w:type="dxa"/>
          </w:tcPr>
          <w:p w14:paraId="7204B8D7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4" w:type="dxa"/>
          </w:tcPr>
          <w:p w14:paraId="3A33FB07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14:paraId="77321D2C" w14:textId="77777777" w:rsidR="00F275D1" w:rsidRDefault="007D7ADE">
            <w:pPr>
              <w:pStyle w:val="TableParagraph"/>
              <w:spacing w:before="14" w:line="212" w:lineRule="exact"/>
              <w:ind w:left="56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£'000</w:t>
            </w:r>
          </w:p>
        </w:tc>
      </w:tr>
      <w:tr w:rsidR="00F275D1" w14:paraId="07CFF244" w14:textId="77777777">
        <w:trPr>
          <w:trHeight w:val="231"/>
        </w:trPr>
        <w:tc>
          <w:tcPr>
            <w:tcW w:w="5466" w:type="dxa"/>
          </w:tcPr>
          <w:p w14:paraId="10A9B59A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 w14:paraId="59A88B58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 w14:paraId="31F683DD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4" w:type="dxa"/>
          </w:tcPr>
          <w:p w14:paraId="592D8768" w14:textId="77777777" w:rsidR="00F275D1" w:rsidRDefault="007D7ADE">
            <w:pPr>
              <w:pStyle w:val="TableParagraph"/>
              <w:spacing w:line="212" w:lineRule="exact"/>
              <w:ind w:left="83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1177" w:type="dxa"/>
          </w:tcPr>
          <w:p w14:paraId="42B07D9E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5D1" w14:paraId="4934525F" w14:textId="77777777">
        <w:trPr>
          <w:trHeight w:val="349"/>
        </w:trPr>
        <w:tc>
          <w:tcPr>
            <w:tcW w:w="5466" w:type="dxa"/>
          </w:tcPr>
          <w:p w14:paraId="4F8DC257" w14:textId="77777777" w:rsidR="00F275D1" w:rsidRDefault="007D7ADE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Cash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cash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equivalents</w:t>
            </w:r>
          </w:p>
        </w:tc>
        <w:tc>
          <w:tcPr>
            <w:tcW w:w="1471" w:type="dxa"/>
          </w:tcPr>
          <w:p w14:paraId="0C6560D2" w14:textId="77777777" w:rsidR="00F275D1" w:rsidRDefault="007D7ADE">
            <w:pPr>
              <w:pStyle w:val="TableParagraph"/>
              <w:ind w:left="64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14,629</w:t>
            </w:r>
          </w:p>
        </w:tc>
        <w:tc>
          <w:tcPr>
            <w:tcW w:w="1129" w:type="dxa"/>
          </w:tcPr>
          <w:p w14:paraId="28400A45" w14:textId="77777777" w:rsidR="00F275D1" w:rsidRDefault="007D7ADE">
            <w:pPr>
              <w:pStyle w:val="TableParagraph"/>
              <w:ind w:left="4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1,306</w:t>
            </w:r>
          </w:p>
        </w:tc>
        <w:tc>
          <w:tcPr>
            <w:tcW w:w="1454" w:type="dxa"/>
          </w:tcPr>
          <w:p w14:paraId="3BD6B276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</w:tcPr>
          <w:p w14:paraId="368937F4" w14:textId="77777777" w:rsidR="00F275D1" w:rsidRDefault="007D7ADE">
            <w:pPr>
              <w:pStyle w:val="TableParagraph"/>
              <w:ind w:left="4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15,964</w:t>
            </w:r>
          </w:p>
        </w:tc>
      </w:tr>
      <w:tr w:rsidR="00F275D1" w14:paraId="0E391A48" w14:textId="77777777">
        <w:trPr>
          <w:trHeight w:val="695"/>
        </w:trPr>
        <w:tc>
          <w:tcPr>
            <w:tcW w:w="5466" w:type="dxa"/>
          </w:tcPr>
          <w:p w14:paraId="7748F255" w14:textId="77777777" w:rsidR="00F275D1" w:rsidRDefault="007D7ADE">
            <w:pPr>
              <w:pStyle w:val="TableParagraph"/>
              <w:spacing w:before="116"/>
              <w:ind w:left="50" w:right="1134"/>
              <w:rPr>
                <w:b/>
                <w:sz w:val="20"/>
              </w:rPr>
            </w:pPr>
            <w:r>
              <w:rPr>
                <w:b/>
                <w:sz w:val="20"/>
              </w:rPr>
              <w:t>Unsecured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loan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amounts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falling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within one year</w:t>
            </w:r>
          </w:p>
        </w:tc>
        <w:tc>
          <w:tcPr>
            <w:tcW w:w="1471" w:type="dxa"/>
          </w:tcPr>
          <w:p w14:paraId="44858F54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</w:tcPr>
          <w:p w14:paraId="52D86B72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14:paraId="539EDDC3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</w:tcPr>
          <w:p w14:paraId="10AE6A85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5D1" w14:paraId="49A82374" w14:textId="77777777">
        <w:trPr>
          <w:trHeight w:val="349"/>
        </w:trPr>
        <w:tc>
          <w:tcPr>
            <w:tcW w:w="5466" w:type="dxa"/>
          </w:tcPr>
          <w:p w14:paraId="3FB1E4D8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14:paraId="26A4FE26" w14:textId="77777777" w:rsidR="00F275D1" w:rsidRDefault="007D7ADE">
            <w:pPr>
              <w:pStyle w:val="TableParagraph"/>
              <w:spacing w:before="116" w:line="213" w:lineRule="exact"/>
              <w:ind w:left="8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(418)</w:t>
            </w:r>
          </w:p>
        </w:tc>
        <w:tc>
          <w:tcPr>
            <w:tcW w:w="1129" w:type="dxa"/>
          </w:tcPr>
          <w:p w14:paraId="22B6BCD1" w14:textId="77777777" w:rsidR="00F275D1" w:rsidRDefault="007D7ADE">
            <w:pPr>
              <w:pStyle w:val="TableParagraph"/>
              <w:spacing w:before="116" w:line="213" w:lineRule="exact"/>
              <w:ind w:left="66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418</w:t>
            </w:r>
          </w:p>
        </w:tc>
        <w:tc>
          <w:tcPr>
            <w:tcW w:w="1454" w:type="dxa"/>
          </w:tcPr>
          <w:p w14:paraId="57765C91" w14:textId="77777777" w:rsidR="00F275D1" w:rsidRDefault="007D7ADE">
            <w:pPr>
              <w:pStyle w:val="TableParagraph"/>
              <w:spacing w:before="116" w:line="213" w:lineRule="exact"/>
              <w:ind w:left="5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(444)</w:t>
            </w:r>
          </w:p>
        </w:tc>
        <w:tc>
          <w:tcPr>
            <w:tcW w:w="1177" w:type="dxa"/>
          </w:tcPr>
          <w:p w14:paraId="72C9FAD1" w14:textId="77777777" w:rsidR="00F275D1" w:rsidRDefault="007D7ADE">
            <w:pPr>
              <w:pStyle w:val="TableParagraph"/>
              <w:spacing w:before="116" w:line="213" w:lineRule="exact"/>
              <w:ind w:left="5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(444)</w:t>
            </w:r>
          </w:p>
        </w:tc>
      </w:tr>
      <w:tr w:rsidR="00F275D1" w14:paraId="06B04E83" w14:textId="77777777">
        <w:trPr>
          <w:trHeight w:val="579"/>
        </w:trPr>
        <w:tc>
          <w:tcPr>
            <w:tcW w:w="10697" w:type="dxa"/>
            <w:gridSpan w:val="5"/>
          </w:tcPr>
          <w:p w14:paraId="5264F8F9" w14:textId="77777777" w:rsidR="00F275D1" w:rsidRDefault="007D7ADE">
            <w:pPr>
              <w:pStyle w:val="TableParagraph"/>
              <w:ind w:left="50" w:right="587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Insecured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loan: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amounts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falling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after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more than one year</w:t>
            </w:r>
          </w:p>
        </w:tc>
      </w:tr>
      <w:tr w:rsidR="00F275D1" w14:paraId="689F5A95" w14:textId="77777777">
        <w:trPr>
          <w:trHeight w:val="582"/>
        </w:trPr>
        <w:tc>
          <w:tcPr>
            <w:tcW w:w="5466" w:type="dxa"/>
          </w:tcPr>
          <w:p w14:paraId="34C0BA34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  <w:tcBorders>
              <w:bottom w:val="single" w:sz="4" w:space="0" w:color="000000"/>
            </w:tcBorders>
          </w:tcPr>
          <w:p w14:paraId="60B422B9" w14:textId="77777777" w:rsidR="00F275D1" w:rsidRDefault="007D7ADE">
            <w:pPr>
              <w:pStyle w:val="TableParagraph"/>
              <w:spacing w:before="116"/>
              <w:ind w:left="6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(7646)</w:t>
            </w:r>
          </w:p>
        </w:tc>
        <w:tc>
          <w:tcPr>
            <w:tcW w:w="1129" w:type="dxa"/>
            <w:tcBorders>
              <w:bottom w:val="single" w:sz="4" w:space="0" w:color="000000"/>
            </w:tcBorders>
          </w:tcPr>
          <w:p w14:paraId="79A4F822" w14:textId="77777777" w:rsidR="00F275D1" w:rsidRDefault="007D7ADE">
            <w:pPr>
              <w:pStyle w:val="TableParagraph"/>
              <w:spacing w:before="116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454" w:type="dxa"/>
            <w:tcBorders>
              <w:bottom w:val="single" w:sz="4" w:space="0" w:color="000000"/>
            </w:tcBorders>
          </w:tcPr>
          <w:p w14:paraId="48D023E4" w14:textId="77777777" w:rsidR="00F275D1" w:rsidRDefault="007D7ADE">
            <w:pPr>
              <w:pStyle w:val="TableParagraph"/>
              <w:spacing w:before="116"/>
              <w:ind w:left="7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444</w:t>
            </w:r>
          </w:p>
        </w:tc>
        <w:tc>
          <w:tcPr>
            <w:tcW w:w="1177" w:type="dxa"/>
            <w:tcBorders>
              <w:bottom w:val="single" w:sz="4" w:space="0" w:color="000000"/>
            </w:tcBorders>
          </w:tcPr>
          <w:p w14:paraId="73FDBF43" w14:textId="77777777" w:rsidR="00F275D1" w:rsidRDefault="007D7ADE">
            <w:pPr>
              <w:pStyle w:val="TableParagraph"/>
              <w:spacing w:before="116"/>
              <w:ind w:left="37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(7,202)</w:t>
            </w:r>
          </w:p>
        </w:tc>
      </w:tr>
      <w:tr w:rsidR="00F275D1" w14:paraId="10E25E56" w14:textId="77777777">
        <w:trPr>
          <w:trHeight w:val="461"/>
        </w:trPr>
        <w:tc>
          <w:tcPr>
            <w:tcW w:w="5466" w:type="dxa"/>
          </w:tcPr>
          <w:p w14:paraId="4463000A" w14:textId="77777777" w:rsidR="00F275D1" w:rsidRDefault="00F275D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505476B" w14:textId="77777777" w:rsidR="00F275D1" w:rsidRDefault="007D7ADE">
            <w:pPr>
              <w:pStyle w:val="TableParagraph"/>
              <w:spacing w:line="212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Net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debt</w:t>
            </w:r>
          </w:p>
        </w:tc>
        <w:tc>
          <w:tcPr>
            <w:tcW w:w="1471" w:type="dxa"/>
            <w:tcBorders>
              <w:top w:val="single" w:sz="4" w:space="0" w:color="000000"/>
            </w:tcBorders>
          </w:tcPr>
          <w:p w14:paraId="569187CC" w14:textId="77777777" w:rsidR="00F275D1" w:rsidRDefault="00F275D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813723B" w14:textId="77777777" w:rsidR="00F275D1" w:rsidRDefault="007D7ADE">
            <w:pPr>
              <w:pStyle w:val="TableParagraph"/>
              <w:tabs>
                <w:tab w:val="left" w:pos="762"/>
                <w:tab w:val="left" w:pos="1948"/>
              </w:tabs>
              <w:spacing w:line="212" w:lineRule="exact"/>
              <w:ind w:left="-1" w:right="-490"/>
              <w:rPr>
                <w:b/>
                <w:sz w:val="20"/>
              </w:rPr>
            </w:pP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pacing w:val="-2"/>
                <w:sz w:val="20"/>
                <w:u w:val="double"/>
              </w:rPr>
              <w:t>6,565</w:t>
            </w:r>
            <w:r>
              <w:rPr>
                <w:b/>
                <w:sz w:val="20"/>
                <w:u w:val="double"/>
              </w:rPr>
              <w:tab/>
            </w:r>
          </w:p>
        </w:tc>
        <w:tc>
          <w:tcPr>
            <w:tcW w:w="1129" w:type="dxa"/>
            <w:tcBorders>
              <w:top w:val="single" w:sz="4" w:space="0" w:color="000000"/>
            </w:tcBorders>
          </w:tcPr>
          <w:p w14:paraId="0D12021A" w14:textId="77777777" w:rsidR="00F275D1" w:rsidRDefault="00F275D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6E7498F" w14:textId="77777777" w:rsidR="00F275D1" w:rsidRDefault="007D7ADE">
            <w:pPr>
              <w:pStyle w:val="TableParagraph"/>
              <w:tabs>
                <w:tab w:val="left" w:pos="1968"/>
              </w:tabs>
              <w:spacing w:line="212" w:lineRule="exact"/>
              <w:ind w:left="477" w:right="-8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double"/>
              </w:rPr>
              <w:t>1,724</w:t>
            </w:r>
            <w:r>
              <w:rPr>
                <w:b/>
                <w:sz w:val="20"/>
                <w:u w:val="double"/>
              </w:rPr>
              <w:tab/>
            </w:r>
          </w:p>
        </w:tc>
        <w:tc>
          <w:tcPr>
            <w:tcW w:w="1454" w:type="dxa"/>
            <w:tcBorders>
              <w:top w:val="single" w:sz="4" w:space="0" w:color="000000"/>
            </w:tcBorders>
          </w:tcPr>
          <w:p w14:paraId="71FDA992" w14:textId="77777777" w:rsidR="00F275D1" w:rsidRDefault="00F275D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B5F2FD7" w14:textId="77777777" w:rsidR="00F275D1" w:rsidRDefault="007D7ADE">
            <w:pPr>
              <w:pStyle w:val="TableParagraph"/>
              <w:tabs>
                <w:tab w:val="left" w:pos="1977"/>
              </w:tabs>
              <w:spacing w:line="212" w:lineRule="exact"/>
              <w:ind w:left="839" w:right="-53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  <w:u w:val="double"/>
              </w:rPr>
              <w:t>29</w:t>
            </w:r>
            <w:r>
              <w:rPr>
                <w:b/>
                <w:sz w:val="20"/>
                <w:u w:val="double"/>
              </w:rPr>
              <w:tab/>
            </w:r>
          </w:p>
        </w:tc>
        <w:tc>
          <w:tcPr>
            <w:tcW w:w="1177" w:type="dxa"/>
            <w:tcBorders>
              <w:top w:val="single" w:sz="4" w:space="0" w:color="000000"/>
            </w:tcBorders>
          </w:tcPr>
          <w:p w14:paraId="7DBB10DC" w14:textId="77777777" w:rsidR="00F275D1" w:rsidRDefault="00F275D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C82CC40" w14:textId="77777777" w:rsidR="00F275D1" w:rsidRDefault="007D7ADE">
            <w:pPr>
              <w:pStyle w:val="TableParagraph"/>
              <w:spacing w:line="212" w:lineRule="exact"/>
              <w:ind w:left="523" w:right="-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double"/>
              </w:rPr>
              <w:t>8,318</w:t>
            </w:r>
            <w:r>
              <w:rPr>
                <w:b/>
                <w:spacing w:val="80"/>
                <w:sz w:val="20"/>
                <w:u w:val="double"/>
              </w:rPr>
              <w:t xml:space="preserve"> </w:t>
            </w:r>
          </w:p>
        </w:tc>
      </w:tr>
    </w:tbl>
    <w:p w14:paraId="5749CDBA" w14:textId="77777777" w:rsidR="00F275D1" w:rsidRDefault="00F275D1">
      <w:pPr>
        <w:spacing w:line="212" w:lineRule="exact"/>
        <w:rPr>
          <w:sz w:val="20"/>
        </w:rPr>
        <w:sectPr w:rsidR="00F275D1">
          <w:pgSz w:w="11910" w:h="16840"/>
          <w:pgMar w:top="1080" w:right="320" w:bottom="960" w:left="420" w:header="739" w:footer="779" w:gutter="0"/>
          <w:cols w:space="720"/>
        </w:sectPr>
      </w:pPr>
    </w:p>
    <w:p w14:paraId="45663329" w14:textId="77777777" w:rsidR="00F275D1" w:rsidRDefault="00F275D1">
      <w:pPr>
        <w:pStyle w:val="BodyText"/>
        <w:spacing w:before="11"/>
        <w:rPr>
          <w:rFonts w:ascii="Trebuchet MS"/>
          <w:b/>
        </w:rPr>
      </w:pPr>
    </w:p>
    <w:p w14:paraId="7CC57685" w14:textId="77777777" w:rsidR="00F275D1" w:rsidRDefault="007D7ADE">
      <w:pPr>
        <w:spacing w:before="101"/>
        <w:ind w:left="1020" w:right="6415"/>
        <w:rPr>
          <w:rFonts w:ascii="Trebuchet MS"/>
          <w:b/>
        </w:rPr>
      </w:pPr>
      <w:r>
        <w:rPr>
          <w:rFonts w:ascii="Trebuchet MS"/>
          <w:b/>
        </w:rPr>
        <w:t>Notes</w:t>
      </w:r>
      <w:r>
        <w:rPr>
          <w:rFonts w:ascii="Trebuchet MS"/>
          <w:b/>
          <w:spacing w:val="-9"/>
        </w:rPr>
        <w:t xml:space="preserve"> </w:t>
      </w:r>
      <w:r>
        <w:rPr>
          <w:rFonts w:ascii="Trebuchet MS"/>
          <w:b/>
        </w:rPr>
        <w:t>to</w:t>
      </w:r>
      <w:r>
        <w:rPr>
          <w:rFonts w:ascii="Trebuchet MS"/>
          <w:b/>
          <w:spacing w:val="-10"/>
        </w:rPr>
        <w:t xml:space="preserve"> </w:t>
      </w:r>
      <w:r>
        <w:rPr>
          <w:rFonts w:ascii="Trebuchet MS"/>
          <w:b/>
        </w:rPr>
        <w:t>the</w:t>
      </w:r>
      <w:r>
        <w:rPr>
          <w:rFonts w:ascii="Trebuchet MS"/>
          <w:b/>
          <w:spacing w:val="-8"/>
        </w:rPr>
        <w:t xml:space="preserve"> </w:t>
      </w:r>
      <w:r>
        <w:rPr>
          <w:rFonts w:ascii="Trebuchet MS"/>
          <w:b/>
        </w:rPr>
        <w:t>Financial</w:t>
      </w:r>
      <w:r>
        <w:rPr>
          <w:rFonts w:ascii="Trebuchet MS"/>
          <w:b/>
          <w:spacing w:val="-8"/>
        </w:rPr>
        <w:t xml:space="preserve"> </w:t>
      </w:r>
      <w:r>
        <w:rPr>
          <w:rFonts w:ascii="Trebuchet MS"/>
          <w:b/>
        </w:rPr>
        <w:t>Statements for the year ended 31 July 2022</w:t>
      </w:r>
    </w:p>
    <w:p w14:paraId="3E60C939" w14:textId="77777777" w:rsidR="00F275D1" w:rsidRDefault="00F275D1">
      <w:pPr>
        <w:pStyle w:val="BodyText"/>
        <w:rPr>
          <w:rFonts w:ascii="Trebuchet MS"/>
          <w:b/>
        </w:rPr>
      </w:pPr>
    </w:p>
    <w:p w14:paraId="221461C1" w14:textId="77777777" w:rsidR="00F275D1" w:rsidRDefault="00F275D1">
      <w:pPr>
        <w:pStyle w:val="BodyText"/>
        <w:spacing w:before="3"/>
        <w:rPr>
          <w:rFonts w:ascii="Trebuchet MS"/>
          <w:b/>
          <w:sz w:val="12"/>
        </w:rPr>
      </w:pPr>
    </w:p>
    <w:tbl>
      <w:tblPr>
        <w:tblW w:w="0" w:type="auto"/>
        <w:tblInd w:w="10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6"/>
        <w:gridCol w:w="929"/>
        <w:gridCol w:w="888"/>
        <w:gridCol w:w="1818"/>
        <w:gridCol w:w="1847"/>
      </w:tblGrid>
      <w:tr w:rsidR="00F275D1" w14:paraId="3952034A" w14:textId="77777777">
        <w:trPr>
          <w:trHeight w:val="464"/>
        </w:trPr>
        <w:tc>
          <w:tcPr>
            <w:tcW w:w="3826" w:type="dxa"/>
          </w:tcPr>
          <w:p w14:paraId="02F6FEFC" w14:textId="77777777" w:rsidR="00F275D1" w:rsidRDefault="007D7ADE">
            <w:pPr>
              <w:pStyle w:val="TableParagraph"/>
              <w:spacing w:line="232" w:lineRule="exact"/>
              <w:ind w:left="50" w:right="110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Capital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other </w:t>
            </w:r>
            <w:r>
              <w:rPr>
                <w:b/>
                <w:spacing w:val="-2"/>
                <w:sz w:val="20"/>
              </w:rPr>
              <w:t>commitments</w:t>
            </w:r>
          </w:p>
        </w:tc>
        <w:tc>
          <w:tcPr>
            <w:tcW w:w="929" w:type="dxa"/>
          </w:tcPr>
          <w:p w14:paraId="58A0C32A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 w14:paraId="2A6C1640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8" w:type="dxa"/>
          </w:tcPr>
          <w:p w14:paraId="0F9E66A0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7" w:type="dxa"/>
          </w:tcPr>
          <w:p w14:paraId="4AD3C5A4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48C030C7" w14:textId="77777777">
        <w:trPr>
          <w:trHeight w:val="463"/>
        </w:trPr>
        <w:tc>
          <w:tcPr>
            <w:tcW w:w="9308" w:type="dxa"/>
            <w:gridSpan w:val="5"/>
          </w:tcPr>
          <w:p w14:paraId="1A54F824" w14:textId="77777777" w:rsidR="00F275D1" w:rsidRDefault="007D7ADE">
            <w:pPr>
              <w:pStyle w:val="TableParagraph"/>
              <w:spacing w:line="230" w:lineRule="exact"/>
              <w:ind w:left="50" w:right="2371"/>
              <w:rPr>
                <w:sz w:val="20"/>
              </w:rPr>
            </w:pPr>
            <w:r>
              <w:rPr>
                <w:sz w:val="20"/>
              </w:rPr>
              <w:t>Provision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commitments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at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31 July 2021:</w:t>
            </w:r>
          </w:p>
        </w:tc>
      </w:tr>
      <w:tr w:rsidR="00F275D1" w14:paraId="3455CF20" w14:textId="77777777">
        <w:trPr>
          <w:trHeight w:val="465"/>
        </w:trPr>
        <w:tc>
          <w:tcPr>
            <w:tcW w:w="3826" w:type="dxa"/>
          </w:tcPr>
          <w:p w14:paraId="101C28E0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 w14:paraId="2358C00A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 w14:paraId="1ECC0EFC" w14:textId="77777777" w:rsidR="00F275D1" w:rsidRDefault="007D7ADE">
            <w:pPr>
              <w:pStyle w:val="TableParagraph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July</w:t>
            </w:r>
          </w:p>
          <w:p w14:paraId="15679ABD" w14:textId="77777777" w:rsidR="00F275D1" w:rsidRDefault="007D7ADE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818" w:type="dxa"/>
          </w:tcPr>
          <w:p w14:paraId="42A7F92F" w14:textId="77777777" w:rsidR="00F275D1" w:rsidRDefault="007D7ADE">
            <w:pPr>
              <w:pStyle w:val="TableParagraph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July</w:t>
            </w:r>
          </w:p>
          <w:p w14:paraId="410F6694" w14:textId="77777777" w:rsidR="00F275D1" w:rsidRDefault="007D7ADE">
            <w:pPr>
              <w:pStyle w:val="TableParagraph"/>
              <w:spacing w:line="213" w:lineRule="exact"/>
              <w:ind w:left="53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2021</w:t>
            </w:r>
          </w:p>
        </w:tc>
        <w:tc>
          <w:tcPr>
            <w:tcW w:w="1847" w:type="dxa"/>
          </w:tcPr>
          <w:p w14:paraId="06DF01D4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0B4BB701" w14:textId="77777777">
        <w:trPr>
          <w:trHeight w:val="729"/>
        </w:trPr>
        <w:tc>
          <w:tcPr>
            <w:tcW w:w="3826" w:type="dxa"/>
          </w:tcPr>
          <w:p w14:paraId="5AF7BF70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 w14:paraId="6D780A18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 w14:paraId="312835D4" w14:textId="77777777" w:rsidR="00F275D1" w:rsidRDefault="007D7ADE">
            <w:pPr>
              <w:pStyle w:val="TableParagraph"/>
              <w:spacing w:line="231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Group</w:t>
            </w:r>
          </w:p>
          <w:p w14:paraId="6EA5CA46" w14:textId="77777777" w:rsidR="00F275D1" w:rsidRDefault="007D7ADE">
            <w:pPr>
              <w:pStyle w:val="TableParagraph"/>
              <w:ind w:left="93" w:right="104" w:firstLine="34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and </w:t>
            </w:r>
            <w:r>
              <w:rPr>
                <w:b/>
                <w:spacing w:val="-2"/>
                <w:sz w:val="20"/>
              </w:rPr>
              <w:t>Central</w:t>
            </w:r>
          </w:p>
        </w:tc>
        <w:tc>
          <w:tcPr>
            <w:tcW w:w="1818" w:type="dxa"/>
          </w:tcPr>
          <w:p w14:paraId="694DCB79" w14:textId="77777777" w:rsidR="00F275D1" w:rsidRDefault="007D7ADE">
            <w:pPr>
              <w:pStyle w:val="TableParagraph"/>
              <w:spacing w:line="231" w:lineRule="exact"/>
              <w:ind w:right="65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Group</w:t>
            </w:r>
          </w:p>
          <w:p w14:paraId="6883DE76" w14:textId="77777777" w:rsidR="00F275D1" w:rsidRDefault="007D7ADE">
            <w:pPr>
              <w:pStyle w:val="TableParagraph"/>
              <w:ind w:left="499" w:right="656" w:firstLine="33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Central</w:t>
            </w:r>
          </w:p>
        </w:tc>
        <w:tc>
          <w:tcPr>
            <w:tcW w:w="1847" w:type="dxa"/>
          </w:tcPr>
          <w:p w14:paraId="25FA3839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4372F6B1" w14:textId="77777777">
        <w:trPr>
          <w:trHeight w:val="300"/>
        </w:trPr>
        <w:tc>
          <w:tcPr>
            <w:tcW w:w="3826" w:type="dxa"/>
          </w:tcPr>
          <w:p w14:paraId="72B86219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 w14:paraId="269856E3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 w14:paraId="3D4A1B68" w14:textId="77777777" w:rsidR="00F275D1" w:rsidRDefault="007D7ADE">
            <w:pPr>
              <w:pStyle w:val="TableParagraph"/>
              <w:spacing w:before="34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£'000</w:t>
            </w:r>
          </w:p>
        </w:tc>
        <w:tc>
          <w:tcPr>
            <w:tcW w:w="1818" w:type="dxa"/>
          </w:tcPr>
          <w:p w14:paraId="5F0A2F8F" w14:textId="77777777" w:rsidR="00F275D1" w:rsidRDefault="007D7ADE">
            <w:pPr>
              <w:pStyle w:val="TableParagraph"/>
              <w:spacing w:before="34"/>
              <w:ind w:right="65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£'000</w:t>
            </w:r>
          </w:p>
        </w:tc>
        <w:tc>
          <w:tcPr>
            <w:tcW w:w="1847" w:type="dxa"/>
          </w:tcPr>
          <w:p w14:paraId="24CF656E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3DA8E10F" w14:textId="77777777">
        <w:trPr>
          <w:trHeight w:val="416"/>
        </w:trPr>
        <w:tc>
          <w:tcPr>
            <w:tcW w:w="3826" w:type="dxa"/>
          </w:tcPr>
          <w:p w14:paraId="2C6EB3F3" w14:textId="77777777" w:rsidR="00F275D1" w:rsidRDefault="007D7ADE">
            <w:pPr>
              <w:pStyle w:val="TableParagraph"/>
              <w:spacing w:before="33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Commitments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contracted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for</w:t>
            </w:r>
          </w:p>
        </w:tc>
        <w:tc>
          <w:tcPr>
            <w:tcW w:w="929" w:type="dxa"/>
          </w:tcPr>
          <w:p w14:paraId="2DFA4E57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 w14:paraId="769C2A02" w14:textId="77777777" w:rsidR="00F275D1" w:rsidRDefault="007D7ADE">
            <w:pPr>
              <w:pStyle w:val="TableParagraph"/>
              <w:spacing w:before="33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49</w:t>
            </w:r>
          </w:p>
        </w:tc>
        <w:tc>
          <w:tcPr>
            <w:tcW w:w="1818" w:type="dxa"/>
          </w:tcPr>
          <w:p w14:paraId="600476BA" w14:textId="77777777" w:rsidR="00F275D1" w:rsidRDefault="007D7ADE">
            <w:pPr>
              <w:pStyle w:val="TableParagraph"/>
              <w:spacing w:before="33"/>
              <w:ind w:right="65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217</w:t>
            </w:r>
          </w:p>
        </w:tc>
        <w:tc>
          <w:tcPr>
            <w:tcW w:w="1847" w:type="dxa"/>
          </w:tcPr>
          <w:p w14:paraId="264B9BE8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6F098767" w14:textId="77777777">
        <w:trPr>
          <w:trHeight w:val="480"/>
        </w:trPr>
        <w:tc>
          <w:tcPr>
            <w:tcW w:w="3826" w:type="dxa"/>
          </w:tcPr>
          <w:p w14:paraId="12CEC4C2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 w14:paraId="215F04D2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 w14:paraId="5548A48F" w14:textId="77777777" w:rsidR="00F275D1" w:rsidRDefault="007D7ADE">
            <w:pPr>
              <w:pStyle w:val="TableParagraph"/>
              <w:spacing w:before="150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49</w:t>
            </w:r>
          </w:p>
        </w:tc>
        <w:tc>
          <w:tcPr>
            <w:tcW w:w="1818" w:type="dxa"/>
          </w:tcPr>
          <w:p w14:paraId="5EDDEB99" w14:textId="77777777" w:rsidR="00F275D1" w:rsidRDefault="007D7ADE">
            <w:pPr>
              <w:pStyle w:val="TableParagraph"/>
              <w:spacing w:before="150"/>
              <w:ind w:right="65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217</w:t>
            </w:r>
          </w:p>
        </w:tc>
        <w:tc>
          <w:tcPr>
            <w:tcW w:w="1847" w:type="dxa"/>
          </w:tcPr>
          <w:p w14:paraId="02A42AC5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1BB49E7A" w14:textId="77777777">
        <w:trPr>
          <w:trHeight w:val="670"/>
        </w:trPr>
        <w:tc>
          <w:tcPr>
            <w:tcW w:w="9308" w:type="dxa"/>
            <w:gridSpan w:val="5"/>
          </w:tcPr>
          <w:p w14:paraId="5B9C7155" w14:textId="77777777" w:rsidR="00F275D1" w:rsidRDefault="007D7ADE">
            <w:pPr>
              <w:pStyle w:val="TableParagraph"/>
              <w:spacing w:before="97"/>
              <w:ind w:left="50" w:right="437"/>
              <w:rPr>
                <w:sz w:val="20"/>
              </w:rPr>
            </w:pPr>
            <w:r>
              <w:rPr>
                <w:sz w:val="20"/>
              </w:rPr>
              <w:t>These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commitments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North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project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(placed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 service Jan-19).</w:t>
            </w:r>
          </w:p>
        </w:tc>
      </w:tr>
      <w:tr w:rsidR="00F275D1" w14:paraId="2FB44A9B" w14:textId="77777777">
        <w:trPr>
          <w:trHeight w:val="393"/>
        </w:trPr>
        <w:tc>
          <w:tcPr>
            <w:tcW w:w="3826" w:type="dxa"/>
          </w:tcPr>
          <w:p w14:paraId="7B306491" w14:textId="77777777" w:rsidR="00F275D1" w:rsidRDefault="007D7ADE">
            <w:pPr>
              <w:pStyle w:val="TableParagraph"/>
              <w:spacing w:before="108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Financial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commitments</w:t>
            </w:r>
          </w:p>
        </w:tc>
        <w:tc>
          <w:tcPr>
            <w:tcW w:w="929" w:type="dxa"/>
          </w:tcPr>
          <w:p w14:paraId="0A8EFC00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 w14:paraId="2A664014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8" w:type="dxa"/>
          </w:tcPr>
          <w:p w14:paraId="2FB4FBF5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7" w:type="dxa"/>
          </w:tcPr>
          <w:p w14:paraId="4D32C4CA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16C06834" w14:textId="77777777">
        <w:trPr>
          <w:trHeight w:val="518"/>
        </w:trPr>
        <w:tc>
          <w:tcPr>
            <w:tcW w:w="9308" w:type="dxa"/>
            <w:gridSpan w:val="5"/>
          </w:tcPr>
          <w:p w14:paraId="329EF241" w14:textId="77777777" w:rsidR="00F275D1" w:rsidRDefault="007D7ADE">
            <w:pPr>
              <w:pStyle w:val="TableParagraph"/>
              <w:spacing w:before="34" w:line="230" w:lineRule="atLeast"/>
              <w:ind w:left="50" w:right="539"/>
              <w:rPr>
                <w:sz w:val="20"/>
              </w:rPr>
            </w:pPr>
            <w:r>
              <w:rPr>
                <w:sz w:val="20"/>
              </w:rPr>
              <w:t>Central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operating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Peter's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Church,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Belsize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Square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London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NW3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rent is payable (£15k p.a.) from 1 August 2016 onwards. The lease expires on 1 August 2023.</w:t>
            </w:r>
          </w:p>
        </w:tc>
      </w:tr>
      <w:tr w:rsidR="00F275D1" w14:paraId="01676FCD" w14:textId="77777777">
        <w:trPr>
          <w:trHeight w:val="507"/>
        </w:trPr>
        <w:tc>
          <w:tcPr>
            <w:tcW w:w="9308" w:type="dxa"/>
            <w:gridSpan w:val="5"/>
          </w:tcPr>
          <w:p w14:paraId="6E6A5C65" w14:textId="77777777" w:rsidR="00F275D1" w:rsidRDefault="007D7ADE">
            <w:pPr>
              <w:pStyle w:val="TableParagraph"/>
              <w:ind w:left="50" w:right="437"/>
              <w:rPr>
                <w:sz w:val="20"/>
              </w:rPr>
            </w:pPr>
            <w:r>
              <w:rPr>
                <w:sz w:val="20"/>
              </w:rPr>
              <w:t>Central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operating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 Apogee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scanning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(£49k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p.a.)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 the period from November 2020 to November 2025.</w:t>
            </w:r>
          </w:p>
        </w:tc>
      </w:tr>
      <w:tr w:rsidR="00F275D1" w14:paraId="3658270D" w14:textId="77777777">
        <w:trPr>
          <w:trHeight w:val="783"/>
        </w:trPr>
        <w:tc>
          <w:tcPr>
            <w:tcW w:w="9308" w:type="dxa"/>
            <w:gridSpan w:val="5"/>
          </w:tcPr>
          <w:p w14:paraId="7838CE88" w14:textId="77777777" w:rsidR="00F275D1" w:rsidRDefault="007D7ADE">
            <w:pPr>
              <w:pStyle w:val="TableParagraph"/>
              <w:spacing w:before="44"/>
              <w:ind w:left="50" w:right="437"/>
              <w:rPr>
                <w:sz w:val="20"/>
              </w:rPr>
            </w:pPr>
            <w:r>
              <w:rPr>
                <w:sz w:val="20"/>
              </w:rPr>
              <w:t>(a) the total of future minimum lease payments under non-cancellable operating leases for each of the following periods:</w:t>
            </w:r>
          </w:p>
        </w:tc>
      </w:tr>
      <w:tr w:rsidR="00F275D1" w14:paraId="653D6E3B" w14:textId="77777777">
        <w:trPr>
          <w:trHeight w:val="764"/>
        </w:trPr>
        <w:tc>
          <w:tcPr>
            <w:tcW w:w="3826" w:type="dxa"/>
          </w:tcPr>
          <w:p w14:paraId="6EDEF576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 w14:paraId="7A7BA49A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 w14:paraId="7466A825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8" w:type="dxa"/>
          </w:tcPr>
          <w:p w14:paraId="214D8B8E" w14:textId="77777777" w:rsidR="00F275D1" w:rsidRDefault="00F275D1">
            <w:pPr>
              <w:pStyle w:val="TableParagraph"/>
              <w:rPr>
                <w:b/>
              </w:rPr>
            </w:pPr>
          </w:p>
          <w:p w14:paraId="36EF80A8" w14:textId="77777777" w:rsidR="00F275D1" w:rsidRDefault="007D7ADE">
            <w:pPr>
              <w:pStyle w:val="TableParagraph"/>
              <w:spacing w:before="138"/>
              <w:ind w:right="66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2021/22</w:t>
            </w:r>
          </w:p>
        </w:tc>
        <w:tc>
          <w:tcPr>
            <w:tcW w:w="1847" w:type="dxa"/>
          </w:tcPr>
          <w:p w14:paraId="1D277E1B" w14:textId="77777777" w:rsidR="00F275D1" w:rsidRDefault="00F275D1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F1D99D1" w14:textId="77777777" w:rsidR="00F275D1" w:rsidRDefault="007D7ADE">
            <w:pPr>
              <w:pStyle w:val="TableParagraph"/>
              <w:spacing w:before="1"/>
              <w:ind w:left="359"/>
              <w:rPr>
                <w:sz w:val="20"/>
              </w:rPr>
            </w:pPr>
            <w:r>
              <w:rPr>
                <w:spacing w:val="-2"/>
                <w:sz w:val="20"/>
              </w:rPr>
              <w:t>2020/2</w:t>
            </w:r>
          </w:p>
          <w:p w14:paraId="7DA2AFC1" w14:textId="77777777" w:rsidR="00F275D1" w:rsidRDefault="007D7ADE">
            <w:pPr>
              <w:pStyle w:val="TableParagraph"/>
              <w:ind w:left="35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275D1" w14:paraId="007EE51B" w14:textId="77777777">
        <w:trPr>
          <w:trHeight w:val="278"/>
        </w:trPr>
        <w:tc>
          <w:tcPr>
            <w:tcW w:w="3826" w:type="dxa"/>
          </w:tcPr>
          <w:p w14:paraId="00BAB5AA" w14:textId="77777777" w:rsidR="00F275D1" w:rsidRDefault="007D7ADE">
            <w:pPr>
              <w:pStyle w:val="TableParagraph"/>
              <w:spacing w:before="22"/>
              <w:ind w:left="309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year</w:t>
            </w:r>
          </w:p>
        </w:tc>
        <w:tc>
          <w:tcPr>
            <w:tcW w:w="929" w:type="dxa"/>
          </w:tcPr>
          <w:p w14:paraId="15D7E146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 w14:paraId="15E9FBD9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8" w:type="dxa"/>
          </w:tcPr>
          <w:p w14:paraId="4C6F6266" w14:textId="77777777" w:rsidR="00F275D1" w:rsidRDefault="007D7ADE">
            <w:pPr>
              <w:pStyle w:val="TableParagraph"/>
              <w:spacing w:before="22"/>
              <w:ind w:right="65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64</w:t>
            </w:r>
          </w:p>
        </w:tc>
        <w:tc>
          <w:tcPr>
            <w:tcW w:w="1847" w:type="dxa"/>
          </w:tcPr>
          <w:p w14:paraId="681ECBD7" w14:textId="77777777" w:rsidR="00F275D1" w:rsidRDefault="007D7ADE">
            <w:pPr>
              <w:pStyle w:val="TableParagraph"/>
              <w:spacing w:before="22"/>
              <w:ind w:right="79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64</w:t>
            </w:r>
          </w:p>
        </w:tc>
      </w:tr>
      <w:tr w:rsidR="00F275D1" w14:paraId="1D5F5908" w14:textId="77777777">
        <w:trPr>
          <w:trHeight w:val="505"/>
        </w:trPr>
        <w:tc>
          <w:tcPr>
            <w:tcW w:w="4755" w:type="dxa"/>
            <w:gridSpan w:val="2"/>
          </w:tcPr>
          <w:p w14:paraId="1F27E2CD" w14:textId="77777777" w:rsidR="00F275D1" w:rsidRDefault="007D7ADE">
            <w:pPr>
              <w:pStyle w:val="TableParagraph"/>
              <w:spacing w:before="24" w:line="237" w:lineRule="auto"/>
              <w:ind w:left="309" w:right="426"/>
              <w:rPr>
                <w:sz w:val="20"/>
              </w:rPr>
            </w:pPr>
            <w:r>
              <w:rPr>
                <w:sz w:val="20"/>
              </w:rPr>
              <w:t>(ii)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than five years</w:t>
            </w:r>
          </w:p>
        </w:tc>
        <w:tc>
          <w:tcPr>
            <w:tcW w:w="888" w:type="dxa"/>
          </w:tcPr>
          <w:p w14:paraId="58348978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8" w:type="dxa"/>
          </w:tcPr>
          <w:p w14:paraId="728AB25F" w14:textId="77777777" w:rsidR="00F275D1" w:rsidRDefault="007D7ADE">
            <w:pPr>
              <w:pStyle w:val="TableParagraph"/>
              <w:spacing w:before="138"/>
              <w:ind w:left="826" w:right="65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98</w:t>
            </w:r>
          </w:p>
        </w:tc>
        <w:tc>
          <w:tcPr>
            <w:tcW w:w="1847" w:type="dxa"/>
          </w:tcPr>
          <w:p w14:paraId="4DE9CCB7" w14:textId="77777777" w:rsidR="00F275D1" w:rsidRDefault="007D7ADE">
            <w:pPr>
              <w:pStyle w:val="TableParagraph"/>
              <w:spacing w:before="138"/>
              <w:ind w:right="7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F275D1" w14:paraId="5BDF7F4D" w14:textId="77777777">
        <w:trPr>
          <w:trHeight w:val="271"/>
        </w:trPr>
        <w:tc>
          <w:tcPr>
            <w:tcW w:w="3826" w:type="dxa"/>
          </w:tcPr>
          <w:p w14:paraId="6DE7457F" w14:textId="77777777" w:rsidR="00F275D1" w:rsidRDefault="007D7ADE">
            <w:pPr>
              <w:pStyle w:val="TableParagraph"/>
              <w:spacing w:before="19" w:line="232" w:lineRule="exact"/>
              <w:ind w:left="309"/>
              <w:rPr>
                <w:sz w:val="20"/>
              </w:rPr>
            </w:pPr>
            <w:r>
              <w:rPr>
                <w:sz w:val="20"/>
              </w:rPr>
              <w:t>(iii)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years</w:t>
            </w:r>
          </w:p>
        </w:tc>
        <w:tc>
          <w:tcPr>
            <w:tcW w:w="929" w:type="dxa"/>
          </w:tcPr>
          <w:p w14:paraId="5C61FED0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 w14:paraId="36795E22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8" w:type="dxa"/>
          </w:tcPr>
          <w:p w14:paraId="691D1FC2" w14:textId="77777777" w:rsidR="00F275D1" w:rsidRDefault="007D7ADE">
            <w:pPr>
              <w:pStyle w:val="TableParagraph"/>
              <w:spacing w:before="19" w:line="232" w:lineRule="exact"/>
              <w:ind w:right="7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7" w:type="dxa"/>
          </w:tcPr>
          <w:p w14:paraId="1D58346A" w14:textId="77777777" w:rsidR="00F275D1" w:rsidRDefault="007D7ADE">
            <w:pPr>
              <w:pStyle w:val="TableParagraph"/>
              <w:spacing w:before="19" w:line="232" w:lineRule="exact"/>
              <w:ind w:right="7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F275D1" w14:paraId="78B94694" w14:textId="77777777">
        <w:trPr>
          <w:trHeight w:val="572"/>
        </w:trPr>
        <w:tc>
          <w:tcPr>
            <w:tcW w:w="3826" w:type="dxa"/>
          </w:tcPr>
          <w:p w14:paraId="2823A10A" w14:textId="77777777" w:rsidR="00F275D1" w:rsidRDefault="007D7ADE">
            <w:pPr>
              <w:pStyle w:val="TableParagraph"/>
              <w:spacing w:before="19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(b)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lease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payments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recognised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an </w:t>
            </w:r>
            <w:r>
              <w:rPr>
                <w:b/>
                <w:spacing w:val="-2"/>
                <w:sz w:val="20"/>
              </w:rPr>
              <w:t>expense</w:t>
            </w:r>
          </w:p>
        </w:tc>
        <w:tc>
          <w:tcPr>
            <w:tcW w:w="929" w:type="dxa"/>
          </w:tcPr>
          <w:p w14:paraId="79E5BDF8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 w14:paraId="7DB5BBEA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8" w:type="dxa"/>
          </w:tcPr>
          <w:p w14:paraId="3FF704B5" w14:textId="77777777" w:rsidR="00F275D1" w:rsidRDefault="007D7ADE">
            <w:pPr>
              <w:pStyle w:val="TableParagraph"/>
              <w:spacing w:before="134"/>
              <w:ind w:right="65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113</w:t>
            </w:r>
          </w:p>
        </w:tc>
        <w:tc>
          <w:tcPr>
            <w:tcW w:w="1847" w:type="dxa"/>
          </w:tcPr>
          <w:p w14:paraId="027C619C" w14:textId="77777777" w:rsidR="00F275D1" w:rsidRDefault="007D7ADE">
            <w:pPr>
              <w:pStyle w:val="TableParagraph"/>
              <w:spacing w:before="134"/>
              <w:ind w:right="79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162</w:t>
            </w:r>
          </w:p>
        </w:tc>
      </w:tr>
      <w:tr w:rsidR="00F275D1" w14:paraId="129FFF8E" w14:textId="77777777">
        <w:trPr>
          <w:trHeight w:val="320"/>
        </w:trPr>
        <w:tc>
          <w:tcPr>
            <w:tcW w:w="3826" w:type="dxa"/>
          </w:tcPr>
          <w:p w14:paraId="76D5A2B6" w14:textId="77777777" w:rsidR="00F275D1" w:rsidRDefault="007D7ADE">
            <w:pPr>
              <w:pStyle w:val="TableParagraph"/>
              <w:spacing w:before="88" w:line="21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Contingent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liabilities</w:t>
            </w:r>
          </w:p>
        </w:tc>
        <w:tc>
          <w:tcPr>
            <w:tcW w:w="929" w:type="dxa"/>
          </w:tcPr>
          <w:p w14:paraId="7CD01620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 w14:paraId="55EDCD20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8" w:type="dxa"/>
          </w:tcPr>
          <w:p w14:paraId="1EE31613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7" w:type="dxa"/>
          </w:tcPr>
          <w:p w14:paraId="08D29B64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0503D587" w14:textId="77777777">
        <w:trPr>
          <w:trHeight w:val="553"/>
        </w:trPr>
        <w:tc>
          <w:tcPr>
            <w:tcW w:w="9308" w:type="dxa"/>
            <w:gridSpan w:val="5"/>
          </w:tcPr>
          <w:p w14:paraId="1F1BB538" w14:textId="77777777" w:rsidR="00F275D1" w:rsidRDefault="007D7ADE">
            <w:pPr>
              <w:pStyle w:val="TableParagraph"/>
              <w:ind w:left="50" w:right="3891"/>
              <w:rPr>
                <w:sz w:val="20"/>
              </w:rPr>
            </w:pPr>
            <w:r>
              <w:rPr>
                <w:sz w:val="20"/>
              </w:rPr>
              <w:t>There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contingent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liabilities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as </w:t>
            </w:r>
            <w:proofErr w:type="gramStart"/>
            <w:r>
              <w:rPr>
                <w:sz w:val="20"/>
              </w:rPr>
              <w:t>at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(31 July 2021: nil).</w:t>
            </w:r>
          </w:p>
        </w:tc>
      </w:tr>
      <w:tr w:rsidR="00F275D1" w14:paraId="22331E2A" w14:textId="77777777">
        <w:trPr>
          <w:trHeight w:val="555"/>
        </w:trPr>
        <w:tc>
          <w:tcPr>
            <w:tcW w:w="3826" w:type="dxa"/>
          </w:tcPr>
          <w:p w14:paraId="7F2347A6" w14:textId="77777777" w:rsidR="00F275D1" w:rsidRDefault="007D7ADE">
            <w:pPr>
              <w:pStyle w:val="TableParagraph"/>
              <w:spacing w:before="71" w:line="230" w:lineRule="atLeast"/>
              <w:ind w:left="50" w:right="1103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Related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Party </w:t>
            </w:r>
            <w:r>
              <w:rPr>
                <w:b/>
                <w:spacing w:val="-2"/>
                <w:sz w:val="20"/>
              </w:rPr>
              <w:t>Transactions</w:t>
            </w:r>
          </w:p>
        </w:tc>
        <w:tc>
          <w:tcPr>
            <w:tcW w:w="929" w:type="dxa"/>
          </w:tcPr>
          <w:p w14:paraId="0780A092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 w14:paraId="6C9CBEDA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8" w:type="dxa"/>
          </w:tcPr>
          <w:p w14:paraId="5452ABC7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7" w:type="dxa"/>
          </w:tcPr>
          <w:p w14:paraId="0294D16E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6F01F6BF" w14:textId="77777777">
        <w:trPr>
          <w:trHeight w:val="997"/>
        </w:trPr>
        <w:tc>
          <w:tcPr>
            <w:tcW w:w="9308" w:type="dxa"/>
            <w:gridSpan w:val="5"/>
          </w:tcPr>
          <w:p w14:paraId="1E18E364" w14:textId="77777777" w:rsidR="00F275D1" w:rsidRDefault="007D7ADE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Central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transaction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connected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organisations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transactions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related parties are shown below.</w:t>
            </w:r>
          </w:p>
          <w:p w14:paraId="3BD82B4D" w14:textId="77777777" w:rsidR="00F275D1" w:rsidRDefault="007D7ADE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disclosure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 intra-group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transactions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balances eliminated on consolidation.</w:t>
            </w:r>
          </w:p>
        </w:tc>
      </w:tr>
      <w:tr w:rsidR="00F275D1" w14:paraId="50A58BD5" w14:textId="77777777">
        <w:trPr>
          <w:trHeight w:val="423"/>
        </w:trPr>
        <w:tc>
          <w:tcPr>
            <w:tcW w:w="3826" w:type="dxa"/>
          </w:tcPr>
          <w:p w14:paraId="3963EC0E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  <w:gridSpan w:val="2"/>
          </w:tcPr>
          <w:p w14:paraId="4963B9DD" w14:textId="77777777" w:rsidR="00F275D1" w:rsidRDefault="007D7ADE">
            <w:pPr>
              <w:pStyle w:val="TableParagraph"/>
              <w:spacing w:before="183" w:line="220" w:lineRule="exact"/>
              <w:ind w:left="2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Expenditure</w:t>
            </w:r>
          </w:p>
        </w:tc>
        <w:tc>
          <w:tcPr>
            <w:tcW w:w="1818" w:type="dxa"/>
            <w:vMerge w:val="restart"/>
          </w:tcPr>
          <w:p w14:paraId="11DE38E4" w14:textId="77777777" w:rsidR="00F275D1" w:rsidRDefault="007D7ADE">
            <w:pPr>
              <w:pStyle w:val="TableParagraph"/>
              <w:spacing w:before="63" w:line="230" w:lineRule="atLeast"/>
              <w:ind w:left="367" w:firstLine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Nature of </w:t>
            </w:r>
            <w:r>
              <w:rPr>
                <w:b/>
                <w:spacing w:val="-2"/>
                <w:sz w:val="20"/>
              </w:rPr>
              <w:t>Transaction</w:t>
            </w:r>
          </w:p>
        </w:tc>
        <w:tc>
          <w:tcPr>
            <w:tcW w:w="1847" w:type="dxa"/>
            <w:vMerge w:val="restart"/>
          </w:tcPr>
          <w:p w14:paraId="153941FF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21F113D0" w14:textId="77777777">
        <w:trPr>
          <w:trHeight w:val="123"/>
        </w:trPr>
        <w:tc>
          <w:tcPr>
            <w:tcW w:w="3826" w:type="dxa"/>
            <w:vMerge w:val="restart"/>
          </w:tcPr>
          <w:p w14:paraId="79F24D0E" w14:textId="77777777" w:rsidR="00F275D1" w:rsidRDefault="007D7ADE">
            <w:pPr>
              <w:pStyle w:val="TableParagraph"/>
              <w:spacing w:before="7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Transaction</w:t>
            </w:r>
          </w:p>
        </w:tc>
        <w:tc>
          <w:tcPr>
            <w:tcW w:w="929" w:type="dxa"/>
          </w:tcPr>
          <w:p w14:paraId="5F831AC1" w14:textId="77777777" w:rsidR="00F275D1" w:rsidRDefault="00F275D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8" w:type="dxa"/>
          </w:tcPr>
          <w:p w14:paraId="43A643F1" w14:textId="77777777" w:rsidR="00F275D1" w:rsidRDefault="00F275D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14:paraId="5C89489E" w14:textId="77777777" w:rsidR="00F275D1" w:rsidRDefault="00F275D1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vMerge/>
            <w:tcBorders>
              <w:top w:val="nil"/>
            </w:tcBorders>
          </w:tcPr>
          <w:p w14:paraId="19B3CDF6" w14:textId="77777777" w:rsidR="00F275D1" w:rsidRDefault="00F275D1">
            <w:pPr>
              <w:rPr>
                <w:sz w:val="2"/>
                <w:szCs w:val="2"/>
              </w:rPr>
            </w:pPr>
          </w:p>
        </w:tc>
      </w:tr>
      <w:tr w:rsidR="00F275D1" w14:paraId="6351581E" w14:textId="77777777">
        <w:trPr>
          <w:trHeight w:val="478"/>
        </w:trPr>
        <w:tc>
          <w:tcPr>
            <w:tcW w:w="3826" w:type="dxa"/>
            <w:vMerge/>
            <w:tcBorders>
              <w:top w:val="nil"/>
            </w:tcBorders>
          </w:tcPr>
          <w:p w14:paraId="3891C3F1" w14:textId="77777777" w:rsidR="00F275D1" w:rsidRDefault="00F275D1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14:paraId="4B16C2ED" w14:textId="77777777" w:rsidR="00F275D1" w:rsidRDefault="007D7ADE">
            <w:pPr>
              <w:pStyle w:val="TableParagraph"/>
              <w:spacing w:before="13"/>
              <w:ind w:left="14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2022</w:t>
            </w:r>
          </w:p>
          <w:p w14:paraId="4340D7C9" w14:textId="77777777" w:rsidR="00F275D1" w:rsidRDefault="007D7ADE">
            <w:pPr>
              <w:pStyle w:val="TableParagraph"/>
              <w:spacing w:before="1" w:line="213" w:lineRule="exact"/>
              <w:ind w:left="16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£000</w:t>
            </w:r>
          </w:p>
        </w:tc>
        <w:tc>
          <w:tcPr>
            <w:tcW w:w="888" w:type="dxa"/>
          </w:tcPr>
          <w:p w14:paraId="29A3241F" w14:textId="77777777" w:rsidR="00F275D1" w:rsidRDefault="007D7ADE">
            <w:pPr>
              <w:pStyle w:val="TableParagraph"/>
              <w:spacing w:before="13"/>
              <w:ind w:left="30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2021</w:t>
            </w:r>
          </w:p>
          <w:p w14:paraId="72AD7487" w14:textId="77777777" w:rsidR="00F275D1" w:rsidRDefault="007D7ADE">
            <w:pPr>
              <w:pStyle w:val="TableParagraph"/>
              <w:spacing w:before="1" w:line="213" w:lineRule="exact"/>
              <w:ind w:left="32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£000</w:t>
            </w:r>
          </w:p>
        </w:tc>
        <w:tc>
          <w:tcPr>
            <w:tcW w:w="1818" w:type="dxa"/>
          </w:tcPr>
          <w:p w14:paraId="035C52E3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7" w:type="dxa"/>
          </w:tcPr>
          <w:p w14:paraId="07E47B0D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30ECA7F8" w14:textId="77777777">
        <w:trPr>
          <w:trHeight w:val="695"/>
        </w:trPr>
        <w:tc>
          <w:tcPr>
            <w:tcW w:w="3826" w:type="dxa"/>
          </w:tcPr>
          <w:p w14:paraId="42AE7228" w14:textId="77777777" w:rsidR="00F275D1" w:rsidRDefault="007D7ADE">
            <w:pPr>
              <w:pStyle w:val="TableParagraph"/>
              <w:ind w:left="309" w:right="2738"/>
              <w:rPr>
                <w:sz w:val="20"/>
              </w:rPr>
            </w:pPr>
            <w:r>
              <w:rPr>
                <w:spacing w:val="-2"/>
                <w:sz w:val="20"/>
              </w:rPr>
              <w:t>Central Students</w:t>
            </w:r>
          </w:p>
          <w:p w14:paraId="395E3AA7" w14:textId="77777777" w:rsidR="00F275D1" w:rsidRDefault="007D7ADE">
            <w:pPr>
              <w:pStyle w:val="TableParagraph"/>
              <w:spacing w:line="211" w:lineRule="exact"/>
              <w:ind w:left="309"/>
              <w:rPr>
                <w:sz w:val="20"/>
              </w:rPr>
            </w:pPr>
            <w:r>
              <w:rPr>
                <w:spacing w:val="-2"/>
                <w:sz w:val="20"/>
              </w:rPr>
              <w:t>Union</w:t>
            </w:r>
          </w:p>
        </w:tc>
        <w:tc>
          <w:tcPr>
            <w:tcW w:w="929" w:type="dxa"/>
          </w:tcPr>
          <w:p w14:paraId="6EFCF580" w14:textId="77777777" w:rsidR="00F275D1" w:rsidRDefault="00F275D1">
            <w:pPr>
              <w:pStyle w:val="TableParagraph"/>
              <w:rPr>
                <w:b/>
              </w:rPr>
            </w:pPr>
          </w:p>
          <w:p w14:paraId="796331B9" w14:textId="77777777" w:rsidR="00F275D1" w:rsidRDefault="00F275D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777AB8" w14:textId="77777777" w:rsidR="00F275D1" w:rsidRDefault="007D7ADE">
            <w:pPr>
              <w:pStyle w:val="TableParagraph"/>
              <w:spacing w:line="212" w:lineRule="exact"/>
              <w:ind w:left="261"/>
              <w:rPr>
                <w:sz w:val="20"/>
              </w:rPr>
            </w:pPr>
            <w:r>
              <w:rPr>
                <w:spacing w:val="-4"/>
                <w:sz w:val="20"/>
              </w:rPr>
              <w:t>(20)</w:t>
            </w:r>
          </w:p>
        </w:tc>
        <w:tc>
          <w:tcPr>
            <w:tcW w:w="888" w:type="dxa"/>
          </w:tcPr>
          <w:p w14:paraId="1BABD012" w14:textId="77777777" w:rsidR="00F275D1" w:rsidRDefault="00F275D1">
            <w:pPr>
              <w:pStyle w:val="TableParagraph"/>
              <w:rPr>
                <w:b/>
              </w:rPr>
            </w:pPr>
          </w:p>
          <w:p w14:paraId="2959F352" w14:textId="77777777" w:rsidR="00F275D1" w:rsidRDefault="00F275D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D84DC7" w14:textId="77777777" w:rsidR="00F275D1" w:rsidRDefault="007D7ADE">
            <w:pPr>
              <w:pStyle w:val="TableParagraph"/>
              <w:spacing w:line="212" w:lineRule="exact"/>
              <w:ind w:right="10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(20)</w:t>
            </w:r>
          </w:p>
        </w:tc>
        <w:tc>
          <w:tcPr>
            <w:tcW w:w="1818" w:type="dxa"/>
          </w:tcPr>
          <w:p w14:paraId="572CC5F3" w14:textId="77777777" w:rsidR="00F275D1" w:rsidRDefault="00F275D1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BB2E274" w14:textId="77777777" w:rsidR="00F275D1" w:rsidRDefault="007D7ADE">
            <w:pPr>
              <w:pStyle w:val="TableParagraph"/>
              <w:spacing w:line="230" w:lineRule="atLeast"/>
              <w:ind w:left="110" w:right="437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Union </w:t>
            </w:r>
            <w:r>
              <w:rPr>
                <w:spacing w:val="-2"/>
                <w:sz w:val="20"/>
              </w:rPr>
              <w:t>grant</w:t>
            </w:r>
          </w:p>
        </w:tc>
        <w:tc>
          <w:tcPr>
            <w:tcW w:w="1847" w:type="dxa"/>
          </w:tcPr>
          <w:p w14:paraId="48A65A8D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F49948" w14:textId="77777777" w:rsidR="00F275D1" w:rsidRDefault="00F275D1">
      <w:pPr>
        <w:rPr>
          <w:rFonts w:ascii="Times New Roman"/>
          <w:sz w:val="18"/>
        </w:rPr>
        <w:sectPr w:rsidR="00F275D1">
          <w:pgSz w:w="11910" w:h="16840"/>
          <w:pgMar w:top="1080" w:right="320" w:bottom="960" w:left="420" w:header="739" w:footer="779" w:gutter="0"/>
          <w:cols w:space="720"/>
        </w:sectPr>
      </w:pPr>
    </w:p>
    <w:p w14:paraId="1FA91DE0" w14:textId="77777777" w:rsidR="00F275D1" w:rsidRDefault="00F275D1">
      <w:pPr>
        <w:pStyle w:val="BodyText"/>
        <w:rPr>
          <w:rFonts w:ascii="Trebuchet MS"/>
          <w:b/>
        </w:rPr>
      </w:pPr>
    </w:p>
    <w:p w14:paraId="35EBCF21" w14:textId="77777777" w:rsidR="00F275D1" w:rsidRDefault="00F275D1">
      <w:pPr>
        <w:pStyle w:val="BodyText"/>
        <w:spacing w:before="10"/>
        <w:rPr>
          <w:rFonts w:ascii="Trebuchet MS"/>
          <w:b/>
          <w:sz w:val="22"/>
        </w:rPr>
      </w:pPr>
    </w:p>
    <w:p w14:paraId="3275EAAC" w14:textId="77777777" w:rsidR="00F275D1" w:rsidRDefault="007D7ADE">
      <w:pPr>
        <w:spacing w:before="100"/>
        <w:ind w:left="1020" w:right="6415"/>
        <w:rPr>
          <w:rFonts w:ascii="Trebuchet MS"/>
          <w:b/>
        </w:rPr>
      </w:pPr>
      <w:r>
        <w:rPr>
          <w:rFonts w:ascii="Trebuchet MS"/>
          <w:b/>
        </w:rPr>
        <w:t>Notes</w:t>
      </w:r>
      <w:r>
        <w:rPr>
          <w:rFonts w:ascii="Trebuchet MS"/>
          <w:b/>
          <w:spacing w:val="-9"/>
        </w:rPr>
        <w:t xml:space="preserve"> </w:t>
      </w:r>
      <w:r>
        <w:rPr>
          <w:rFonts w:ascii="Trebuchet MS"/>
          <w:b/>
        </w:rPr>
        <w:t>to</w:t>
      </w:r>
      <w:r>
        <w:rPr>
          <w:rFonts w:ascii="Trebuchet MS"/>
          <w:b/>
          <w:spacing w:val="-10"/>
        </w:rPr>
        <w:t xml:space="preserve"> </w:t>
      </w:r>
      <w:r>
        <w:rPr>
          <w:rFonts w:ascii="Trebuchet MS"/>
          <w:b/>
        </w:rPr>
        <w:t>the</w:t>
      </w:r>
      <w:r>
        <w:rPr>
          <w:rFonts w:ascii="Trebuchet MS"/>
          <w:b/>
          <w:spacing w:val="-8"/>
        </w:rPr>
        <w:t xml:space="preserve"> </w:t>
      </w:r>
      <w:r>
        <w:rPr>
          <w:rFonts w:ascii="Trebuchet MS"/>
          <w:b/>
        </w:rPr>
        <w:t>Financial</w:t>
      </w:r>
      <w:r>
        <w:rPr>
          <w:rFonts w:ascii="Trebuchet MS"/>
          <w:b/>
          <w:spacing w:val="-8"/>
        </w:rPr>
        <w:t xml:space="preserve"> </w:t>
      </w:r>
      <w:r>
        <w:rPr>
          <w:rFonts w:ascii="Trebuchet MS"/>
          <w:b/>
        </w:rPr>
        <w:t>Statements for the year ended 31 July 2022</w:t>
      </w:r>
    </w:p>
    <w:p w14:paraId="70B89F79" w14:textId="77777777" w:rsidR="00F275D1" w:rsidRDefault="00F275D1">
      <w:pPr>
        <w:pStyle w:val="BodyText"/>
        <w:spacing w:before="2"/>
        <w:rPr>
          <w:rFonts w:ascii="Trebuchet MS"/>
          <w:b/>
          <w:sz w:val="32"/>
        </w:rPr>
      </w:pPr>
    </w:p>
    <w:p w14:paraId="75CAE0BC" w14:textId="77777777" w:rsidR="00F275D1" w:rsidRDefault="007D7ADE">
      <w:pPr>
        <w:pStyle w:val="BodyText"/>
        <w:ind w:left="1020"/>
        <w:rPr>
          <w:rFonts w:ascii="Arial Black"/>
        </w:rPr>
      </w:pPr>
      <w:r>
        <w:rPr>
          <w:rFonts w:ascii="Arial Black"/>
          <w:w w:val="85"/>
        </w:rPr>
        <w:t>24</w:t>
      </w:r>
      <w:r>
        <w:rPr>
          <w:rFonts w:ascii="Arial Black"/>
          <w:spacing w:val="7"/>
        </w:rPr>
        <w:t xml:space="preserve"> </w:t>
      </w:r>
      <w:r>
        <w:rPr>
          <w:rFonts w:ascii="Arial Black"/>
          <w:w w:val="85"/>
        </w:rPr>
        <w:t>Pension</w:t>
      </w:r>
      <w:r>
        <w:rPr>
          <w:rFonts w:ascii="Arial Black"/>
          <w:spacing w:val="10"/>
        </w:rPr>
        <w:t xml:space="preserve"> </w:t>
      </w:r>
      <w:r>
        <w:rPr>
          <w:rFonts w:ascii="Arial Black"/>
          <w:spacing w:val="-2"/>
          <w:w w:val="85"/>
        </w:rPr>
        <w:t>Scheme</w:t>
      </w:r>
    </w:p>
    <w:p w14:paraId="031C8F33" w14:textId="77777777" w:rsidR="00F275D1" w:rsidRDefault="00F275D1">
      <w:pPr>
        <w:pStyle w:val="BodyText"/>
        <w:spacing w:before="4"/>
        <w:rPr>
          <w:rFonts w:ascii="Arial Black"/>
          <w:sz w:val="26"/>
        </w:rPr>
      </w:pPr>
    </w:p>
    <w:p w14:paraId="79AE5796" w14:textId="77777777" w:rsidR="00F275D1" w:rsidRDefault="007D7ADE">
      <w:pPr>
        <w:pStyle w:val="BodyText"/>
        <w:spacing w:before="1"/>
        <w:ind w:left="1020"/>
      </w:pPr>
      <w:r>
        <w:rPr>
          <w:spacing w:val="-6"/>
        </w:rPr>
        <w:t>The</w:t>
      </w:r>
      <w:r>
        <w:rPr>
          <w:spacing w:val="-3"/>
        </w:rPr>
        <w:t xml:space="preserve"> </w:t>
      </w:r>
      <w:r>
        <w:rPr>
          <w:spacing w:val="-6"/>
        </w:rPr>
        <w:t>two</w:t>
      </w:r>
      <w:r>
        <w:rPr>
          <w:spacing w:val="-5"/>
        </w:rPr>
        <w:t xml:space="preserve"> </w:t>
      </w:r>
      <w:r>
        <w:rPr>
          <w:spacing w:val="-6"/>
        </w:rPr>
        <w:t>principal</w:t>
      </w:r>
      <w:r>
        <w:rPr>
          <w:spacing w:val="-3"/>
        </w:rPr>
        <w:t xml:space="preserve"> </w:t>
      </w:r>
      <w:r>
        <w:rPr>
          <w:spacing w:val="-6"/>
        </w:rPr>
        <w:t>pension</w:t>
      </w:r>
      <w:r>
        <w:rPr>
          <w:spacing w:val="-4"/>
        </w:rPr>
        <w:t xml:space="preserve"> </w:t>
      </w:r>
      <w:r>
        <w:rPr>
          <w:spacing w:val="-6"/>
        </w:rPr>
        <w:t>schemes</w:t>
      </w:r>
      <w:r>
        <w:rPr>
          <w:spacing w:val="-2"/>
        </w:rPr>
        <w:t xml:space="preserve"> </w:t>
      </w:r>
      <w:r>
        <w:rPr>
          <w:spacing w:val="-6"/>
        </w:rPr>
        <w:t>for</w:t>
      </w:r>
      <w:r>
        <w:rPr>
          <w:spacing w:val="-4"/>
        </w:rPr>
        <w:t xml:space="preserve"> </w:t>
      </w:r>
      <w:r>
        <w:rPr>
          <w:spacing w:val="-6"/>
        </w:rPr>
        <w:t>Central’s</w:t>
      </w:r>
      <w:r>
        <w:rPr>
          <w:spacing w:val="-3"/>
        </w:rPr>
        <w:t xml:space="preserve"> </w:t>
      </w:r>
      <w:r>
        <w:rPr>
          <w:spacing w:val="-6"/>
        </w:rPr>
        <w:t>staff</w:t>
      </w:r>
      <w:r>
        <w:rPr>
          <w:spacing w:val="-5"/>
        </w:rPr>
        <w:t xml:space="preserve"> </w:t>
      </w:r>
      <w:r>
        <w:rPr>
          <w:spacing w:val="-6"/>
        </w:rPr>
        <w:t>are</w:t>
      </w:r>
      <w:r>
        <w:rPr>
          <w:spacing w:val="-3"/>
        </w:rPr>
        <w:t xml:space="preserve"> </w:t>
      </w:r>
      <w:r>
        <w:rPr>
          <w:spacing w:val="-6"/>
        </w:rPr>
        <w:t>the</w:t>
      </w:r>
      <w:r>
        <w:rPr>
          <w:spacing w:val="-2"/>
        </w:rPr>
        <w:t xml:space="preserve"> </w:t>
      </w:r>
      <w:r>
        <w:rPr>
          <w:spacing w:val="-6"/>
        </w:rPr>
        <w:t>Teachers’</w:t>
      </w:r>
      <w:r>
        <w:rPr>
          <w:spacing w:val="-4"/>
        </w:rPr>
        <w:t xml:space="preserve"> </w:t>
      </w:r>
      <w:r>
        <w:rPr>
          <w:spacing w:val="-6"/>
        </w:rPr>
        <w:t>Pension</w:t>
      </w:r>
      <w:r>
        <w:rPr>
          <w:spacing w:val="-3"/>
        </w:rPr>
        <w:t xml:space="preserve"> </w:t>
      </w:r>
      <w:r>
        <w:rPr>
          <w:spacing w:val="-6"/>
        </w:rPr>
        <w:t>Scheme</w:t>
      </w:r>
      <w:r>
        <w:rPr>
          <w:spacing w:val="-4"/>
        </w:rPr>
        <w:t xml:space="preserve"> </w:t>
      </w:r>
      <w:r>
        <w:rPr>
          <w:spacing w:val="-6"/>
        </w:rPr>
        <w:t>(TPS)</w:t>
      </w:r>
    </w:p>
    <w:p w14:paraId="30632150" w14:textId="77777777" w:rsidR="00F275D1" w:rsidRDefault="007D7ADE">
      <w:pPr>
        <w:pStyle w:val="BodyText"/>
        <w:spacing w:before="76"/>
        <w:ind w:left="1020"/>
      </w:pP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London</w:t>
      </w:r>
      <w:r>
        <w:rPr>
          <w:spacing w:val="-8"/>
        </w:rPr>
        <w:t xml:space="preserve"> </w:t>
      </w:r>
      <w:r>
        <w:rPr>
          <w:spacing w:val="-4"/>
        </w:rPr>
        <w:t>Pensions</w:t>
      </w:r>
      <w:r>
        <w:rPr>
          <w:spacing w:val="-7"/>
        </w:rPr>
        <w:t xml:space="preserve"> </w:t>
      </w:r>
      <w:r>
        <w:rPr>
          <w:spacing w:val="-4"/>
        </w:rPr>
        <w:t>Fund</w:t>
      </w:r>
      <w:r>
        <w:rPr>
          <w:spacing w:val="-8"/>
        </w:rPr>
        <w:t xml:space="preserve"> </w:t>
      </w:r>
      <w:r>
        <w:rPr>
          <w:spacing w:val="-4"/>
        </w:rPr>
        <w:t>Authority</w:t>
      </w:r>
      <w:r>
        <w:rPr>
          <w:spacing w:val="-7"/>
        </w:rPr>
        <w:t xml:space="preserve"> </w:t>
      </w:r>
      <w:r>
        <w:rPr>
          <w:spacing w:val="-4"/>
        </w:rPr>
        <w:t>Pension</w:t>
      </w:r>
      <w:r>
        <w:rPr>
          <w:spacing w:val="-8"/>
        </w:rPr>
        <w:t xml:space="preserve"> </w:t>
      </w:r>
      <w:r>
        <w:rPr>
          <w:spacing w:val="-4"/>
        </w:rPr>
        <w:t>Fund</w:t>
      </w:r>
      <w:r>
        <w:rPr>
          <w:spacing w:val="-7"/>
        </w:rPr>
        <w:t xml:space="preserve"> </w:t>
      </w:r>
      <w:r>
        <w:rPr>
          <w:spacing w:val="-4"/>
        </w:rPr>
        <w:t>(LPFA).</w:t>
      </w:r>
    </w:p>
    <w:p w14:paraId="6601C25E" w14:textId="77777777" w:rsidR="00F275D1" w:rsidRDefault="007D7ADE">
      <w:pPr>
        <w:pStyle w:val="BodyText"/>
        <w:spacing w:before="199" w:line="319" w:lineRule="auto"/>
        <w:ind w:left="1020" w:right="1078"/>
      </w:pP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TPS</w:t>
      </w:r>
      <w:r>
        <w:rPr>
          <w:spacing w:val="-7"/>
        </w:rPr>
        <w:t xml:space="preserve"> </w:t>
      </w:r>
      <w:r>
        <w:rPr>
          <w:spacing w:val="-4"/>
        </w:rPr>
        <w:t>provides</w:t>
      </w:r>
      <w:r>
        <w:rPr>
          <w:spacing w:val="-7"/>
        </w:rPr>
        <w:t xml:space="preserve"> </w:t>
      </w:r>
      <w:r>
        <w:rPr>
          <w:spacing w:val="-4"/>
        </w:rPr>
        <w:t>defined</w:t>
      </w:r>
      <w:r>
        <w:rPr>
          <w:spacing w:val="-10"/>
        </w:rPr>
        <w:t xml:space="preserve"> </w:t>
      </w:r>
      <w:r>
        <w:rPr>
          <w:spacing w:val="-4"/>
        </w:rPr>
        <w:t>benefits</w:t>
      </w:r>
      <w:r>
        <w:rPr>
          <w:spacing w:val="-7"/>
        </w:rPr>
        <w:t xml:space="preserve"> </w:t>
      </w:r>
      <w:r>
        <w:rPr>
          <w:spacing w:val="-4"/>
        </w:rPr>
        <w:t>for</w:t>
      </w:r>
      <w:r>
        <w:rPr>
          <w:spacing w:val="-8"/>
        </w:rPr>
        <w:t xml:space="preserve"> </w:t>
      </w:r>
      <w:r>
        <w:rPr>
          <w:spacing w:val="-4"/>
        </w:rPr>
        <w:t>academic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6"/>
        </w:rPr>
        <w:t xml:space="preserve"> </w:t>
      </w:r>
      <w:r>
        <w:rPr>
          <w:spacing w:val="-4"/>
        </w:rPr>
        <w:t>related</w:t>
      </w:r>
      <w:r>
        <w:rPr>
          <w:spacing w:val="-8"/>
        </w:rPr>
        <w:t xml:space="preserve"> </w:t>
      </w:r>
      <w:proofErr w:type="gramStart"/>
      <w:r>
        <w:rPr>
          <w:spacing w:val="-4"/>
        </w:rPr>
        <w:t>employees, and</w:t>
      </w:r>
      <w:proofErr w:type="gramEnd"/>
      <w:r>
        <w:rPr>
          <w:spacing w:val="-8"/>
        </w:rPr>
        <w:t xml:space="preserve"> </w:t>
      </w:r>
      <w:r>
        <w:rPr>
          <w:spacing w:val="-4"/>
        </w:rPr>
        <w:t>is</w:t>
      </w:r>
      <w:r>
        <w:rPr>
          <w:spacing w:val="-7"/>
        </w:rPr>
        <w:t xml:space="preserve"> </w:t>
      </w:r>
      <w:r>
        <w:rPr>
          <w:spacing w:val="-4"/>
        </w:rPr>
        <w:t>valued</w:t>
      </w:r>
      <w:r>
        <w:rPr>
          <w:spacing w:val="-8"/>
        </w:rPr>
        <w:t xml:space="preserve"> </w:t>
      </w:r>
      <w:r>
        <w:rPr>
          <w:spacing w:val="-4"/>
        </w:rPr>
        <w:t>every</w:t>
      </w:r>
      <w:r>
        <w:rPr>
          <w:spacing w:val="-10"/>
        </w:rPr>
        <w:t xml:space="preserve"> </w:t>
      </w:r>
      <w:r>
        <w:rPr>
          <w:spacing w:val="-4"/>
        </w:rPr>
        <w:t xml:space="preserve">four </w:t>
      </w:r>
      <w:r>
        <w:rPr>
          <w:spacing w:val="-2"/>
        </w:rPr>
        <w:t>years</w:t>
      </w:r>
      <w:r>
        <w:rPr>
          <w:spacing w:val="-10"/>
        </w:rPr>
        <w:t xml:space="preserve"> </w:t>
      </w:r>
      <w:r>
        <w:rPr>
          <w:spacing w:val="-2"/>
        </w:rPr>
        <w:t>by</w:t>
      </w:r>
      <w:r>
        <w:rPr>
          <w:spacing w:val="-11"/>
        </w:rPr>
        <w:t xml:space="preserve"> </w:t>
      </w:r>
      <w:r>
        <w:rPr>
          <w:spacing w:val="-2"/>
        </w:rPr>
        <w:t>actuaries</w:t>
      </w:r>
      <w:r>
        <w:rPr>
          <w:spacing w:val="-10"/>
        </w:rPr>
        <w:t xml:space="preserve"> </w:t>
      </w:r>
      <w:r>
        <w:rPr>
          <w:spacing w:val="-2"/>
        </w:rPr>
        <w:t>using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aggregate</w:t>
      </w:r>
      <w:r>
        <w:rPr>
          <w:spacing w:val="-10"/>
        </w:rPr>
        <w:t xml:space="preserve"> </w:t>
      </w:r>
      <w:r>
        <w:rPr>
          <w:spacing w:val="-2"/>
        </w:rPr>
        <w:t>method,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rates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contribution</w:t>
      </w:r>
      <w:r>
        <w:rPr>
          <w:spacing w:val="-11"/>
        </w:rPr>
        <w:t xml:space="preserve"> </w:t>
      </w:r>
      <w:r>
        <w:rPr>
          <w:spacing w:val="-2"/>
        </w:rPr>
        <w:t>payable</w:t>
      </w:r>
      <w:r>
        <w:rPr>
          <w:spacing w:val="-10"/>
        </w:rPr>
        <w:t xml:space="preserve"> </w:t>
      </w:r>
      <w:r>
        <w:rPr>
          <w:spacing w:val="-2"/>
        </w:rPr>
        <w:t xml:space="preserve">being </w:t>
      </w:r>
      <w:r>
        <w:t>determined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advice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actuaries.</w:t>
      </w:r>
    </w:p>
    <w:p w14:paraId="6C8A74DA" w14:textId="77777777" w:rsidR="00F275D1" w:rsidRDefault="007D7ADE">
      <w:pPr>
        <w:pStyle w:val="BodyText"/>
        <w:spacing w:before="119" w:line="319" w:lineRule="auto"/>
        <w:ind w:left="1020" w:right="1078"/>
      </w:pP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LPFA</w:t>
      </w:r>
      <w:r>
        <w:rPr>
          <w:spacing w:val="-10"/>
        </w:rPr>
        <w:t xml:space="preserve"> </w:t>
      </w:r>
      <w:r>
        <w:rPr>
          <w:spacing w:val="-4"/>
        </w:rPr>
        <w:t>provides</w:t>
      </w:r>
      <w:r>
        <w:rPr>
          <w:spacing w:val="-11"/>
        </w:rPr>
        <w:t xml:space="preserve"> </w:t>
      </w:r>
      <w:r>
        <w:rPr>
          <w:spacing w:val="-4"/>
        </w:rPr>
        <w:t>similar</w:t>
      </w:r>
      <w:r>
        <w:rPr>
          <w:spacing w:val="-12"/>
        </w:rPr>
        <w:t xml:space="preserve"> </w:t>
      </w:r>
      <w:r>
        <w:rPr>
          <w:spacing w:val="-4"/>
        </w:rPr>
        <w:t>benefits</w:t>
      </w:r>
      <w:r>
        <w:rPr>
          <w:spacing w:val="-11"/>
        </w:rPr>
        <w:t xml:space="preserve"> </w:t>
      </w:r>
      <w:r>
        <w:rPr>
          <w:spacing w:val="-4"/>
        </w:rPr>
        <w:t>for</w:t>
      </w:r>
      <w:r>
        <w:rPr>
          <w:spacing w:val="-9"/>
        </w:rPr>
        <w:t xml:space="preserve"> </w:t>
      </w:r>
      <w:proofErr w:type="gramStart"/>
      <w:r>
        <w:rPr>
          <w:spacing w:val="-4"/>
        </w:rPr>
        <w:t>Administr</w:t>
      </w:r>
      <w:r>
        <w:rPr>
          <w:spacing w:val="-4"/>
        </w:rPr>
        <w:t>ative</w:t>
      </w:r>
      <w:proofErr w:type="gramEnd"/>
      <w:r>
        <w:rPr>
          <w:spacing w:val="-10"/>
        </w:rPr>
        <w:t xml:space="preserve"> </w:t>
      </w:r>
      <w:r>
        <w:rPr>
          <w:spacing w:val="-4"/>
        </w:rPr>
        <w:t>staff</w:t>
      </w:r>
      <w:r>
        <w:rPr>
          <w:spacing w:val="-12"/>
        </w:rPr>
        <w:t xml:space="preserve"> </w:t>
      </w:r>
      <w:r>
        <w:rPr>
          <w:spacing w:val="-4"/>
        </w:rPr>
        <w:t>at</w:t>
      </w:r>
      <w:r>
        <w:rPr>
          <w:spacing w:val="-12"/>
        </w:rPr>
        <w:t xml:space="preserve"> </w:t>
      </w:r>
      <w:r>
        <w:rPr>
          <w:spacing w:val="-4"/>
        </w:rPr>
        <w:t>Central.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scheme</w:t>
      </w:r>
      <w:r>
        <w:rPr>
          <w:spacing w:val="-12"/>
        </w:rPr>
        <w:t xml:space="preserve"> </w:t>
      </w:r>
      <w:r>
        <w:rPr>
          <w:spacing w:val="-4"/>
        </w:rPr>
        <w:t>is</w:t>
      </w:r>
      <w:r>
        <w:rPr>
          <w:spacing w:val="-11"/>
        </w:rPr>
        <w:t xml:space="preserve"> </w:t>
      </w:r>
      <w:r>
        <w:rPr>
          <w:spacing w:val="-4"/>
        </w:rPr>
        <w:t>valued</w:t>
      </w:r>
      <w:r>
        <w:rPr>
          <w:spacing w:val="-12"/>
        </w:rPr>
        <w:t xml:space="preserve"> </w:t>
      </w:r>
      <w:r>
        <w:rPr>
          <w:spacing w:val="-4"/>
        </w:rPr>
        <w:t xml:space="preserve">every </w:t>
      </w:r>
      <w:r>
        <w:t>three</w:t>
      </w:r>
      <w:r>
        <w:rPr>
          <w:spacing w:val="-12"/>
        </w:rPr>
        <w:t xml:space="preserve"> </w:t>
      </w:r>
      <w:r>
        <w:t>years</w:t>
      </w:r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actuaries</w:t>
      </w:r>
      <w:r>
        <w:rPr>
          <w:spacing w:val="-12"/>
        </w:rPr>
        <w:t xml:space="preserve"> </w:t>
      </w:r>
      <w:r>
        <w:t>using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projected</w:t>
      </w:r>
      <w:r>
        <w:rPr>
          <w:spacing w:val="-13"/>
        </w:rPr>
        <w:t xml:space="preserve"> </w:t>
      </w:r>
      <w:r>
        <w:t>unit</w:t>
      </w:r>
      <w:r>
        <w:rPr>
          <w:spacing w:val="-14"/>
        </w:rPr>
        <w:t xml:space="preserve"> </w:t>
      </w:r>
      <w:r>
        <w:t>method.</w:t>
      </w:r>
    </w:p>
    <w:p w14:paraId="16B1ADD5" w14:textId="77777777" w:rsidR="00F275D1" w:rsidRDefault="00F275D1">
      <w:pPr>
        <w:pStyle w:val="BodyText"/>
      </w:pPr>
    </w:p>
    <w:p w14:paraId="396687BD" w14:textId="77777777" w:rsidR="00F275D1" w:rsidRDefault="00F275D1">
      <w:pPr>
        <w:pStyle w:val="BodyText"/>
      </w:pPr>
    </w:p>
    <w:p w14:paraId="2D7242D1" w14:textId="77777777" w:rsidR="00F275D1" w:rsidRDefault="00F275D1">
      <w:pPr>
        <w:pStyle w:val="BodyText"/>
        <w:spacing w:before="5" w:after="1"/>
        <w:rPr>
          <w:sz w:val="16"/>
        </w:rPr>
      </w:pPr>
    </w:p>
    <w:tbl>
      <w:tblPr>
        <w:tblW w:w="0" w:type="auto"/>
        <w:tblInd w:w="12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5"/>
        <w:gridCol w:w="2722"/>
        <w:gridCol w:w="1765"/>
      </w:tblGrid>
      <w:tr w:rsidR="00F275D1" w14:paraId="47C726EA" w14:textId="77777777">
        <w:trPr>
          <w:trHeight w:val="516"/>
        </w:trPr>
        <w:tc>
          <w:tcPr>
            <w:tcW w:w="4655" w:type="dxa"/>
          </w:tcPr>
          <w:p w14:paraId="137A07A6" w14:textId="77777777" w:rsidR="00F275D1" w:rsidRDefault="007D7ADE">
            <w:pPr>
              <w:pStyle w:val="TableParagraph"/>
              <w:ind w:left="50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total</w:t>
            </w:r>
            <w:r>
              <w:rPr>
                <w:spacing w:val="-3"/>
              </w:rPr>
              <w:t xml:space="preserve"> </w:t>
            </w:r>
            <w:r>
              <w:t>pension</w:t>
            </w:r>
            <w:r>
              <w:rPr>
                <w:spacing w:val="-6"/>
              </w:rPr>
              <w:t xml:space="preserve"> </w:t>
            </w:r>
            <w:r>
              <w:t>cost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Central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was:</w:t>
            </w:r>
          </w:p>
        </w:tc>
        <w:tc>
          <w:tcPr>
            <w:tcW w:w="2722" w:type="dxa"/>
          </w:tcPr>
          <w:p w14:paraId="4B8415DD" w14:textId="77777777" w:rsidR="00F275D1" w:rsidRDefault="007D7ADE">
            <w:pPr>
              <w:pStyle w:val="TableParagraph"/>
              <w:spacing w:line="256" w:lineRule="exact"/>
              <w:ind w:left="1009" w:right="158" w:firstLine="158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Ended 31 July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2022</w:t>
            </w:r>
          </w:p>
        </w:tc>
        <w:tc>
          <w:tcPr>
            <w:tcW w:w="1765" w:type="dxa"/>
          </w:tcPr>
          <w:p w14:paraId="25479FB8" w14:textId="77777777" w:rsidR="00F275D1" w:rsidRDefault="007D7ADE">
            <w:pPr>
              <w:pStyle w:val="TableParagraph"/>
              <w:spacing w:line="256" w:lineRule="exact"/>
              <w:ind w:left="272" w:firstLine="158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Ended 31 July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2021</w:t>
            </w:r>
          </w:p>
        </w:tc>
      </w:tr>
      <w:tr w:rsidR="00F275D1" w14:paraId="0BFF3766" w14:textId="77777777">
        <w:trPr>
          <w:trHeight w:val="239"/>
        </w:trPr>
        <w:tc>
          <w:tcPr>
            <w:tcW w:w="4655" w:type="dxa"/>
          </w:tcPr>
          <w:p w14:paraId="3E2CCD61" w14:textId="77777777" w:rsidR="00F275D1" w:rsidRDefault="00F27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2" w:type="dxa"/>
          </w:tcPr>
          <w:p w14:paraId="57CFCB11" w14:textId="77777777" w:rsidR="00F275D1" w:rsidRDefault="007D7ADE">
            <w:pPr>
              <w:pStyle w:val="TableParagraph"/>
              <w:tabs>
                <w:tab w:val="left" w:pos="1137"/>
              </w:tabs>
              <w:spacing w:before="2" w:line="217" w:lineRule="exact"/>
              <w:ind w:right="270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4"/>
                <w:sz w:val="20"/>
                <w:u w:val="single"/>
              </w:rPr>
              <w:t>£000</w:t>
            </w:r>
            <w:r>
              <w:rPr>
                <w:b/>
                <w:spacing w:val="80"/>
                <w:sz w:val="20"/>
                <w:u w:val="single"/>
              </w:rPr>
              <w:t xml:space="preserve"> </w:t>
            </w:r>
          </w:p>
        </w:tc>
        <w:tc>
          <w:tcPr>
            <w:tcW w:w="1765" w:type="dxa"/>
          </w:tcPr>
          <w:p w14:paraId="59AE3A4B" w14:textId="77777777" w:rsidR="00F275D1" w:rsidRDefault="007D7ADE">
            <w:pPr>
              <w:pStyle w:val="TableParagraph"/>
              <w:tabs>
                <w:tab w:val="left" w:pos="1137"/>
              </w:tabs>
              <w:spacing w:before="2" w:line="217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4"/>
                <w:sz w:val="20"/>
                <w:u w:val="single"/>
              </w:rPr>
              <w:t>£000</w:t>
            </w:r>
            <w:r>
              <w:rPr>
                <w:b/>
                <w:spacing w:val="80"/>
                <w:sz w:val="20"/>
                <w:u w:val="single"/>
              </w:rPr>
              <w:t xml:space="preserve"> </w:t>
            </w:r>
          </w:p>
        </w:tc>
      </w:tr>
      <w:tr w:rsidR="00F275D1" w14:paraId="7E740E43" w14:textId="77777777">
        <w:trPr>
          <w:trHeight w:val="517"/>
        </w:trPr>
        <w:tc>
          <w:tcPr>
            <w:tcW w:w="9142" w:type="dxa"/>
            <w:gridSpan w:val="3"/>
          </w:tcPr>
          <w:p w14:paraId="58FD09F6" w14:textId="77777777" w:rsidR="00F275D1" w:rsidRDefault="007D7ADE">
            <w:pPr>
              <w:pStyle w:val="TableParagraph"/>
              <w:spacing w:line="250" w:lineRule="atLeast"/>
              <w:ind w:left="50" w:right="3740"/>
            </w:pPr>
            <w:r>
              <w:t>Teachers'</w:t>
            </w:r>
            <w:r>
              <w:rPr>
                <w:spacing w:val="-9"/>
              </w:rPr>
              <w:t xml:space="preserve"> </w:t>
            </w:r>
            <w:r>
              <w:t>Pension</w:t>
            </w:r>
            <w:r>
              <w:rPr>
                <w:spacing w:val="-10"/>
              </w:rPr>
              <w:t xml:space="preserve"> </w:t>
            </w:r>
            <w:r>
              <w:t>Scheme:</w:t>
            </w:r>
            <w:r>
              <w:rPr>
                <w:spacing w:val="-9"/>
              </w:rPr>
              <w:t xml:space="preserve"> </w:t>
            </w:r>
            <w:r>
              <w:t>Employer</w:t>
            </w:r>
            <w:r>
              <w:rPr>
                <w:spacing w:val="-9"/>
              </w:rPr>
              <w:t xml:space="preserve"> </w:t>
            </w:r>
            <w:r>
              <w:t xml:space="preserve">contributions </w:t>
            </w:r>
            <w:r>
              <w:rPr>
                <w:spacing w:val="-4"/>
              </w:rPr>
              <w:t>paid</w:t>
            </w:r>
          </w:p>
        </w:tc>
      </w:tr>
      <w:tr w:rsidR="00F275D1" w14:paraId="4C4FB2C9" w14:textId="77777777">
        <w:trPr>
          <w:trHeight w:val="383"/>
        </w:trPr>
        <w:tc>
          <w:tcPr>
            <w:tcW w:w="4655" w:type="dxa"/>
          </w:tcPr>
          <w:p w14:paraId="45540FC2" w14:textId="77777777" w:rsidR="00F275D1" w:rsidRDefault="007D7ADE">
            <w:pPr>
              <w:pStyle w:val="TableParagraph"/>
              <w:ind w:left="50"/>
            </w:pPr>
            <w:r>
              <w:t>Contributions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paid</w:t>
            </w:r>
          </w:p>
        </w:tc>
        <w:tc>
          <w:tcPr>
            <w:tcW w:w="2722" w:type="dxa"/>
          </w:tcPr>
          <w:p w14:paraId="44ED6336" w14:textId="77777777" w:rsidR="00F275D1" w:rsidRDefault="007D7ADE">
            <w:pPr>
              <w:pStyle w:val="TableParagraph"/>
              <w:spacing w:before="23"/>
              <w:ind w:right="37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1,017</w:t>
            </w:r>
          </w:p>
        </w:tc>
        <w:tc>
          <w:tcPr>
            <w:tcW w:w="1765" w:type="dxa"/>
          </w:tcPr>
          <w:p w14:paraId="6203F15F" w14:textId="77777777" w:rsidR="00F275D1" w:rsidRDefault="007D7ADE">
            <w:pPr>
              <w:pStyle w:val="TableParagraph"/>
              <w:spacing w:before="23"/>
              <w:ind w:right="15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983</w:t>
            </w:r>
          </w:p>
        </w:tc>
      </w:tr>
      <w:tr w:rsidR="00F275D1" w14:paraId="55BF2F30" w14:textId="77777777">
        <w:trPr>
          <w:trHeight w:val="382"/>
        </w:trPr>
        <w:tc>
          <w:tcPr>
            <w:tcW w:w="4655" w:type="dxa"/>
          </w:tcPr>
          <w:p w14:paraId="288AAABA" w14:textId="77777777" w:rsidR="00F275D1" w:rsidRDefault="007D7ADE">
            <w:pPr>
              <w:pStyle w:val="TableParagraph"/>
              <w:spacing w:before="128" w:line="235" w:lineRule="exact"/>
              <w:ind w:left="50"/>
            </w:pPr>
            <w:r>
              <w:t>London</w:t>
            </w:r>
            <w:r>
              <w:rPr>
                <w:spacing w:val="-6"/>
              </w:rPr>
              <w:t xml:space="preserve"> </w:t>
            </w:r>
            <w:r>
              <w:t>Pensions</w:t>
            </w:r>
            <w:r>
              <w:rPr>
                <w:spacing w:val="-7"/>
              </w:rPr>
              <w:t xml:space="preserve"> </w:t>
            </w:r>
            <w:r>
              <w:t>Fund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Authority:</w:t>
            </w:r>
          </w:p>
        </w:tc>
        <w:tc>
          <w:tcPr>
            <w:tcW w:w="2722" w:type="dxa"/>
          </w:tcPr>
          <w:p w14:paraId="6AC47603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5" w:type="dxa"/>
          </w:tcPr>
          <w:p w14:paraId="0DF04622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5D1" w14:paraId="68FF5A87" w14:textId="77777777">
        <w:trPr>
          <w:trHeight w:val="255"/>
        </w:trPr>
        <w:tc>
          <w:tcPr>
            <w:tcW w:w="4655" w:type="dxa"/>
          </w:tcPr>
          <w:p w14:paraId="22821E0E" w14:textId="77777777" w:rsidR="00F275D1" w:rsidRDefault="007D7ADE">
            <w:pPr>
              <w:pStyle w:val="TableParagraph"/>
              <w:spacing w:line="236" w:lineRule="exact"/>
              <w:ind w:left="50"/>
            </w:pPr>
            <w:r>
              <w:t>Employer</w:t>
            </w:r>
            <w:r>
              <w:rPr>
                <w:spacing w:val="-9"/>
              </w:rPr>
              <w:t xml:space="preserve"> </w:t>
            </w:r>
            <w:r>
              <w:t>contributions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paid</w:t>
            </w:r>
          </w:p>
        </w:tc>
        <w:tc>
          <w:tcPr>
            <w:tcW w:w="2722" w:type="dxa"/>
          </w:tcPr>
          <w:p w14:paraId="74C7BBDA" w14:textId="77777777" w:rsidR="00F275D1" w:rsidRDefault="007D7ADE">
            <w:pPr>
              <w:pStyle w:val="TableParagraph"/>
              <w:spacing w:before="23" w:line="212" w:lineRule="exact"/>
              <w:ind w:right="37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567</w:t>
            </w:r>
          </w:p>
        </w:tc>
        <w:tc>
          <w:tcPr>
            <w:tcW w:w="1765" w:type="dxa"/>
          </w:tcPr>
          <w:p w14:paraId="2D7E7FF3" w14:textId="77777777" w:rsidR="00F275D1" w:rsidRDefault="007D7ADE">
            <w:pPr>
              <w:pStyle w:val="TableParagraph"/>
              <w:spacing w:before="23" w:line="212" w:lineRule="exact"/>
              <w:ind w:right="15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543</w:t>
            </w:r>
          </w:p>
        </w:tc>
      </w:tr>
      <w:tr w:rsidR="00F275D1" w14:paraId="04873A34" w14:textId="77777777">
        <w:trPr>
          <w:trHeight w:val="265"/>
        </w:trPr>
        <w:tc>
          <w:tcPr>
            <w:tcW w:w="4655" w:type="dxa"/>
          </w:tcPr>
          <w:p w14:paraId="2740D14D" w14:textId="77777777" w:rsidR="00F275D1" w:rsidRDefault="007D7ADE">
            <w:pPr>
              <w:pStyle w:val="TableParagraph"/>
              <w:spacing w:before="1" w:line="245" w:lineRule="exact"/>
              <w:ind w:left="50"/>
            </w:pPr>
            <w:r>
              <w:t>Provisions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pension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costs</w:t>
            </w:r>
          </w:p>
        </w:tc>
        <w:tc>
          <w:tcPr>
            <w:tcW w:w="2722" w:type="dxa"/>
          </w:tcPr>
          <w:p w14:paraId="7CAA2BCB" w14:textId="77777777" w:rsidR="00F275D1" w:rsidRDefault="007D7ADE">
            <w:pPr>
              <w:pStyle w:val="TableParagraph"/>
              <w:tabs>
                <w:tab w:val="left" w:pos="1101"/>
              </w:tabs>
              <w:spacing w:before="22" w:line="224" w:lineRule="exact"/>
              <w:ind w:right="270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-4"/>
                <w:sz w:val="20"/>
                <w:u w:val="single"/>
              </w:rPr>
              <w:t>1,895</w:t>
            </w:r>
            <w:r>
              <w:rPr>
                <w:spacing w:val="80"/>
                <w:sz w:val="20"/>
                <w:u w:val="single"/>
              </w:rPr>
              <w:t xml:space="preserve"> </w:t>
            </w:r>
          </w:p>
        </w:tc>
        <w:tc>
          <w:tcPr>
            <w:tcW w:w="1765" w:type="dxa"/>
          </w:tcPr>
          <w:p w14:paraId="275F0D20" w14:textId="77777777" w:rsidR="00F275D1" w:rsidRDefault="007D7ADE">
            <w:pPr>
              <w:pStyle w:val="TableParagraph"/>
              <w:tabs>
                <w:tab w:val="left" w:pos="1101"/>
              </w:tabs>
              <w:spacing w:before="22" w:line="224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-4"/>
                <w:sz w:val="20"/>
                <w:u w:val="single"/>
              </w:rPr>
              <w:t>1,480</w:t>
            </w:r>
            <w:r>
              <w:rPr>
                <w:spacing w:val="80"/>
                <w:sz w:val="20"/>
                <w:u w:val="single"/>
              </w:rPr>
              <w:t xml:space="preserve"> </w:t>
            </w:r>
          </w:p>
        </w:tc>
      </w:tr>
      <w:tr w:rsidR="00F275D1" w14:paraId="74232041" w14:textId="77777777">
        <w:trPr>
          <w:trHeight w:val="323"/>
        </w:trPr>
        <w:tc>
          <w:tcPr>
            <w:tcW w:w="4655" w:type="dxa"/>
          </w:tcPr>
          <w:p w14:paraId="52D08B7F" w14:textId="77777777" w:rsidR="00F275D1" w:rsidRDefault="007D7ADE">
            <w:pPr>
              <w:pStyle w:val="TableParagraph"/>
              <w:spacing w:before="1"/>
              <w:ind w:left="50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Pension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Cost</w:t>
            </w:r>
          </w:p>
        </w:tc>
        <w:tc>
          <w:tcPr>
            <w:tcW w:w="2722" w:type="dxa"/>
          </w:tcPr>
          <w:p w14:paraId="2584603A" w14:textId="77777777" w:rsidR="00F275D1" w:rsidRDefault="007D7ADE">
            <w:pPr>
              <w:pStyle w:val="TableParagraph"/>
              <w:tabs>
                <w:tab w:val="left" w:pos="1051"/>
              </w:tabs>
              <w:spacing w:before="22"/>
              <w:ind w:right="270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2"/>
                <w:sz w:val="20"/>
                <w:u w:val="single"/>
              </w:rPr>
              <w:t>3,479</w:t>
            </w:r>
            <w:r>
              <w:rPr>
                <w:b/>
                <w:spacing w:val="80"/>
                <w:sz w:val="20"/>
                <w:u w:val="single"/>
              </w:rPr>
              <w:t xml:space="preserve"> </w:t>
            </w:r>
          </w:p>
        </w:tc>
        <w:tc>
          <w:tcPr>
            <w:tcW w:w="1765" w:type="dxa"/>
          </w:tcPr>
          <w:p w14:paraId="626C69C9" w14:textId="77777777" w:rsidR="00F275D1" w:rsidRDefault="007D7ADE">
            <w:pPr>
              <w:pStyle w:val="TableParagraph"/>
              <w:tabs>
                <w:tab w:val="left" w:pos="1051"/>
              </w:tabs>
              <w:spacing w:before="22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2"/>
                <w:sz w:val="20"/>
                <w:u w:val="single"/>
              </w:rPr>
              <w:t>3,006</w:t>
            </w:r>
            <w:r>
              <w:rPr>
                <w:b/>
                <w:spacing w:val="80"/>
                <w:sz w:val="20"/>
                <w:u w:val="single"/>
              </w:rPr>
              <w:t xml:space="preserve"> </w:t>
            </w:r>
          </w:p>
        </w:tc>
      </w:tr>
    </w:tbl>
    <w:p w14:paraId="02994E76" w14:textId="77777777" w:rsidR="00F275D1" w:rsidRDefault="00F275D1">
      <w:pPr>
        <w:pStyle w:val="BodyText"/>
      </w:pPr>
    </w:p>
    <w:p w14:paraId="4E63A742" w14:textId="77777777" w:rsidR="00F275D1" w:rsidRDefault="00F275D1">
      <w:pPr>
        <w:pStyle w:val="BodyText"/>
      </w:pPr>
    </w:p>
    <w:p w14:paraId="60147721" w14:textId="77777777" w:rsidR="00F275D1" w:rsidRDefault="00F275D1">
      <w:pPr>
        <w:pStyle w:val="BodyText"/>
        <w:spacing w:before="4"/>
        <w:rPr>
          <w:sz w:val="23"/>
        </w:rPr>
      </w:pPr>
    </w:p>
    <w:p w14:paraId="0C2B09E7" w14:textId="77777777" w:rsidR="00F275D1" w:rsidRDefault="007D7ADE">
      <w:pPr>
        <w:pStyle w:val="BodyText"/>
        <w:spacing w:before="93"/>
        <w:ind w:left="1020"/>
        <w:jc w:val="both"/>
        <w:rPr>
          <w:rFonts w:ascii="Arial Black" w:hAnsi="Arial Black"/>
        </w:rPr>
      </w:pPr>
      <w:r>
        <w:pict w14:anchorId="5D65CF68">
          <v:rect id="docshape31" o:spid="_x0000_s2052" style="position:absolute;left:0;text-align:left;margin-left:350.25pt;margin-top:-37.6pt;width:85.7pt;height:.5pt;z-index:15740416;mso-position-horizontal-relative:page" fillcolor="black" stroked="f">
            <w10:wrap anchorx="page"/>
          </v:rect>
        </w:pict>
      </w:r>
      <w:r>
        <w:pict w14:anchorId="25D2B2E2">
          <v:rect id="docshape32" o:spid="_x0000_s2051" style="position:absolute;left:0;text-align:left;margin-left:449.5pt;margin-top:-37.6pt;width:85.8pt;height:.5pt;z-index:15740928;mso-position-horizontal-relative:page" fillcolor="black" stroked="f">
            <w10:wrap anchorx="page"/>
          </v:rect>
        </w:pict>
      </w:r>
      <w:r>
        <w:rPr>
          <w:rFonts w:ascii="Arial Black" w:hAnsi="Arial Black"/>
          <w:w w:val="85"/>
        </w:rPr>
        <w:t>Teachers’</w:t>
      </w:r>
      <w:r>
        <w:rPr>
          <w:rFonts w:ascii="Arial Black" w:hAnsi="Arial Black"/>
          <w:spacing w:val="11"/>
        </w:rPr>
        <w:t xml:space="preserve"> </w:t>
      </w:r>
      <w:r>
        <w:rPr>
          <w:rFonts w:ascii="Arial Black" w:hAnsi="Arial Black"/>
          <w:w w:val="85"/>
        </w:rPr>
        <w:t>Pension</w:t>
      </w:r>
      <w:r>
        <w:rPr>
          <w:rFonts w:ascii="Arial Black" w:hAnsi="Arial Black"/>
          <w:spacing w:val="14"/>
        </w:rPr>
        <w:t xml:space="preserve"> </w:t>
      </w:r>
      <w:r>
        <w:rPr>
          <w:rFonts w:ascii="Arial Black" w:hAnsi="Arial Black"/>
          <w:w w:val="85"/>
        </w:rPr>
        <w:t>Scheme</w:t>
      </w:r>
      <w:r>
        <w:rPr>
          <w:rFonts w:ascii="Arial Black" w:hAnsi="Arial Black"/>
          <w:spacing w:val="12"/>
        </w:rPr>
        <w:t xml:space="preserve"> </w:t>
      </w:r>
      <w:r>
        <w:rPr>
          <w:rFonts w:ascii="Arial Black" w:hAnsi="Arial Black"/>
          <w:spacing w:val="-4"/>
          <w:w w:val="85"/>
        </w:rPr>
        <w:t>(TPS)</w:t>
      </w:r>
    </w:p>
    <w:p w14:paraId="6A279F62" w14:textId="77777777" w:rsidR="00F275D1" w:rsidRDefault="007D7ADE">
      <w:pPr>
        <w:pStyle w:val="BodyText"/>
        <w:spacing w:before="81"/>
        <w:ind w:left="1020"/>
        <w:jc w:val="both"/>
      </w:pPr>
      <w:r>
        <w:t>The</w:t>
      </w:r>
      <w:r>
        <w:rPr>
          <w:spacing w:val="-16"/>
        </w:rPr>
        <w:t xml:space="preserve"> </w:t>
      </w:r>
      <w:r>
        <w:t>TPS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unfunded</w:t>
      </w:r>
      <w:r>
        <w:rPr>
          <w:spacing w:val="-16"/>
        </w:rPr>
        <w:t xml:space="preserve"> </w:t>
      </w:r>
      <w:r>
        <w:t>scheme.</w:t>
      </w:r>
      <w:r>
        <w:rPr>
          <w:spacing w:val="32"/>
        </w:rPr>
        <w:t xml:space="preserve"> </w:t>
      </w:r>
      <w:r>
        <w:t>Contributions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‘pay-as-you-go’</w:t>
      </w:r>
      <w:r>
        <w:rPr>
          <w:spacing w:val="-16"/>
        </w:rPr>
        <w:t xml:space="preserve"> </w:t>
      </w:r>
      <w:r>
        <w:t>basis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credited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5"/>
        </w:rPr>
        <w:t>the</w:t>
      </w:r>
    </w:p>
    <w:p w14:paraId="0D1A62D9" w14:textId="77777777" w:rsidR="00F275D1" w:rsidRDefault="007D7ADE">
      <w:pPr>
        <w:pStyle w:val="BodyText"/>
        <w:spacing w:before="77"/>
        <w:ind w:left="1020"/>
        <w:jc w:val="both"/>
      </w:pPr>
      <w:r>
        <w:rPr>
          <w:spacing w:val="-4"/>
        </w:rPr>
        <w:t>exchequer</w:t>
      </w:r>
      <w:r>
        <w:rPr>
          <w:spacing w:val="-8"/>
        </w:rPr>
        <w:t xml:space="preserve"> </w:t>
      </w:r>
      <w:r>
        <w:rPr>
          <w:spacing w:val="-4"/>
        </w:rPr>
        <w:t>under</w:t>
      </w:r>
      <w:r>
        <w:rPr>
          <w:spacing w:val="-10"/>
        </w:rPr>
        <w:t xml:space="preserve"> </w:t>
      </w:r>
      <w:r>
        <w:rPr>
          <w:spacing w:val="-4"/>
        </w:rPr>
        <w:t>arrangements</w:t>
      </w:r>
      <w:r>
        <w:rPr>
          <w:spacing w:val="-7"/>
        </w:rPr>
        <w:t xml:space="preserve"> </w:t>
      </w:r>
      <w:r>
        <w:rPr>
          <w:spacing w:val="-4"/>
        </w:rPr>
        <w:t>governed</w:t>
      </w:r>
      <w:r>
        <w:rPr>
          <w:spacing w:val="-8"/>
        </w:rPr>
        <w:t xml:space="preserve"> </w:t>
      </w:r>
      <w:r>
        <w:rPr>
          <w:spacing w:val="-4"/>
        </w:rPr>
        <w:t>by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Superannuation</w:t>
      </w:r>
      <w:r>
        <w:rPr>
          <w:spacing w:val="-8"/>
        </w:rPr>
        <w:t xml:space="preserve"> </w:t>
      </w:r>
      <w:r>
        <w:rPr>
          <w:spacing w:val="-4"/>
        </w:rPr>
        <w:t>Act</w:t>
      </w:r>
      <w:r>
        <w:rPr>
          <w:spacing w:val="-9"/>
        </w:rPr>
        <w:t xml:space="preserve"> </w:t>
      </w:r>
      <w:r>
        <w:rPr>
          <w:spacing w:val="-4"/>
        </w:rPr>
        <w:t>1972.</w:t>
      </w:r>
    </w:p>
    <w:p w14:paraId="484ED60E" w14:textId="77777777" w:rsidR="00F275D1" w:rsidRDefault="007D7ADE">
      <w:pPr>
        <w:pStyle w:val="BodyText"/>
        <w:spacing w:before="139" w:line="316" w:lineRule="auto"/>
        <w:ind w:left="1020" w:right="1257"/>
        <w:jc w:val="both"/>
      </w:pPr>
      <w:r>
        <w:rPr>
          <w:spacing w:val="-4"/>
        </w:rPr>
        <w:t>As</w:t>
      </w:r>
      <w:r>
        <w:rPr>
          <w:spacing w:val="-7"/>
        </w:rPr>
        <w:t xml:space="preserve"> </w:t>
      </w:r>
      <w:r>
        <w:rPr>
          <w:spacing w:val="-4"/>
        </w:rPr>
        <w:t>noted</w:t>
      </w:r>
      <w:r>
        <w:rPr>
          <w:spacing w:val="-7"/>
        </w:rPr>
        <w:t xml:space="preserve"> </w:t>
      </w:r>
      <w:r>
        <w:rPr>
          <w:spacing w:val="-4"/>
        </w:rPr>
        <w:t>above,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pensions</w:t>
      </w:r>
      <w:r>
        <w:rPr>
          <w:spacing w:val="-7"/>
        </w:rPr>
        <w:t xml:space="preserve"> </w:t>
      </w:r>
      <w:r>
        <w:rPr>
          <w:spacing w:val="-4"/>
        </w:rPr>
        <w:t>cost</w:t>
      </w:r>
      <w:r>
        <w:rPr>
          <w:spacing w:val="-9"/>
        </w:rPr>
        <w:t xml:space="preserve"> </w:t>
      </w:r>
      <w:r>
        <w:rPr>
          <w:spacing w:val="-4"/>
        </w:rPr>
        <w:t>is</w:t>
      </w:r>
      <w:r>
        <w:rPr>
          <w:spacing w:val="-9"/>
        </w:rPr>
        <w:t xml:space="preserve"> </w:t>
      </w:r>
      <w:r>
        <w:rPr>
          <w:spacing w:val="-4"/>
        </w:rPr>
        <w:t>assessed</w:t>
      </w:r>
      <w:r>
        <w:rPr>
          <w:spacing w:val="-10"/>
        </w:rPr>
        <w:t xml:space="preserve"> </w:t>
      </w:r>
      <w:r>
        <w:rPr>
          <w:spacing w:val="-4"/>
        </w:rPr>
        <w:t>every</w:t>
      </w:r>
      <w:r>
        <w:rPr>
          <w:spacing w:val="-9"/>
        </w:rPr>
        <w:t xml:space="preserve"> </w:t>
      </w:r>
      <w:r>
        <w:rPr>
          <w:spacing w:val="-4"/>
        </w:rPr>
        <w:t>four</w:t>
      </w:r>
      <w:r>
        <w:rPr>
          <w:spacing w:val="-7"/>
        </w:rPr>
        <w:t xml:space="preserve"> </w:t>
      </w:r>
      <w:r>
        <w:rPr>
          <w:spacing w:val="-4"/>
        </w:rPr>
        <w:t>years</w:t>
      </w:r>
      <w:r>
        <w:rPr>
          <w:spacing w:val="-7"/>
        </w:rPr>
        <w:t xml:space="preserve"> </w:t>
      </w:r>
      <w:r>
        <w:rPr>
          <w:spacing w:val="-4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accordance</w:t>
      </w:r>
      <w:r>
        <w:rPr>
          <w:spacing w:val="-12"/>
        </w:rPr>
        <w:t xml:space="preserve"> </w:t>
      </w:r>
      <w:r>
        <w:rPr>
          <w:spacing w:val="-4"/>
        </w:rPr>
        <w:t>with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advice</w:t>
      </w:r>
      <w:r>
        <w:rPr>
          <w:spacing w:val="-9"/>
        </w:rPr>
        <w:t xml:space="preserve"> </w:t>
      </w:r>
      <w:r>
        <w:rPr>
          <w:spacing w:val="-4"/>
        </w:rPr>
        <w:t xml:space="preserve">of </w:t>
      </w:r>
      <w:r>
        <w:t>the Government Actuary Department</w:t>
      </w:r>
      <w:r>
        <w:rPr>
          <w:spacing w:val="-1"/>
        </w:rPr>
        <w:t xml:space="preserve"> </w:t>
      </w:r>
      <w:r>
        <w:t>(GAD).</w:t>
      </w:r>
    </w:p>
    <w:p w14:paraId="1376ABE8" w14:textId="77777777" w:rsidR="00F275D1" w:rsidRDefault="007D7ADE">
      <w:pPr>
        <w:pStyle w:val="BodyText"/>
        <w:spacing w:before="65" w:line="319" w:lineRule="auto"/>
        <w:ind w:left="1020" w:right="1260"/>
        <w:jc w:val="both"/>
      </w:pPr>
      <w:r>
        <w:rPr>
          <w:spacing w:val="-4"/>
        </w:rPr>
        <w:t>Since</w:t>
      </w:r>
      <w:r>
        <w:rPr>
          <w:spacing w:val="-9"/>
        </w:rPr>
        <w:t xml:space="preserve"> </w:t>
      </w:r>
      <w:r>
        <w:rPr>
          <w:spacing w:val="-4"/>
        </w:rPr>
        <w:t>there</w:t>
      </w:r>
      <w:r>
        <w:rPr>
          <w:spacing w:val="-11"/>
        </w:rPr>
        <w:t xml:space="preserve"> </w:t>
      </w:r>
      <w:r>
        <w:rPr>
          <w:spacing w:val="-4"/>
        </w:rPr>
        <w:t>is</w:t>
      </w:r>
      <w:r>
        <w:rPr>
          <w:spacing w:val="-11"/>
        </w:rPr>
        <w:t xml:space="preserve"> </w:t>
      </w:r>
      <w:r>
        <w:rPr>
          <w:spacing w:val="-4"/>
        </w:rPr>
        <w:t>no</w:t>
      </w:r>
      <w:r>
        <w:rPr>
          <w:spacing w:val="-10"/>
        </w:rPr>
        <w:t xml:space="preserve"> </w:t>
      </w:r>
      <w:r>
        <w:rPr>
          <w:spacing w:val="-4"/>
        </w:rPr>
        <w:t>agreement</w:t>
      </w:r>
      <w:r>
        <w:rPr>
          <w:spacing w:val="-10"/>
        </w:rPr>
        <w:t xml:space="preserve"> </w:t>
      </w:r>
      <w:r>
        <w:rPr>
          <w:spacing w:val="-4"/>
        </w:rPr>
        <w:t>that</w:t>
      </w:r>
      <w:r>
        <w:rPr>
          <w:spacing w:val="-11"/>
        </w:rPr>
        <w:t xml:space="preserve"> </w:t>
      </w:r>
      <w:r>
        <w:rPr>
          <w:spacing w:val="-4"/>
        </w:rPr>
        <w:t>determines</w:t>
      </w:r>
      <w:r>
        <w:rPr>
          <w:spacing w:val="-9"/>
        </w:rPr>
        <w:t xml:space="preserve"> </w:t>
      </w:r>
      <w:r>
        <w:rPr>
          <w:spacing w:val="-4"/>
        </w:rPr>
        <w:t>how</w:t>
      </w:r>
      <w:r>
        <w:rPr>
          <w:spacing w:val="-9"/>
        </w:rPr>
        <w:t xml:space="preserve"> </w:t>
      </w:r>
      <w:r>
        <w:rPr>
          <w:spacing w:val="-4"/>
        </w:rPr>
        <w:t>each</w:t>
      </w:r>
      <w:r>
        <w:rPr>
          <w:spacing w:val="-10"/>
        </w:rPr>
        <w:t xml:space="preserve"> </w:t>
      </w:r>
      <w:r>
        <w:rPr>
          <w:spacing w:val="-4"/>
        </w:rPr>
        <w:t>employer</w:t>
      </w:r>
      <w:r>
        <w:rPr>
          <w:spacing w:val="-9"/>
        </w:rPr>
        <w:t xml:space="preserve"> </w:t>
      </w:r>
      <w:r>
        <w:rPr>
          <w:spacing w:val="-4"/>
        </w:rPr>
        <w:t>within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multi-employer</w:t>
      </w:r>
      <w:r>
        <w:rPr>
          <w:spacing w:val="-9"/>
        </w:rPr>
        <w:t xml:space="preserve"> </w:t>
      </w:r>
      <w:r>
        <w:rPr>
          <w:spacing w:val="-4"/>
        </w:rPr>
        <w:t xml:space="preserve">plan </w:t>
      </w:r>
      <w:r>
        <w:rPr>
          <w:spacing w:val="-2"/>
        </w:rPr>
        <w:t>will</w:t>
      </w:r>
      <w:r>
        <w:rPr>
          <w:spacing w:val="-12"/>
        </w:rPr>
        <w:t xml:space="preserve"> </w:t>
      </w:r>
      <w:r>
        <w:rPr>
          <w:spacing w:val="-2"/>
        </w:rPr>
        <w:t>fund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overall</w:t>
      </w:r>
      <w:r>
        <w:rPr>
          <w:spacing w:val="-14"/>
        </w:rPr>
        <w:t xml:space="preserve"> </w:t>
      </w:r>
      <w:r>
        <w:rPr>
          <w:spacing w:val="-2"/>
        </w:rPr>
        <w:t>deficit,</w:t>
      </w:r>
      <w:r>
        <w:rPr>
          <w:spacing w:val="-13"/>
        </w:rPr>
        <w:t xml:space="preserve"> </w:t>
      </w:r>
      <w:r>
        <w:rPr>
          <w:spacing w:val="-2"/>
        </w:rPr>
        <w:t>Central</w:t>
      </w:r>
      <w:r>
        <w:rPr>
          <w:spacing w:val="-12"/>
        </w:rPr>
        <w:t xml:space="preserve"> </w:t>
      </w:r>
      <w:r>
        <w:rPr>
          <w:spacing w:val="-2"/>
        </w:rPr>
        <w:t>is</w:t>
      </w:r>
      <w:r>
        <w:rPr>
          <w:spacing w:val="-11"/>
        </w:rPr>
        <w:t xml:space="preserve"> </w:t>
      </w:r>
      <w:r>
        <w:rPr>
          <w:spacing w:val="-2"/>
        </w:rPr>
        <w:t>exposed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4"/>
        </w:rPr>
        <w:t xml:space="preserve"> </w:t>
      </w:r>
      <w:r>
        <w:rPr>
          <w:spacing w:val="-2"/>
        </w:rPr>
        <w:t>volatile</w:t>
      </w:r>
      <w:r>
        <w:rPr>
          <w:spacing w:val="-11"/>
        </w:rPr>
        <w:t xml:space="preserve"> </w:t>
      </w:r>
      <w:r>
        <w:rPr>
          <w:spacing w:val="-2"/>
        </w:rPr>
        <w:t>changes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2"/>
        </w:rPr>
        <w:t>contributions</w:t>
      </w:r>
      <w:r>
        <w:rPr>
          <w:spacing w:val="-11"/>
        </w:rPr>
        <w:t xml:space="preserve"> </w:t>
      </w:r>
      <w:r>
        <w:rPr>
          <w:spacing w:val="-2"/>
        </w:rPr>
        <w:t>rates</w:t>
      </w:r>
      <w:r>
        <w:rPr>
          <w:spacing w:val="-11"/>
        </w:rPr>
        <w:t xml:space="preserve"> </w:t>
      </w:r>
      <w:r>
        <w:rPr>
          <w:spacing w:val="-2"/>
        </w:rPr>
        <w:t xml:space="preserve">which </w:t>
      </w:r>
      <w:r>
        <w:t>might</w:t>
      </w:r>
      <w:r>
        <w:rPr>
          <w:spacing w:val="-16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other</w:t>
      </w:r>
      <w:r>
        <w:rPr>
          <w:spacing w:val="-16"/>
        </w:rPr>
        <w:t xml:space="preserve"> </w:t>
      </w:r>
      <w:r>
        <w:t>entities</w:t>
      </w:r>
      <w:r>
        <w:rPr>
          <w:spacing w:val="-16"/>
        </w:rPr>
        <w:t xml:space="preserve"> </w:t>
      </w:r>
      <w:r>
        <w:t>obligations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liabilities.</w:t>
      </w:r>
    </w:p>
    <w:p w14:paraId="4AADAE6F" w14:textId="77777777" w:rsidR="00F275D1" w:rsidRDefault="007D7ADE">
      <w:pPr>
        <w:pStyle w:val="BodyText"/>
        <w:spacing w:before="58" w:line="319" w:lineRule="auto"/>
        <w:ind w:left="1020" w:right="1257"/>
        <w:jc w:val="both"/>
      </w:pP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last</w:t>
      </w:r>
      <w:r>
        <w:rPr>
          <w:spacing w:val="-11"/>
        </w:rPr>
        <w:t xml:space="preserve"> </w:t>
      </w:r>
      <w:r>
        <w:rPr>
          <w:spacing w:val="-4"/>
        </w:rPr>
        <w:t>valuation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TPS</w:t>
      </w:r>
      <w:r>
        <w:rPr>
          <w:spacing w:val="-9"/>
        </w:rPr>
        <w:t xml:space="preserve"> </w:t>
      </w:r>
      <w:r>
        <w:rPr>
          <w:spacing w:val="-4"/>
        </w:rPr>
        <w:t>was</w:t>
      </w:r>
      <w:r>
        <w:rPr>
          <w:spacing w:val="-9"/>
        </w:rPr>
        <w:t xml:space="preserve"> </w:t>
      </w:r>
      <w:r>
        <w:rPr>
          <w:spacing w:val="-4"/>
        </w:rPr>
        <w:t>published</w:t>
      </w:r>
      <w:r>
        <w:rPr>
          <w:spacing w:val="-9"/>
        </w:rPr>
        <w:t xml:space="preserve"> </w:t>
      </w:r>
      <w:r>
        <w:rPr>
          <w:spacing w:val="-4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March</w:t>
      </w:r>
      <w:r>
        <w:rPr>
          <w:spacing w:val="-10"/>
        </w:rPr>
        <w:t xml:space="preserve"> </w:t>
      </w:r>
      <w:r>
        <w:rPr>
          <w:spacing w:val="-4"/>
        </w:rPr>
        <w:t>2019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valued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scheme</w:t>
      </w:r>
      <w:r>
        <w:rPr>
          <w:spacing w:val="-9"/>
        </w:rPr>
        <w:t xml:space="preserve"> </w:t>
      </w:r>
      <w:r>
        <w:rPr>
          <w:spacing w:val="-4"/>
        </w:rPr>
        <w:t>as</w:t>
      </w:r>
      <w:r>
        <w:rPr>
          <w:spacing w:val="-9"/>
        </w:rPr>
        <w:t xml:space="preserve"> </w:t>
      </w:r>
      <w:r>
        <w:rPr>
          <w:spacing w:val="-4"/>
        </w:rPr>
        <w:t>it</w:t>
      </w:r>
      <w:r>
        <w:rPr>
          <w:spacing w:val="-11"/>
        </w:rPr>
        <w:t xml:space="preserve"> </w:t>
      </w:r>
      <w:r>
        <w:rPr>
          <w:spacing w:val="-4"/>
        </w:rPr>
        <w:t>stood</w:t>
      </w:r>
      <w:r>
        <w:t xml:space="preserve"> </w:t>
      </w:r>
      <w:r>
        <w:rPr>
          <w:spacing w:val="-4"/>
        </w:rPr>
        <w:t xml:space="preserve">in </w:t>
      </w:r>
      <w:r>
        <w:rPr>
          <w:spacing w:val="-2"/>
        </w:rPr>
        <w:t>2016.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valuation</w:t>
      </w:r>
      <w:r>
        <w:rPr>
          <w:spacing w:val="-14"/>
        </w:rPr>
        <w:t xml:space="preserve"> </w:t>
      </w:r>
      <w:r>
        <w:rPr>
          <w:spacing w:val="-2"/>
        </w:rPr>
        <w:t>estimated</w:t>
      </w:r>
      <w:r>
        <w:rPr>
          <w:spacing w:val="-14"/>
        </w:rPr>
        <w:t xml:space="preserve"> </w:t>
      </w:r>
      <w:r>
        <w:rPr>
          <w:spacing w:val="-2"/>
        </w:rPr>
        <w:t>that</w:t>
      </w:r>
      <w:r>
        <w:rPr>
          <w:spacing w:val="-14"/>
        </w:rPr>
        <w:t xml:space="preserve"> </w:t>
      </w:r>
      <w:r>
        <w:rPr>
          <w:spacing w:val="-2"/>
        </w:rPr>
        <w:t>there</w:t>
      </w:r>
      <w:r>
        <w:rPr>
          <w:spacing w:val="-13"/>
        </w:rPr>
        <w:t xml:space="preserve"> </w:t>
      </w:r>
      <w:r>
        <w:rPr>
          <w:spacing w:val="-2"/>
        </w:rPr>
        <w:t>was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-14"/>
        </w:rPr>
        <w:t xml:space="preserve"> </w:t>
      </w:r>
      <w:r>
        <w:rPr>
          <w:spacing w:val="-2"/>
        </w:rPr>
        <w:t>£21.9</w:t>
      </w:r>
      <w:r>
        <w:rPr>
          <w:spacing w:val="-14"/>
        </w:rPr>
        <w:t xml:space="preserve"> </w:t>
      </w:r>
      <w:r>
        <w:rPr>
          <w:spacing w:val="-2"/>
        </w:rPr>
        <w:t>billion</w:t>
      </w:r>
      <w:r>
        <w:rPr>
          <w:spacing w:val="-14"/>
        </w:rPr>
        <w:t xml:space="preserve"> </w:t>
      </w:r>
      <w:r>
        <w:rPr>
          <w:spacing w:val="-2"/>
        </w:rPr>
        <w:t>deficit</w:t>
      </w:r>
      <w:r>
        <w:rPr>
          <w:spacing w:val="-14"/>
        </w:rPr>
        <w:t xml:space="preserve"> </w:t>
      </w:r>
      <w:r>
        <w:rPr>
          <w:spacing w:val="-2"/>
        </w:rPr>
        <w:t>(a</w:t>
      </w:r>
      <w:r>
        <w:rPr>
          <w:spacing w:val="-13"/>
        </w:rPr>
        <w:t xml:space="preserve"> </w:t>
      </w:r>
      <w:r>
        <w:rPr>
          <w:spacing w:val="-2"/>
        </w:rPr>
        <w:t>90%</w:t>
      </w:r>
      <w:r>
        <w:rPr>
          <w:spacing w:val="-14"/>
        </w:rPr>
        <w:t xml:space="preserve"> </w:t>
      </w:r>
      <w:r>
        <w:rPr>
          <w:spacing w:val="-2"/>
        </w:rPr>
        <w:t>funding</w:t>
      </w:r>
      <w:r>
        <w:rPr>
          <w:spacing w:val="-14"/>
        </w:rPr>
        <w:t xml:space="preserve"> </w:t>
      </w:r>
      <w:r>
        <w:rPr>
          <w:spacing w:val="-2"/>
        </w:rPr>
        <w:t>level)</w:t>
      </w:r>
    </w:p>
    <w:p w14:paraId="0409B949" w14:textId="77777777" w:rsidR="00F275D1" w:rsidRDefault="007D7ADE">
      <w:pPr>
        <w:pStyle w:val="BodyText"/>
        <w:spacing w:before="58" w:line="278" w:lineRule="auto"/>
        <w:ind w:left="1020" w:right="1121"/>
        <w:jc w:val="both"/>
      </w:pPr>
      <w:r>
        <w:rPr>
          <w:spacing w:val="-4"/>
        </w:rPr>
        <w:t>Under</w:t>
      </w:r>
      <w:r>
        <w:rPr>
          <w:spacing w:val="-7"/>
        </w:rPr>
        <w:t xml:space="preserve"> </w:t>
      </w:r>
      <w:r>
        <w:rPr>
          <w:spacing w:val="-4"/>
        </w:rPr>
        <w:t>definitions</w:t>
      </w:r>
      <w:r>
        <w:rPr>
          <w:spacing w:val="-7"/>
        </w:rPr>
        <w:t xml:space="preserve"> </w:t>
      </w:r>
      <w:r>
        <w:rPr>
          <w:spacing w:val="-4"/>
        </w:rPr>
        <w:t>set</w:t>
      </w:r>
      <w:r>
        <w:rPr>
          <w:spacing w:val="-9"/>
        </w:rPr>
        <w:t xml:space="preserve"> </w:t>
      </w:r>
      <w:r>
        <w:rPr>
          <w:spacing w:val="-4"/>
        </w:rPr>
        <w:t>out</w:t>
      </w:r>
      <w:r>
        <w:rPr>
          <w:spacing w:val="-9"/>
        </w:rPr>
        <w:t xml:space="preserve"> </w:t>
      </w:r>
      <w:r>
        <w:rPr>
          <w:spacing w:val="-4"/>
        </w:rPr>
        <w:t>in</w:t>
      </w:r>
      <w:r>
        <w:rPr>
          <w:spacing w:val="-5"/>
        </w:rPr>
        <w:t xml:space="preserve"> </w:t>
      </w:r>
      <w:r>
        <w:rPr>
          <w:spacing w:val="-4"/>
        </w:rPr>
        <w:t>Financial</w:t>
      </w:r>
      <w:r>
        <w:rPr>
          <w:spacing w:val="-8"/>
        </w:rPr>
        <w:t xml:space="preserve"> </w:t>
      </w:r>
      <w:r>
        <w:rPr>
          <w:spacing w:val="-4"/>
        </w:rPr>
        <w:t>Reporting</w:t>
      </w:r>
      <w:r>
        <w:rPr>
          <w:spacing w:val="-7"/>
        </w:rPr>
        <w:t xml:space="preserve"> </w:t>
      </w:r>
      <w:r>
        <w:rPr>
          <w:spacing w:val="-4"/>
        </w:rPr>
        <w:t>Standard</w:t>
      </w:r>
      <w:r>
        <w:rPr>
          <w:spacing w:val="-7"/>
        </w:rPr>
        <w:t xml:space="preserve"> </w:t>
      </w:r>
      <w:r>
        <w:rPr>
          <w:spacing w:val="-4"/>
        </w:rPr>
        <w:t>102</w:t>
      </w:r>
      <w:r>
        <w:rPr>
          <w:spacing w:val="-9"/>
        </w:rPr>
        <w:t xml:space="preserve"> </w:t>
      </w:r>
      <w:r>
        <w:rPr>
          <w:spacing w:val="-4"/>
        </w:rPr>
        <w:t>section</w:t>
      </w:r>
      <w:r>
        <w:rPr>
          <w:spacing w:val="-6"/>
        </w:rPr>
        <w:t xml:space="preserve"> </w:t>
      </w:r>
      <w:r>
        <w:rPr>
          <w:spacing w:val="-4"/>
        </w:rPr>
        <w:t>28</w:t>
      </w:r>
      <w:r>
        <w:rPr>
          <w:spacing w:val="-9"/>
        </w:rPr>
        <w:t xml:space="preserve"> </w:t>
      </w:r>
      <w:r>
        <w:rPr>
          <w:spacing w:val="-4"/>
        </w:rPr>
        <w:t>Retirement</w:t>
      </w:r>
      <w:r>
        <w:rPr>
          <w:spacing w:val="-9"/>
        </w:rPr>
        <w:t xml:space="preserve"> </w:t>
      </w:r>
      <w:r>
        <w:rPr>
          <w:spacing w:val="-4"/>
        </w:rPr>
        <w:t>Benefits,</w:t>
      </w:r>
      <w:r>
        <w:rPr>
          <w:spacing w:val="-9"/>
        </w:rPr>
        <w:t xml:space="preserve"> </w:t>
      </w:r>
      <w:r>
        <w:rPr>
          <w:spacing w:val="-4"/>
        </w:rPr>
        <w:t xml:space="preserve">the </w:t>
      </w:r>
      <w:r>
        <w:rPr>
          <w:spacing w:val="-2"/>
        </w:rPr>
        <w:t>TPS</w:t>
      </w:r>
      <w:r>
        <w:rPr>
          <w:spacing w:val="-16"/>
        </w:rPr>
        <w:t xml:space="preserve"> </w:t>
      </w:r>
      <w:r>
        <w:rPr>
          <w:spacing w:val="-2"/>
        </w:rPr>
        <w:t>is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-14"/>
        </w:rPr>
        <w:t xml:space="preserve"> </w:t>
      </w:r>
      <w:r>
        <w:rPr>
          <w:spacing w:val="-2"/>
        </w:rPr>
        <w:t>multi-employer</w:t>
      </w:r>
      <w:r>
        <w:rPr>
          <w:spacing w:val="-14"/>
        </w:rPr>
        <w:t xml:space="preserve"> </w:t>
      </w:r>
      <w:r>
        <w:rPr>
          <w:spacing w:val="-2"/>
        </w:rPr>
        <w:t>pension</w:t>
      </w:r>
      <w:r>
        <w:rPr>
          <w:spacing w:val="-14"/>
        </w:rPr>
        <w:t xml:space="preserve"> </w:t>
      </w:r>
      <w:r>
        <w:rPr>
          <w:spacing w:val="-2"/>
        </w:rPr>
        <w:t>scheme.</w:t>
      </w:r>
      <w:r>
        <w:rPr>
          <w:spacing w:val="-3"/>
        </w:rPr>
        <w:t xml:space="preserve"> </w:t>
      </w:r>
      <w:r>
        <w:rPr>
          <w:spacing w:val="-2"/>
        </w:rPr>
        <w:t>Central</w:t>
      </w:r>
      <w:r>
        <w:rPr>
          <w:spacing w:val="-14"/>
        </w:rPr>
        <w:t xml:space="preserve"> </w:t>
      </w:r>
      <w:r>
        <w:rPr>
          <w:spacing w:val="-2"/>
        </w:rPr>
        <w:t>is</w:t>
      </w:r>
      <w:r>
        <w:rPr>
          <w:spacing w:val="-14"/>
        </w:rPr>
        <w:t xml:space="preserve"> </w:t>
      </w:r>
      <w:r>
        <w:rPr>
          <w:spacing w:val="-2"/>
        </w:rPr>
        <w:t>unable</w:t>
      </w:r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identify</w:t>
      </w:r>
      <w:r>
        <w:rPr>
          <w:spacing w:val="-14"/>
        </w:rPr>
        <w:t xml:space="preserve"> </w:t>
      </w:r>
      <w:r>
        <w:rPr>
          <w:spacing w:val="-2"/>
        </w:rPr>
        <w:t>its</w:t>
      </w:r>
      <w:r>
        <w:rPr>
          <w:spacing w:val="-14"/>
        </w:rPr>
        <w:t xml:space="preserve"> </w:t>
      </w:r>
      <w:r>
        <w:rPr>
          <w:spacing w:val="-2"/>
        </w:rPr>
        <w:t>share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 xml:space="preserve">underlying </w:t>
      </w:r>
      <w:r>
        <w:t>(notional)</w:t>
      </w:r>
      <w:r>
        <w:rPr>
          <w:spacing w:val="-14"/>
        </w:rPr>
        <w:t xml:space="preserve"> </w:t>
      </w:r>
      <w:r>
        <w:t>assets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liabilities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scheme.</w:t>
      </w:r>
    </w:p>
    <w:p w14:paraId="0415DAA6" w14:textId="77777777" w:rsidR="00F275D1" w:rsidRDefault="00F275D1">
      <w:pPr>
        <w:pStyle w:val="BodyText"/>
        <w:spacing w:before="11"/>
        <w:rPr>
          <w:sz w:val="22"/>
        </w:rPr>
      </w:pPr>
    </w:p>
    <w:p w14:paraId="5571BD76" w14:textId="77777777" w:rsidR="00F275D1" w:rsidRDefault="007D7ADE">
      <w:pPr>
        <w:pStyle w:val="BodyText"/>
        <w:spacing w:line="278" w:lineRule="auto"/>
        <w:ind w:left="1020" w:right="1117"/>
        <w:jc w:val="both"/>
      </w:pPr>
      <w:r>
        <w:rPr>
          <w:spacing w:val="-4"/>
        </w:rPr>
        <w:t>Accordingly,</w:t>
      </w:r>
      <w:r>
        <w:rPr>
          <w:spacing w:val="-9"/>
        </w:rPr>
        <w:t xml:space="preserve"> </w:t>
      </w:r>
      <w:r>
        <w:rPr>
          <w:spacing w:val="-4"/>
        </w:rPr>
        <w:t>Central</w:t>
      </w:r>
      <w:r>
        <w:rPr>
          <w:spacing w:val="-9"/>
        </w:rPr>
        <w:t xml:space="preserve"> </w:t>
      </w:r>
      <w:r>
        <w:rPr>
          <w:spacing w:val="-4"/>
        </w:rPr>
        <w:t>has</w:t>
      </w:r>
      <w:r>
        <w:rPr>
          <w:spacing w:val="-8"/>
        </w:rPr>
        <w:t xml:space="preserve"> </w:t>
      </w:r>
      <w:r>
        <w:rPr>
          <w:spacing w:val="-4"/>
        </w:rPr>
        <w:t>taken</w:t>
      </w:r>
      <w:r>
        <w:rPr>
          <w:spacing w:val="-6"/>
        </w:rPr>
        <w:t xml:space="preserve"> </w:t>
      </w:r>
      <w:r>
        <w:rPr>
          <w:spacing w:val="-4"/>
        </w:rPr>
        <w:t>advantage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exemption</w:t>
      </w:r>
      <w:r>
        <w:rPr>
          <w:spacing w:val="-9"/>
        </w:rPr>
        <w:t xml:space="preserve"> </w:t>
      </w:r>
      <w:r>
        <w:rPr>
          <w:spacing w:val="-4"/>
        </w:rPr>
        <w:t>in</w:t>
      </w:r>
      <w:r>
        <w:rPr>
          <w:spacing w:val="-9"/>
        </w:rPr>
        <w:t xml:space="preserve"> </w:t>
      </w:r>
      <w:r>
        <w:rPr>
          <w:spacing w:val="-4"/>
        </w:rPr>
        <w:t>FRS</w:t>
      </w:r>
      <w:r>
        <w:rPr>
          <w:spacing w:val="-6"/>
        </w:rPr>
        <w:t xml:space="preserve"> </w:t>
      </w:r>
      <w:r>
        <w:rPr>
          <w:spacing w:val="-4"/>
        </w:rPr>
        <w:t>102</w:t>
      </w:r>
      <w:r>
        <w:rPr>
          <w:spacing w:val="-10"/>
        </w:rPr>
        <w:t xml:space="preserve"> </w:t>
      </w:r>
      <w:r>
        <w:rPr>
          <w:spacing w:val="-4"/>
        </w:rPr>
        <w:t>section</w:t>
      </w:r>
      <w:r>
        <w:rPr>
          <w:spacing w:val="-9"/>
        </w:rPr>
        <w:t xml:space="preserve"> </w:t>
      </w:r>
      <w:r>
        <w:rPr>
          <w:spacing w:val="-4"/>
        </w:rPr>
        <w:t>28 and</w:t>
      </w:r>
      <w:r>
        <w:rPr>
          <w:spacing w:val="-9"/>
        </w:rPr>
        <w:t xml:space="preserve"> </w:t>
      </w:r>
      <w:r>
        <w:rPr>
          <w:spacing w:val="-4"/>
        </w:rPr>
        <w:t xml:space="preserve">accounted </w:t>
      </w:r>
      <w:r>
        <w:t>for</w:t>
      </w:r>
      <w:r>
        <w:rPr>
          <w:spacing w:val="-16"/>
        </w:rPr>
        <w:t xml:space="preserve"> </w:t>
      </w:r>
      <w:r>
        <w:t>its</w:t>
      </w:r>
      <w:r>
        <w:rPr>
          <w:spacing w:val="-16"/>
        </w:rPr>
        <w:t xml:space="preserve"> </w:t>
      </w:r>
      <w:r>
        <w:t>contributions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scheme</w:t>
      </w:r>
      <w:r>
        <w:rPr>
          <w:spacing w:val="-15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defined</w:t>
      </w:r>
      <w:r>
        <w:rPr>
          <w:spacing w:val="-16"/>
        </w:rPr>
        <w:t xml:space="preserve"> </w:t>
      </w:r>
      <w:r>
        <w:t>contribution</w:t>
      </w:r>
      <w:r>
        <w:rPr>
          <w:spacing w:val="-16"/>
        </w:rPr>
        <w:t xml:space="preserve"> </w:t>
      </w:r>
      <w:r>
        <w:t>scheme.</w:t>
      </w:r>
    </w:p>
    <w:p w14:paraId="077E49B0" w14:textId="77777777" w:rsidR="00F275D1" w:rsidRDefault="00F275D1">
      <w:pPr>
        <w:spacing w:line="278" w:lineRule="auto"/>
        <w:jc w:val="both"/>
        <w:sectPr w:rsidR="00F275D1">
          <w:pgSz w:w="11910" w:h="16840"/>
          <w:pgMar w:top="1080" w:right="320" w:bottom="960" w:left="420" w:header="739" w:footer="779" w:gutter="0"/>
          <w:cols w:space="720"/>
        </w:sectPr>
      </w:pPr>
    </w:p>
    <w:p w14:paraId="12DD950B" w14:textId="77777777" w:rsidR="00F275D1" w:rsidRDefault="00F275D1">
      <w:pPr>
        <w:pStyle w:val="BodyText"/>
      </w:pPr>
    </w:p>
    <w:p w14:paraId="59AB9200" w14:textId="77777777" w:rsidR="00F275D1" w:rsidRDefault="00F275D1">
      <w:pPr>
        <w:pStyle w:val="BodyText"/>
      </w:pPr>
    </w:p>
    <w:p w14:paraId="260CDD06" w14:textId="77777777" w:rsidR="00F275D1" w:rsidRDefault="00F275D1">
      <w:pPr>
        <w:pStyle w:val="BodyText"/>
        <w:rPr>
          <w:sz w:val="21"/>
        </w:rPr>
      </w:pPr>
    </w:p>
    <w:p w14:paraId="5687EC8B" w14:textId="77777777" w:rsidR="00F275D1" w:rsidRDefault="007D7ADE">
      <w:pPr>
        <w:ind w:left="1020" w:right="6415"/>
        <w:rPr>
          <w:rFonts w:ascii="Trebuchet MS"/>
          <w:b/>
        </w:rPr>
      </w:pPr>
      <w:r>
        <w:rPr>
          <w:rFonts w:ascii="Trebuchet MS"/>
          <w:b/>
        </w:rPr>
        <w:t>Notes</w:t>
      </w:r>
      <w:r>
        <w:rPr>
          <w:rFonts w:ascii="Trebuchet MS"/>
          <w:b/>
          <w:spacing w:val="-9"/>
        </w:rPr>
        <w:t xml:space="preserve"> </w:t>
      </w:r>
      <w:r>
        <w:rPr>
          <w:rFonts w:ascii="Trebuchet MS"/>
          <w:b/>
        </w:rPr>
        <w:t>to</w:t>
      </w:r>
      <w:r>
        <w:rPr>
          <w:rFonts w:ascii="Trebuchet MS"/>
          <w:b/>
          <w:spacing w:val="-10"/>
        </w:rPr>
        <w:t xml:space="preserve"> </w:t>
      </w:r>
      <w:r>
        <w:rPr>
          <w:rFonts w:ascii="Trebuchet MS"/>
          <w:b/>
        </w:rPr>
        <w:t>the</w:t>
      </w:r>
      <w:r>
        <w:rPr>
          <w:rFonts w:ascii="Trebuchet MS"/>
          <w:b/>
          <w:spacing w:val="-8"/>
        </w:rPr>
        <w:t xml:space="preserve"> </w:t>
      </w:r>
      <w:r>
        <w:rPr>
          <w:rFonts w:ascii="Trebuchet MS"/>
          <w:b/>
        </w:rPr>
        <w:t>Financial</w:t>
      </w:r>
      <w:r>
        <w:rPr>
          <w:rFonts w:ascii="Trebuchet MS"/>
          <w:b/>
          <w:spacing w:val="-8"/>
        </w:rPr>
        <w:t xml:space="preserve"> </w:t>
      </w:r>
      <w:r>
        <w:rPr>
          <w:rFonts w:ascii="Trebuchet MS"/>
          <w:b/>
        </w:rPr>
        <w:t>Statements for the year ended 31 July 2022</w:t>
      </w:r>
    </w:p>
    <w:p w14:paraId="378A87A2" w14:textId="77777777" w:rsidR="00F275D1" w:rsidRDefault="00F275D1">
      <w:pPr>
        <w:pStyle w:val="BodyText"/>
        <w:spacing w:before="10"/>
        <w:rPr>
          <w:rFonts w:ascii="Trebuchet MS"/>
          <w:b/>
          <w:sz w:val="38"/>
        </w:rPr>
      </w:pPr>
    </w:p>
    <w:p w14:paraId="58822459" w14:textId="77777777" w:rsidR="00F275D1" w:rsidRDefault="007D7ADE">
      <w:pPr>
        <w:ind w:left="1694"/>
        <w:rPr>
          <w:rFonts w:ascii="Trebuchet MS"/>
          <w:b/>
        </w:rPr>
      </w:pPr>
      <w:r>
        <w:rPr>
          <w:rFonts w:ascii="Trebuchet MS"/>
          <w:b/>
        </w:rPr>
        <w:t>Valuation</w:t>
      </w:r>
      <w:r>
        <w:rPr>
          <w:rFonts w:ascii="Trebuchet MS"/>
          <w:b/>
          <w:spacing w:val="-8"/>
        </w:rPr>
        <w:t xml:space="preserve"> </w:t>
      </w:r>
      <w:r>
        <w:rPr>
          <w:rFonts w:ascii="Trebuchet MS"/>
          <w:b/>
        </w:rPr>
        <w:t>Balance</w:t>
      </w:r>
      <w:r>
        <w:rPr>
          <w:rFonts w:ascii="Trebuchet MS"/>
          <w:b/>
          <w:spacing w:val="-4"/>
        </w:rPr>
        <w:t xml:space="preserve"> Sheet</w:t>
      </w:r>
    </w:p>
    <w:p w14:paraId="13B943A6" w14:textId="77777777" w:rsidR="00F275D1" w:rsidRDefault="00F275D1">
      <w:pPr>
        <w:pStyle w:val="BodyText"/>
        <w:rPr>
          <w:rFonts w:ascii="Trebuchet MS"/>
          <w:b/>
          <w:sz w:val="22"/>
        </w:rPr>
      </w:pPr>
    </w:p>
    <w:tbl>
      <w:tblPr>
        <w:tblW w:w="0" w:type="auto"/>
        <w:tblInd w:w="1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0"/>
        <w:gridCol w:w="1745"/>
        <w:gridCol w:w="2012"/>
      </w:tblGrid>
      <w:tr w:rsidR="00F275D1" w14:paraId="3D992F76" w14:textId="77777777">
        <w:trPr>
          <w:trHeight w:val="765"/>
        </w:trPr>
        <w:tc>
          <w:tcPr>
            <w:tcW w:w="3860" w:type="dxa"/>
          </w:tcPr>
          <w:p w14:paraId="4564FE90" w14:textId="77777777" w:rsidR="00F275D1" w:rsidRDefault="00F275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5" w:type="dxa"/>
          </w:tcPr>
          <w:p w14:paraId="4E86AA2F" w14:textId="77777777" w:rsidR="00F275D1" w:rsidRDefault="007D7ADE">
            <w:pPr>
              <w:pStyle w:val="TableParagraph"/>
              <w:ind w:left="328" w:right="332" w:firstLine="91"/>
              <w:rPr>
                <w:b/>
              </w:rPr>
            </w:pPr>
            <w:r>
              <w:rPr>
                <w:b/>
                <w:spacing w:val="-2"/>
              </w:rPr>
              <w:t xml:space="preserve">£Billion </w:t>
            </w:r>
            <w:r>
              <w:rPr>
                <w:b/>
              </w:rPr>
              <w:t>31</w:t>
            </w:r>
            <w:r>
              <w:rPr>
                <w:b/>
                <w:spacing w:val="-4"/>
              </w:rPr>
              <w:t xml:space="preserve"> March</w:t>
            </w:r>
          </w:p>
          <w:p w14:paraId="1F3BBF0B" w14:textId="77777777" w:rsidR="00F275D1" w:rsidRDefault="007D7ADE">
            <w:pPr>
              <w:pStyle w:val="TableParagraph"/>
              <w:spacing w:line="234" w:lineRule="exact"/>
              <w:ind w:left="542"/>
              <w:rPr>
                <w:b/>
              </w:rPr>
            </w:pPr>
            <w:r>
              <w:rPr>
                <w:b/>
                <w:spacing w:val="-4"/>
              </w:rPr>
              <w:t>2016</w:t>
            </w:r>
          </w:p>
        </w:tc>
        <w:tc>
          <w:tcPr>
            <w:tcW w:w="2012" w:type="dxa"/>
          </w:tcPr>
          <w:p w14:paraId="521CC709" w14:textId="77777777" w:rsidR="00F275D1" w:rsidRDefault="007D7ADE">
            <w:pPr>
              <w:pStyle w:val="TableParagraph"/>
              <w:spacing w:line="255" w:lineRule="exact"/>
              <w:ind w:left="164" w:right="292"/>
              <w:jc w:val="center"/>
              <w:rPr>
                <w:b/>
              </w:rPr>
            </w:pPr>
            <w:r>
              <w:rPr>
                <w:b/>
                <w:spacing w:val="-2"/>
              </w:rPr>
              <w:t>£Billion</w:t>
            </w:r>
          </w:p>
          <w:p w14:paraId="350C8D65" w14:textId="77777777" w:rsidR="00F275D1" w:rsidRDefault="007D7ADE">
            <w:pPr>
              <w:pStyle w:val="TableParagraph"/>
              <w:spacing w:line="255" w:lineRule="exact"/>
              <w:ind w:left="165" w:right="292"/>
              <w:jc w:val="center"/>
              <w:rPr>
                <w:b/>
              </w:rPr>
            </w:pPr>
            <w:r>
              <w:rPr>
                <w:b/>
              </w:rPr>
              <w:t>31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March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2012</w:t>
            </w:r>
          </w:p>
        </w:tc>
      </w:tr>
      <w:tr w:rsidR="00F275D1" w14:paraId="2B0E95D8" w14:textId="77777777">
        <w:trPr>
          <w:trHeight w:val="256"/>
        </w:trPr>
        <w:tc>
          <w:tcPr>
            <w:tcW w:w="3860" w:type="dxa"/>
          </w:tcPr>
          <w:p w14:paraId="38BE9E8E" w14:textId="77777777" w:rsidR="00F275D1" w:rsidRDefault="007D7ADE">
            <w:pPr>
              <w:pStyle w:val="TableParagraph"/>
              <w:spacing w:line="236" w:lineRule="exact"/>
              <w:ind w:left="107"/>
              <w:rPr>
                <w:b/>
              </w:rPr>
            </w:pPr>
            <w:r>
              <w:rPr>
                <w:b/>
              </w:rPr>
              <w:t>Aggregate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Scheme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Assets</w:t>
            </w:r>
          </w:p>
        </w:tc>
        <w:tc>
          <w:tcPr>
            <w:tcW w:w="1745" w:type="dxa"/>
          </w:tcPr>
          <w:p w14:paraId="03D57B84" w14:textId="77777777" w:rsidR="00F275D1" w:rsidRDefault="007D7ADE">
            <w:pPr>
              <w:pStyle w:val="TableParagraph"/>
              <w:spacing w:line="236" w:lineRule="exact"/>
              <w:ind w:right="235"/>
              <w:jc w:val="right"/>
              <w:rPr>
                <w:b/>
              </w:rPr>
            </w:pPr>
            <w:r>
              <w:rPr>
                <w:b/>
                <w:spacing w:val="-2"/>
              </w:rPr>
              <w:t>196.1</w:t>
            </w:r>
          </w:p>
        </w:tc>
        <w:tc>
          <w:tcPr>
            <w:tcW w:w="2012" w:type="dxa"/>
          </w:tcPr>
          <w:p w14:paraId="2FF026D5" w14:textId="77777777" w:rsidR="00F275D1" w:rsidRDefault="007D7ADE">
            <w:pPr>
              <w:pStyle w:val="TableParagraph"/>
              <w:spacing w:line="236" w:lineRule="exact"/>
              <w:ind w:right="235"/>
              <w:jc w:val="right"/>
              <w:rPr>
                <w:b/>
              </w:rPr>
            </w:pPr>
            <w:r>
              <w:rPr>
                <w:b/>
                <w:spacing w:val="-2"/>
              </w:rPr>
              <w:t>176.6</w:t>
            </w:r>
          </w:p>
        </w:tc>
      </w:tr>
      <w:tr w:rsidR="00F275D1" w14:paraId="695EF603" w14:textId="77777777">
        <w:trPr>
          <w:trHeight w:val="254"/>
        </w:trPr>
        <w:tc>
          <w:tcPr>
            <w:tcW w:w="7617" w:type="dxa"/>
            <w:gridSpan w:val="3"/>
          </w:tcPr>
          <w:p w14:paraId="6997387D" w14:textId="77777777" w:rsidR="00F275D1" w:rsidRDefault="007D7ADE">
            <w:pPr>
              <w:pStyle w:val="TableParagraph"/>
              <w:spacing w:line="234" w:lineRule="exact"/>
              <w:ind w:left="107"/>
            </w:pPr>
            <w:r>
              <w:t>Aggregate</w:t>
            </w:r>
            <w:r>
              <w:rPr>
                <w:spacing w:val="-6"/>
              </w:rPr>
              <w:t xml:space="preserve"> </w:t>
            </w:r>
            <w:r>
              <w:t>Scheme</w:t>
            </w:r>
            <w:r>
              <w:rPr>
                <w:spacing w:val="-5"/>
              </w:rPr>
              <w:t xml:space="preserve"> </w:t>
            </w:r>
            <w:r>
              <w:t>Liabilities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respect</w:t>
            </w:r>
            <w:r>
              <w:rPr>
                <w:spacing w:val="-5"/>
              </w:rPr>
              <w:t xml:space="preserve"> of:</w:t>
            </w:r>
          </w:p>
        </w:tc>
      </w:tr>
      <w:tr w:rsidR="00F275D1" w14:paraId="27D0EDDD" w14:textId="77777777">
        <w:trPr>
          <w:trHeight w:val="257"/>
        </w:trPr>
        <w:tc>
          <w:tcPr>
            <w:tcW w:w="3860" w:type="dxa"/>
          </w:tcPr>
          <w:p w14:paraId="7B10D2CA" w14:textId="77777777" w:rsidR="00F275D1" w:rsidRDefault="007D7ADE">
            <w:pPr>
              <w:pStyle w:val="TableParagraph"/>
              <w:spacing w:before="2" w:line="234" w:lineRule="exact"/>
              <w:ind w:left="107"/>
            </w:pPr>
            <w:r>
              <w:t>Active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members</w:t>
            </w:r>
          </w:p>
        </w:tc>
        <w:tc>
          <w:tcPr>
            <w:tcW w:w="1745" w:type="dxa"/>
          </w:tcPr>
          <w:p w14:paraId="4F737955" w14:textId="77777777" w:rsidR="00F275D1" w:rsidRDefault="007D7ADE">
            <w:pPr>
              <w:pStyle w:val="TableParagraph"/>
              <w:spacing w:before="2" w:line="234" w:lineRule="exact"/>
              <w:ind w:right="237"/>
              <w:jc w:val="right"/>
            </w:pPr>
            <w:r>
              <w:rPr>
                <w:spacing w:val="-4"/>
              </w:rPr>
              <w:t>80.9</w:t>
            </w:r>
          </w:p>
        </w:tc>
        <w:tc>
          <w:tcPr>
            <w:tcW w:w="2012" w:type="dxa"/>
          </w:tcPr>
          <w:p w14:paraId="1C0285BA" w14:textId="77777777" w:rsidR="00F275D1" w:rsidRDefault="007D7ADE">
            <w:pPr>
              <w:pStyle w:val="TableParagraph"/>
              <w:spacing w:before="2" w:line="234" w:lineRule="exact"/>
              <w:ind w:right="238"/>
              <w:jc w:val="right"/>
            </w:pPr>
            <w:r>
              <w:rPr>
                <w:spacing w:val="-4"/>
              </w:rPr>
              <w:t>74.7</w:t>
            </w:r>
          </w:p>
        </w:tc>
      </w:tr>
      <w:tr w:rsidR="00F275D1" w14:paraId="396D85D5" w14:textId="77777777">
        <w:trPr>
          <w:trHeight w:val="256"/>
        </w:trPr>
        <w:tc>
          <w:tcPr>
            <w:tcW w:w="3860" w:type="dxa"/>
          </w:tcPr>
          <w:p w14:paraId="15420118" w14:textId="77777777" w:rsidR="00F275D1" w:rsidRDefault="007D7ADE">
            <w:pPr>
              <w:pStyle w:val="TableParagraph"/>
              <w:spacing w:line="236" w:lineRule="exact"/>
              <w:ind w:left="107"/>
            </w:pPr>
            <w:r>
              <w:t>Deferred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pensioners</w:t>
            </w:r>
          </w:p>
        </w:tc>
        <w:tc>
          <w:tcPr>
            <w:tcW w:w="1745" w:type="dxa"/>
          </w:tcPr>
          <w:p w14:paraId="2030A5FA" w14:textId="77777777" w:rsidR="00F275D1" w:rsidRDefault="007D7ADE">
            <w:pPr>
              <w:pStyle w:val="TableParagraph"/>
              <w:spacing w:line="236" w:lineRule="exact"/>
              <w:ind w:right="237"/>
              <w:jc w:val="right"/>
            </w:pPr>
            <w:r>
              <w:rPr>
                <w:spacing w:val="-4"/>
              </w:rPr>
              <w:t>19.2</w:t>
            </w:r>
          </w:p>
        </w:tc>
        <w:tc>
          <w:tcPr>
            <w:tcW w:w="2012" w:type="dxa"/>
          </w:tcPr>
          <w:p w14:paraId="055C1A67" w14:textId="77777777" w:rsidR="00F275D1" w:rsidRDefault="007D7ADE">
            <w:pPr>
              <w:pStyle w:val="TableParagraph"/>
              <w:spacing w:line="236" w:lineRule="exact"/>
              <w:ind w:right="238"/>
              <w:jc w:val="right"/>
            </w:pPr>
            <w:r>
              <w:rPr>
                <w:spacing w:val="-4"/>
              </w:rPr>
              <w:t>17.4</w:t>
            </w:r>
          </w:p>
        </w:tc>
      </w:tr>
      <w:tr w:rsidR="00F275D1" w14:paraId="6C89E77C" w14:textId="77777777">
        <w:trPr>
          <w:trHeight w:val="253"/>
        </w:trPr>
        <w:tc>
          <w:tcPr>
            <w:tcW w:w="3860" w:type="dxa"/>
          </w:tcPr>
          <w:p w14:paraId="39B420DC" w14:textId="77777777" w:rsidR="00F275D1" w:rsidRDefault="007D7ADE">
            <w:pPr>
              <w:pStyle w:val="TableParagraph"/>
              <w:spacing w:line="234" w:lineRule="exact"/>
              <w:ind w:left="107"/>
            </w:pPr>
            <w:r>
              <w:rPr>
                <w:spacing w:val="-2"/>
              </w:rPr>
              <w:t>Pensioners</w:t>
            </w:r>
          </w:p>
        </w:tc>
        <w:tc>
          <w:tcPr>
            <w:tcW w:w="1745" w:type="dxa"/>
          </w:tcPr>
          <w:p w14:paraId="4E5D61A7" w14:textId="77777777" w:rsidR="00F275D1" w:rsidRDefault="007D7ADE">
            <w:pPr>
              <w:pStyle w:val="TableParagraph"/>
              <w:spacing w:line="234" w:lineRule="exact"/>
              <w:ind w:right="237"/>
              <w:jc w:val="right"/>
            </w:pPr>
            <w:r>
              <w:rPr>
                <w:spacing w:val="-2"/>
              </w:rPr>
              <w:t>117.9</w:t>
            </w:r>
          </w:p>
        </w:tc>
        <w:tc>
          <w:tcPr>
            <w:tcW w:w="2012" w:type="dxa"/>
          </w:tcPr>
          <w:p w14:paraId="6F781350" w14:textId="77777777" w:rsidR="00F275D1" w:rsidRDefault="007D7ADE">
            <w:pPr>
              <w:pStyle w:val="TableParagraph"/>
              <w:spacing w:line="234" w:lineRule="exact"/>
              <w:ind w:right="238"/>
              <w:jc w:val="right"/>
            </w:pPr>
            <w:r>
              <w:rPr>
                <w:spacing w:val="-4"/>
              </w:rPr>
              <w:t>99.4</w:t>
            </w:r>
          </w:p>
        </w:tc>
      </w:tr>
      <w:tr w:rsidR="00F275D1" w14:paraId="542248DF" w14:textId="77777777">
        <w:trPr>
          <w:trHeight w:val="256"/>
        </w:trPr>
        <w:tc>
          <w:tcPr>
            <w:tcW w:w="3860" w:type="dxa"/>
          </w:tcPr>
          <w:p w14:paraId="018270F8" w14:textId="77777777" w:rsidR="00F275D1" w:rsidRDefault="007D7ADE">
            <w:pPr>
              <w:pStyle w:val="TableParagraph"/>
              <w:spacing w:line="236" w:lineRule="exact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aggregate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scheme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liabilities</w:t>
            </w:r>
          </w:p>
        </w:tc>
        <w:tc>
          <w:tcPr>
            <w:tcW w:w="1745" w:type="dxa"/>
          </w:tcPr>
          <w:p w14:paraId="04348362" w14:textId="77777777" w:rsidR="00F275D1" w:rsidRDefault="007D7ADE">
            <w:pPr>
              <w:pStyle w:val="TableParagraph"/>
              <w:spacing w:line="236" w:lineRule="exact"/>
              <w:ind w:right="235"/>
              <w:jc w:val="right"/>
              <w:rPr>
                <w:b/>
              </w:rPr>
            </w:pPr>
            <w:r>
              <w:rPr>
                <w:b/>
                <w:spacing w:val="-2"/>
              </w:rPr>
              <w:t>218.0</w:t>
            </w:r>
          </w:p>
        </w:tc>
        <w:tc>
          <w:tcPr>
            <w:tcW w:w="2012" w:type="dxa"/>
          </w:tcPr>
          <w:p w14:paraId="6DA0FD4C" w14:textId="77777777" w:rsidR="00F275D1" w:rsidRDefault="007D7ADE">
            <w:pPr>
              <w:pStyle w:val="TableParagraph"/>
              <w:spacing w:line="236" w:lineRule="exact"/>
              <w:ind w:right="235"/>
              <w:jc w:val="right"/>
              <w:rPr>
                <w:b/>
              </w:rPr>
            </w:pPr>
            <w:r>
              <w:rPr>
                <w:b/>
                <w:spacing w:val="-2"/>
              </w:rPr>
              <w:t>191.5</w:t>
            </w:r>
          </w:p>
        </w:tc>
      </w:tr>
      <w:tr w:rsidR="00F275D1" w14:paraId="1F2AA585" w14:textId="77777777">
        <w:trPr>
          <w:trHeight w:val="510"/>
        </w:trPr>
        <w:tc>
          <w:tcPr>
            <w:tcW w:w="3860" w:type="dxa"/>
          </w:tcPr>
          <w:p w14:paraId="42528221" w14:textId="77777777" w:rsidR="00F275D1" w:rsidRDefault="007D7ADE">
            <w:pPr>
              <w:pStyle w:val="TableParagraph"/>
              <w:spacing w:line="254" w:lineRule="exact"/>
              <w:ind w:left="107"/>
              <w:rPr>
                <w:b/>
              </w:rPr>
            </w:pPr>
            <w:r>
              <w:rPr>
                <w:b/>
              </w:rPr>
              <w:t>Surplus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(shortfall)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valuation </w:t>
            </w:r>
            <w:r>
              <w:rPr>
                <w:b/>
                <w:spacing w:val="-4"/>
              </w:rPr>
              <w:t>date</w:t>
            </w:r>
          </w:p>
        </w:tc>
        <w:tc>
          <w:tcPr>
            <w:tcW w:w="1745" w:type="dxa"/>
          </w:tcPr>
          <w:p w14:paraId="72571423" w14:textId="77777777" w:rsidR="00F275D1" w:rsidRDefault="007D7ADE">
            <w:pPr>
              <w:pStyle w:val="TableParagraph"/>
              <w:spacing w:line="255" w:lineRule="exact"/>
              <w:ind w:right="235"/>
              <w:jc w:val="right"/>
              <w:rPr>
                <w:b/>
              </w:rPr>
            </w:pPr>
            <w:r>
              <w:rPr>
                <w:b/>
                <w:spacing w:val="-2"/>
              </w:rPr>
              <w:t>(21.9)</w:t>
            </w:r>
          </w:p>
        </w:tc>
        <w:tc>
          <w:tcPr>
            <w:tcW w:w="2012" w:type="dxa"/>
          </w:tcPr>
          <w:p w14:paraId="11AC6EFD" w14:textId="77777777" w:rsidR="00F275D1" w:rsidRDefault="007D7ADE">
            <w:pPr>
              <w:pStyle w:val="TableParagraph"/>
              <w:spacing w:line="255" w:lineRule="exact"/>
              <w:ind w:right="236"/>
              <w:jc w:val="right"/>
              <w:rPr>
                <w:b/>
              </w:rPr>
            </w:pPr>
            <w:r>
              <w:rPr>
                <w:b/>
                <w:spacing w:val="-2"/>
              </w:rPr>
              <w:t>(14.9)</w:t>
            </w:r>
          </w:p>
        </w:tc>
      </w:tr>
    </w:tbl>
    <w:p w14:paraId="421CAF57" w14:textId="77777777" w:rsidR="00F275D1" w:rsidRDefault="00F275D1">
      <w:pPr>
        <w:pStyle w:val="BodyText"/>
        <w:rPr>
          <w:rFonts w:ascii="Trebuchet MS"/>
          <w:b/>
          <w:sz w:val="26"/>
        </w:rPr>
      </w:pPr>
    </w:p>
    <w:p w14:paraId="617F7625" w14:textId="77777777" w:rsidR="00F275D1" w:rsidRDefault="007D7ADE">
      <w:pPr>
        <w:pStyle w:val="BodyText"/>
        <w:spacing w:before="222"/>
        <w:ind w:left="1020"/>
        <w:rPr>
          <w:rFonts w:ascii="Arial Black"/>
        </w:rPr>
      </w:pPr>
      <w:r>
        <w:rPr>
          <w:rFonts w:ascii="Arial Black"/>
          <w:spacing w:val="-4"/>
          <w:w w:val="95"/>
        </w:rPr>
        <w:t>LPFA</w:t>
      </w:r>
    </w:p>
    <w:p w14:paraId="71E4459A" w14:textId="77777777" w:rsidR="00F275D1" w:rsidRDefault="00F275D1">
      <w:pPr>
        <w:pStyle w:val="BodyText"/>
        <w:spacing w:before="10"/>
        <w:rPr>
          <w:rFonts w:ascii="Arial Black"/>
        </w:rPr>
      </w:pPr>
    </w:p>
    <w:p w14:paraId="5D4F0ED1" w14:textId="77777777" w:rsidR="00F275D1" w:rsidRDefault="007D7ADE">
      <w:pPr>
        <w:pStyle w:val="BodyText"/>
        <w:spacing w:line="319" w:lineRule="auto"/>
        <w:ind w:left="1020" w:right="1124"/>
        <w:jc w:val="both"/>
      </w:pPr>
      <w:r>
        <w:t>The London Government Pension Scheme (LGPS) is a defined benefit statutory scheme administered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accordance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Local</w:t>
      </w:r>
      <w:r>
        <w:rPr>
          <w:spacing w:val="-15"/>
        </w:rPr>
        <w:t xml:space="preserve"> </w:t>
      </w:r>
      <w:r>
        <w:t>Government</w:t>
      </w:r>
      <w:r>
        <w:rPr>
          <w:spacing w:val="-16"/>
        </w:rPr>
        <w:t xml:space="preserve"> </w:t>
      </w:r>
      <w:r>
        <w:t>Pension</w:t>
      </w:r>
      <w:r>
        <w:rPr>
          <w:spacing w:val="-15"/>
        </w:rPr>
        <w:t xml:space="preserve"> </w:t>
      </w:r>
      <w:r>
        <w:t>Scheme</w:t>
      </w:r>
      <w:r>
        <w:rPr>
          <w:spacing w:val="-15"/>
        </w:rPr>
        <w:t xml:space="preserve"> </w:t>
      </w:r>
      <w:r>
        <w:t>Regulations</w:t>
      </w:r>
      <w:r>
        <w:rPr>
          <w:spacing w:val="-15"/>
        </w:rPr>
        <w:t xml:space="preserve"> </w:t>
      </w:r>
      <w:r>
        <w:t>2013</w:t>
      </w:r>
      <w:r>
        <w:rPr>
          <w:spacing w:val="-16"/>
        </w:rPr>
        <w:t xml:space="preserve"> </w:t>
      </w:r>
      <w:r>
        <w:t>and currently</w:t>
      </w:r>
      <w:r>
        <w:rPr>
          <w:spacing w:val="-16"/>
        </w:rPr>
        <w:t xml:space="preserve"> </w:t>
      </w:r>
      <w:r>
        <w:t>provides</w:t>
      </w:r>
      <w:r>
        <w:rPr>
          <w:spacing w:val="-16"/>
        </w:rPr>
        <w:t xml:space="preserve"> </w:t>
      </w:r>
      <w:r>
        <w:t>benefits</w:t>
      </w:r>
      <w:r>
        <w:rPr>
          <w:spacing w:val="-16"/>
        </w:rPr>
        <w:t xml:space="preserve"> </w:t>
      </w:r>
      <w:r>
        <w:t>based</w:t>
      </w:r>
      <w:r>
        <w:rPr>
          <w:spacing w:val="-16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career</w:t>
      </w:r>
      <w:r>
        <w:rPr>
          <w:spacing w:val="-15"/>
        </w:rPr>
        <w:t xml:space="preserve"> </w:t>
      </w:r>
      <w:r>
        <w:t>average</w:t>
      </w:r>
      <w:r>
        <w:rPr>
          <w:spacing w:val="-16"/>
        </w:rPr>
        <w:t xml:space="preserve"> </w:t>
      </w:r>
      <w:r>
        <w:t>revalued</w:t>
      </w:r>
      <w:r>
        <w:rPr>
          <w:spacing w:val="-16"/>
        </w:rPr>
        <w:t xml:space="preserve"> </w:t>
      </w:r>
      <w:r>
        <w:t>earnings.</w:t>
      </w:r>
    </w:p>
    <w:p w14:paraId="3CF85B17" w14:textId="77777777" w:rsidR="00F275D1" w:rsidRDefault="007D7ADE">
      <w:pPr>
        <w:pStyle w:val="BodyText"/>
        <w:spacing w:before="119" w:line="319" w:lineRule="auto"/>
        <w:ind w:left="1020" w:right="1121"/>
        <w:jc w:val="both"/>
      </w:pPr>
      <w:r>
        <w:t xml:space="preserve">Full details of the benefits being valued are as set out in the Regulations as amended and </w:t>
      </w:r>
      <w:proofErr w:type="spellStart"/>
      <w:r>
        <w:t>summarised</w:t>
      </w:r>
      <w:proofErr w:type="spellEnd"/>
      <w:r>
        <w:t xml:space="preserve"> on the LGPS website </w:t>
      </w:r>
      <w:hyperlink r:id="rId29">
        <w:r>
          <w:rPr>
            <w:color w:val="0000FF"/>
            <w:u w:val="single" w:color="0000FF"/>
          </w:rPr>
          <w:t>www.lgpsregs.org/</w:t>
        </w:r>
      </w:hyperlink>
      <w:r>
        <w:rPr>
          <w:color w:val="0000FF"/>
        </w:rPr>
        <w:t xml:space="preserve"> </w:t>
      </w:r>
      <w:r>
        <w:t xml:space="preserve">and the Fund’s membership booklet </w:t>
      </w:r>
      <w:hyperlink r:id="rId30">
        <w:r>
          <w:rPr>
            <w:color w:val="0000FF"/>
            <w:u w:val="single" w:color="0000FF"/>
          </w:rPr>
          <w:t>www.lgpsmember.org/</w:t>
        </w:r>
      </w:hyperlink>
      <w:r>
        <w:rPr>
          <w:color w:val="0000FF"/>
        </w:rPr>
        <w:t xml:space="preserve"> </w:t>
      </w:r>
      <w:r>
        <w:t>.</w:t>
      </w:r>
    </w:p>
    <w:p w14:paraId="1ECB622A" w14:textId="77777777" w:rsidR="00F275D1" w:rsidRDefault="007D7ADE">
      <w:pPr>
        <w:pStyle w:val="BodyText"/>
        <w:spacing w:before="121" w:line="319" w:lineRule="auto"/>
        <w:ind w:left="1020" w:right="1117"/>
        <w:jc w:val="both"/>
      </w:pP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administering</w:t>
      </w:r>
      <w:r>
        <w:rPr>
          <w:spacing w:val="-7"/>
        </w:rPr>
        <w:t xml:space="preserve"> </w:t>
      </w:r>
      <w:r>
        <w:rPr>
          <w:spacing w:val="-4"/>
        </w:rPr>
        <w:t>authority</w:t>
      </w:r>
      <w:r>
        <w:rPr>
          <w:spacing w:val="-8"/>
        </w:rPr>
        <w:t xml:space="preserve"> </w:t>
      </w:r>
      <w:r>
        <w:rPr>
          <w:spacing w:val="-4"/>
        </w:rPr>
        <w:t>for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Fund</w:t>
      </w:r>
      <w:r>
        <w:rPr>
          <w:spacing w:val="-8"/>
        </w:rPr>
        <w:t xml:space="preserve"> </w:t>
      </w:r>
      <w:r>
        <w:rPr>
          <w:spacing w:val="-4"/>
        </w:rPr>
        <w:t>is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London</w:t>
      </w:r>
      <w:r>
        <w:rPr>
          <w:spacing w:val="-8"/>
        </w:rPr>
        <w:t xml:space="preserve"> </w:t>
      </w:r>
      <w:r>
        <w:rPr>
          <w:spacing w:val="-4"/>
        </w:rPr>
        <w:t>Pensions</w:t>
      </w:r>
      <w:r>
        <w:rPr>
          <w:spacing w:val="-8"/>
        </w:rPr>
        <w:t xml:space="preserve"> </w:t>
      </w:r>
      <w:r>
        <w:rPr>
          <w:spacing w:val="-4"/>
        </w:rPr>
        <w:t>Fund</w:t>
      </w:r>
      <w:r>
        <w:rPr>
          <w:spacing w:val="-8"/>
        </w:rPr>
        <w:t xml:space="preserve"> </w:t>
      </w:r>
      <w:r>
        <w:rPr>
          <w:spacing w:val="-4"/>
        </w:rPr>
        <w:t>Authority.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LPFA</w:t>
      </w:r>
      <w:r>
        <w:rPr>
          <w:spacing w:val="-7"/>
        </w:rPr>
        <w:t xml:space="preserve"> </w:t>
      </w:r>
      <w:r>
        <w:rPr>
          <w:spacing w:val="-4"/>
        </w:rPr>
        <w:t>Board oversees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management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Fund</w:t>
      </w:r>
      <w:r>
        <w:rPr>
          <w:spacing w:val="-11"/>
        </w:rPr>
        <w:t xml:space="preserve"> </w:t>
      </w:r>
      <w:r>
        <w:rPr>
          <w:spacing w:val="-4"/>
        </w:rPr>
        <w:t>whilst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day-to-day</w:t>
      </w:r>
      <w:r>
        <w:rPr>
          <w:spacing w:val="-12"/>
        </w:rPr>
        <w:t xml:space="preserve"> </w:t>
      </w:r>
      <w:r>
        <w:rPr>
          <w:spacing w:val="-4"/>
        </w:rPr>
        <w:t>fund</w:t>
      </w:r>
      <w:r>
        <w:rPr>
          <w:spacing w:val="-12"/>
        </w:rPr>
        <w:t xml:space="preserve"> </w:t>
      </w:r>
      <w:r>
        <w:rPr>
          <w:spacing w:val="-4"/>
        </w:rPr>
        <w:t>administration</w:t>
      </w:r>
      <w:r>
        <w:rPr>
          <w:spacing w:val="-12"/>
        </w:rPr>
        <w:t xml:space="preserve"> </w:t>
      </w:r>
      <w:r>
        <w:rPr>
          <w:spacing w:val="-4"/>
        </w:rPr>
        <w:t>is</w:t>
      </w:r>
      <w:r>
        <w:rPr>
          <w:spacing w:val="-11"/>
        </w:rPr>
        <w:t xml:space="preserve"> </w:t>
      </w:r>
      <w:r>
        <w:rPr>
          <w:spacing w:val="-4"/>
        </w:rPr>
        <w:t>undertaken</w:t>
      </w:r>
      <w:r>
        <w:rPr>
          <w:spacing w:val="-12"/>
        </w:rPr>
        <w:t xml:space="preserve"> </w:t>
      </w:r>
      <w:r>
        <w:rPr>
          <w:spacing w:val="-4"/>
        </w:rPr>
        <w:t xml:space="preserve">by </w:t>
      </w:r>
      <w:r>
        <w:t>the</w:t>
      </w:r>
      <w:r>
        <w:rPr>
          <w:spacing w:val="-14"/>
        </w:rPr>
        <w:t xml:space="preserve"> </w:t>
      </w:r>
      <w:r>
        <w:t>Local</w:t>
      </w:r>
      <w:r>
        <w:rPr>
          <w:spacing w:val="-16"/>
        </w:rPr>
        <w:t xml:space="preserve"> </w:t>
      </w:r>
      <w:r>
        <w:t>Pensions</w:t>
      </w:r>
      <w:r>
        <w:rPr>
          <w:spacing w:val="-15"/>
        </w:rPr>
        <w:t xml:space="preserve"> </w:t>
      </w:r>
      <w:r>
        <w:t>Partnership.</w:t>
      </w:r>
      <w:r>
        <w:rPr>
          <w:spacing w:val="-15"/>
        </w:rPr>
        <w:t xml:space="preserve"> </w:t>
      </w:r>
      <w:r>
        <w:t>Where</w:t>
      </w:r>
      <w:r>
        <w:rPr>
          <w:spacing w:val="-14"/>
        </w:rPr>
        <w:t xml:space="preserve"> </w:t>
      </w:r>
      <w:r>
        <w:t>appropriate</w:t>
      </w:r>
      <w:r>
        <w:rPr>
          <w:spacing w:val="-13"/>
        </w:rPr>
        <w:t xml:space="preserve"> </w:t>
      </w:r>
      <w:r>
        <w:t>some</w:t>
      </w:r>
      <w:r>
        <w:rPr>
          <w:spacing w:val="-15"/>
        </w:rPr>
        <w:t xml:space="preserve"> </w:t>
      </w:r>
      <w:r>
        <w:t>functions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delegated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Fund’s professional</w:t>
      </w:r>
      <w:r>
        <w:rPr>
          <w:spacing w:val="-1"/>
        </w:rPr>
        <w:t xml:space="preserve"> </w:t>
      </w:r>
      <w:r>
        <w:t>advisers.</w:t>
      </w:r>
    </w:p>
    <w:p w14:paraId="7B81B2CE" w14:textId="77777777" w:rsidR="00F275D1" w:rsidRDefault="007D7ADE">
      <w:pPr>
        <w:pStyle w:val="BodyText"/>
        <w:spacing w:before="120" w:line="319" w:lineRule="auto"/>
        <w:ind w:left="1020" w:right="1121"/>
        <w:jc w:val="both"/>
      </w:pPr>
      <w:r>
        <w:rPr>
          <w:spacing w:val="-2"/>
        </w:rPr>
        <w:t>As</w:t>
      </w:r>
      <w:r>
        <w:rPr>
          <w:spacing w:val="-9"/>
        </w:rPr>
        <w:t xml:space="preserve"> </w:t>
      </w:r>
      <w:r>
        <w:rPr>
          <w:spacing w:val="-2"/>
        </w:rPr>
        <w:t>administering</w:t>
      </w:r>
      <w:r>
        <w:rPr>
          <w:spacing w:val="-8"/>
        </w:rPr>
        <w:t xml:space="preserve"> </w:t>
      </w:r>
      <w:r>
        <w:rPr>
          <w:spacing w:val="-2"/>
        </w:rPr>
        <w:t>authority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Fund,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London</w:t>
      </w:r>
      <w:r>
        <w:rPr>
          <w:spacing w:val="-10"/>
        </w:rPr>
        <w:t xml:space="preserve"> </w:t>
      </w:r>
      <w:r>
        <w:rPr>
          <w:spacing w:val="-2"/>
        </w:rPr>
        <w:t>Pensions</w:t>
      </w:r>
      <w:r>
        <w:rPr>
          <w:spacing w:val="-9"/>
        </w:rPr>
        <w:t xml:space="preserve"> </w:t>
      </w:r>
      <w:r>
        <w:rPr>
          <w:spacing w:val="-2"/>
        </w:rPr>
        <w:t>Fund</w:t>
      </w:r>
      <w:r>
        <w:rPr>
          <w:spacing w:val="-9"/>
        </w:rPr>
        <w:t xml:space="preserve"> </w:t>
      </w:r>
      <w:r>
        <w:rPr>
          <w:spacing w:val="-2"/>
        </w:rPr>
        <w:t>Authority,</w:t>
      </w:r>
      <w:r>
        <w:rPr>
          <w:spacing w:val="-10"/>
        </w:rPr>
        <w:t xml:space="preserve"> </w:t>
      </w:r>
      <w:r>
        <w:rPr>
          <w:spacing w:val="-2"/>
        </w:rPr>
        <w:t>after</w:t>
      </w:r>
      <w:r>
        <w:rPr>
          <w:spacing w:val="-10"/>
        </w:rPr>
        <w:t xml:space="preserve"> </w:t>
      </w:r>
      <w:r>
        <w:rPr>
          <w:spacing w:val="-2"/>
        </w:rPr>
        <w:t>consultati</w:t>
      </w:r>
      <w:r>
        <w:rPr>
          <w:spacing w:val="-2"/>
        </w:rPr>
        <w:t xml:space="preserve">on </w:t>
      </w:r>
      <w:r>
        <w:t>with the Fund Actuary and other relevant parties, is responsible for the preparation and maintenance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Funding</w:t>
      </w:r>
      <w:r>
        <w:rPr>
          <w:spacing w:val="-14"/>
        </w:rPr>
        <w:t xml:space="preserve"> </w:t>
      </w:r>
      <w:r>
        <w:t>Strategy</w:t>
      </w:r>
      <w:r>
        <w:rPr>
          <w:spacing w:val="-14"/>
        </w:rPr>
        <w:t xml:space="preserve"> </w:t>
      </w:r>
      <w:r>
        <w:t>Statement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Investment</w:t>
      </w:r>
      <w:r>
        <w:rPr>
          <w:spacing w:val="-15"/>
        </w:rPr>
        <w:t xml:space="preserve"> </w:t>
      </w:r>
      <w:r>
        <w:t>Strategy</w:t>
      </w:r>
      <w:r>
        <w:rPr>
          <w:spacing w:val="-14"/>
        </w:rPr>
        <w:t xml:space="preserve"> </w:t>
      </w:r>
      <w:r>
        <w:t>Statement.</w:t>
      </w:r>
      <w:r>
        <w:rPr>
          <w:spacing w:val="-14"/>
        </w:rPr>
        <w:t xml:space="preserve"> </w:t>
      </w:r>
      <w:r>
        <w:t>These should</w:t>
      </w:r>
      <w:r>
        <w:rPr>
          <w:spacing w:val="-16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amended</w:t>
      </w:r>
      <w:r>
        <w:rPr>
          <w:spacing w:val="-16"/>
        </w:rPr>
        <w:t xml:space="preserve"> </w:t>
      </w:r>
      <w:r>
        <w:t>when</w:t>
      </w:r>
      <w:r>
        <w:rPr>
          <w:spacing w:val="-16"/>
        </w:rPr>
        <w:t xml:space="preserve"> </w:t>
      </w:r>
      <w:r>
        <w:t>appropriate</w:t>
      </w:r>
      <w:r>
        <w:rPr>
          <w:spacing w:val="-16"/>
        </w:rPr>
        <w:t xml:space="preserve"> </w:t>
      </w:r>
      <w:r>
        <w:t>based</w:t>
      </w:r>
      <w:r>
        <w:rPr>
          <w:spacing w:val="-15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Fund’s</w:t>
      </w:r>
      <w:r>
        <w:rPr>
          <w:spacing w:val="-16"/>
        </w:rPr>
        <w:t xml:space="preserve"> </w:t>
      </w:r>
      <w:r>
        <w:t>performance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funding.</w:t>
      </w:r>
    </w:p>
    <w:p w14:paraId="39B588F7" w14:textId="77777777" w:rsidR="00F275D1" w:rsidRDefault="007D7ADE">
      <w:pPr>
        <w:pStyle w:val="BodyText"/>
        <w:spacing w:before="120" w:line="319" w:lineRule="auto"/>
        <w:ind w:left="1020" w:right="1117"/>
        <w:jc w:val="both"/>
      </w:pPr>
      <w:r>
        <w:rPr>
          <w:spacing w:val="-2"/>
        </w:rPr>
        <w:t>Contributions</w:t>
      </w:r>
      <w:r>
        <w:rPr>
          <w:spacing w:val="-14"/>
        </w:rPr>
        <w:t xml:space="preserve"> </w:t>
      </w:r>
      <w:r>
        <w:rPr>
          <w:spacing w:val="-2"/>
        </w:rPr>
        <w:t>are</w:t>
      </w:r>
      <w:r>
        <w:rPr>
          <w:spacing w:val="-13"/>
        </w:rPr>
        <w:t xml:space="preserve"> </w:t>
      </w:r>
      <w:r>
        <w:rPr>
          <w:spacing w:val="-2"/>
        </w:rPr>
        <w:t>set</w:t>
      </w:r>
      <w:r>
        <w:rPr>
          <w:spacing w:val="-14"/>
        </w:rPr>
        <w:t xml:space="preserve"> </w:t>
      </w:r>
      <w:r>
        <w:rPr>
          <w:spacing w:val="-2"/>
        </w:rPr>
        <w:t>every</w:t>
      </w:r>
      <w:r>
        <w:rPr>
          <w:spacing w:val="-10"/>
        </w:rPr>
        <w:t xml:space="preserve"> </w:t>
      </w:r>
      <w:r>
        <w:rPr>
          <w:spacing w:val="-2"/>
        </w:rPr>
        <w:t>three</w:t>
      </w:r>
      <w:r>
        <w:rPr>
          <w:spacing w:val="-13"/>
        </w:rPr>
        <w:t xml:space="preserve"> </w:t>
      </w:r>
      <w:r>
        <w:rPr>
          <w:spacing w:val="-2"/>
        </w:rPr>
        <w:t>years</w:t>
      </w:r>
      <w:r>
        <w:rPr>
          <w:spacing w:val="-13"/>
        </w:rPr>
        <w:t xml:space="preserve"> </w:t>
      </w:r>
      <w:proofErr w:type="gramStart"/>
      <w:r>
        <w:rPr>
          <w:spacing w:val="-2"/>
        </w:rPr>
        <w:t>as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4"/>
        </w:rPr>
        <w:t xml:space="preserve"> </w:t>
      </w:r>
      <w:r>
        <w:rPr>
          <w:spacing w:val="-2"/>
        </w:rPr>
        <w:t>result</w:t>
      </w:r>
      <w:r>
        <w:rPr>
          <w:spacing w:val="-14"/>
        </w:rPr>
        <w:t xml:space="preserve"> </w:t>
      </w:r>
      <w:r>
        <w:rPr>
          <w:spacing w:val="-2"/>
        </w:rPr>
        <w:t>of</w:t>
      </w:r>
      <w:proofErr w:type="gramEnd"/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actuarial</w:t>
      </w:r>
      <w:r>
        <w:rPr>
          <w:spacing w:val="-14"/>
        </w:rPr>
        <w:t xml:space="preserve"> </w:t>
      </w:r>
      <w:r>
        <w:rPr>
          <w:spacing w:val="-2"/>
        </w:rPr>
        <w:t>valuation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Fund</w:t>
      </w:r>
      <w:r>
        <w:rPr>
          <w:spacing w:val="-13"/>
        </w:rPr>
        <w:t xml:space="preserve"> </w:t>
      </w:r>
      <w:r>
        <w:rPr>
          <w:spacing w:val="-2"/>
        </w:rPr>
        <w:t xml:space="preserve">required </w:t>
      </w:r>
      <w:r>
        <w:t xml:space="preserve">by the Regulations. The Actuarial valuation of the Fund to 31 March 2022 has taken place </w:t>
      </w:r>
      <w:r>
        <w:rPr>
          <w:spacing w:val="-2"/>
        </w:rPr>
        <w:t>contributions</w:t>
      </w:r>
      <w:r>
        <w:rPr>
          <w:spacing w:val="-13"/>
        </w:rPr>
        <w:t xml:space="preserve"> </w:t>
      </w:r>
      <w:r>
        <w:rPr>
          <w:spacing w:val="-2"/>
        </w:rPr>
        <w:t>for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period</w:t>
      </w:r>
      <w:r>
        <w:rPr>
          <w:spacing w:val="-13"/>
        </w:rPr>
        <w:t xml:space="preserve"> </w:t>
      </w:r>
      <w:r>
        <w:rPr>
          <w:spacing w:val="-2"/>
        </w:rPr>
        <w:t>from</w:t>
      </w:r>
      <w:r>
        <w:rPr>
          <w:spacing w:val="-14"/>
        </w:rPr>
        <w:t xml:space="preserve"> </w:t>
      </w:r>
      <w:r>
        <w:rPr>
          <w:spacing w:val="-2"/>
        </w:rPr>
        <w:t>1</w:t>
      </w:r>
      <w:r>
        <w:rPr>
          <w:spacing w:val="-14"/>
        </w:rPr>
        <w:t xml:space="preserve"> </w:t>
      </w:r>
      <w:r>
        <w:rPr>
          <w:spacing w:val="-2"/>
        </w:rPr>
        <w:t>April</w:t>
      </w:r>
      <w:r>
        <w:rPr>
          <w:spacing w:val="-13"/>
        </w:rPr>
        <w:t xml:space="preserve"> </w:t>
      </w:r>
      <w:r>
        <w:rPr>
          <w:spacing w:val="-2"/>
        </w:rPr>
        <w:t>2023</w:t>
      </w:r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31</w:t>
      </w:r>
      <w:r>
        <w:rPr>
          <w:spacing w:val="-14"/>
        </w:rPr>
        <w:t xml:space="preserve"> </w:t>
      </w:r>
      <w:r>
        <w:rPr>
          <w:spacing w:val="-2"/>
        </w:rPr>
        <w:t>March</w:t>
      </w:r>
      <w:r>
        <w:rPr>
          <w:spacing w:val="-13"/>
        </w:rPr>
        <w:t xml:space="preserve"> </w:t>
      </w:r>
      <w:r>
        <w:rPr>
          <w:spacing w:val="-2"/>
        </w:rPr>
        <w:t>2026</w:t>
      </w:r>
      <w:r>
        <w:rPr>
          <w:spacing w:val="-10"/>
        </w:rPr>
        <w:t xml:space="preserve"> </w:t>
      </w:r>
      <w:r>
        <w:rPr>
          <w:spacing w:val="-2"/>
        </w:rPr>
        <w:t>will</w:t>
      </w:r>
      <w:r>
        <w:rPr>
          <w:spacing w:val="-13"/>
        </w:rPr>
        <w:t xml:space="preserve"> </w:t>
      </w:r>
      <w:r>
        <w:rPr>
          <w:spacing w:val="-2"/>
        </w:rPr>
        <w:t>be</w:t>
      </w:r>
      <w:r>
        <w:rPr>
          <w:spacing w:val="-14"/>
        </w:rPr>
        <w:t xml:space="preserve"> </w:t>
      </w:r>
      <w:r>
        <w:rPr>
          <w:spacing w:val="-2"/>
        </w:rPr>
        <w:t>confirmed</w:t>
      </w:r>
      <w:r>
        <w:rPr>
          <w:spacing w:val="-13"/>
        </w:rPr>
        <w:t xml:space="preserve"> </w:t>
      </w:r>
      <w:r>
        <w:rPr>
          <w:spacing w:val="-2"/>
        </w:rPr>
        <w:t>in</w:t>
      </w:r>
      <w:r>
        <w:rPr>
          <w:spacing w:val="-13"/>
        </w:rPr>
        <w:t xml:space="preserve"> </w:t>
      </w:r>
      <w:r>
        <w:rPr>
          <w:spacing w:val="-2"/>
        </w:rPr>
        <w:t xml:space="preserve">November </w:t>
      </w:r>
      <w:r>
        <w:rPr>
          <w:spacing w:val="-6"/>
        </w:rPr>
        <w:t>2022.</w:t>
      </w:r>
      <w:r>
        <w:rPr>
          <w:spacing w:val="-10"/>
        </w:rPr>
        <w:t xml:space="preserve"> </w:t>
      </w:r>
      <w:r>
        <w:rPr>
          <w:spacing w:val="-6"/>
        </w:rPr>
        <w:t>There</w:t>
      </w:r>
      <w:r>
        <w:rPr>
          <w:spacing w:val="-10"/>
        </w:rPr>
        <w:t xml:space="preserve"> </w:t>
      </w:r>
      <w:r>
        <w:rPr>
          <w:spacing w:val="-6"/>
        </w:rPr>
        <w:t>are</w:t>
      </w:r>
      <w:r>
        <w:rPr>
          <w:spacing w:val="-10"/>
        </w:rPr>
        <w:t xml:space="preserve"> </w:t>
      </w:r>
      <w:r>
        <w:rPr>
          <w:spacing w:val="-6"/>
        </w:rPr>
        <w:t>no</w:t>
      </w:r>
      <w:r>
        <w:rPr>
          <w:spacing w:val="-10"/>
        </w:rPr>
        <w:t xml:space="preserve"> </w:t>
      </w:r>
      <w:r>
        <w:rPr>
          <w:spacing w:val="-6"/>
        </w:rPr>
        <w:t>minimum</w:t>
      </w:r>
      <w:r>
        <w:rPr>
          <w:spacing w:val="-10"/>
        </w:rPr>
        <w:t xml:space="preserve"> </w:t>
      </w:r>
      <w:r>
        <w:rPr>
          <w:spacing w:val="-6"/>
        </w:rPr>
        <w:t>funding</w:t>
      </w:r>
      <w:r>
        <w:rPr>
          <w:spacing w:val="-9"/>
        </w:rPr>
        <w:t xml:space="preserve"> </w:t>
      </w:r>
      <w:r>
        <w:rPr>
          <w:spacing w:val="-6"/>
        </w:rPr>
        <w:t>requirements</w:t>
      </w:r>
      <w:r>
        <w:rPr>
          <w:spacing w:val="-10"/>
        </w:rPr>
        <w:t xml:space="preserve"> </w:t>
      </w:r>
      <w:r>
        <w:rPr>
          <w:spacing w:val="-6"/>
        </w:rPr>
        <w:t>in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proofErr w:type="gramStart"/>
      <w:r>
        <w:rPr>
          <w:spacing w:val="-6"/>
        </w:rPr>
        <w:t>LGPS</w:t>
      </w:r>
      <w:proofErr w:type="gramEnd"/>
      <w:r>
        <w:rPr>
          <w:spacing w:val="-10"/>
        </w:rPr>
        <w:t xml:space="preserve"> </w:t>
      </w:r>
      <w:r>
        <w:rPr>
          <w:spacing w:val="-6"/>
        </w:rPr>
        <w:t>but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contributions</w:t>
      </w:r>
      <w:r>
        <w:rPr>
          <w:spacing w:val="-9"/>
        </w:rPr>
        <w:t xml:space="preserve"> </w:t>
      </w:r>
      <w:r>
        <w:rPr>
          <w:spacing w:val="-6"/>
        </w:rPr>
        <w:t>are</w:t>
      </w:r>
      <w:r>
        <w:rPr>
          <w:spacing w:val="-9"/>
        </w:rPr>
        <w:t xml:space="preserve"> </w:t>
      </w:r>
      <w:r>
        <w:rPr>
          <w:spacing w:val="-6"/>
        </w:rPr>
        <w:t xml:space="preserve">generally </w:t>
      </w:r>
      <w:r>
        <w:rPr>
          <w:spacing w:val="-2"/>
        </w:rPr>
        <w:t>set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target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funding</w:t>
      </w:r>
      <w:r>
        <w:rPr>
          <w:spacing w:val="-9"/>
        </w:rPr>
        <w:t xml:space="preserve"> </w:t>
      </w:r>
      <w:r>
        <w:rPr>
          <w:spacing w:val="-2"/>
        </w:rPr>
        <w:t>level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100%</w:t>
      </w:r>
      <w:r>
        <w:rPr>
          <w:spacing w:val="-11"/>
        </w:rPr>
        <w:t xml:space="preserve"> </w:t>
      </w:r>
      <w:r>
        <w:rPr>
          <w:spacing w:val="-2"/>
        </w:rPr>
        <w:t>using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actuarial</w:t>
      </w:r>
      <w:r>
        <w:rPr>
          <w:spacing w:val="-10"/>
        </w:rPr>
        <w:t xml:space="preserve"> </w:t>
      </w:r>
      <w:r>
        <w:rPr>
          <w:spacing w:val="-2"/>
        </w:rPr>
        <w:t>valuation</w:t>
      </w:r>
      <w:r>
        <w:rPr>
          <w:spacing w:val="-10"/>
        </w:rPr>
        <w:t xml:space="preserve"> </w:t>
      </w:r>
      <w:r>
        <w:rPr>
          <w:spacing w:val="-2"/>
        </w:rPr>
        <w:t>assumptions.</w:t>
      </w:r>
    </w:p>
    <w:p w14:paraId="04543696" w14:textId="77777777" w:rsidR="00F275D1" w:rsidRDefault="007D7ADE">
      <w:pPr>
        <w:pStyle w:val="BodyText"/>
        <w:spacing w:before="118" w:line="278" w:lineRule="auto"/>
        <w:ind w:left="1020" w:right="1114"/>
        <w:jc w:val="both"/>
      </w:pPr>
      <w:r>
        <w:t>On the Employer’s withdraw</w:t>
      </w:r>
      <w:r>
        <w:t xml:space="preserve">al from the Fund, a cessation valuation will be carried out in </w:t>
      </w:r>
      <w:r>
        <w:rPr>
          <w:spacing w:val="-6"/>
        </w:rPr>
        <w:t>accordance with Regulation 64</w:t>
      </w:r>
      <w:r>
        <w:rPr>
          <w:spacing w:val="-7"/>
        </w:rPr>
        <w:t xml:space="preserve"> </w:t>
      </w:r>
      <w:r>
        <w:rPr>
          <w:spacing w:val="-6"/>
        </w:rPr>
        <w:t>of the LGPS Regulations 2013</w:t>
      </w:r>
      <w:r>
        <w:rPr>
          <w:spacing w:val="-7"/>
        </w:rPr>
        <w:t xml:space="preserve"> </w:t>
      </w:r>
      <w:r>
        <w:rPr>
          <w:spacing w:val="-6"/>
        </w:rPr>
        <w:t xml:space="preserve">which will determine the termination </w:t>
      </w:r>
      <w:r>
        <w:t xml:space="preserve">contribution due by the Employer, on a set of assumptions deemed appropriate by the Fund </w:t>
      </w:r>
      <w:r>
        <w:rPr>
          <w:spacing w:val="-2"/>
        </w:rPr>
        <w:t>Actuary.</w:t>
      </w:r>
    </w:p>
    <w:p w14:paraId="2DBEDD94" w14:textId="77777777" w:rsidR="00F275D1" w:rsidRDefault="00F275D1">
      <w:pPr>
        <w:spacing w:line="278" w:lineRule="auto"/>
        <w:jc w:val="both"/>
        <w:sectPr w:rsidR="00F275D1">
          <w:pgSz w:w="11910" w:h="16840"/>
          <w:pgMar w:top="1080" w:right="320" w:bottom="960" w:left="420" w:header="739" w:footer="779" w:gutter="0"/>
          <w:cols w:space="720"/>
        </w:sectPr>
      </w:pPr>
    </w:p>
    <w:p w14:paraId="0E473C61" w14:textId="77777777" w:rsidR="00F275D1" w:rsidRDefault="00F275D1">
      <w:pPr>
        <w:pStyle w:val="BodyText"/>
      </w:pPr>
    </w:p>
    <w:p w14:paraId="5DE3FEE6" w14:textId="77777777" w:rsidR="00F275D1" w:rsidRDefault="00F275D1">
      <w:pPr>
        <w:pStyle w:val="BodyText"/>
        <w:spacing w:before="2"/>
        <w:rPr>
          <w:sz w:val="24"/>
        </w:rPr>
      </w:pPr>
    </w:p>
    <w:p w14:paraId="0EB69719" w14:textId="77777777" w:rsidR="00F275D1" w:rsidRDefault="007D7ADE">
      <w:pPr>
        <w:pStyle w:val="Heading3"/>
        <w:spacing w:line="230" w:lineRule="auto"/>
        <w:ind w:right="5988"/>
      </w:pPr>
      <w:r>
        <w:rPr>
          <w:w w:val="90"/>
        </w:rPr>
        <w:t>Notes</w:t>
      </w:r>
      <w:r>
        <w:rPr>
          <w:spacing w:val="-4"/>
          <w:w w:val="90"/>
        </w:rPr>
        <w:t xml:space="preserve"> </w:t>
      </w:r>
      <w:r>
        <w:rPr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Financial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Statements </w:t>
      </w:r>
      <w:r>
        <w:rPr>
          <w:spacing w:val="-8"/>
        </w:rPr>
        <w:t>for</w:t>
      </w:r>
      <w:r>
        <w:rPr>
          <w:spacing w:val="-19"/>
        </w:rPr>
        <w:t xml:space="preserve"> </w:t>
      </w:r>
      <w:r>
        <w:rPr>
          <w:spacing w:val="-8"/>
        </w:rPr>
        <w:t>the</w:t>
      </w:r>
      <w:r>
        <w:rPr>
          <w:spacing w:val="-18"/>
        </w:rPr>
        <w:t xml:space="preserve"> </w:t>
      </w:r>
      <w:r>
        <w:rPr>
          <w:spacing w:val="-8"/>
        </w:rPr>
        <w:t>year</w:t>
      </w:r>
      <w:r>
        <w:rPr>
          <w:spacing w:val="-19"/>
        </w:rPr>
        <w:t xml:space="preserve"> </w:t>
      </w:r>
      <w:r>
        <w:rPr>
          <w:spacing w:val="-8"/>
        </w:rPr>
        <w:t>ended</w:t>
      </w:r>
      <w:r>
        <w:rPr>
          <w:spacing w:val="-17"/>
        </w:rPr>
        <w:t xml:space="preserve"> </w:t>
      </w:r>
      <w:r>
        <w:rPr>
          <w:spacing w:val="-8"/>
        </w:rPr>
        <w:t>31</w:t>
      </w:r>
      <w:r>
        <w:rPr>
          <w:spacing w:val="-18"/>
        </w:rPr>
        <w:t xml:space="preserve"> </w:t>
      </w:r>
      <w:r>
        <w:rPr>
          <w:spacing w:val="-8"/>
        </w:rPr>
        <w:t>July</w:t>
      </w:r>
      <w:r>
        <w:rPr>
          <w:spacing w:val="-18"/>
        </w:rPr>
        <w:t xml:space="preserve"> </w:t>
      </w:r>
      <w:r>
        <w:rPr>
          <w:spacing w:val="-8"/>
        </w:rPr>
        <w:t>2022</w:t>
      </w:r>
    </w:p>
    <w:p w14:paraId="0DCF4FE2" w14:textId="77777777" w:rsidR="00F275D1" w:rsidRDefault="00F275D1">
      <w:pPr>
        <w:pStyle w:val="BodyText"/>
        <w:spacing w:before="12"/>
        <w:rPr>
          <w:rFonts w:ascii="Arial Black"/>
          <w:sz w:val="22"/>
        </w:rPr>
      </w:pPr>
    </w:p>
    <w:p w14:paraId="6538549C" w14:textId="77777777" w:rsidR="00F275D1" w:rsidRDefault="007D7ADE">
      <w:pPr>
        <w:pStyle w:val="BodyText"/>
        <w:ind w:left="1020"/>
        <w:rPr>
          <w:rFonts w:ascii="Arial Black"/>
        </w:rPr>
      </w:pPr>
      <w:r>
        <w:rPr>
          <w:rFonts w:ascii="Arial Black"/>
          <w:w w:val="90"/>
          <w:u w:val="single"/>
        </w:rPr>
        <w:t>25.</w:t>
      </w:r>
      <w:r>
        <w:rPr>
          <w:rFonts w:ascii="Arial Black"/>
          <w:spacing w:val="-7"/>
          <w:u w:val="single"/>
        </w:rPr>
        <w:t xml:space="preserve"> </w:t>
      </w:r>
      <w:r>
        <w:rPr>
          <w:rFonts w:ascii="Arial Black"/>
          <w:w w:val="90"/>
          <w:u w:val="single"/>
        </w:rPr>
        <w:t>Supplementary</w:t>
      </w:r>
      <w:r>
        <w:rPr>
          <w:rFonts w:ascii="Arial Black"/>
          <w:spacing w:val="-7"/>
          <w:u w:val="single"/>
        </w:rPr>
        <w:t xml:space="preserve"> </w:t>
      </w:r>
      <w:r>
        <w:rPr>
          <w:rFonts w:ascii="Arial Black"/>
          <w:spacing w:val="-2"/>
          <w:w w:val="90"/>
          <w:u w:val="single"/>
        </w:rPr>
        <w:t>Schedule</w:t>
      </w:r>
    </w:p>
    <w:p w14:paraId="3D12D7C3" w14:textId="77777777" w:rsidR="00F275D1" w:rsidRDefault="007D7ADE">
      <w:pPr>
        <w:pStyle w:val="BodyText"/>
        <w:spacing w:before="16" w:line="278" w:lineRule="auto"/>
        <w:ind w:left="1020" w:right="1255"/>
      </w:pPr>
      <w:r>
        <w:pict w14:anchorId="1F25435F">
          <v:shape id="docshape33" o:spid="_x0000_s2050" type="#_x0000_t202" style="position:absolute;left:0;text-align:left;margin-left:69pt;margin-top:27.05pt;width:457.55pt;height:581pt;z-index:15741440;mso-position-horizontal-relative:page" filled="f" stroked="f">
            <v:textbox inset="0,0,0,0">
              <w:txbxContent>
                <w:tbl>
                  <w:tblPr>
                    <w:tblW w:w="0" w:type="auto"/>
                    <w:tblInd w:w="6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13"/>
                    <w:gridCol w:w="2199"/>
                    <w:gridCol w:w="1361"/>
                    <w:gridCol w:w="1362"/>
                    <w:gridCol w:w="843"/>
                    <w:gridCol w:w="845"/>
                  </w:tblGrid>
                  <w:tr w:rsidR="00F275D1" w14:paraId="43FB1342" w14:textId="77777777">
                    <w:trPr>
                      <w:trHeight w:val="544"/>
                    </w:trPr>
                    <w:tc>
                      <w:tcPr>
                        <w:tcW w:w="2413" w:type="dxa"/>
                      </w:tcPr>
                      <w:p w14:paraId="5FFA4E2F" w14:textId="77777777" w:rsidR="00F275D1" w:rsidRDefault="007D7ADE">
                        <w:pPr>
                          <w:pStyle w:val="TableParagraph"/>
                          <w:spacing w:line="271" w:lineRule="exact"/>
                          <w:ind w:left="107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w w:val="85"/>
                            <w:sz w:val="20"/>
                          </w:rPr>
                          <w:t>Expendable</w:t>
                        </w:r>
                        <w:r>
                          <w:rPr>
                            <w:rFonts w:ascii="Arial Black"/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5"/>
                            <w:sz w:val="20"/>
                          </w:rPr>
                          <w:t>Net</w:t>
                        </w:r>
                      </w:p>
                      <w:p w14:paraId="20964F4C" w14:textId="77777777" w:rsidR="00F275D1" w:rsidRDefault="007D7ADE">
                        <w:pPr>
                          <w:pStyle w:val="TableParagraph"/>
                          <w:spacing w:line="253" w:lineRule="exact"/>
                          <w:ind w:left="107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spacing w:val="-2"/>
                            <w:w w:val="95"/>
                            <w:sz w:val="20"/>
                          </w:rPr>
                          <w:t>Assets</w:t>
                        </w:r>
                      </w:p>
                    </w:tc>
                    <w:tc>
                      <w:tcPr>
                        <w:tcW w:w="2199" w:type="dxa"/>
                      </w:tcPr>
                      <w:p w14:paraId="416CD181" w14:textId="77777777" w:rsidR="00F275D1" w:rsidRDefault="00F275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23" w:type="dxa"/>
                        <w:gridSpan w:val="2"/>
                      </w:tcPr>
                      <w:p w14:paraId="06AE12DD" w14:textId="77777777" w:rsidR="00F275D1" w:rsidRDefault="007D7ADE">
                        <w:pPr>
                          <w:pStyle w:val="TableParagraph"/>
                          <w:spacing w:line="271" w:lineRule="exact"/>
                          <w:ind w:left="783" w:right="783"/>
                          <w:jc w:val="center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w w:val="80"/>
                            <w:sz w:val="20"/>
                          </w:rPr>
                          <w:t>31</w:t>
                        </w:r>
                        <w:r>
                          <w:rPr>
                            <w:rFonts w:ascii="Arial Black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80"/>
                            <w:sz w:val="20"/>
                          </w:rPr>
                          <w:t>July</w:t>
                        </w:r>
                        <w:r>
                          <w:rPr>
                            <w:rFonts w:ascii="Arial Black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4"/>
                            <w:w w:val="80"/>
                            <w:sz w:val="20"/>
                          </w:rPr>
                          <w:t>2022</w:t>
                        </w:r>
                      </w:p>
                      <w:p w14:paraId="5F166952" w14:textId="77777777" w:rsidR="00F275D1" w:rsidRDefault="007D7ADE">
                        <w:pPr>
                          <w:pStyle w:val="TableParagraph"/>
                          <w:spacing w:line="253" w:lineRule="exact"/>
                          <w:ind w:left="783" w:right="783"/>
                          <w:jc w:val="center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spacing w:val="-2"/>
                            <w:w w:val="95"/>
                            <w:sz w:val="20"/>
                          </w:rPr>
                          <w:t>£000’s</w:t>
                        </w:r>
                      </w:p>
                    </w:tc>
                    <w:tc>
                      <w:tcPr>
                        <w:tcW w:w="1688" w:type="dxa"/>
                        <w:gridSpan w:val="2"/>
                      </w:tcPr>
                      <w:p w14:paraId="79D3621A" w14:textId="77777777" w:rsidR="00F275D1" w:rsidRDefault="007D7ADE">
                        <w:pPr>
                          <w:pStyle w:val="TableParagraph"/>
                          <w:spacing w:line="271" w:lineRule="exact"/>
                          <w:ind w:left="106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w w:val="80"/>
                            <w:sz w:val="20"/>
                          </w:rPr>
                          <w:t>31</w:t>
                        </w:r>
                        <w:r>
                          <w:rPr>
                            <w:rFonts w:ascii="Arial Black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80"/>
                            <w:sz w:val="20"/>
                          </w:rPr>
                          <w:t>July</w:t>
                        </w:r>
                        <w:r>
                          <w:rPr>
                            <w:rFonts w:ascii="Arial Black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4"/>
                            <w:w w:val="80"/>
                            <w:sz w:val="20"/>
                          </w:rPr>
                          <w:t>2021</w:t>
                        </w:r>
                      </w:p>
                      <w:p w14:paraId="3D676E31" w14:textId="77777777" w:rsidR="00F275D1" w:rsidRDefault="007D7ADE">
                        <w:pPr>
                          <w:pStyle w:val="TableParagraph"/>
                          <w:spacing w:line="253" w:lineRule="exact"/>
                          <w:ind w:left="106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spacing w:val="-2"/>
                            <w:w w:val="95"/>
                            <w:sz w:val="20"/>
                          </w:rPr>
                          <w:t>£000’s</w:t>
                        </w:r>
                      </w:p>
                    </w:tc>
                  </w:tr>
                  <w:tr w:rsidR="00F275D1" w14:paraId="58CCCE71" w14:textId="77777777">
                    <w:trPr>
                      <w:trHeight w:val="1089"/>
                    </w:trPr>
                    <w:tc>
                      <w:tcPr>
                        <w:tcW w:w="2413" w:type="dxa"/>
                      </w:tcPr>
                      <w:p w14:paraId="121EB36E" w14:textId="77777777" w:rsidR="00F275D1" w:rsidRDefault="007D7ADE">
                        <w:pPr>
                          <w:pStyle w:val="TableParagraph"/>
                          <w:spacing w:before="20" w:line="278" w:lineRule="auto"/>
                          <w:ind w:left="107" w:firstLine="52"/>
                          <w:rPr>
                            <w:rFonts w:ascii="Lucida Sans"/>
                            <w:sz w:val="20"/>
                          </w:rPr>
                        </w:pP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>Statement</w:t>
                        </w:r>
                        <w:r>
                          <w:rPr>
                            <w:rFonts w:ascii="Lucida Sans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>of</w:t>
                        </w:r>
                        <w:r>
                          <w:rPr>
                            <w:rFonts w:ascii="Lucida Sans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 xml:space="preserve">Financial </w:t>
                        </w:r>
                        <w:r>
                          <w:rPr>
                            <w:rFonts w:ascii="Lucida Sans"/>
                            <w:sz w:val="20"/>
                          </w:rPr>
                          <w:t>Position - Net assets without</w:t>
                        </w:r>
                        <w:r>
                          <w:rPr>
                            <w:rFonts w:ascii="Lucida Sans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z w:val="20"/>
                          </w:rPr>
                          <w:t>donor</w:t>
                        </w:r>
                      </w:p>
                      <w:p w14:paraId="3ED63E61" w14:textId="77777777" w:rsidR="00F275D1" w:rsidRDefault="007D7ADE">
                        <w:pPr>
                          <w:pStyle w:val="TableParagraph"/>
                          <w:spacing w:line="230" w:lineRule="exact"/>
                          <w:ind w:left="107"/>
                          <w:rPr>
                            <w:rFonts w:ascii="Lucida Sans"/>
                            <w:sz w:val="20"/>
                          </w:rPr>
                        </w:pPr>
                        <w:r>
                          <w:rPr>
                            <w:rFonts w:ascii="Lucida Sans"/>
                            <w:spacing w:val="-2"/>
                            <w:sz w:val="20"/>
                          </w:rPr>
                          <w:t>restrictions</w:t>
                        </w:r>
                      </w:p>
                    </w:tc>
                    <w:tc>
                      <w:tcPr>
                        <w:tcW w:w="2199" w:type="dxa"/>
                      </w:tcPr>
                      <w:p w14:paraId="3C23EAA7" w14:textId="77777777" w:rsidR="00F275D1" w:rsidRDefault="007D7ADE">
                        <w:pPr>
                          <w:pStyle w:val="TableParagraph"/>
                          <w:spacing w:before="20" w:line="278" w:lineRule="auto"/>
                          <w:ind w:left="107" w:firstLine="52"/>
                          <w:rPr>
                            <w:rFonts w:ascii="Lucida Sans"/>
                            <w:sz w:val="20"/>
                          </w:rPr>
                        </w:pP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>Net</w:t>
                        </w:r>
                        <w:r>
                          <w:rPr>
                            <w:rFonts w:ascii="Lucida Sans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>assets</w:t>
                        </w:r>
                        <w:r>
                          <w:rPr>
                            <w:rFonts w:ascii="Lucida Sans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 xml:space="preserve">without </w:t>
                        </w:r>
                        <w:r>
                          <w:rPr>
                            <w:rFonts w:ascii="Lucida Sans"/>
                            <w:sz w:val="20"/>
                          </w:rPr>
                          <w:t>donor restrictions</w:t>
                        </w:r>
                      </w:p>
                    </w:tc>
                    <w:tc>
                      <w:tcPr>
                        <w:tcW w:w="1361" w:type="dxa"/>
                      </w:tcPr>
                      <w:p w14:paraId="48EDD339" w14:textId="77777777" w:rsidR="00F275D1" w:rsidRDefault="00F275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2" w:type="dxa"/>
                      </w:tcPr>
                      <w:p w14:paraId="66CD0147" w14:textId="77777777" w:rsidR="00F275D1" w:rsidRDefault="007D7ADE">
                        <w:pPr>
                          <w:pStyle w:val="TableParagraph"/>
                          <w:spacing w:before="20"/>
                          <w:ind w:right="96"/>
                          <w:jc w:val="right"/>
                          <w:rPr>
                            <w:rFonts w:ascii="Lucida Sans"/>
                            <w:sz w:val="20"/>
                          </w:rPr>
                        </w:pPr>
                        <w:r>
                          <w:rPr>
                            <w:rFonts w:ascii="Lucida Sans"/>
                            <w:spacing w:val="-2"/>
                            <w:sz w:val="20"/>
                          </w:rPr>
                          <w:t>29,327</w:t>
                        </w:r>
                      </w:p>
                    </w:tc>
                    <w:tc>
                      <w:tcPr>
                        <w:tcW w:w="843" w:type="dxa"/>
                      </w:tcPr>
                      <w:p w14:paraId="61B6FD3F" w14:textId="77777777" w:rsidR="00F275D1" w:rsidRDefault="00F275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14:paraId="441E4EC6" w14:textId="77777777" w:rsidR="00F275D1" w:rsidRDefault="00F275D1">
                        <w:pPr>
                          <w:pStyle w:val="TableParagraph"/>
                          <w:spacing w:before="10"/>
                          <w:rPr>
                            <w:rFonts w:ascii="Lucida Sans"/>
                            <w:sz w:val="24"/>
                          </w:rPr>
                        </w:pPr>
                      </w:p>
                      <w:p w14:paraId="59C0E98E" w14:textId="77777777" w:rsidR="00F275D1" w:rsidRDefault="007D7ADE">
                        <w:pPr>
                          <w:pStyle w:val="TableParagraph"/>
                          <w:spacing w:before="1"/>
                          <w:ind w:right="98"/>
                          <w:jc w:val="right"/>
                          <w:rPr>
                            <w:rFonts w:ascii="Lucida Sans"/>
                            <w:sz w:val="20"/>
                          </w:rPr>
                        </w:pPr>
                        <w:r>
                          <w:rPr>
                            <w:rFonts w:ascii="Lucida Sans"/>
                            <w:spacing w:val="-2"/>
                            <w:sz w:val="20"/>
                          </w:rPr>
                          <w:t>16,115</w:t>
                        </w:r>
                      </w:p>
                    </w:tc>
                  </w:tr>
                  <w:tr w:rsidR="00F275D1" w14:paraId="26393A89" w14:textId="77777777">
                    <w:trPr>
                      <w:trHeight w:val="899"/>
                    </w:trPr>
                    <w:tc>
                      <w:tcPr>
                        <w:tcW w:w="2413" w:type="dxa"/>
                      </w:tcPr>
                      <w:p w14:paraId="4418A76F" w14:textId="77777777" w:rsidR="00F275D1" w:rsidRDefault="007D7ADE">
                        <w:pPr>
                          <w:pStyle w:val="TableParagraph"/>
                          <w:spacing w:before="20" w:line="278" w:lineRule="auto"/>
                          <w:ind w:left="107" w:firstLine="52"/>
                          <w:rPr>
                            <w:rFonts w:ascii="Lucida Sans"/>
                            <w:sz w:val="20"/>
                          </w:rPr>
                        </w:pP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>Statement</w:t>
                        </w:r>
                        <w:r>
                          <w:rPr>
                            <w:rFonts w:ascii="Lucida Sans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>of</w:t>
                        </w:r>
                        <w:r>
                          <w:rPr>
                            <w:rFonts w:ascii="Lucida Sans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 xml:space="preserve">Financial </w:t>
                        </w:r>
                        <w:r>
                          <w:rPr>
                            <w:rFonts w:ascii="Lucida Sans"/>
                            <w:sz w:val="20"/>
                          </w:rPr>
                          <w:t xml:space="preserve">Position - Net assets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>with</w:t>
                        </w:r>
                        <w:r>
                          <w:rPr>
                            <w:rFonts w:ascii="Lucida Sans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>donor</w:t>
                        </w:r>
                        <w:r>
                          <w:rPr>
                            <w:rFonts w:ascii="Lucida Sans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>restrictions</w:t>
                        </w:r>
                      </w:p>
                    </w:tc>
                    <w:tc>
                      <w:tcPr>
                        <w:tcW w:w="2199" w:type="dxa"/>
                      </w:tcPr>
                      <w:p w14:paraId="00DC13C3" w14:textId="77777777" w:rsidR="00F275D1" w:rsidRDefault="007D7ADE">
                        <w:pPr>
                          <w:pStyle w:val="TableParagraph"/>
                          <w:spacing w:before="20" w:line="278" w:lineRule="auto"/>
                          <w:ind w:left="107" w:right="407" w:firstLine="52"/>
                          <w:rPr>
                            <w:rFonts w:ascii="Lucida Sans"/>
                            <w:sz w:val="20"/>
                          </w:rPr>
                        </w:pPr>
                        <w:r>
                          <w:rPr>
                            <w:rFonts w:ascii="Lucida Sans"/>
                            <w:sz w:val="20"/>
                          </w:rPr>
                          <w:t xml:space="preserve">Net assets with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>donor</w:t>
                        </w:r>
                        <w:r>
                          <w:rPr>
                            <w:rFonts w:ascii="Lucida Sans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>restrictions</w:t>
                        </w:r>
                      </w:p>
                    </w:tc>
                    <w:tc>
                      <w:tcPr>
                        <w:tcW w:w="1361" w:type="dxa"/>
                      </w:tcPr>
                      <w:p w14:paraId="15EEC96E" w14:textId="77777777" w:rsidR="00F275D1" w:rsidRDefault="00F275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2" w:type="dxa"/>
                      </w:tcPr>
                      <w:p w14:paraId="04B22D2C" w14:textId="77777777" w:rsidR="00F275D1" w:rsidRDefault="007D7ADE">
                        <w:pPr>
                          <w:pStyle w:val="TableParagraph"/>
                          <w:spacing w:before="20"/>
                          <w:ind w:right="96"/>
                          <w:jc w:val="right"/>
                          <w:rPr>
                            <w:rFonts w:ascii="Lucida Sans"/>
                            <w:sz w:val="20"/>
                          </w:rPr>
                        </w:pPr>
                        <w:r>
                          <w:rPr>
                            <w:rFonts w:ascii="Lucida Sans"/>
                            <w:spacing w:val="-2"/>
                            <w:w w:val="95"/>
                            <w:sz w:val="20"/>
                          </w:rPr>
                          <w:t>2,648</w:t>
                        </w:r>
                      </w:p>
                    </w:tc>
                    <w:tc>
                      <w:tcPr>
                        <w:tcW w:w="843" w:type="dxa"/>
                      </w:tcPr>
                      <w:p w14:paraId="427BB668" w14:textId="77777777" w:rsidR="00F275D1" w:rsidRDefault="00F275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14:paraId="1F118591" w14:textId="77777777" w:rsidR="00F275D1" w:rsidRDefault="00F275D1">
                        <w:pPr>
                          <w:pStyle w:val="TableParagraph"/>
                          <w:spacing w:before="10"/>
                          <w:rPr>
                            <w:rFonts w:ascii="Lucida Sans"/>
                            <w:sz w:val="24"/>
                          </w:rPr>
                        </w:pPr>
                      </w:p>
                      <w:p w14:paraId="7E3DDC4C" w14:textId="77777777" w:rsidR="00F275D1" w:rsidRDefault="007D7ADE">
                        <w:pPr>
                          <w:pStyle w:val="TableParagraph"/>
                          <w:spacing w:before="1"/>
                          <w:ind w:right="97"/>
                          <w:jc w:val="right"/>
                          <w:rPr>
                            <w:rFonts w:ascii="Lucida Sans"/>
                            <w:sz w:val="20"/>
                          </w:rPr>
                        </w:pPr>
                        <w:r>
                          <w:rPr>
                            <w:rFonts w:ascii="Lucida Sans"/>
                            <w:spacing w:val="-2"/>
                            <w:w w:val="95"/>
                            <w:sz w:val="20"/>
                          </w:rPr>
                          <w:t>2,640</w:t>
                        </w:r>
                      </w:p>
                    </w:tc>
                  </w:tr>
                  <w:tr w:rsidR="00F275D1" w14:paraId="7D62A987" w14:textId="77777777">
                    <w:trPr>
                      <w:trHeight w:val="1091"/>
                    </w:trPr>
                    <w:tc>
                      <w:tcPr>
                        <w:tcW w:w="2413" w:type="dxa"/>
                      </w:tcPr>
                      <w:p w14:paraId="7C875509" w14:textId="77777777" w:rsidR="00F275D1" w:rsidRDefault="007D7ADE">
                        <w:pPr>
                          <w:pStyle w:val="TableParagraph"/>
                          <w:spacing w:before="22" w:line="278" w:lineRule="auto"/>
                          <w:ind w:left="107" w:right="133" w:firstLine="52"/>
                          <w:jc w:val="both"/>
                          <w:rPr>
                            <w:rFonts w:ascii="Lucida Sans"/>
                            <w:sz w:val="20"/>
                          </w:rPr>
                        </w:pPr>
                        <w:r>
                          <w:rPr>
                            <w:rFonts w:ascii="Lucida Sans"/>
                            <w:spacing w:val="-2"/>
                            <w:sz w:val="20"/>
                          </w:rPr>
                          <w:t>Statement</w:t>
                        </w:r>
                        <w:r>
                          <w:rPr>
                            <w:rFonts w:ascii="Lucida Sans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2"/>
                            <w:sz w:val="20"/>
                          </w:rPr>
                          <w:t>of</w:t>
                        </w:r>
                        <w:r>
                          <w:rPr>
                            <w:rFonts w:ascii="Lucida Sans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2"/>
                            <w:sz w:val="20"/>
                          </w:rPr>
                          <w:t xml:space="preserve">Financial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>Position</w:t>
                        </w:r>
                        <w:r>
                          <w:rPr>
                            <w:rFonts w:ascii="Lucida Sans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>-</w:t>
                        </w:r>
                        <w:r>
                          <w:rPr>
                            <w:rFonts w:ascii="Lucida Sans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>Related</w:t>
                        </w:r>
                        <w:r>
                          <w:rPr>
                            <w:rFonts w:ascii="Lucida Sans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 xml:space="preserve">party </w:t>
                        </w:r>
                        <w:r>
                          <w:rPr>
                            <w:rFonts w:ascii="Lucida Sans"/>
                            <w:sz w:val="20"/>
                          </w:rPr>
                          <w:t>receivable</w:t>
                        </w:r>
                        <w:r>
                          <w:rPr>
                            <w:rFonts w:ascii="Lucida Sans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z w:val="20"/>
                          </w:rPr>
                          <w:t>and</w:t>
                        </w:r>
                        <w:r>
                          <w:rPr>
                            <w:rFonts w:ascii="Lucida Sans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z w:val="20"/>
                          </w:rPr>
                          <w:t>Related</w:t>
                        </w:r>
                      </w:p>
                      <w:p w14:paraId="6ED62E1B" w14:textId="77777777" w:rsidR="00F275D1" w:rsidRDefault="007D7ADE">
                        <w:pPr>
                          <w:pStyle w:val="TableParagraph"/>
                          <w:spacing w:line="229" w:lineRule="exact"/>
                          <w:ind w:left="107"/>
                          <w:jc w:val="both"/>
                          <w:rPr>
                            <w:rFonts w:ascii="Lucida Sans"/>
                            <w:sz w:val="20"/>
                          </w:rPr>
                        </w:pP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>party</w:t>
                        </w:r>
                        <w:r>
                          <w:rPr>
                            <w:rFonts w:ascii="Lucida Sans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>note</w:t>
                        </w:r>
                        <w:r>
                          <w:rPr>
                            <w:rFonts w:ascii="Lucida San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>disclosure</w:t>
                        </w:r>
                      </w:p>
                    </w:tc>
                    <w:tc>
                      <w:tcPr>
                        <w:tcW w:w="2199" w:type="dxa"/>
                      </w:tcPr>
                      <w:p w14:paraId="29B3BB1F" w14:textId="77777777" w:rsidR="00F275D1" w:rsidRDefault="007D7ADE">
                        <w:pPr>
                          <w:pStyle w:val="TableParagraph"/>
                          <w:spacing w:before="22" w:line="278" w:lineRule="auto"/>
                          <w:ind w:left="107" w:right="349" w:firstLine="52"/>
                          <w:rPr>
                            <w:rFonts w:ascii="Lucida Sans"/>
                            <w:sz w:val="20"/>
                          </w:rPr>
                        </w:pPr>
                        <w:r>
                          <w:rPr>
                            <w:rFonts w:ascii="Lucida Sans"/>
                            <w:sz w:val="20"/>
                          </w:rPr>
                          <w:t>Secured</w:t>
                        </w:r>
                        <w:r>
                          <w:rPr>
                            <w:rFonts w:ascii="Lucida San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z w:val="20"/>
                          </w:rPr>
                          <w:t xml:space="preserve">and </w:t>
                        </w:r>
                        <w:r>
                          <w:rPr>
                            <w:rFonts w:ascii="Lucida Sans"/>
                            <w:spacing w:val="-2"/>
                            <w:sz w:val="20"/>
                          </w:rPr>
                          <w:t>Unsecured</w:t>
                        </w:r>
                        <w:r>
                          <w:rPr>
                            <w:rFonts w:ascii="Lucida Sans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2"/>
                            <w:sz w:val="20"/>
                          </w:rPr>
                          <w:t xml:space="preserve">related </w:t>
                        </w:r>
                        <w:r>
                          <w:rPr>
                            <w:rFonts w:ascii="Lucida Sans"/>
                            <w:sz w:val="20"/>
                          </w:rPr>
                          <w:t>party receivable</w:t>
                        </w:r>
                      </w:p>
                    </w:tc>
                    <w:tc>
                      <w:tcPr>
                        <w:tcW w:w="1361" w:type="dxa"/>
                      </w:tcPr>
                      <w:p w14:paraId="6F1E4ABB" w14:textId="77777777" w:rsidR="00F275D1" w:rsidRDefault="007D7ADE">
                        <w:pPr>
                          <w:pStyle w:val="TableParagraph"/>
                          <w:spacing w:before="22"/>
                          <w:ind w:right="95"/>
                          <w:jc w:val="right"/>
                          <w:rPr>
                            <w:rFonts w:ascii="Lucida Sans"/>
                            <w:sz w:val="20"/>
                          </w:rPr>
                        </w:pPr>
                        <w:r>
                          <w:rPr>
                            <w:rFonts w:ascii="Lucida Sans"/>
                            <w:w w:val="98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62" w:type="dxa"/>
                      </w:tcPr>
                      <w:p w14:paraId="7825EA28" w14:textId="77777777" w:rsidR="00F275D1" w:rsidRDefault="007D7ADE">
                        <w:pPr>
                          <w:pStyle w:val="TableParagraph"/>
                          <w:spacing w:before="22"/>
                          <w:ind w:right="148"/>
                          <w:jc w:val="right"/>
                          <w:rPr>
                            <w:rFonts w:ascii="Lucida Sans"/>
                            <w:sz w:val="20"/>
                          </w:rPr>
                        </w:pPr>
                        <w:r>
                          <w:rPr>
                            <w:rFonts w:ascii="Lucida Sans"/>
                            <w:w w:val="98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43" w:type="dxa"/>
                      </w:tcPr>
                      <w:p w14:paraId="6194F50B" w14:textId="77777777" w:rsidR="00F275D1" w:rsidRDefault="00F275D1">
                        <w:pPr>
                          <w:pStyle w:val="TableParagraph"/>
                          <w:spacing w:before="10"/>
                          <w:rPr>
                            <w:rFonts w:ascii="Lucida Sans"/>
                            <w:sz w:val="24"/>
                          </w:rPr>
                        </w:pPr>
                      </w:p>
                      <w:p w14:paraId="2A899238" w14:textId="77777777" w:rsidR="00F275D1" w:rsidRDefault="007D7ADE">
                        <w:pPr>
                          <w:pStyle w:val="TableParagraph"/>
                          <w:spacing w:before="1"/>
                          <w:ind w:right="96"/>
                          <w:jc w:val="right"/>
                          <w:rPr>
                            <w:rFonts w:ascii="Lucida Sans"/>
                            <w:sz w:val="20"/>
                          </w:rPr>
                        </w:pPr>
                        <w:r>
                          <w:rPr>
                            <w:rFonts w:ascii="Lucida Sans"/>
                            <w:w w:val="98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45" w:type="dxa"/>
                      </w:tcPr>
                      <w:p w14:paraId="7ABB4568" w14:textId="77777777" w:rsidR="00F275D1" w:rsidRDefault="00F275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275D1" w14:paraId="2D79D904" w14:textId="77777777">
                    <w:trPr>
                      <w:trHeight w:val="1089"/>
                    </w:trPr>
                    <w:tc>
                      <w:tcPr>
                        <w:tcW w:w="2413" w:type="dxa"/>
                      </w:tcPr>
                      <w:p w14:paraId="4D0E9EE5" w14:textId="77777777" w:rsidR="00F275D1" w:rsidRDefault="007D7ADE">
                        <w:pPr>
                          <w:pStyle w:val="TableParagraph"/>
                          <w:spacing w:before="20" w:line="278" w:lineRule="auto"/>
                          <w:ind w:left="107" w:right="133" w:firstLine="52"/>
                          <w:jc w:val="both"/>
                          <w:rPr>
                            <w:rFonts w:ascii="Lucida Sans"/>
                            <w:sz w:val="20"/>
                          </w:rPr>
                        </w:pPr>
                        <w:r>
                          <w:rPr>
                            <w:rFonts w:ascii="Lucida Sans"/>
                            <w:spacing w:val="-2"/>
                            <w:sz w:val="20"/>
                          </w:rPr>
                          <w:t>Statement</w:t>
                        </w:r>
                        <w:r>
                          <w:rPr>
                            <w:rFonts w:ascii="Lucida Sans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2"/>
                            <w:sz w:val="20"/>
                          </w:rPr>
                          <w:t>of</w:t>
                        </w:r>
                        <w:r>
                          <w:rPr>
                            <w:rFonts w:ascii="Lucida Sans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2"/>
                            <w:sz w:val="20"/>
                          </w:rPr>
                          <w:t xml:space="preserve">Financial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>Position</w:t>
                        </w:r>
                        <w:r>
                          <w:rPr>
                            <w:rFonts w:ascii="Lucida Sans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>-</w:t>
                        </w:r>
                        <w:r>
                          <w:rPr>
                            <w:rFonts w:ascii="Lucida Sans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>Related</w:t>
                        </w:r>
                        <w:r>
                          <w:rPr>
                            <w:rFonts w:ascii="Lucida Sans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 xml:space="preserve">party </w:t>
                        </w:r>
                        <w:r>
                          <w:rPr>
                            <w:rFonts w:ascii="Lucida Sans"/>
                            <w:sz w:val="20"/>
                          </w:rPr>
                          <w:t>receivable</w:t>
                        </w:r>
                        <w:r>
                          <w:rPr>
                            <w:rFonts w:ascii="Lucida Sans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z w:val="20"/>
                          </w:rPr>
                          <w:t>and</w:t>
                        </w:r>
                        <w:r>
                          <w:rPr>
                            <w:rFonts w:ascii="Lucida Sans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z w:val="20"/>
                          </w:rPr>
                          <w:t>Related</w:t>
                        </w:r>
                      </w:p>
                      <w:p w14:paraId="44F2A4F6" w14:textId="77777777" w:rsidR="00F275D1" w:rsidRDefault="007D7ADE">
                        <w:pPr>
                          <w:pStyle w:val="TableParagraph"/>
                          <w:spacing w:line="230" w:lineRule="exact"/>
                          <w:ind w:left="107"/>
                          <w:jc w:val="both"/>
                          <w:rPr>
                            <w:rFonts w:ascii="Lucida Sans"/>
                            <w:sz w:val="20"/>
                          </w:rPr>
                        </w:pP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>party</w:t>
                        </w:r>
                        <w:r>
                          <w:rPr>
                            <w:rFonts w:ascii="Lucida Sans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>note</w:t>
                        </w:r>
                        <w:r>
                          <w:rPr>
                            <w:rFonts w:ascii="Lucida San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>disclosure</w:t>
                        </w:r>
                      </w:p>
                    </w:tc>
                    <w:tc>
                      <w:tcPr>
                        <w:tcW w:w="2199" w:type="dxa"/>
                      </w:tcPr>
                      <w:p w14:paraId="2BAF4F2E" w14:textId="77777777" w:rsidR="00F275D1" w:rsidRDefault="007D7ADE">
                        <w:pPr>
                          <w:pStyle w:val="TableParagraph"/>
                          <w:spacing w:before="20" w:line="276" w:lineRule="auto"/>
                          <w:ind w:left="107" w:right="297" w:firstLine="52"/>
                          <w:rPr>
                            <w:rFonts w:ascii="Lucida Sans"/>
                            <w:sz w:val="20"/>
                          </w:rPr>
                        </w:pPr>
                        <w:r>
                          <w:rPr>
                            <w:rFonts w:ascii="Lucida Sans"/>
                            <w:spacing w:val="-2"/>
                            <w:sz w:val="20"/>
                          </w:rPr>
                          <w:t>Unsecured</w:t>
                        </w:r>
                        <w:r>
                          <w:rPr>
                            <w:rFonts w:ascii="Lucida Sans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2"/>
                            <w:sz w:val="20"/>
                          </w:rPr>
                          <w:t xml:space="preserve">related </w:t>
                        </w:r>
                        <w:r>
                          <w:rPr>
                            <w:rFonts w:ascii="Lucida Sans"/>
                            <w:sz w:val="20"/>
                          </w:rPr>
                          <w:t>party receivable</w:t>
                        </w:r>
                      </w:p>
                    </w:tc>
                    <w:tc>
                      <w:tcPr>
                        <w:tcW w:w="1361" w:type="dxa"/>
                      </w:tcPr>
                      <w:p w14:paraId="7F7D5B11" w14:textId="77777777" w:rsidR="00F275D1" w:rsidRDefault="00F275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2" w:type="dxa"/>
                      </w:tcPr>
                      <w:p w14:paraId="071BA6B2" w14:textId="77777777" w:rsidR="00F275D1" w:rsidRDefault="007D7ADE">
                        <w:pPr>
                          <w:pStyle w:val="TableParagraph"/>
                          <w:spacing w:before="20"/>
                          <w:ind w:right="95"/>
                          <w:jc w:val="right"/>
                          <w:rPr>
                            <w:rFonts w:ascii="Lucida Sans"/>
                            <w:sz w:val="20"/>
                          </w:rPr>
                        </w:pPr>
                        <w:r>
                          <w:rPr>
                            <w:rFonts w:ascii="Lucida Sans"/>
                            <w:w w:val="98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43" w:type="dxa"/>
                      </w:tcPr>
                      <w:p w14:paraId="4AD6B688" w14:textId="77777777" w:rsidR="00F275D1" w:rsidRDefault="00F275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14:paraId="2A255E44" w14:textId="77777777" w:rsidR="00F275D1" w:rsidRDefault="00F275D1">
                        <w:pPr>
                          <w:pStyle w:val="TableParagraph"/>
                          <w:spacing w:before="8"/>
                          <w:rPr>
                            <w:rFonts w:ascii="Lucida Sans"/>
                            <w:sz w:val="24"/>
                          </w:rPr>
                        </w:pPr>
                      </w:p>
                      <w:p w14:paraId="769E2EE4" w14:textId="77777777" w:rsidR="00F275D1" w:rsidRDefault="007D7ADE">
                        <w:pPr>
                          <w:pStyle w:val="TableParagraph"/>
                          <w:ind w:right="99"/>
                          <w:jc w:val="right"/>
                          <w:rPr>
                            <w:rFonts w:ascii="Lucida Sans"/>
                            <w:sz w:val="20"/>
                          </w:rPr>
                        </w:pPr>
                        <w:r>
                          <w:rPr>
                            <w:rFonts w:ascii="Lucida Sans"/>
                            <w:w w:val="98"/>
                            <w:sz w:val="20"/>
                          </w:rPr>
                          <w:t>-</w:t>
                        </w:r>
                      </w:p>
                    </w:tc>
                  </w:tr>
                  <w:tr w:rsidR="00F275D1" w14:paraId="451DC19F" w14:textId="77777777">
                    <w:trPr>
                      <w:trHeight w:val="1360"/>
                    </w:trPr>
                    <w:tc>
                      <w:tcPr>
                        <w:tcW w:w="2413" w:type="dxa"/>
                      </w:tcPr>
                      <w:p w14:paraId="36872F6B" w14:textId="77777777" w:rsidR="00F275D1" w:rsidRDefault="007D7ADE">
                        <w:pPr>
                          <w:pStyle w:val="TableParagraph"/>
                          <w:spacing w:before="20" w:line="276" w:lineRule="auto"/>
                          <w:ind w:left="107" w:firstLine="52"/>
                          <w:rPr>
                            <w:rFonts w:ascii="Lucida Sans"/>
                            <w:sz w:val="20"/>
                          </w:rPr>
                        </w:pP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>Statement</w:t>
                        </w:r>
                        <w:r>
                          <w:rPr>
                            <w:rFonts w:ascii="Lucida Sans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>of</w:t>
                        </w:r>
                        <w:r>
                          <w:rPr>
                            <w:rFonts w:ascii="Lucida Sans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 xml:space="preserve">Financial </w:t>
                        </w:r>
                        <w:r>
                          <w:rPr>
                            <w:rFonts w:ascii="Lucida Sans"/>
                            <w:sz w:val="20"/>
                          </w:rPr>
                          <w:t xml:space="preserve">Position - Property, Plant and equipment,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>net</w:t>
                        </w:r>
                      </w:p>
                    </w:tc>
                    <w:tc>
                      <w:tcPr>
                        <w:tcW w:w="2199" w:type="dxa"/>
                      </w:tcPr>
                      <w:p w14:paraId="7B32E1DA" w14:textId="77777777" w:rsidR="00F275D1" w:rsidRDefault="007D7ADE">
                        <w:pPr>
                          <w:pStyle w:val="TableParagraph"/>
                          <w:spacing w:before="20" w:line="276" w:lineRule="auto"/>
                          <w:ind w:left="107" w:firstLine="52"/>
                          <w:rPr>
                            <w:rFonts w:ascii="Lucida Sans"/>
                            <w:sz w:val="20"/>
                          </w:rPr>
                        </w:pP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>Property,</w:t>
                        </w:r>
                        <w:r>
                          <w:rPr>
                            <w:rFonts w:ascii="Lucida Sans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>plant</w:t>
                        </w:r>
                        <w:r>
                          <w:rPr>
                            <w:rFonts w:ascii="Lucida Sans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 xml:space="preserve">and </w:t>
                        </w:r>
                        <w:r>
                          <w:rPr>
                            <w:rFonts w:ascii="Lucida Sans"/>
                            <w:sz w:val="20"/>
                          </w:rPr>
                          <w:t>equipment,</w:t>
                        </w:r>
                        <w:r>
                          <w:rPr>
                            <w:rFonts w:ascii="Lucida Sans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z w:val="20"/>
                          </w:rPr>
                          <w:t xml:space="preserve">net </w:t>
                        </w:r>
                        <w:r>
                          <w:rPr>
                            <w:rFonts w:ascii="Lucida Sans"/>
                            <w:spacing w:val="-2"/>
                            <w:sz w:val="20"/>
                          </w:rPr>
                          <w:t xml:space="preserve">(includes </w:t>
                        </w:r>
                        <w:r>
                          <w:rPr>
                            <w:rFonts w:ascii="Lucida Sans"/>
                            <w:sz w:val="20"/>
                          </w:rPr>
                          <w:t>Construction in</w:t>
                        </w:r>
                      </w:p>
                      <w:p w14:paraId="6A0F5B0F" w14:textId="77777777" w:rsidR="00F275D1" w:rsidRDefault="007D7ADE">
                        <w:pPr>
                          <w:pStyle w:val="TableParagraph"/>
                          <w:spacing w:before="6" w:line="231" w:lineRule="exact"/>
                          <w:ind w:left="107"/>
                          <w:rPr>
                            <w:rFonts w:ascii="Lucida Sans"/>
                            <w:sz w:val="20"/>
                          </w:rPr>
                        </w:pPr>
                        <w:r>
                          <w:rPr>
                            <w:rFonts w:ascii="Lucida Sans"/>
                            <w:spacing w:val="-2"/>
                            <w:sz w:val="20"/>
                          </w:rPr>
                          <w:t>progress)</w:t>
                        </w:r>
                      </w:p>
                    </w:tc>
                    <w:tc>
                      <w:tcPr>
                        <w:tcW w:w="1361" w:type="dxa"/>
                      </w:tcPr>
                      <w:p w14:paraId="6A2539D2" w14:textId="77777777" w:rsidR="00F275D1" w:rsidRDefault="007D7ADE">
                        <w:pPr>
                          <w:pStyle w:val="TableParagraph"/>
                          <w:spacing w:before="20"/>
                          <w:ind w:right="97"/>
                          <w:jc w:val="right"/>
                          <w:rPr>
                            <w:rFonts w:ascii="Lucida Sans"/>
                            <w:sz w:val="20"/>
                          </w:rPr>
                        </w:pPr>
                        <w:r>
                          <w:rPr>
                            <w:rFonts w:ascii="Lucida Sans"/>
                            <w:spacing w:val="-2"/>
                            <w:sz w:val="20"/>
                          </w:rPr>
                          <w:t>34,069</w:t>
                        </w:r>
                      </w:p>
                    </w:tc>
                    <w:tc>
                      <w:tcPr>
                        <w:tcW w:w="1362" w:type="dxa"/>
                      </w:tcPr>
                      <w:p w14:paraId="3128124B" w14:textId="77777777" w:rsidR="00F275D1" w:rsidRDefault="00F275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3" w:type="dxa"/>
                      </w:tcPr>
                      <w:p w14:paraId="69529B63" w14:textId="77777777" w:rsidR="00F275D1" w:rsidRDefault="00F275D1">
                        <w:pPr>
                          <w:pStyle w:val="TableParagraph"/>
                          <w:spacing w:before="8"/>
                          <w:rPr>
                            <w:rFonts w:ascii="Lucida Sans"/>
                            <w:sz w:val="24"/>
                          </w:rPr>
                        </w:pPr>
                      </w:p>
                      <w:p w14:paraId="2120247F" w14:textId="77777777" w:rsidR="00F275D1" w:rsidRDefault="007D7ADE">
                        <w:pPr>
                          <w:pStyle w:val="TableParagraph"/>
                          <w:ind w:right="95"/>
                          <w:jc w:val="right"/>
                          <w:rPr>
                            <w:rFonts w:ascii="Lucida Sans"/>
                            <w:sz w:val="20"/>
                          </w:rPr>
                        </w:pPr>
                        <w:r>
                          <w:rPr>
                            <w:rFonts w:ascii="Lucida Sans"/>
                            <w:spacing w:val="-2"/>
                            <w:sz w:val="20"/>
                          </w:rPr>
                          <w:t>35,045</w:t>
                        </w:r>
                      </w:p>
                    </w:tc>
                    <w:tc>
                      <w:tcPr>
                        <w:tcW w:w="845" w:type="dxa"/>
                      </w:tcPr>
                      <w:p w14:paraId="6924D574" w14:textId="77777777" w:rsidR="00F275D1" w:rsidRDefault="00F275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275D1" w14:paraId="5FAB97B5" w14:textId="77777777">
                    <w:trPr>
                      <w:trHeight w:val="1634"/>
                    </w:trPr>
                    <w:tc>
                      <w:tcPr>
                        <w:tcW w:w="2413" w:type="dxa"/>
                      </w:tcPr>
                      <w:p w14:paraId="2199BB9E" w14:textId="77777777" w:rsidR="00F275D1" w:rsidRDefault="007D7ADE">
                        <w:pPr>
                          <w:pStyle w:val="TableParagraph"/>
                          <w:spacing w:before="20" w:line="278" w:lineRule="auto"/>
                          <w:ind w:left="107" w:right="217" w:firstLine="52"/>
                          <w:rPr>
                            <w:rFonts w:ascii="Lucida Sans"/>
                            <w:sz w:val="20"/>
                          </w:rPr>
                        </w:pPr>
                        <w:r>
                          <w:rPr>
                            <w:rFonts w:ascii="Lucida Sans"/>
                            <w:sz w:val="20"/>
                          </w:rPr>
                          <w:t>Note</w:t>
                        </w:r>
                        <w:r>
                          <w:rPr>
                            <w:rFonts w:ascii="Lucida Sans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z w:val="20"/>
                          </w:rPr>
                          <w:t>of</w:t>
                        </w:r>
                        <w:r>
                          <w:rPr>
                            <w:rFonts w:ascii="Lucida Sans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z w:val="20"/>
                          </w:rPr>
                          <w:t>the</w:t>
                        </w:r>
                        <w:r>
                          <w:rPr>
                            <w:rFonts w:ascii="Lucida Sans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z w:val="20"/>
                          </w:rPr>
                          <w:t xml:space="preserve">Financial Statements -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>Statement</w:t>
                        </w:r>
                        <w:r>
                          <w:rPr>
                            <w:rFonts w:ascii="Lucida Sans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>of</w:t>
                        </w:r>
                        <w:r>
                          <w:rPr>
                            <w:rFonts w:ascii="Lucida Sans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 xml:space="preserve">Financial </w:t>
                        </w:r>
                        <w:r>
                          <w:rPr>
                            <w:rFonts w:ascii="Lucida Sans"/>
                            <w:sz w:val="20"/>
                          </w:rPr>
                          <w:t xml:space="preserve">Position - Property, </w:t>
                        </w:r>
                        <w:proofErr w:type="gramStart"/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>plant</w:t>
                        </w:r>
                        <w:proofErr w:type="gramEnd"/>
                        <w:r>
                          <w:rPr>
                            <w:rFonts w:ascii="Lucida Sans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>and</w:t>
                        </w:r>
                        <w:r>
                          <w:rPr>
                            <w:rFonts w:ascii="Lucida Sans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>equipment</w:t>
                        </w:r>
                        <w:r>
                          <w:rPr>
                            <w:rFonts w:ascii="Lucida Sans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>-</w:t>
                        </w:r>
                      </w:p>
                      <w:p w14:paraId="21BF617C" w14:textId="77777777" w:rsidR="00F275D1" w:rsidRDefault="007D7ADE">
                        <w:pPr>
                          <w:pStyle w:val="TableParagraph"/>
                          <w:spacing w:line="228" w:lineRule="exact"/>
                          <w:ind w:left="107"/>
                          <w:rPr>
                            <w:rFonts w:ascii="Lucida Sans"/>
                            <w:sz w:val="20"/>
                          </w:rPr>
                        </w:pPr>
                        <w:r>
                          <w:rPr>
                            <w:rFonts w:ascii="Lucida Sans"/>
                            <w:spacing w:val="-2"/>
                            <w:sz w:val="20"/>
                          </w:rPr>
                          <w:t>pre-implementation</w:t>
                        </w:r>
                      </w:p>
                    </w:tc>
                    <w:tc>
                      <w:tcPr>
                        <w:tcW w:w="2199" w:type="dxa"/>
                      </w:tcPr>
                      <w:p w14:paraId="460B97A8" w14:textId="77777777" w:rsidR="00F275D1" w:rsidRDefault="007D7ADE">
                        <w:pPr>
                          <w:pStyle w:val="TableParagraph"/>
                          <w:spacing w:before="20" w:line="278" w:lineRule="auto"/>
                          <w:ind w:left="107" w:firstLine="52"/>
                          <w:rPr>
                            <w:rFonts w:ascii="Lucida Sans"/>
                            <w:sz w:val="20"/>
                          </w:rPr>
                        </w:pP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>Property,</w:t>
                        </w:r>
                        <w:r>
                          <w:rPr>
                            <w:rFonts w:ascii="Lucida Sans"/>
                            <w:spacing w:val="-12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>plant</w:t>
                        </w:r>
                        <w:proofErr w:type="gramEnd"/>
                        <w:r>
                          <w:rPr>
                            <w:rFonts w:ascii="Lucida Sans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 xml:space="preserve">and </w:t>
                        </w:r>
                        <w:r>
                          <w:rPr>
                            <w:rFonts w:ascii="Lucida Sans"/>
                            <w:sz w:val="20"/>
                          </w:rPr>
                          <w:t xml:space="preserve">equipment - pre- </w:t>
                        </w:r>
                        <w:r>
                          <w:rPr>
                            <w:rFonts w:ascii="Lucida Sans"/>
                            <w:spacing w:val="-2"/>
                            <w:sz w:val="20"/>
                          </w:rPr>
                          <w:t>implementation</w:t>
                        </w:r>
                      </w:p>
                    </w:tc>
                    <w:tc>
                      <w:tcPr>
                        <w:tcW w:w="1361" w:type="dxa"/>
                      </w:tcPr>
                      <w:p w14:paraId="45C5D80E" w14:textId="77777777" w:rsidR="00F275D1" w:rsidRDefault="00F275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2" w:type="dxa"/>
                      </w:tcPr>
                      <w:p w14:paraId="51FE6AA0" w14:textId="77777777" w:rsidR="00F275D1" w:rsidRDefault="007D7ADE">
                        <w:pPr>
                          <w:pStyle w:val="TableParagraph"/>
                          <w:spacing w:before="20"/>
                          <w:ind w:right="96"/>
                          <w:jc w:val="right"/>
                          <w:rPr>
                            <w:rFonts w:ascii="Lucida Sans"/>
                            <w:sz w:val="20"/>
                          </w:rPr>
                        </w:pPr>
                        <w:r>
                          <w:rPr>
                            <w:rFonts w:ascii="Lucida Sans"/>
                            <w:spacing w:val="-2"/>
                            <w:sz w:val="20"/>
                          </w:rPr>
                          <w:t>33,890</w:t>
                        </w:r>
                      </w:p>
                    </w:tc>
                    <w:tc>
                      <w:tcPr>
                        <w:tcW w:w="843" w:type="dxa"/>
                      </w:tcPr>
                      <w:p w14:paraId="284D584A" w14:textId="77777777" w:rsidR="00F275D1" w:rsidRDefault="00F275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14:paraId="3A40D265" w14:textId="77777777" w:rsidR="00F275D1" w:rsidRDefault="00F275D1">
                        <w:pPr>
                          <w:pStyle w:val="TableParagraph"/>
                          <w:spacing w:before="10"/>
                          <w:rPr>
                            <w:rFonts w:ascii="Lucida Sans"/>
                            <w:sz w:val="24"/>
                          </w:rPr>
                        </w:pPr>
                      </w:p>
                      <w:p w14:paraId="63D4396B" w14:textId="77777777" w:rsidR="00F275D1" w:rsidRDefault="007D7ADE">
                        <w:pPr>
                          <w:pStyle w:val="TableParagraph"/>
                          <w:spacing w:before="1"/>
                          <w:ind w:right="98"/>
                          <w:jc w:val="right"/>
                          <w:rPr>
                            <w:rFonts w:ascii="Lucida Sans"/>
                            <w:sz w:val="20"/>
                          </w:rPr>
                        </w:pPr>
                        <w:r>
                          <w:rPr>
                            <w:rFonts w:ascii="Lucida Sans"/>
                            <w:spacing w:val="-2"/>
                            <w:sz w:val="20"/>
                          </w:rPr>
                          <w:t>34,785</w:t>
                        </w:r>
                      </w:p>
                    </w:tc>
                  </w:tr>
                  <w:tr w:rsidR="00F275D1" w14:paraId="1A4D788C" w14:textId="77777777">
                    <w:trPr>
                      <w:trHeight w:val="2178"/>
                    </w:trPr>
                    <w:tc>
                      <w:tcPr>
                        <w:tcW w:w="2413" w:type="dxa"/>
                      </w:tcPr>
                      <w:p w14:paraId="54E7F2CA" w14:textId="77777777" w:rsidR="00F275D1" w:rsidRDefault="007D7ADE">
                        <w:pPr>
                          <w:pStyle w:val="TableParagraph"/>
                          <w:spacing w:before="20" w:line="278" w:lineRule="auto"/>
                          <w:ind w:left="107" w:right="217" w:firstLine="52"/>
                          <w:rPr>
                            <w:rFonts w:ascii="Lucida Sans"/>
                            <w:sz w:val="20"/>
                          </w:rPr>
                        </w:pPr>
                        <w:r>
                          <w:rPr>
                            <w:rFonts w:ascii="Lucida Sans"/>
                            <w:sz w:val="20"/>
                          </w:rPr>
                          <w:t>Note</w:t>
                        </w:r>
                        <w:r>
                          <w:rPr>
                            <w:rFonts w:ascii="Lucida Sans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z w:val="20"/>
                          </w:rPr>
                          <w:t>of</w:t>
                        </w:r>
                        <w:r>
                          <w:rPr>
                            <w:rFonts w:ascii="Lucida Sans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z w:val="20"/>
                          </w:rPr>
                          <w:t>the</w:t>
                        </w:r>
                        <w:r>
                          <w:rPr>
                            <w:rFonts w:ascii="Lucida Sans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z w:val="20"/>
                          </w:rPr>
                          <w:t xml:space="preserve">Financial Statements -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>Statement</w:t>
                        </w:r>
                        <w:r>
                          <w:rPr>
                            <w:rFonts w:ascii="Lucida Sans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>of</w:t>
                        </w:r>
                        <w:r>
                          <w:rPr>
                            <w:rFonts w:ascii="Lucida Sans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 xml:space="preserve">Financial </w:t>
                        </w:r>
                        <w:r>
                          <w:rPr>
                            <w:rFonts w:ascii="Lucida Sans"/>
                            <w:sz w:val="20"/>
                          </w:rPr>
                          <w:t xml:space="preserve">Position - Property, </w:t>
                        </w:r>
                        <w:proofErr w:type="gramStart"/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>plant</w:t>
                        </w:r>
                        <w:proofErr w:type="gramEnd"/>
                        <w:r>
                          <w:rPr>
                            <w:rFonts w:ascii="Lucida Sans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>and</w:t>
                        </w:r>
                        <w:r>
                          <w:rPr>
                            <w:rFonts w:ascii="Lucida Sans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>equipment</w:t>
                        </w:r>
                        <w:r>
                          <w:rPr>
                            <w:rFonts w:ascii="Lucida Sans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 xml:space="preserve">- </w:t>
                        </w:r>
                        <w:r>
                          <w:rPr>
                            <w:rFonts w:ascii="Lucida Sans"/>
                            <w:spacing w:val="-2"/>
                            <w:sz w:val="20"/>
                          </w:rPr>
                          <w:t xml:space="preserve">post-implementation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>with</w:t>
                        </w:r>
                        <w:r>
                          <w:rPr>
                            <w:rFonts w:ascii="Lucida Sans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>outstanding</w:t>
                        </w:r>
                        <w:r>
                          <w:rPr>
                            <w:rFonts w:ascii="Lucida Sans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>debt</w:t>
                        </w:r>
                      </w:p>
                      <w:p w14:paraId="615A08C5" w14:textId="77777777" w:rsidR="00F275D1" w:rsidRDefault="007D7ADE">
                        <w:pPr>
                          <w:pStyle w:val="TableParagraph"/>
                          <w:spacing w:line="226" w:lineRule="exact"/>
                          <w:ind w:left="107"/>
                          <w:rPr>
                            <w:rFonts w:ascii="Lucida Sans"/>
                            <w:sz w:val="20"/>
                          </w:rPr>
                        </w:pPr>
                        <w:r>
                          <w:rPr>
                            <w:rFonts w:ascii="Lucida Sans"/>
                            <w:spacing w:val="-6"/>
                            <w:sz w:val="20"/>
                          </w:rPr>
                          <w:t>for original purchase</w:t>
                        </w:r>
                      </w:p>
                    </w:tc>
                    <w:tc>
                      <w:tcPr>
                        <w:tcW w:w="2199" w:type="dxa"/>
                      </w:tcPr>
                      <w:p w14:paraId="560F6227" w14:textId="77777777" w:rsidR="00F275D1" w:rsidRDefault="007D7ADE">
                        <w:pPr>
                          <w:pStyle w:val="TableParagraph"/>
                          <w:spacing w:before="20" w:line="278" w:lineRule="auto"/>
                          <w:ind w:left="107" w:firstLine="52"/>
                          <w:rPr>
                            <w:rFonts w:ascii="Lucida Sans"/>
                            <w:sz w:val="20"/>
                          </w:rPr>
                        </w:pPr>
                        <w:r>
                          <w:rPr>
                            <w:rFonts w:ascii="Lucida Sans"/>
                            <w:sz w:val="20"/>
                          </w:rPr>
                          <w:t>Property,</w:t>
                        </w:r>
                        <w:r>
                          <w:rPr>
                            <w:rFonts w:ascii="Lucida Sans"/>
                            <w:spacing w:val="-5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Lucida Sans"/>
                            <w:sz w:val="20"/>
                          </w:rPr>
                          <w:t>plant</w:t>
                        </w:r>
                        <w:proofErr w:type="gramEnd"/>
                        <w:r>
                          <w:rPr>
                            <w:rFonts w:ascii="Lucida San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z w:val="20"/>
                          </w:rPr>
                          <w:t xml:space="preserve">and equipment - post-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>implementation</w:t>
                        </w:r>
                        <w:r>
                          <w:rPr>
                            <w:rFonts w:ascii="Lucida Sans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>with outstanding</w:t>
                        </w:r>
                        <w:r>
                          <w:rPr>
                            <w:rFonts w:ascii="Lucida Sans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>debt</w:t>
                        </w:r>
                        <w:r>
                          <w:rPr>
                            <w:rFonts w:ascii="Lucida Sans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 xml:space="preserve">for </w:t>
                        </w:r>
                        <w:r>
                          <w:rPr>
                            <w:rFonts w:ascii="Lucida Sans"/>
                            <w:sz w:val="20"/>
                          </w:rPr>
                          <w:t>original purchase</w:t>
                        </w:r>
                      </w:p>
                    </w:tc>
                    <w:tc>
                      <w:tcPr>
                        <w:tcW w:w="1361" w:type="dxa"/>
                      </w:tcPr>
                      <w:p w14:paraId="27356449" w14:textId="77777777" w:rsidR="00F275D1" w:rsidRDefault="00F275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2" w:type="dxa"/>
                      </w:tcPr>
                      <w:p w14:paraId="4655107F" w14:textId="77777777" w:rsidR="00F275D1" w:rsidRDefault="007D7ADE">
                        <w:pPr>
                          <w:pStyle w:val="TableParagraph"/>
                          <w:spacing w:before="20"/>
                          <w:ind w:right="95"/>
                          <w:jc w:val="right"/>
                          <w:rPr>
                            <w:rFonts w:ascii="Lucida Sans"/>
                            <w:sz w:val="20"/>
                          </w:rPr>
                        </w:pPr>
                        <w:r>
                          <w:rPr>
                            <w:rFonts w:ascii="Lucida Sans"/>
                            <w:w w:val="98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43" w:type="dxa"/>
                      </w:tcPr>
                      <w:p w14:paraId="4866B905" w14:textId="77777777" w:rsidR="00F275D1" w:rsidRDefault="00F275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14:paraId="27D4C956" w14:textId="77777777" w:rsidR="00F275D1" w:rsidRDefault="00F275D1">
                        <w:pPr>
                          <w:pStyle w:val="TableParagraph"/>
                          <w:spacing w:before="10"/>
                          <w:rPr>
                            <w:rFonts w:ascii="Lucida Sans"/>
                            <w:sz w:val="24"/>
                          </w:rPr>
                        </w:pPr>
                      </w:p>
                      <w:p w14:paraId="293CBDE3" w14:textId="77777777" w:rsidR="00F275D1" w:rsidRDefault="007D7ADE">
                        <w:pPr>
                          <w:pStyle w:val="TableParagraph"/>
                          <w:spacing w:before="1"/>
                          <w:ind w:right="99"/>
                          <w:jc w:val="right"/>
                          <w:rPr>
                            <w:rFonts w:ascii="Lucida Sans"/>
                            <w:sz w:val="20"/>
                          </w:rPr>
                        </w:pPr>
                        <w:r>
                          <w:rPr>
                            <w:rFonts w:ascii="Lucida Sans"/>
                            <w:w w:val="98"/>
                            <w:sz w:val="20"/>
                          </w:rPr>
                          <w:t>-</w:t>
                        </w:r>
                      </w:p>
                    </w:tc>
                  </w:tr>
                  <w:tr w:rsidR="00F275D1" w14:paraId="1F083BFB" w14:textId="77777777">
                    <w:trPr>
                      <w:trHeight w:val="1636"/>
                    </w:trPr>
                    <w:tc>
                      <w:tcPr>
                        <w:tcW w:w="2413" w:type="dxa"/>
                      </w:tcPr>
                      <w:p w14:paraId="2916467D" w14:textId="77777777" w:rsidR="00F275D1" w:rsidRDefault="007D7ADE">
                        <w:pPr>
                          <w:pStyle w:val="TableParagraph"/>
                          <w:spacing w:before="20" w:line="278" w:lineRule="auto"/>
                          <w:ind w:left="107" w:right="217" w:firstLine="52"/>
                          <w:rPr>
                            <w:rFonts w:ascii="Lucida Sans"/>
                            <w:sz w:val="20"/>
                          </w:rPr>
                        </w:pPr>
                        <w:r>
                          <w:rPr>
                            <w:rFonts w:ascii="Lucida Sans"/>
                            <w:sz w:val="20"/>
                          </w:rPr>
                          <w:t>Note</w:t>
                        </w:r>
                        <w:r>
                          <w:rPr>
                            <w:rFonts w:ascii="Lucida Sans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z w:val="20"/>
                          </w:rPr>
                          <w:t>of</w:t>
                        </w:r>
                        <w:r>
                          <w:rPr>
                            <w:rFonts w:ascii="Lucida Sans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z w:val="20"/>
                          </w:rPr>
                          <w:t>the</w:t>
                        </w:r>
                        <w:r>
                          <w:rPr>
                            <w:rFonts w:ascii="Lucida Sans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z w:val="20"/>
                          </w:rPr>
                          <w:t xml:space="preserve">Financial Statements -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>Statement</w:t>
                        </w:r>
                        <w:r>
                          <w:rPr>
                            <w:rFonts w:ascii="Lucida Sans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>of</w:t>
                        </w:r>
                        <w:r>
                          <w:rPr>
                            <w:rFonts w:ascii="Lucida Sans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 xml:space="preserve">Financial </w:t>
                        </w:r>
                        <w:r>
                          <w:rPr>
                            <w:rFonts w:ascii="Lucida Sans"/>
                            <w:sz w:val="20"/>
                          </w:rPr>
                          <w:t xml:space="preserve">Position - Property, </w:t>
                        </w:r>
                        <w:proofErr w:type="gramStart"/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>plant</w:t>
                        </w:r>
                        <w:proofErr w:type="gramEnd"/>
                        <w:r>
                          <w:rPr>
                            <w:rFonts w:ascii="Lucida Sans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>and</w:t>
                        </w:r>
                        <w:r>
                          <w:rPr>
                            <w:rFonts w:ascii="Lucida Sans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>equipment</w:t>
                        </w:r>
                        <w:r>
                          <w:rPr>
                            <w:rFonts w:ascii="Lucida Sans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4"/>
                            <w:sz w:val="20"/>
                          </w:rPr>
                          <w:t>-</w:t>
                        </w:r>
                      </w:p>
                      <w:p w14:paraId="569AE2A8" w14:textId="77777777" w:rsidR="00F275D1" w:rsidRDefault="007D7ADE">
                        <w:pPr>
                          <w:pStyle w:val="TableParagraph"/>
                          <w:spacing w:line="231" w:lineRule="exact"/>
                          <w:ind w:left="107"/>
                          <w:rPr>
                            <w:rFonts w:ascii="Lucida Sans"/>
                            <w:sz w:val="20"/>
                          </w:rPr>
                        </w:pPr>
                        <w:r>
                          <w:rPr>
                            <w:rFonts w:ascii="Lucida Sans"/>
                            <w:spacing w:val="-6"/>
                            <w:sz w:val="20"/>
                          </w:rPr>
                          <w:t>post-</w:t>
                        </w:r>
                        <w:r>
                          <w:rPr>
                            <w:rFonts w:ascii="Lucida Sans"/>
                            <w:spacing w:val="-2"/>
                            <w:sz w:val="20"/>
                          </w:rPr>
                          <w:t>implementation</w:t>
                        </w:r>
                      </w:p>
                    </w:tc>
                    <w:tc>
                      <w:tcPr>
                        <w:tcW w:w="2199" w:type="dxa"/>
                      </w:tcPr>
                      <w:p w14:paraId="0EF6182F" w14:textId="77777777" w:rsidR="00F275D1" w:rsidRDefault="007D7ADE">
                        <w:pPr>
                          <w:pStyle w:val="TableParagraph"/>
                          <w:spacing w:before="20" w:line="278" w:lineRule="auto"/>
                          <w:ind w:left="107" w:firstLine="52"/>
                          <w:rPr>
                            <w:rFonts w:ascii="Lucida Sans"/>
                            <w:sz w:val="20"/>
                          </w:rPr>
                        </w:pPr>
                        <w:r>
                          <w:rPr>
                            <w:rFonts w:ascii="Lucida Sans"/>
                            <w:spacing w:val="-2"/>
                            <w:sz w:val="20"/>
                          </w:rPr>
                          <w:t>Property,</w:t>
                        </w:r>
                        <w:r>
                          <w:rPr>
                            <w:rFonts w:ascii="Lucida Sans"/>
                            <w:spacing w:val="-14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Lucida Sans"/>
                            <w:spacing w:val="-2"/>
                            <w:sz w:val="20"/>
                          </w:rPr>
                          <w:t>plant</w:t>
                        </w:r>
                        <w:proofErr w:type="gramEnd"/>
                        <w:r>
                          <w:rPr>
                            <w:rFonts w:ascii="Lucida Sans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2"/>
                            <w:sz w:val="20"/>
                          </w:rPr>
                          <w:t xml:space="preserve">and </w:t>
                        </w:r>
                        <w:r>
                          <w:rPr>
                            <w:rFonts w:ascii="Lucida Sans"/>
                            <w:sz w:val="20"/>
                          </w:rPr>
                          <w:t xml:space="preserve">equipment - post- </w:t>
                        </w:r>
                        <w:r>
                          <w:rPr>
                            <w:rFonts w:ascii="Lucida Sans"/>
                            <w:spacing w:val="-2"/>
                            <w:sz w:val="20"/>
                          </w:rPr>
                          <w:t xml:space="preserve">implementation </w:t>
                        </w:r>
                        <w:r>
                          <w:rPr>
                            <w:rFonts w:ascii="Lucida Sans"/>
                            <w:spacing w:val="-6"/>
                            <w:sz w:val="20"/>
                          </w:rPr>
                          <w:t>without</w:t>
                        </w:r>
                        <w:r>
                          <w:rPr>
                            <w:rFonts w:ascii="Lucida Sans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6"/>
                            <w:sz w:val="20"/>
                          </w:rPr>
                          <w:t xml:space="preserve">outstanding </w:t>
                        </w:r>
                        <w:r>
                          <w:rPr>
                            <w:rFonts w:ascii="Lucida Sans"/>
                            <w:sz w:val="20"/>
                          </w:rPr>
                          <w:t>debt for original</w:t>
                        </w:r>
                      </w:p>
                      <w:p w14:paraId="120A6BB0" w14:textId="77777777" w:rsidR="00F275D1" w:rsidRDefault="007D7ADE">
                        <w:pPr>
                          <w:pStyle w:val="TableParagraph"/>
                          <w:spacing w:line="231" w:lineRule="exact"/>
                          <w:ind w:left="107"/>
                          <w:rPr>
                            <w:rFonts w:ascii="Lucida Sans"/>
                            <w:sz w:val="20"/>
                          </w:rPr>
                        </w:pPr>
                        <w:r>
                          <w:rPr>
                            <w:rFonts w:ascii="Lucida Sans"/>
                            <w:spacing w:val="-2"/>
                            <w:sz w:val="20"/>
                          </w:rPr>
                          <w:t>purchase</w:t>
                        </w:r>
                      </w:p>
                    </w:tc>
                    <w:tc>
                      <w:tcPr>
                        <w:tcW w:w="1361" w:type="dxa"/>
                      </w:tcPr>
                      <w:p w14:paraId="34D203A6" w14:textId="77777777" w:rsidR="00F275D1" w:rsidRDefault="00F275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2" w:type="dxa"/>
                      </w:tcPr>
                      <w:p w14:paraId="77E2C06E" w14:textId="77777777" w:rsidR="00F275D1" w:rsidRDefault="007D7ADE">
                        <w:pPr>
                          <w:pStyle w:val="TableParagraph"/>
                          <w:spacing w:before="20"/>
                          <w:ind w:right="96"/>
                          <w:jc w:val="right"/>
                          <w:rPr>
                            <w:rFonts w:ascii="Lucida Sans"/>
                            <w:sz w:val="20"/>
                          </w:rPr>
                        </w:pPr>
                        <w:r>
                          <w:rPr>
                            <w:rFonts w:ascii="Lucida Sans"/>
                            <w:spacing w:val="-5"/>
                            <w:sz w:val="20"/>
                          </w:rPr>
                          <w:t>179</w:t>
                        </w:r>
                      </w:p>
                    </w:tc>
                    <w:tc>
                      <w:tcPr>
                        <w:tcW w:w="843" w:type="dxa"/>
                      </w:tcPr>
                      <w:p w14:paraId="50FD46F4" w14:textId="77777777" w:rsidR="00F275D1" w:rsidRDefault="00F275D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14:paraId="1F97D662" w14:textId="77777777" w:rsidR="00F275D1" w:rsidRDefault="007D7ADE">
                        <w:pPr>
                          <w:pStyle w:val="TableParagraph"/>
                          <w:spacing w:before="20"/>
                          <w:ind w:right="97"/>
                          <w:jc w:val="right"/>
                          <w:rPr>
                            <w:rFonts w:ascii="Lucida Sans"/>
                            <w:sz w:val="20"/>
                          </w:rPr>
                        </w:pPr>
                        <w:r>
                          <w:rPr>
                            <w:rFonts w:ascii="Lucida Sans"/>
                            <w:spacing w:val="-5"/>
                            <w:sz w:val="20"/>
                          </w:rPr>
                          <w:t>260</w:t>
                        </w:r>
                      </w:p>
                    </w:tc>
                  </w:tr>
                </w:tbl>
                <w:p w14:paraId="19F1BF83" w14:textId="77777777" w:rsidR="00F275D1" w:rsidRDefault="00F275D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pacing w:val="-4"/>
        </w:rPr>
        <w:t>This</w:t>
      </w:r>
      <w:r>
        <w:rPr>
          <w:spacing w:val="-10"/>
        </w:rPr>
        <w:t xml:space="preserve"> </w:t>
      </w:r>
      <w:r>
        <w:rPr>
          <w:spacing w:val="-4"/>
        </w:rPr>
        <w:t>schedule</w:t>
      </w:r>
      <w:r>
        <w:rPr>
          <w:spacing w:val="-10"/>
        </w:rPr>
        <w:t xml:space="preserve"> </w:t>
      </w:r>
      <w:r>
        <w:rPr>
          <w:spacing w:val="-4"/>
        </w:rPr>
        <w:t>has</w:t>
      </w:r>
      <w:r>
        <w:rPr>
          <w:spacing w:val="-11"/>
        </w:rPr>
        <w:t xml:space="preserve"> </w:t>
      </w:r>
      <w:r>
        <w:rPr>
          <w:spacing w:val="-4"/>
        </w:rPr>
        <w:t>been</w:t>
      </w:r>
      <w:r>
        <w:rPr>
          <w:spacing w:val="-11"/>
        </w:rPr>
        <w:t xml:space="preserve"> </w:t>
      </w:r>
      <w:r>
        <w:rPr>
          <w:spacing w:val="-4"/>
        </w:rPr>
        <w:t>compiled</w:t>
      </w:r>
      <w:r>
        <w:rPr>
          <w:spacing w:val="-11"/>
        </w:rPr>
        <w:t xml:space="preserve"> </w:t>
      </w:r>
      <w:r>
        <w:rPr>
          <w:spacing w:val="-4"/>
        </w:rPr>
        <w:t>from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Section</w:t>
      </w:r>
      <w:r>
        <w:rPr>
          <w:spacing w:val="-11"/>
        </w:rPr>
        <w:t xml:space="preserve"> </w:t>
      </w:r>
      <w:r>
        <w:rPr>
          <w:spacing w:val="-4"/>
        </w:rPr>
        <w:t>2</w:t>
      </w:r>
      <w:r>
        <w:rPr>
          <w:spacing w:val="-12"/>
        </w:rPr>
        <w:t xml:space="preserve"> </w:t>
      </w:r>
      <w:r>
        <w:rPr>
          <w:spacing w:val="-4"/>
        </w:rPr>
        <w:t>Example</w:t>
      </w:r>
      <w:r>
        <w:rPr>
          <w:spacing w:val="-10"/>
        </w:rPr>
        <w:t xml:space="preserve"> </w:t>
      </w:r>
      <w:r>
        <w:rPr>
          <w:spacing w:val="-4"/>
        </w:rPr>
        <w:t>Financial</w:t>
      </w:r>
      <w:r>
        <w:rPr>
          <w:spacing w:val="-12"/>
        </w:rPr>
        <w:t xml:space="preserve"> </w:t>
      </w:r>
      <w:r>
        <w:rPr>
          <w:spacing w:val="-4"/>
        </w:rPr>
        <w:t>Statements</w:t>
      </w:r>
      <w:r>
        <w:rPr>
          <w:spacing w:val="-10"/>
        </w:rPr>
        <w:t xml:space="preserve"> </w:t>
      </w:r>
      <w:r>
        <w:rPr>
          <w:spacing w:val="-4"/>
        </w:rPr>
        <w:t>included</w:t>
      </w:r>
      <w:r>
        <w:rPr>
          <w:spacing w:val="-11"/>
        </w:rPr>
        <w:t xml:space="preserve"> </w:t>
      </w:r>
      <w:r>
        <w:rPr>
          <w:spacing w:val="-4"/>
        </w:rPr>
        <w:t>in the</w:t>
      </w:r>
      <w:r>
        <w:rPr>
          <w:spacing w:val="-10"/>
        </w:rPr>
        <w:t xml:space="preserve"> </w:t>
      </w:r>
      <w:r>
        <w:rPr>
          <w:spacing w:val="-4"/>
        </w:rPr>
        <w:t>Federal</w:t>
      </w:r>
      <w:r>
        <w:rPr>
          <w:spacing w:val="-11"/>
        </w:rPr>
        <w:t xml:space="preserve"> </w:t>
      </w:r>
      <w:r>
        <w:rPr>
          <w:spacing w:val="-4"/>
        </w:rPr>
        <w:t>Register/Vol.</w:t>
      </w:r>
      <w:r>
        <w:rPr>
          <w:spacing w:val="-12"/>
        </w:rPr>
        <w:t xml:space="preserve"> </w:t>
      </w:r>
      <w:r>
        <w:rPr>
          <w:spacing w:val="-4"/>
        </w:rPr>
        <w:t>84,</w:t>
      </w:r>
      <w:r>
        <w:rPr>
          <w:spacing w:val="-12"/>
        </w:rPr>
        <w:t xml:space="preserve"> </w:t>
      </w:r>
      <w:r>
        <w:rPr>
          <w:spacing w:val="-4"/>
        </w:rPr>
        <w:t>No.</w:t>
      </w:r>
      <w:r>
        <w:rPr>
          <w:spacing w:val="-12"/>
        </w:rPr>
        <w:t xml:space="preserve"> </w:t>
      </w:r>
      <w:r>
        <w:rPr>
          <w:spacing w:val="-4"/>
        </w:rPr>
        <w:t>184</w:t>
      </w:r>
      <w:r>
        <w:rPr>
          <w:spacing w:val="-12"/>
        </w:rPr>
        <w:t xml:space="preserve"> </w:t>
      </w:r>
      <w:r>
        <w:rPr>
          <w:spacing w:val="-4"/>
        </w:rPr>
        <w:t>/</w:t>
      </w:r>
      <w:r>
        <w:rPr>
          <w:spacing w:val="-10"/>
        </w:rPr>
        <w:t xml:space="preserve"> </w:t>
      </w:r>
      <w:r>
        <w:rPr>
          <w:spacing w:val="-4"/>
        </w:rPr>
        <w:t>Monday,</w:t>
      </w:r>
      <w:r>
        <w:rPr>
          <w:spacing w:val="-12"/>
        </w:rPr>
        <w:t xml:space="preserve"> </w:t>
      </w:r>
      <w:r>
        <w:rPr>
          <w:spacing w:val="-4"/>
        </w:rPr>
        <w:t>September</w:t>
      </w:r>
      <w:r>
        <w:rPr>
          <w:spacing w:val="-11"/>
        </w:rPr>
        <w:t xml:space="preserve"> </w:t>
      </w:r>
      <w:r>
        <w:rPr>
          <w:spacing w:val="-4"/>
        </w:rPr>
        <w:t>23,</w:t>
      </w:r>
      <w:r>
        <w:rPr>
          <w:spacing w:val="-12"/>
        </w:rPr>
        <w:t xml:space="preserve"> </w:t>
      </w:r>
      <w:r>
        <w:rPr>
          <w:spacing w:val="-4"/>
        </w:rPr>
        <w:t>2019</w:t>
      </w:r>
      <w:r>
        <w:rPr>
          <w:spacing w:val="-12"/>
        </w:rPr>
        <w:t xml:space="preserve"> </w:t>
      </w:r>
      <w:r>
        <w:rPr>
          <w:spacing w:val="-4"/>
        </w:rPr>
        <w:t>/</w:t>
      </w:r>
      <w:r>
        <w:rPr>
          <w:spacing w:val="-10"/>
        </w:rPr>
        <w:t xml:space="preserve"> </w:t>
      </w:r>
      <w:proofErr w:type="gramStart"/>
      <w:r>
        <w:rPr>
          <w:spacing w:val="-4"/>
        </w:rPr>
        <w:t>Rules</w:t>
      </w:r>
      <w:proofErr w:type="gramEnd"/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Regulations.</w:t>
      </w:r>
    </w:p>
    <w:p w14:paraId="16EC2DAF" w14:textId="77777777" w:rsidR="00F275D1" w:rsidRDefault="00F275D1">
      <w:pPr>
        <w:spacing w:line="278" w:lineRule="auto"/>
        <w:sectPr w:rsidR="00F275D1">
          <w:pgSz w:w="11910" w:h="16840"/>
          <w:pgMar w:top="1080" w:right="320" w:bottom="960" w:left="420" w:header="739" w:footer="779" w:gutter="0"/>
          <w:cols w:space="720"/>
        </w:sectPr>
      </w:pPr>
    </w:p>
    <w:p w14:paraId="7DA13DE1" w14:textId="77777777" w:rsidR="00F275D1" w:rsidRDefault="00F275D1">
      <w:pPr>
        <w:pStyle w:val="BodyText"/>
        <w:spacing w:before="2"/>
        <w:rPr>
          <w:sz w:val="29"/>
        </w:rPr>
      </w:pPr>
    </w:p>
    <w:tbl>
      <w:tblPr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3"/>
        <w:gridCol w:w="2199"/>
        <w:gridCol w:w="1361"/>
        <w:gridCol w:w="1362"/>
        <w:gridCol w:w="843"/>
        <w:gridCol w:w="845"/>
      </w:tblGrid>
      <w:tr w:rsidR="00F275D1" w14:paraId="5B0291C2" w14:textId="77777777">
        <w:trPr>
          <w:trHeight w:val="900"/>
        </w:trPr>
        <w:tc>
          <w:tcPr>
            <w:tcW w:w="2413" w:type="dxa"/>
          </w:tcPr>
          <w:p w14:paraId="2DCFE07E" w14:textId="77777777" w:rsidR="00F275D1" w:rsidRDefault="007D7ADE">
            <w:pPr>
              <w:pStyle w:val="TableParagraph"/>
              <w:spacing w:before="20" w:line="278" w:lineRule="auto"/>
              <w:ind w:left="107" w:right="21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6"/>
                <w:sz w:val="20"/>
              </w:rPr>
              <w:t>without</w:t>
            </w:r>
            <w:r>
              <w:rPr>
                <w:rFonts w:ascii="Lucida Sans"/>
                <w:spacing w:val="-9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 xml:space="preserve">outstanding </w:t>
            </w:r>
            <w:r>
              <w:rPr>
                <w:rFonts w:ascii="Lucida Sans"/>
                <w:sz w:val="20"/>
              </w:rPr>
              <w:t xml:space="preserve">debt for original </w:t>
            </w:r>
            <w:r>
              <w:rPr>
                <w:rFonts w:ascii="Lucida Sans"/>
                <w:spacing w:val="-2"/>
                <w:sz w:val="20"/>
              </w:rPr>
              <w:t>purchase</w:t>
            </w:r>
          </w:p>
        </w:tc>
        <w:tc>
          <w:tcPr>
            <w:tcW w:w="2199" w:type="dxa"/>
          </w:tcPr>
          <w:p w14:paraId="1AE41013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3A497BA0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14:paraId="301870FC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</w:tcPr>
          <w:p w14:paraId="34B32E71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5909760C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033F6F5C" w14:textId="77777777">
        <w:trPr>
          <w:trHeight w:val="1362"/>
        </w:trPr>
        <w:tc>
          <w:tcPr>
            <w:tcW w:w="2413" w:type="dxa"/>
          </w:tcPr>
          <w:p w14:paraId="0C9EB2CB" w14:textId="77777777" w:rsidR="00F275D1" w:rsidRDefault="007D7ADE">
            <w:pPr>
              <w:pStyle w:val="TableParagraph"/>
              <w:spacing w:before="20" w:line="278" w:lineRule="auto"/>
              <w:ind w:left="107" w:right="169" w:firstLine="52"/>
              <w:rPr>
                <w:rFonts w:ascii="Lucida Sans"/>
                <w:sz w:val="20"/>
              </w:rPr>
            </w:pPr>
            <w:r>
              <w:rPr>
                <w:rFonts w:ascii="Lucida Sans"/>
                <w:sz w:val="20"/>
              </w:rPr>
              <w:t xml:space="preserve">Note of the Financial Statements - </w:t>
            </w:r>
            <w:r>
              <w:rPr>
                <w:rFonts w:ascii="Lucida Sans"/>
                <w:spacing w:val="-2"/>
                <w:sz w:val="20"/>
              </w:rPr>
              <w:t>Statement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of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 xml:space="preserve">Financial </w:t>
            </w:r>
            <w:r>
              <w:rPr>
                <w:rFonts w:ascii="Lucida Sans"/>
                <w:spacing w:val="-4"/>
                <w:sz w:val="20"/>
              </w:rPr>
              <w:t>Position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-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Construction</w:t>
            </w:r>
          </w:p>
          <w:p w14:paraId="3F3DDE21" w14:textId="77777777" w:rsidR="00F275D1" w:rsidRDefault="007D7ADE">
            <w:pPr>
              <w:pStyle w:val="TableParagraph"/>
              <w:spacing w:line="230" w:lineRule="exact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7"/>
                <w:sz w:val="20"/>
              </w:rPr>
              <w:t>in</w:t>
            </w:r>
            <w:r>
              <w:rPr>
                <w:rFonts w:ascii="Lucida Sans"/>
                <w:spacing w:val="-8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progress</w:t>
            </w:r>
          </w:p>
        </w:tc>
        <w:tc>
          <w:tcPr>
            <w:tcW w:w="2199" w:type="dxa"/>
          </w:tcPr>
          <w:p w14:paraId="437F5D4C" w14:textId="77777777" w:rsidR="00F275D1" w:rsidRDefault="007D7ADE">
            <w:pPr>
              <w:pStyle w:val="TableParagraph"/>
              <w:spacing w:before="20" w:line="278" w:lineRule="auto"/>
              <w:ind w:left="107" w:firstLine="52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6"/>
                <w:sz w:val="20"/>
              </w:rPr>
              <w:t>Construction</w:t>
            </w:r>
            <w:r>
              <w:rPr>
                <w:rFonts w:ascii="Lucida Sans"/>
                <w:spacing w:val="-11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 xml:space="preserve">in </w:t>
            </w:r>
            <w:r>
              <w:rPr>
                <w:rFonts w:ascii="Lucida Sans"/>
                <w:spacing w:val="-2"/>
                <w:sz w:val="20"/>
              </w:rPr>
              <w:t>progress</w:t>
            </w:r>
          </w:p>
        </w:tc>
        <w:tc>
          <w:tcPr>
            <w:tcW w:w="1361" w:type="dxa"/>
          </w:tcPr>
          <w:p w14:paraId="082B0720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14:paraId="75BD1A48" w14:textId="77777777" w:rsidR="00F275D1" w:rsidRDefault="007D7ADE">
            <w:pPr>
              <w:pStyle w:val="TableParagraph"/>
              <w:spacing w:before="20"/>
              <w:ind w:right="95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w w:val="98"/>
                <w:sz w:val="20"/>
              </w:rPr>
              <w:t>-</w:t>
            </w:r>
          </w:p>
        </w:tc>
        <w:tc>
          <w:tcPr>
            <w:tcW w:w="843" w:type="dxa"/>
          </w:tcPr>
          <w:p w14:paraId="72A63D2E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6E8605D2" w14:textId="77777777" w:rsidR="00F275D1" w:rsidRDefault="00F275D1">
            <w:pPr>
              <w:pStyle w:val="TableParagraph"/>
              <w:spacing w:before="10"/>
              <w:rPr>
                <w:rFonts w:ascii="Lucida Sans"/>
                <w:sz w:val="24"/>
              </w:rPr>
            </w:pPr>
          </w:p>
          <w:p w14:paraId="269A29B9" w14:textId="77777777" w:rsidR="00F275D1" w:rsidRDefault="007D7ADE">
            <w:pPr>
              <w:pStyle w:val="TableParagraph"/>
              <w:spacing w:before="1"/>
              <w:ind w:right="99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w w:val="98"/>
                <w:sz w:val="20"/>
              </w:rPr>
              <w:t>-</w:t>
            </w:r>
          </w:p>
        </w:tc>
      </w:tr>
      <w:tr w:rsidR="00F275D1" w14:paraId="73D489FE" w14:textId="77777777">
        <w:trPr>
          <w:trHeight w:val="900"/>
        </w:trPr>
        <w:tc>
          <w:tcPr>
            <w:tcW w:w="2413" w:type="dxa"/>
          </w:tcPr>
          <w:p w14:paraId="339FC509" w14:textId="77777777" w:rsidR="00F275D1" w:rsidRDefault="007D7ADE">
            <w:pPr>
              <w:pStyle w:val="TableParagraph"/>
              <w:spacing w:before="20" w:line="278" w:lineRule="auto"/>
              <w:ind w:left="107" w:right="168" w:firstLine="52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Statement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of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Financial </w:t>
            </w:r>
            <w:r>
              <w:rPr>
                <w:rFonts w:ascii="Lucida Sans"/>
                <w:sz w:val="20"/>
              </w:rPr>
              <w:t>Position</w:t>
            </w:r>
            <w:r>
              <w:rPr>
                <w:rFonts w:ascii="Lucida Sans"/>
                <w:spacing w:val="-5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-</w:t>
            </w:r>
            <w:r>
              <w:rPr>
                <w:rFonts w:ascii="Lucida Sans"/>
                <w:spacing w:val="-3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Lease</w:t>
            </w:r>
            <w:r>
              <w:rPr>
                <w:rFonts w:ascii="Lucida Sans"/>
                <w:spacing w:val="-3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right- of-use assets, net</w:t>
            </w:r>
          </w:p>
        </w:tc>
        <w:tc>
          <w:tcPr>
            <w:tcW w:w="2199" w:type="dxa"/>
          </w:tcPr>
          <w:p w14:paraId="1356AEFC" w14:textId="77777777" w:rsidR="00F275D1" w:rsidRDefault="007D7ADE">
            <w:pPr>
              <w:pStyle w:val="TableParagraph"/>
              <w:spacing w:before="20" w:line="276" w:lineRule="auto"/>
              <w:ind w:left="107" w:right="349" w:firstLine="52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Lease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right-of-use </w:t>
            </w:r>
            <w:r>
              <w:rPr>
                <w:rFonts w:ascii="Lucida Sans"/>
                <w:sz w:val="20"/>
              </w:rPr>
              <w:t>asset,</w:t>
            </w:r>
            <w:r>
              <w:rPr>
                <w:rFonts w:ascii="Lucida Sans"/>
                <w:spacing w:val="-1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net</w:t>
            </w:r>
          </w:p>
        </w:tc>
        <w:tc>
          <w:tcPr>
            <w:tcW w:w="1361" w:type="dxa"/>
          </w:tcPr>
          <w:p w14:paraId="7F83B350" w14:textId="77777777" w:rsidR="00F275D1" w:rsidRDefault="007D7ADE">
            <w:pPr>
              <w:pStyle w:val="TableParagraph"/>
              <w:spacing w:before="20"/>
              <w:ind w:right="95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w w:val="98"/>
                <w:sz w:val="20"/>
              </w:rPr>
              <w:t>-</w:t>
            </w:r>
          </w:p>
        </w:tc>
        <w:tc>
          <w:tcPr>
            <w:tcW w:w="1362" w:type="dxa"/>
          </w:tcPr>
          <w:p w14:paraId="7A8305FC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</w:tcPr>
          <w:p w14:paraId="0F89938E" w14:textId="77777777" w:rsidR="00F275D1" w:rsidRDefault="00F275D1">
            <w:pPr>
              <w:pStyle w:val="TableParagraph"/>
              <w:spacing w:before="8"/>
              <w:rPr>
                <w:rFonts w:ascii="Lucida Sans"/>
                <w:sz w:val="24"/>
              </w:rPr>
            </w:pPr>
          </w:p>
          <w:p w14:paraId="2BEE5D91" w14:textId="77777777" w:rsidR="00F275D1" w:rsidRDefault="007D7ADE">
            <w:pPr>
              <w:pStyle w:val="TableParagraph"/>
              <w:ind w:right="96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w w:val="98"/>
                <w:sz w:val="20"/>
              </w:rPr>
              <w:t>-</w:t>
            </w:r>
          </w:p>
        </w:tc>
        <w:tc>
          <w:tcPr>
            <w:tcW w:w="845" w:type="dxa"/>
          </w:tcPr>
          <w:p w14:paraId="7288593E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594C53C1" w14:textId="77777777">
        <w:trPr>
          <w:trHeight w:val="1633"/>
        </w:trPr>
        <w:tc>
          <w:tcPr>
            <w:tcW w:w="2413" w:type="dxa"/>
          </w:tcPr>
          <w:p w14:paraId="3BBED9D2" w14:textId="77777777" w:rsidR="00F275D1" w:rsidRDefault="007D7ADE">
            <w:pPr>
              <w:pStyle w:val="TableParagraph"/>
              <w:spacing w:before="20" w:line="278" w:lineRule="auto"/>
              <w:ind w:left="107" w:right="220" w:firstLine="52"/>
              <w:rPr>
                <w:rFonts w:ascii="Lucida Sans"/>
                <w:sz w:val="20"/>
              </w:rPr>
            </w:pPr>
            <w:r>
              <w:rPr>
                <w:rFonts w:ascii="Lucida Sans"/>
                <w:sz w:val="20"/>
              </w:rPr>
              <w:t>Note</w:t>
            </w:r>
            <w:r>
              <w:rPr>
                <w:rFonts w:ascii="Lucida Sans"/>
                <w:spacing w:val="-7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of</w:t>
            </w:r>
            <w:r>
              <w:rPr>
                <w:rFonts w:ascii="Lucida Sans"/>
                <w:spacing w:val="-9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the</w:t>
            </w:r>
            <w:r>
              <w:rPr>
                <w:rFonts w:ascii="Lucida Sans"/>
                <w:spacing w:val="-7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 xml:space="preserve">Financial Statements - </w:t>
            </w:r>
            <w:r>
              <w:rPr>
                <w:rFonts w:ascii="Lucida Sans"/>
                <w:spacing w:val="-4"/>
                <w:sz w:val="20"/>
              </w:rPr>
              <w:t>Statement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of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Financial </w:t>
            </w:r>
            <w:r>
              <w:rPr>
                <w:rFonts w:ascii="Lucida Sans"/>
                <w:sz w:val="20"/>
              </w:rPr>
              <w:t>Position</w:t>
            </w:r>
            <w:r>
              <w:rPr>
                <w:rFonts w:ascii="Lucida Sans"/>
                <w:spacing w:val="-16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-</w:t>
            </w:r>
            <w:r>
              <w:rPr>
                <w:rFonts w:ascii="Lucida Sans"/>
                <w:spacing w:val="-16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Lease</w:t>
            </w:r>
            <w:r>
              <w:rPr>
                <w:rFonts w:ascii="Lucida Sans"/>
                <w:spacing w:val="-16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right- of-use asset pre-</w:t>
            </w:r>
          </w:p>
          <w:p w14:paraId="23B73391" w14:textId="77777777" w:rsidR="00F275D1" w:rsidRDefault="007D7ADE">
            <w:pPr>
              <w:pStyle w:val="TableParagraph"/>
              <w:spacing w:line="228" w:lineRule="exact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implementation</w:t>
            </w:r>
          </w:p>
        </w:tc>
        <w:tc>
          <w:tcPr>
            <w:tcW w:w="2199" w:type="dxa"/>
          </w:tcPr>
          <w:p w14:paraId="46421931" w14:textId="77777777" w:rsidR="00F275D1" w:rsidRDefault="007D7ADE">
            <w:pPr>
              <w:pStyle w:val="TableParagraph"/>
              <w:spacing w:before="20" w:line="278" w:lineRule="auto"/>
              <w:ind w:left="107" w:right="349" w:firstLine="52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Lease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right-of-use </w:t>
            </w:r>
            <w:r>
              <w:rPr>
                <w:rFonts w:ascii="Lucida Sans"/>
                <w:sz w:val="20"/>
              </w:rPr>
              <w:t>asset</w:t>
            </w:r>
            <w:r>
              <w:rPr>
                <w:rFonts w:ascii="Lucida Sans"/>
                <w:spacing w:val="-1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 xml:space="preserve">pre- </w:t>
            </w:r>
            <w:r>
              <w:rPr>
                <w:rFonts w:ascii="Lucida Sans"/>
                <w:spacing w:val="-2"/>
                <w:sz w:val="20"/>
              </w:rPr>
              <w:t>implementation</w:t>
            </w:r>
          </w:p>
        </w:tc>
        <w:tc>
          <w:tcPr>
            <w:tcW w:w="1361" w:type="dxa"/>
          </w:tcPr>
          <w:p w14:paraId="70CD4CA2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14:paraId="0F01C8E8" w14:textId="77777777" w:rsidR="00F275D1" w:rsidRDefault="007D7ADE">
            <w:pPr>
              <w:pStyle w:val="TableParagraph"/>
              <w:spacing w:before="20"/>
              <w:ind w:right="95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w w:val="98"/>
                <w:sz w:val="20"/>
              </w:rPr>
              <w:t>-</w:t>
            </w:r>
          </w:p>
        </w:tc>
        <w:tc>
          <w:tcPr>
            <w:tcW w:w="843" w:type="dxa"/>
          </w:tcPr>
          <w:p w14:paraId="52852F0B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5A6A8CC4" w14:textId="77777777" w:rsidR="00F275D1" w:rsidRDefault="00F275D1">
            <w:pPr>
              <w:pStyle w:val="TableParagraph"/>
              <w:spacing w:before="10"/>
              <w:rPr>
                <w:rFonts w:ascii="Lucida Sans"/>
                <w:sz w:val="24"/>
              </w:rPr>
            </w:pPr>
          </w:p>
          <w:p w14:paraId="44A717E4" w14:textId="77777777" w:rsidR="00F275D1" w:rsidRDefault="007D7ADE">
            <w:pPr>
              <w:pStyle w:val="TableParagraph"/>
              <w:spacing w:before="1"/>
              <w:ind w:right="99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w w:val="98"/>
                <w:sz w:val="20"/>
              </w:rPr>
              <w:t>-</w:t>
            </w:r>
          </w:p>
        </w:tc>
      </w:tr>
      <w:tr w:rsidR="00F275D1" w14:paraId="4E9DA386" w14:textId="77777777">
        <w:trPr>
          <w:trHeight w:val="1634"/>
        </w:trPr>
        <w:tc>
          <w:tcPr>
            <w:tcW w:w="2413" w:type="dxa"/>
          </w:tcPr>
          <w:p w14:paraId="6035E95B" w14:textId="77777777" w:rsidR="00F275D1" w:rsidRDefault="007D7ADE">
            <w:pPr>
              <w:pStyle w:val="TableParagraph"/>
              <w:spacing w:before="20" w:line="278" w:lineRule="auto"/>
              <w:ind w:left="107" w:right="220" w:firstLine="52"/>
              <w:rPr>
                <w:rFonts w:ascii="Lucida Sans"/>
                <w:sz w:val="20"/>
              </w:rPr>
            </w:pPr>
            <w:r>
              <w:rPr>
                <w:rFonts w:ascii="Lucida Sans"/>
                <w:sz w:val="20"/>
              </w:rPr>
              <w:t>Note</w:t>
            </w:r>
            <w:r>
              <w:rPr>
                <w:rFonts w:ascii="Lucida Sans"/>
                <w:spacing w:val="-7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of</w:t>
            </w:r>
            <w:r>
              <w:rPr>
                <w:rFonts w:ascii="Lucida Sans"/>
                <w:spacing w:val="-9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the</w:t>
            </w:r>
            <w:r>
              <w:rPr>
                <w:rFonts w:ascii="Lucida Sans"/>
                <w:spacing w:val="-7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 xml:space="preserve">Financial Statements - </w:t>
            </w:r>
            <w:r>
              <w:rPr>
                <w:rFonts w:ascii="Lucida Sans"/>
                <w:spacing w:val="-4"/>
                <w:sz w:val="20"/>
              </w:rPr>
              <w:t>Statement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of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Financial </w:t>
            </w:r>
            <w:r>
              <w:rPr>
                <w:rFonts w:ascii="Lucida Sans"/>
                <w:sz w:val="20"/>
              </w:rPr>
              <w:t>Position</w:t>
            </w:r>
            <w:r>
              <w:rPr>
                <w:rFonts w:ascii="Lucida Sans"/>
                <w:spacing w:val="-16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-</w:t>
            </w:r>
            <w:r>
              <w:rPr>
                <w:rFonts w:ascii="Lucida Sans"/>
                <w:spacing w:val="-16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Lease</w:t>
            </w:r>
            <w:r>
              <w:rPr>
                <w:rFonts w:ascii="Lucida Sans"/>
                <w:spacing w:val="-16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right- of-use asset post-</w:t>
            </w:r>
          </w:p>
          <w:p w14:paraId="0F462486" w14:textId="77777777" w:rsidR="00F275D1" w:rsidRDefault="007D7ADE">
            <w:pPr>
              <w:pStyle w:val="TableParagraph"/>
              <w:spacing w:line="228" w:lineRule="exact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implementation</w:t>
            </w:r>
          </w:p>
        </w:tc>
        <w:tc>
          <w:tcPr>
            <w:tcW w:w="2199" w:type="dxa"/>
          </w:tcPr>
          <w:p w14:paraId="10F3E1B4" w14:textId="77777777" w:rsidR="00F275D1" w:rsidRDefault="007D7ADE">
            <w:pPr>
              <w:pStyle w:val="TableParagraph"/>
              <w:spacing w:before="20" w:line="278" w:lineRule="auto"/>
              <w:ind w:left="107" w:right="349" w:firstLine="52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Lease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right-of-use </w:t>
            </w:r>
            <w:r>
              <w:rPr>
                <w:rFonts w:ascii="Lucida Sans"/>
                <w:sz w:val="20"/>
              </w:rPr>
              <w:t>asset</w:t>
            </w:r>
            <w:r>
              <w:rPr>
                <w:rFonts w:ascii="Lucida Sans"/>
                <w:spacing w:val="-1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 xml:space="preserve">post- </w:t>
            </w:r>
            <w:r>
              <w:rPr>
                <w:rFonts w:ascii="Lucida Sans"/>
                <w:spacing w:val="-2"/>
                <w:sz w:val="20"/>
              </w:rPr>
              <w:t>implementation</w:t>
            </w:r>
          </w:p>
        </w:tc>
        <w:tc>
          <w:tcPr>
            <w:tcW w:w="1361" w:type="dxa"/>
          </w:tcPr>
          <w:p w14:paraId="772672A1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14:paraId="19088C31" w14:textId="77777777" w:rsidR="00F275D1" w:rsidRDefault="007D7ADE">
            <w:pPr>
              <w:pStyle w:val="TableParagraph"/>
              <w:spacing w:before="20"/>
              <w:ind w:right="95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w w:val="98"/>
                <w:sz w:val="20"/>
              </w:rPr>
              <w:t>-</w:t>
            </w:r>
          </w:p>
        </w:tc>
        <w:tc>
          <w:tcPr>
            <w:tcW w:w="843" w:type="dxa"/>
          </w:tcPr>
          <w:p w14:paraId="77F6F775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58804487" w14:textId="77777777" w:rsidR="00F275D1" w:rsidRDefault="00F275D1">
            <w:pPr>
              <w:pStyle w:val="TableParagraph"/>
              <w:spacing w:before="10"/>
              <w:rPr>
                <w:rFonts w:ascii="Lucida Sans"/>
                <w:sz w:val="24"/>
              </w:rPr>
            </w:pPr>
          </w:p>
          <w:p w14:paraId="4BD1E727" w14:textId="77777777" w:rsidR="00F275D1" w:rsidRDefault="007D7ADE">
            <w:pPr>
              <w:pStyle w:val="TableParagraph"/>
              <w:spacing w:before="1"/>
              <w:ind w:right="99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w w:val="98"/>
                <w:sz w:val="20"/>
              </w:rPr>
              <w:t>-</w:t>
            </w:r>
          </w:p>
        </w:tc>
      </w:tr>
      <w:tr w:rsidR="00F275D1" w14:paraId="4895AC03" w14:textId="77777777">
        <w:trPr>
          <w:trHeight w:val="899"/>
        </w:trPr>
        <w:tc>
          <w:tcPr>
            <w:tcW w:w="2413" w:type="dxa"/>
          </w:tcPr>
          <w:p w14:paraId="10973C26" w14:textId="77777777" w:rsidR="00F275D1" w:rsidRDefault="007D7ADE">
            <w:pPr>
              <w:pStyle w:val="TableParagraph"/>
              <w:spacing w:before="20" w:line="278" w:lineRule="auto"/>
              <w:ind w:left="107" w:firstLine="52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Statement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of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Financial </w:t>
            </w:r>
            <w:r>
              <w:rPr>
                <w:rFonts w:ascii="Lucida Sans"/>
                <w:sz w:val="20"/>
              </w:rPr>
              <w:t>Position - Goodwill</w:t>
            </w:r>
          </w:p>
        </w:tc>
        <w:tc>
          <w:tcPr>
            <w:tcW w:w="2199" w:type="dxa"/>
          </w:tcPr>
          <w:p w14:paraId="14EB49EF" w14:textId="77777777" w:rsidR="00F275D1" w:rsidRDefault="007D7ADE">
            <w:pPr>
              <w:pStyle w:val="TableParagraph"/>
              <w:spacing w:before="20"/>
              <w:ind w:left="160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6"/>
                <w:sz w:val="20"/>
              </w:rPr>
              <w:t>Intangible</w:t>
            </w:r>
            <w:r>
              <w:rPr>
                <w:rFonts w:ascii="Lucida Sans"/>
                <w:spacing w:val="-3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assets</w:t>
            </w:r>
          </w:p>
        </w:tc>
        <w:tc>
          <w:tcPr>
            <w:tcW w:w="1361" w:type="dxa"/>
          </w:tcPr>
          <w:p w14:paraId="21801E48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14:paraId="4B167C6F" w14:textId="77777777" w:rsidR="00F275D1" w:rsidRDefault="00F275D1">
            <w:pPr>
              <w:pStyle w:val="TableParagraph"/>
              <w:spacing w:before="10"/>
              <w:rPr>
                <w:rFonts w:ascii="Lucida Sans"/>
                <w:sz w:val="24"/>
              </w:rPr>
            </w:pPr>
          </w:p>
          <w:p w14:paraId="38B084B8" w14:textId="77777777" w:rsidR="00F275D1" w:rsidRDefault="007D7ADE">
            <w:pPr>
              <w:pStyle w:val="TableParagraph"/>
              <w:spacing w:before="1"/>
              <w:ind w:right="98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34,069</w:t>
            </w:r>
          </w:p>
        </w:tc>
        <w:tc>
          <w:tcPr>
            <w:tcW w:w="843" w:type="dxa"/>
          </w:tcPr>
          <w:p w14:paraId="66E04AE0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45A570E1" w14:textId="77777777" w:rsidR="00F275D1" w:rsidRDefault="00F275D1">
            <w:pPr>
              <w:pStyle w:val="TableParagraph"/>
              <w:spacing w:before="10"/>
              <w:rPr>
                <w:rFonts w:ascii="Lucida Sans"/>
                <w:sz w:val="24"/>
              </w:rPr>
            </w:pPr>
          </w:p>
          <w:p w14:paraId="76E84B17" w14:textId="77777777" w:rsidR="00F275D1" w:rsidRDefault="007D7ADE">
            <w:pPr>
              <w:pStyle w:val="TableParagraph"/>
              <w:spacing w:before="1"/>
              <w:ind w:right="99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w w:val="98"/>
                <w:sz w:val="20"/>
              </w:rPr>
              <w:t>-</w:t>
            </w:r>
          </w:p>
        </w:tc>
      </w:tr>
      <w:tr w:rsidR="00F275D1" w14:paraId="5EDBBA44" w14:textId="77777777">
        <w:trPr>
          <w:trHeight w:val="1089"/>
        </w:trPr>
        <w:tc>
          <w:tcPr>
            <w:tcW w:w="2413" w:type="dxa"/>
          </w:tcPr>
          <w:p w14:paraId="30F4D644" w14:textId="77777777" w:rsidR="00F275D1" w:rsidRDefault="007D7ADE">
            <w:pPr>
              <w:pStyle w:val="TableParagraph"/>
              <w:spacing w:before="20" w:line="278" w:lineRule="auto"/>
              <w:ind w:left="107" w:firstLine="52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Statement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of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Financial </w:t>
            </w:r>
            <w:r>
              <w:rPr>
                <w:rFonts w:ascii="Lucida Sans"/>
                <w:sz w:val="20"/>
              </w:rPr>
              <w:t>Position - Post- employment</w:t>
            </w:r>
            <w:r>
              <w:rPr>
                <w:rFonts w:ascii="Lucida Sans"/>
                <w:spacing w:val="-1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and</w:t>
            </w:r>
          </w:p>
          <w:p w14:paraId="3BCCCD1D" w14:textId="77777777" w:rsidR="00F275D1" w:rsidRDefault="007D7ADE">
            <w:pPr>
              <w:pStyle w:val="TableParagraph"/>
              <w:spacing w:line="229" w:lineRule="exact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pension</w:t>
            </w:r>
            <w:r>
              <w:rPr>
                <w:rFonts w:ascii="Lucida Sans"/>
                <w:spacing w:val="-8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liabilities</w:t>
            </w:r>
          </w:p>
        </w:tc>
        <w:tc>
          <w:tcPr>
            <w:tcW w:w="2199" w:type="dxa"/>
          </w:tcPr>
          <w:p w14:paraId="3AE5A648" w14:textId="77777777" w:rsidR="00F275D1" w:rsidRDefault="007D7ADE">
            <w:pPr>
              <w:pStyle w:val="TableParagraph"/>
              <w:spacing w:before="20" w:line="278" w:lineRule="auto"/>
              <w:ind w:left="107" w:right="297" w:firstLine="52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 xml:space="preserve">Post-employment </w:t>
            </w:r>
            <w:r>
              <w:rPr>
                <w:rFonts w:ascii="Lucida Sans"/>
                <w:sz w:val="20"/>
              </w:rPr>
              <w:t xml:space="preserve">and pension </w:t>
            </w:r>
            <w:r>
              <w:rPr>
                <w:rFonts w:ascii="Lucida Sans"/>
                <w:spacing w:val="-2"/>
                <w:sz w:val="20"/>
              </w:rPr>
              <w:t>liabilities</w:t>
            </w:r>
          </w:p>
        </w:tc>
        <w:tc>
          <w:tcPr>
            <w:tcW w:w="1361" w:type="dxa"/>
          </w:tcPr>
          <w:p w14:paraId="1728DC58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14:paraId="1599DAB0" w14:textId="77777777" w:rsidR="00F275D1" w:rsidRDefault="007D7ADE">
            <w:pPr>
              <w:pStyle w:val="TableParagraph"/>
              <w:spacing w:before="20"/>
              <w:ind w:right="95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w w:val="95"/>
                <w:sz w:val="20"/>
              </w:rPr>
              <w:t>3,003</w:t>
            </w:r>
          </w:p>
        </w:tc>
        <w:tc>
          <w:tcPr>
            <w:tcW w:w="843" w:type="dxa"/>
          </w:tcPr>
          <w:p w14:paraId="4A6746B0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770FA2FA" w14:textId="77777777" w:rsidR="00F275D1" w:rsidRDefault="00F275D1">
            <w:pPr>
              <w:pStyle w:val="TableParagraph"/>
              <w:spacing w:before="10"/>
              <w:rPr>
                <w:rFonts w:ascii="Lucida Sans"/>
                <w:sz w:val="24"/>
              </w:rPr>
            </w:pPr>
          </w:p>
          <w:p w14:paraId="2DEC573E" w14:textId="77777777" w:rsidR="00F275D1" w:rsidRDefault="007D7ADE">
            <w:pPr>
              <w:pStyle w:val="TableParagraph"/>
              <w:spacing w:before="1"/>
              <w:ind w:right="98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15,188</w:t>
            </w:r>
          </w:p>
        </w:tc>
      </w:tr>
      <w:tr w:rsidR="00F275D1" w14:paraId="69D9250E" w14:textId="77777777">
        <w:trPr>
          <w:trHeight w:val="2179"/>
        </w:trPr>
        <w:tc>
          <w:tcPr>
            <w:tcW w:w="2413" w:type="dxa"/>
          </w:tcPr>
          <w:p w14:paraId="2E85AD41" w14:textId="77777777" w:rsidR="00F275D1" w:rsidRDefault="007D7ADE">
            <w:pPr>
              <w:pStyle w:val="TableParagraph"/>
              <w:spacing w:before="22" w:line="278" w:lineRule="auto"/>
              <w:ind w:left="107" w:right="142" w:firstLine="52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Statement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of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Financial Position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-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Note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 xml:space="preserve">Payable </w:t>
            </w:r>
            <w:r>
              <w:rPr>
                <w:rFonts w:ascii="Lucida Sans"/>
                <w:sz w:val="20"/>
              </w:rPr>
              <w:t xml:space="preserve">and Line of Credit for long-term purposes </w:t>
            </w:r>
            <w:r>
              <w:rPr>
                <w:rFonts w:ascii="Lucida Sans"/>
                <w:spacing w:val="-2"/>
                <w:sz w:val="20"/>
              </w:rPr>
              <w:t>(both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current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and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 xml:space="preserve">long </w:t>
            </w:r>
            <w:r>
              <w:rPr>
                <w:rFonts w:ascii="Lucida Sans"/>
                <w:sz w:val="20"/>
              </w:rPr>
              <w:t xml:space="preserve">term) and Line of </w:t>
            </w:r>
            <w:r>
              <w:rPr>
                <w:rFonts w:ascii="Lucida Sans"/>
                <w:spacing w:val="-4"/>
                <w:sz w:val="20"/>
              </w:rPr>
              <w:t>Credit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for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Construction</w:t>
            </w:r>
          </w:p>
          <w:p w14:paraId="59545554" w14:textId="77777777" w:rsidR="00F275D1" w:rsidRDefault="007D7ADE">
            <w:pPr>
              <w:pStyle w:val="TableParagraph"/>
              <w:spacing w:line="224" w:lineRule="exact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7"/>
                <w:sz w:val="20"/>
              </w:rPr>
              <w:t>in</w:t>
            </w:r>
            <w:r>
              <w:rPr>
                <w:rFonts w:ascii="Lucida Sans"/>
                <w:spacing w:val="-8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process</w:t>
            </w:r>
          </w:p>
        </w:tc>
        <w:tc>
          <w:tcPr>
            <w:tcW w:w="2199" w:type="dxa"/>
          </w:tcPr>
          <w:p w14:paraId="135A52A2" w14:textId="77777777" w:rsidR="00F275D1" w:rsidRDefault="007D7ADE">
            <w:pPr>
              <w:pStyle w:val="TableParagraph"/>
              <w:spacing w:before="22" w:line="276" w:lineRule="auto"/>
              <w:ind w:left="107" w:firstLine="52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Long-term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debt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-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for </w:t>
            </w:r>
            <w:r>
              <w:rPr>
                <w:rFonts w:ascii="Lucida Sans"/>
                <w:sz w:val="20"/>
              </w:rPr>
              <w:t>long</w:t>
            </w:r>
            <w:r>
              <w:rPr>
                <w:rFonts w:ascii="Lucida Sans"/>
                <w:spacing w:val="-1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term</w:t>
            </w:r>
            <w:r>
              <w:rPr>
                <w:rFonts w:ascii="Lucida Sans"/>
                <w:spacing w:val="-3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purposes</w:t>
            </w:r>
          </w:p>
        </w:tc>
        <w:tc>
          <w:tcPr>
            <w:tcW w:w="1361" w:type="dxa"/>
          </w:tcPr>
          <w:p w14:paraId="0B20BF89" w14:textId="77777777" w:rsidR="00F275D1" w:rsidRDefault="007D7ADE">
            <w:pPr>
              <w:pStyle w:val="TableParagraph"/>
              <w:spacing w:before="22"/>
              <w:ind w:right="96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w w:val="95"/>
                <w:sz w:val="20"/>
              </w:rPr>
              <w:t>7,646</w:t>
            </w:r>
          </w:p>
        </w:tc>
        <w:tc>
          <w:tcPr>
            <w:tcW w:w="1362" w:type="dxa"/>
          </w:tcPr>
          <w:p w14:paraId="0260A478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</w:tcPr>
          <w:p w14:paraId="50923DD3" w14:textId="77777777" w:rsidR="00F275D1" w:rsidRDefault="00F275D1">
            <w:pPr>
              <w:pStyle w:val="TableParagraph"/>
              <w:spacing w:before="10"/>
              <w:rPr>
                <w:rFonts w:ascii="Lucida Sans"/>
                <w:sz w:val="24"/>
              </w:rPr>
            </w:pPr>
          </w:p>
          <w:p w14:paraId="155AA445" w14:textId="77777777" w:rsidR="00F275D1" w:rsidRDefault="007D7ADE">
            <w:pPr>
              <w:pStyle w:val="TableParagraph"/>
              <w:spacing w:before="1"/>
              <w:ind w:right="95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w w:val="95"/>
                <w:sz w:val="20"/>
              </w:rPr>
              <w:t>8,077</w:t>
            </w:r>
          </w:p>
        </w:tc>
        <w:tc>
          <w:tcPr>
            <w:tcW w:w="845" w:type="dxa"/>
          </w:tcPr>
          <w:p w14:paraId="515CA2AA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7FF4CC39" w14:textId="77777777">
        <w:trPr>
          <w:trHeight w:val="2179"/>
        </w:trPr>
        <w:tc>
          <w:tcPr>
            <w:tcW w:w="2413" w:type="dxa"/>
          </w:tcPr>
          <w:p w14:paraId="4A6F66FF" w14:textId="77777777" w:rsidR="00F275D1" w:rsidRDefault="007D7ADE">
            <w:pPr>
              <w:pStyle w:val="TableParagraph"/>
              <w:spacing w:before="22" w:line="276" w:lineRule="auto"/>
              <w:ind w:left="107" w:right="142" w:firstLine="52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Statement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of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Financial Position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-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Note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 xml:space="preserve">Payable </w:t>
            </w:r>
            <w:r>
              <w:rPr>
                <w:rFonts w:ascii="Lucida Sans"/>
                <w:sz w:val="20"/>
              </w:rPr>
              <w:t xml:space="preserve">and Line of Credit for long-term purposes </w:t>
            </w:r>
            <w:r>
              <w:rPr>
                <w:rFonts w:ascii="Lucida Sans"/>
                <w:spacing w:val="-2"/>
                <w:sz w:val="20"/>
              </w:rPr>
              <w:t>(both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current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and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 xml:space="preserve">long </w:t>
            </w:r>
            <w:r>
              <w:rPr>
                <w:rFonts w:ascii="Lucida Sans"/>
                <w:sz w:val="20"/>
              </w:rPr>
              <w:t xml:space="preserve">term) and Line of </w:t>
            </w:r>
            <w:r>
              <w:rPr>
                <w:rFonts w:ascii="Lucida Sans"/>
                <w:spacing w:val="-4"/>
                <w:sz w:val="20"/>
              </w:rPr>
              <w:t>Credit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for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Construction</w:t>
            </w:r>
          </w:p>
          <w:p w14:paraId="2ECF2778" w14:textId="77777777" w:rsidR="00F275D1" w:rsidRDefault="007D7ADE">
            <w:pPr>
              <w:pStyle w:val="TableParagraph"/>
              <w:spacing w:before="10" w:line="231" w:lineRule="exact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7"/>
                <w:sz w:val="20"/>
              </w:rPr>
              <w:t>in</w:t>
            </w:r>
            <w:r>
              <w:rPr>
                <w:rFonts w:ascii="Lucida Sans"/>
                <w:spacing w:val="-8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process</w:t>
            </w:r>
          </w:p>
        </w:tc>
        <w:tc>
          <w:tcPr>
            <w:tcW w:w="2199" w:type="dxa"/>
          </w:tcPr>
          <w:p w14:paraId="5C29F079" w14:textId="77777777" w:rsidR="00F275D1" w:rsidRDefault="007D7ADE">
            <w:pPr>
              <w:pStyle w:val="TableParagraph"/>
              <w:spacing w:before="22" w:line="278" w:lineRule="auto"/>
              <w:ind w:left="107" w:right="138" w:firstLine="52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Long-term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debt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-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for </w:t>
            </w:r>
            <w:r>
              <w:rPr>
                <w:rFonts w:ascii="Lucida Sans"/>
                <w:sz w:val="20"/>
              </w:rPr>
              <w:t>long</w:t>
            </w:r>
            <w:r>
              <w:rPr>
                <w:rFonts w:ascii="Lucida Sans"/>
                <w:spacing w:val="-1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term</w:t>
            </w:r>
            <w:r>
              <w:rPr>
                <w:rFonts w:ascii="Lucida Sans"/>
                <w:spacing w:val="-3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 xml:space="preserve">purposes </w:t>
            </w:r>
            <w:r>
              <w:rPr>
                <w:rFonts w:ascii="Lucida Sans"/>
                <w:spacing w:val="-2"/>
                <w:sz w:val="20"/>
              </w:rPr>
              <w:t>pre-implementation</w:t>
            </w:r>
          </w:p>
        </w:tc>
        <w:tc>
          <w:tcPr>
            <w:tcW w:w="1361" w:type="dxa"/>
          </w:tcPr>
          <w:p w14:paraId="4FFB2F8B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14:paraId="725BBC50" w14:textId="77777777" w:rsidR="00F275D1" w:rsidRDefault="007D7ADE">
            <w:pPr>
              <w:pStyle w:val="TableParagraph"/>
              <w:spacing w:before="22"/>
              <w:ind w:right="96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w w:val="95"/>
                <w:sz w:val="20"/>
              </w:rPr>
              <w:t>7,646</w:t>
            </w:r>
          </w:p>
        </w:tc>
        <w:tc>
          <w:tcPr>
            <w:tcW w:w="843" w:type="dxa"/>
          </w:tcPr>
          <w:p w14:paraId="44543A94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6E5820CC" w14:textId="77777777" w:rsidR="00F275D1" w:rsidRDefault="00F275D1">
            <w:pPr>
              <w:pStyle w:val="TableParagraph"/>
              <w:spacing w:before="10"/>
              <w:rPr>
                <w:rFonts w:ascii="Lucida Sans"/>
                <w:sz w:val="24"/>
              </w:rPr>
            </w:pPr>
          </w:p>
          <w:p w14:paraId="45EF1491" w14:textId="77777777" w:rsidR="00F275D1" w:rsidRDefault="007D7ADE">
            <w:pPr>
              <w:pStyle w:val="TableParagraph"/>
              <w:spacing w:before="1"/>
              <w:ind w:right="97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w w:val="95"/>
                <w:sz w:val="20"/>
              </w:rPr>
              <w:t>8,077</w:t>
            </w:r>
          </w:p>
        </w:tc>
      </w:tr>
      <w:tr w:rsidR="00F275D1" w14:paraId="62A6DBE2" w14:textId="77777777">
        <w:trPr>
          <w:trHeight w:val="901"/>
        </w:trPr>
        <w:tc>
          <w:tcPr>
            <w:tcW w:w="2413" w:type="dxa"/>
          </w:tcPr>
          <w:p w14:paraId="6D4BA6D5" w14:textId="77777777" w:rsidR="00F275D1" w:rsidRDefault="007D7ADE">
            <w:pPr>
              <w:pStyle w:val="TableParagraph"/>
              <w:spacing w:before="22" w:line="278" w:lineRule="auto"/>
              <w:ind w:left="107" w:right="142" w:firstLine="52"/>
              <w:jc w:val="bot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Statement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of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Financial Position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-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Note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 xml:space="preserve">Payable </w:t>
            </w:r>
            <w:r>
              <w:rPr>
                <w:rFonts w:ascii="Lucida Sans"/>
                <w:sz w:val="20"/>
              </w:rPr>
              <w:t>and Line of Credit for</w:t>
            </w:r>
          </w:p>
        </w:tc>
        <w:tc>
          <w:tcPr>
            <w:tcW w:w="2199" w:type="dxa"/>
          </w:tcPr>
          <w:p w14:paraId="0A4C2A99" w14:textId="77777777" w:rsidR="00F275D1" w:rsidRDefault="007D7ADE">
            <w:pPr>
              <w:pStyle w:val="TableParagraph"/>
              <w:spacing w:before="22" w:line="278" w:lineRule="auto"/>
              <w:ind w:left="107" w:right="119" w:firstLine="52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Long-term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debt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-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 xml:space="preserve">for </w:t>
            </w:r>
            <w:r>
              <w:rPr>
                <w:rFonts w:ascii="Lucida Sans"/>
                <w:sz w:val="20"/>
              </w:rPr>
              <w:t xml:space="preserve">long term purposes </w:t>
            </w:r>
            <w:r>
              <w:rPr>
                <w:rFonts w:ascii="Lucida Sans"/>
                <w:spacing w:val="-4"/>
                <w:sz w:val="20"/>
              </w:rPr>
              <w:t>post-implementation</w:t>
            </w:r>
          </w:p>
        </w:tc>
        <w:tc>
          <w:tcPr>
            <w:tcW w:w="1361" w:type="dxa"/>
          </w:tcPr>
          <w:p w14:paraId="270AF4BE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14:paraId="6A5BE999" w14:textId="77777777" w:rsidR="00F275D1" w:rsidRDefault="007D7ADE">
            <w:pPr>
              <w:pStyle w:val="TableParagraph"/>
              <w:spacing w:before="22"/>
              <w:ind w:right="95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w w:val="98"/>
                <w:sz w:val="20"/>
              </w:rPr>
              <w:t>-</w:t>
            </w:r>
          </w:p>
        </w:tc>
        <w:tc>
          <w:tcPr>
            <w:tcW w:w="843" w:type="dxa"/>
          </w:tcPr>
          <w:p w14:paraId="631D84D9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7E7E52BE" w14:textId="77777777" w:rsidR="00F275D1" w:rsidRDefault="00F275D1">
            <w:pPr>
              <w:pStyle w:val="TableParagraph"/>
              <w:spacing w:before="10"/>
              <w:rPr>
                <w:rFonts w:ascii="Lucida Sans"/>
                <w:sz w:val="24"/>
              </w:rPr>
            </w:pPr>
          </w:p>
          <w:p w14:paraId="4F394207" w14:textId="77777777" w:rsidR="00F275D1" w:rsidRDefault="007D7ADE">
            <w:pPr>
              <w:pStyle w:val="TableParagraph"/>
              <w:spacing w:before="1"/>
              <w:ind w:right="99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w w:val="98"/>
                <w:sz w:val="20"/>
              </w:rPr>
              <w:t>-</w:t>
            </w:r>
          </w:p>
        </w:tc>
      </w:tr>
    </w:tbl>
    <w:p w14:paraId="364E6909" w14:textId="77777777" w:rsidR="00F275D1" w:rsidRDefault="00F275D1">
      <w:pPr>
        <w:jc w:val="right"/>
        <w:rPr>
          <w:sz w:val="20"/>
        </w:rPr>
        <w:sectPr w:rsidR="00F275D1">
          <w:pgSz w:w="11910" w:h="16840"/>
          <w:pgMar w:top="1080" w:right="320" w:bottom="960" w:left="420" w:header="739" w:footer="779" w:gutter="0"/>
          <w:cols w:space="720"/>
        </w:sectPr>
      </w:pPr>
    </w:p>
    <w:p w14:paraId="79204260" w14:textId="77777777" w:rsidR="00F275D1" w:rsidRDefault="00F275D1">
      <w:pPr>
        <w:pStyle w:val="BodyText"/>
        <w:spacing w:before="2"/>
        <w:rPr>
          <w:sz w:val="29"/>
        </w:rPr>
      </w:pPr>
    </w:p>
    <w:tbl>
      <w:tblPr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3"/>
        <w:gridCol w:w="2199"/>
        <w:gridCol w:w="1361"/>
        <w:gridCol w:w="1362"/>
        <w:gridCol w:w="843"/>
        <w:gridCol w:w="845"/>
      </w:tblGrid>
      <w:tr w:rsidR="00F275D1" w14:paraId="52397CD0" w14:textId="77777777">
        <w:trPr>
          <w:trHeight w:val="1363"/>
        </w:trPr>
        <w:tc>
          <w:tcPr>
            <w:tcW w:w="2413" w:type="dxa"/>
          </w:tcPr>
          <w:p w14:paraId="659F6159" w14:textId="77777777" w:rsidR="00F275D1" w:rsidRDefault="007D7ADE">
            <w:pPr>
              <w:pStyle w:val="TableParagraph"/>
              <w:spacing w:before="20" w:line="278" w:lineRule="auto"/>
              <w:ind w:left="107" w:right="142"/>
              <w:rPr>
                <w:rFonts w:ascii="Lucida Sans"/>
                <w:sz w:val="20"/>
              </w:rPr>
            </w:pPr>
            <w:r>
              <w:rPr>
                <w:rFonts w:ascii="Lucida Sans"/>
                <w:sz w:val="20"/>
              </w:rPr>
              <w:t xml:space="preserve">long-term purposes </w:t>
            </w:r>
            <w:r>
              <w:rPr>
                <w:rFonts w:ascii="Lucida Sans"/>
                <w:spacing w:val="-2"/>
                <w:sz w:val="20"/>
              </w:rPr>
              <w:t>(both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current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and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 xml:space="preserve">long </w:t>
            </w:r>
            <w:r>
              <w:rPr>
                <w:rFonts w:ascii="Lucida Sans"/>
                <w:sz w:val="20"/>
              </w:rPr>
              <w:t xml:space="preserve">term) and Line of </w:t>
            </w:r>
            <w:r>
              <w:rPr>
                <w:rFonts w:ascii="Lucida Sans"/>
                <w:spacing w:val="-6"/>
                <w:sz w:val="20"/>
              </w:rPr>
              <w:t>Credit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>for</w:t>
            </w:r>
            <w:r>
              <w:rPr>
                <w:rFonts w:ascii="Lucida Sans"/>
                <w:spacing w:val="-11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>Construction</w:t>
            </w:r>
          </w:p>
          <w:p w14:paraId="2E667291" w14:textId="77777777" w:rsidR="00F275D1" w:rsidRDefault="007D7ADE">
            <w:pPr>
              <w:pStyle w:val="TableParagraph"/>
              <w:spacing w:line="230" w:lineRule="exact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7"/>
                <w:sz w:val="20"/>
              </w:rPr>
              <w:t>in</w:t>
            </w:r>
            <w:r>
              <w:rPr>
                <w:rFonts w:ascii="Lucida Sans"/>
                <w:spacing w:val="-8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process</w:t>
            </w:r>
          </w:p>
        </w:tc>
        <w:tc>
          <w:tcPr>
            <w:tcW w:w="2199" w:type="dxa"/>
          </w:tcPr>
          <w:p w14:paraId="2B45F959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367B888D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14:paraId="3C324C0F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</w:tcPr>
          <w:p w14:paraId="709CB62F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47062801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13DF04BE" w14:textId="77777777">
        <w:trPr>
          <w:trHeight w:val="2179"/>
        </w:trPr>
        <w:tc>
          <w:tcPr>
            <w:tcW w:w="2413" w:type="dxa"/>
          </w:tcPr>
          <w:p w14:paraId="02761839" w14:textId="77777777" w:rsidR="00F275D1" w:rsidRDefault="007D7ADE">
            <w:pPr>
              <w:pStyle w:val="TableParagraph"/>
              <w:spacing w:before="20" w:line="278" w:lineRule="auto"/>
              <w:ind w:left="107" w:right="142" w:firstLine="52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Statement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of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Financial Position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-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Note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 xml:space="preserve">Payable </w:t>
            </w:r>
            <w:r>
              <w:rPr>
                <w:rFonts w:ascii="Lucida Sans"/>
                <w:sz w:val="20"/>
              </w:rPr>
              <w:t xml:space="preserve">and Line of Credit for long-term purposes </w:t>
            </w:r>
            <w:r>
              <w:rPr>
                <w:rFonts w:ascii="Lucida Sans"/>
                <w:spacing w:val="-2"/>
                <w:sz w:val="20"/>
              </w:rPr>
              <w:t>(both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current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and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 xml:space="preserve">long </w:t>
            </w:r>
            <w:r>
              <w:rPr>
                <w:rFonts w:ascii="Lucida Sans"/>
                <w:sz w:val="20"/>
              </w:rPr>
              <w:t xml:space="preserve">term) and Line of </w:t>
            </w:r>
            <w:r>
              <w:rPr>
                <w:rFonts w:ascii="Lucida Sans"/>
                <w:spacing w:val="-4"/>
                <w:sz w:val="20"/>
              </w:rPr>
              <w:t>Credit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for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Construction</w:t>
            </w:r>
          </w:p>
          <w:p w14:paraId="078C0253" w14:textId="77777777" w:rsidR="00F275D1" w:rsidRDefault="007D7ADE">
            <w:pPr>
              <w:pStyle w:val="TableParagraph"/>
              <w:spacing w:line="227" w:lineRule="exact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7"/>
                <w:sz w:val="20"/>
              </w:rPr>
              <w:t>in</w:t>
            </w:r>
            <w:r>
              <w:rPr>
                <w:rFonts w:ascii="Lucida Sans"/>
                <w:spacing w:val="-8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process</w:t>
            </w:r>
          </w:p>
        </w:tc>
        <w:tc>
          <w:tcPr>
            <w:tcW w:w="2199" w:type="dxa"/>
          </w:tcPr>
          <w:p w14:paraId="2141E5CD" w14:textId="77777777" w:rsidR="00F275D1" w:rsidRDefault="007D7ADE">
            <w:pPr>
              <w:pStyle w:val="TableParagraph"/>
              <w:spacing w:before="20" w:line="278" w:lineRule="auto"/>
              <w:ind w:left="107" w:right="349" w:firstLine="52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6"/>
                <w:sz w:val="20"/>
              </w:rPr>
              <w:t>Line</w:t>
            </w:r>
            <w:r>
              <w:rPr>
                <w:rFonts w:ascii="Lucida Sans"/>
                <w:spacing w:val="-10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>of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>Credit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 xml:space="preserve">for </w:t>
            </w:r>
            <w:r>
              <w:rPr>
                <w:rFonts w:ascii="Lucida Sans"/>
                <w:sz w:val="20"/>
              </w:rPr>
              <w:t xml:space="preserve">Construction in </w:t>
            </w:r>
            <w:r>
              <w:rPr>
                <w:rFonts w:ascii="Lucida Sans"/>
                <w:spacing w:val="-2"/>
                <w:sz w:val="20"/>
              </w:rPr>
              <w:t>process</w:t>
            </w:r>
          </w:p>
        </w:tc>
        <w:tc>
          <w:tcPr>
            <w:tcW w:w="1361" w:type="dxa"/>
          </w:tcPr>
          <w:p w14:paraId="7819A40E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14:paraId="0AB79FB1" w14:textId="77777777" w:rsidR="00F275D1" w:rsidRDefault="007D7ADE">
            <w:pPr>
              <w:pStyle w:val="TableParagraph"/>
              <w:spacing w:before="20"/>
              <w:ind w:right="95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w w:val="98"/>
                <w:sz w:val="20"/>
              </w:rPr>
              <w:t>-</w:t>
            </w:r>
          </w:p>
        </w:tc>
        <w:tc>
          <w:tcPr>
            <w:tcW w:w="843" w:type="dxa"/>
          </w:tcPr>
          <w:p w14:paraId="41760911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68469AC1" w14:textId="77777777" w:rsidR="00F275D1" w:rsidRDefault="00F275D1">
            <w:pPr>
              <w:pStyle w:val="TableParagraph"/>
              <w:spacing w:before="8"/>
              <w:rPr>
                <w:rFonts w:ascii="Lucida Sans"/>
                <w:sz w:val="24"/>
              </w:rPr>
            </w:pPr>
          </w:p>
          <w:p w14:paraId="77ABC630" w14:textId="77777777" w:rsidR="00F275D1" w:rsidRDefault="007D7ADE">
            <w:pPr>
              <w:pStyle w:val="TableParagraph"/>
              <w:ind w:right="99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w w:val="98"/>
                <w:sz w:val="20"/>
              </w:rPr>
              <w:t>-</w:t>
            </w:r>
          </w:p>
        </w:tc>
      </w:tr>
      <w:tr w:rsidR="00F275D1" w14:paraId="60E0B8D9" w14:textId="77777777">
        <w:trPr>
          <w:trHeight w:val="899"/>
        </w:trPr>
        <w:tc>
          <w:tcPr>
            <w:tcW w:w="2413" w:type="dxa"/>
          </w:tcPr>
          <w:p w14:paraId="6DC5B6AD" w14:textId="77777777" w:rsidR="00F275D1" w:rsidRDefault="007D7ADE">
            <w:pPr>
              <w:pStyle w:val="TableParagraph"/>
              <w:spacing w:before="20" w:line="278" w:lineRule="auto"/>
              <w:ind w:left="107" w:right="168" w:firstLine="52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Statement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of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Financial </w:t>
            </w:r>
            <w:r>
              <w:rPr>
                <w:rFonts w:ascii="Lucida Sans"/>
                <w:sz w:val="20"/>
              </w:rPr>
              <w:t>Position</w:t>
            </w:r>
            <w:r>
              <w:rPr>
                <w:rFonts w:ascii="Lucida Sans"/>
                <w:spacing w:val="-5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-</w:t>
            </w:r>
            <w:r>
              <w:rPr>
                <w:rFonts w:ascii="Lucida Sans"/>
                <w:spacing w:val="-3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Lease</w:t>
            </w:r>
            <w:r>
              <w:rPr>
                <w:rFonts w:ascii="Lucida Sans"/>
                <w:spacing w:val="-3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right- of-use asset liability</w:t>
            </w:r>
          </w:p>
        </w:tc>
        <w:tc>
          <w:tcPr>
            <w:tcW w:w="2199" w:type="dxa"/>
          </w:tcPr>
          <w:p w14:paraId="54FDF9E4" w14:textId="77777777" w:rsidR="00F275D1" w:rsidRDefault="007D7ADE">
            <w:pPr>
              <w:pStyle w:val="TableParagraph"/>
              <w:spacing w:before="20" w:line="276" w:lineRule="auto"/>
              <w:ind w:left="107" w:right="349" w:firstLine="52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Lease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right-of-use </w:t>
            </w:r>
            <w:r>
              <w:rPr>
                <w:rFonts w:ascii="Lucida Sans"/>
                <w:sz w:val="20"/>
              </w:rPr>
              <w:t>asset</w:t>
            </w:r>
            <w:r>
              <w:rPr>
                <w:rFonts w:ascii="Lucida Sans"/>
                <w:spacing w:val="-1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liability</w:t>
            </w:r>
          </w:p>
        </w:tc>
        <w:tc>
          <w:tcPr>
            <w:tcW w:w="1361" w:type="dxa"/>
          </w:tcPr>
          <w:p w14:paraId="2E688129" w14:textId="77777777" w:rsidR="00F275D1" w:rsidRDefault="007D7ADE">
            <w:pPr>
              <w:pStyle w:val="TableParagraph"/>
              <w:spacing w:before="20"/>
              <w:ind w:right="95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w w:val="98"/>
                <w:sz w:val="20"/>
              </w:rPr>
              <w:t>-</w:t>
            </w:r>
          </w:p>
        </w:tc>
        <w:tc>
          <w:tcPr>
            <w:tcW w:w="1362" w:type="dxa"/>
          </w:tcPr>
          <w:p w14:paraId="7A2FD9DB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</w:tcPr>
          <w:p w14:paraId="18C5B034" w14:textId="77777777" w:rsidR="00F275D1" w:rsidRDefault="00F275D1">
            <w:pPr>
              <w:pStyle w:val="TableParagraph"/>
              <w:spacing w:before="8"/>
              <w:rPr>
                <w:rFonts w:ascii="Lucida Sans"/>
                <w:sz w:val="24"/>
              </w:rPr>
            </w:pPr>
          </w:p>
          <w:p w14:paraId="7305884A" w14:textId="77777777" w:rsidR="00F275D1" w:rsidRDefault="007D7ADE">
            <w:pPr>
              <w:pStyle w:val="TableParagraph"/>
              <w:ind w:right="96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w w:val="98"/>
                <w:sz w:val="20"/>
              </w:rPr>
              <w:t>-</w:t>
            </w:r>
          </w:p>
        </w:tc>
        <w:tc>
          <w:tcPr>
            <w:tcW w:w="845" w:type="dxa"/>
          </w:tcPr>
          <w:p w14:paraId="364A7113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646148C9" w14:textId="77777777">
        <w:trPr>
          <w:trHeight w:val="1089"/>
        </w:trPr>
        <w:tc>
          <w:tcPr>
            <w:tcW w:w="2413" w:type="dxa"/>
          </w:tcPr>
          <w:p w14:paraId="28203998" w14:textId="77777777" w:rsidR="00F275D1" w:rsidRDefault="007D7ADE">
            <w:pPr>
              <w:pStyle w:val="TableParagraph"/>
              <w:spacing w:before="20" w:line="278" w:lineRule="auto"/>
              <w:ind w:left="107" w:right="168" w:firstLine="52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Statement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of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Financial </w:t>
            </w:r>
            <w:r>
              <w:rPr>
                <w:rFonts w:ascii="Lucida Sans"/>
                <w:sz w:val="20"/>
              </w:rPr>
              <w:t>Position</w:t>
            </w:r>
            <w:r>
              <w:rPr>
                <w:rFonts w:ascii="Lucida Sans"/>
                <w:spacing w:val="-5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-</w:t>
            </w:r>
            <w:r>
              <w:rPr>
                <w:rFonts w:ascii="Lucida Sans"/>
                <w:spacing w:val="-3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Lease</w:t>
            </w:r>
            <w:r>
              <w:rPr>
                <w:rFonts w:ascii="Lucida Sans"/>
                <w:spacing w:val="-3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right- of-use asset liability</w:t>
            </w:r>
          </w:p>
          <w:p w14:paraId="774E511C" w14:textId="77777777" w:rsidR="00F275D1" w:rsidRDefault="007D7ADE">
            <w:pPr>
              <w:pStyle w:val="TableParagraph"/>
              <w:spacing w:line="229" w:lineRule="exact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pre-implementation</w:t>
            </w:r>
          </w:p>
        </w:tc>
        <w:tc>
          <w:tcPr>
            <w:tcW w:w="2199" w:type="dxa"/>
          </w:tcPr>
          <w:p w14:paraId="128A97A9" w14:textId="77777777" w:rsidR="00F275D1" w:rsidRDefault="007D7ADE">
            <w:pPr>
              <w:pStyle w:val="TableParagraph"/>
              <w:spacing w:before="20" w:line="276" w:lineRule="auto"/>
              <w:ind w:left="107" w:right="162" w:firstLine="52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 xml:space="preserve">Pre-implementation </w:t>
            </w:r>
            <w:r>
              <w:rPr>
                <w:rFonts w:ascii="Lucida Sans"/>
                <w:sz w:val="20"/>
              </w:rPr>
              <w:t>right-of-use leases</w:t>
            </w:r>
          </w:p>
        </w:tc>
        <w:tc>
          <w:tcPr>
            <w:tcW w:w="1361" w:type="dxa"/>
          </w:tcPr>
          <w:p w14:paraId="69E8E4DD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14:paraId="26A0F483" w14:textId="77777777" w:rsidR="00F275D1" w:rsidRDefault="007D7ADE">
            <w:pPr>
              <w:pStyle w:val="TableParagraph"/>
              <w:spacing w:before="20"/>
              <w:ind w:right="95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w w:val="98"/>
                <w:sz w:val="20"/>
              </w:rPr>
              <w:t>-</w:t>
            </w:r>
          </w:p>
        </w:tc>
        <w:tc>
          <w:tcPr>
            <w:tcW w:w="843" w:type="dxa"/>
          </w:tcPr>
          <w:p w14:paraId="07D11398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7AE96510" w14:textId="77777777" w:rsidR="00F275D1" w:rsidRDefault="00F275D1">
            <w:pPr>
              <w:pStyle w:val="TableParagraph"/>
              <w:spacing w:before="8"/>
              <w:rPr>
                <w:rFonts w:ascii="Lucida Sans"/>
                <w:sz w:val="24"/>
              </w:rPr>
            </w:pPr>
          </w:p>
          <w:p w14:paraId="66D71584" w14:textId="77777777" w:rsidR="00F275D1" w:rsidRDefault="007D7ADE">
            <w:pPr>
              <w:pStyle w:val="TableParagraph"/>
              <w:ind w:right="99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w w:val="98"/>
                <w:sz w:val="20"/>
              </w:rPr>
              <w:t>-</w:t>
            </w:r>
          </w:p>
        </w:tc>
      </w:tr>
      <w:tr w:rsidR="00F275D1" w14:paraId="228F9C42" w14:textId="77777777">
        <w:trPr>
          <w:trHeight w:val="1089"/>
        </w:trPr>
        <w:tc>
          <w:tcPr>
            <w:tcW w:w="2413" w:type="dxa"/>
          </w:tcPr>
          <w:p w14:paraId="03322D13" w14:textId="77777777" w:rsidR="00F275D1" w:rsidRDefault="007D7ADE">
            <w:pPr>
              <w:pStyle w:val="TableParagraph"/>
              <w:spacing w:before="20" w:line="278" w:lineRule="auto"/>
              <w:ind w:left="107" w:right="103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-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Statement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of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Financial </w:t>
            </w:r>
            <w:r>
              <w:rPr>
                <w:rFonts w:ascii="Lucida Sans"/>
                <w:sz w:val="20"/>
              </w:rPr>
              <w:t>Position - Lease right- of-use asset liability</w:t>
            </w:r>
          </w:p>
          <w:p w14:paraId="36F7F484" w14:textId="77777777" w:rsidR="00F275D1" w:rsidRDefault="007D7ADE">
            <w:pPr>
              <w:pStyle w:val="TableParagraph"/>
              <w:spacing w:line="230" w:lineRule="exact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6"/>
                <w:sz w:val="20"/>
              </w:rPr>
              <w:t>post-</w:t>
            </w:r>
            <w:r>
              <w:rPr>
                <w:rFonts w:ascii="Lucida Sans"/>
                <w:spacing w:val="-2"/>
                <w:sz w:val="20"/>
              </w:rPr>
              <w:t>implementation</w:t>
            </w:r>
          </w:p>
        </w:tc>
        <w:tc>
          <w:tcPr>
            <w:tcW w:w="2199" w:type="dxa"/>
          </w:tcPr>
          <w:p w14:paraId="616C31C9" w14:textId="77777777" w:rsidR="00F275D1" w:rsidRDefault="007D7ADE">
            <w:pPr>
              <w:pStyle w:val="TableParagraph"/>
              <w:spacing w:before="20" w:line="278" w:lineRule="auto"/>
              <w:ind w:left="107" w:right="368" w:firstLine="52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 xml:space="preserve">Post- implementation </w:t>
            </w:r>
            <w:r>
              <w:rPr>
                <w:rFonts w:ascii="Lucida Sans"/>
                <w:spacing w:val="-4"/>
                <w:sz w:val="20"/>
              </w:rPr>
              <w:t>right-of-use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leases</w:t>
            </w:r>
          </w:p>
        </w:tc>
        <w:tc>
          <w:tcPr>
            <w:tcW w:w="1361" w:type="dxa"/>
          </w:tcPr>
          <w:p w14:paraId="0EBEE7F4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14:paraId="4CD53FC0" w14:textId="77777777" w:rsidR="00F275D1" w:rsidRDefault="007D7ADE">
            <w:pPr>
              <w:pStyle w:val="TableParagraph"/>
              <w:spacing w:before="20"/>
              <w:ind w:right="95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w w:val="98"/>
                <w:sz w:val="20"/>
              </w:rPr>
              <w:t>-</w:t>
            </w:r>
          </w:p>
        </w:tc>
        <w:tc>
          <w:tcPr>
            <w:tcW w:w="843" w:type="dxa"/>
          </w:tcPr>
          <w:p w14:paraId="2BFB86DD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6B718527" w14:textId="77777777" w:rsidR="00F275D1" w:rsidRDefault="00F275D1">
            <w:pPr>
              <w:pStyle w:val="TableParagraph"/>
              <w:spacing w:before="10"/>
              <w:rPr>
                <w:rFonts w:ascii="Lucida Sans"/>
                <w:sz w:val="24"/>
              </w:rPr>
            </w:pPr>
          </w:p>
          <w:p w14:paraId="7D0E2432" w14:textId="77777777" w:rsidR="00F275D1" w:rsidRDefault="007D7ADE">
            <w:pPr>
              <w:pStyle w:val="TableParagraph"/>
              <w:spacing w:before="1"/>
              <w:ind w:right="99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w w:val="98"/>
                <w:sz w:val="20"/>
              </w:rPr>
              <w:t>-</w:t>
            </w:r>
          </w:p>
        </w:tc>
      </w:tr>
      <w:tr w:rsidR="00F275D1" w14:paraId="7E45D1AA" w14:textId="77777777">
        <w:trPr>
          <w:trHeight w:val="899"/>
        </w:trPr>
        <w:tc>
          <w:tcPr>
            <w:tcW w:w="2413" w:type="dxa"/>
          </w:tcPr>
          <w:p w14:paraId="7A6A60D2" w14:textId="77777777" w:rsidR="00F275D1" w:rsidRDefault="007D7ADE">
            <w:pPr>
              <w:pStyle w:val="TableParagraph"/>
              <w:spacing w:before="20" w:line="278" w:lineRule="auto"/>
              <w:ind w:left="107" w:firstLine="52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Statement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of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Financial </w:t>
            </w:r>
            <w:r>
              <w:rPr>
                <w:rFonts w:ascii="Lucida Sans"/>
                <w:sz w:val="20"/>
              </w:rPr>
              <w:t>Position - Annuities</w:t>
            </w:r>
          </w:p>
        </w:tc>
        <w:tc>
          <w:tcPr>
            <w:tcW w:w="2199" w:type="dxa"/>
          </w:tcPr>
          <w:p w14:paraId="5E11581D" w14:textId="77777777" w:rsidR="00F275D1" w:rsidRDefault="007D7ADE">
            <w:pPr>
              <w:pStyle w:val="TableParagraph"/>
              <w:spacing w:before="20" w:line="278" w:lineRule="auto"/>
              <w:ind w:left="107" w:right="407" w:firstLine="52"/>
              <w:rPr>
                <w:rFonts w:ascii="Lucida Sans"/>
                <w:sz w:val="20"/>
              </w:rPr>
            </w:pPr>
            <w:r>
              <w:rPr>
                <w:rFonts w:ascii="Lucida Sans"/>
                <w:sz w:val="20"/>
              </w:rPr>
              <w:t xml:space="preserve">Annuities with </w:t>
            </w:r>
            <w:r>
              <w:rPr>
                <w:rFonts w:ascii="Lucida Sans"/>
                <w:spacing w:val="-4"/>
                <w:sz w:val="20"/>
              </w:rPr>
              <w:t>donor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restrictions</w:t>
            </w:r>
          </w:p>
        </w:tc>
        <w:tc>
          <w:tcPr>
            <w:tcW w:w="1361" w:type="dxa"/>
          </w:tcPr>
          <w:p w14:paraId="5A6E4C3E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14:paraId="546FBC17" w14:textId="77777777" w:rsidR="00F275D1" w:rsidRDefault="007D7ADE">
            <w:pPr>
              <w:pStyle w:val="TableParagraph"/>
              <w:spacing w:before="20"/>
              <w:ind w:right="95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w w:val="98"/>
                <w:sz w:val="20"/>
              </w:rPr>
              <w:t>-</w:t>
            </w:r>
          </w:p>
        </w:tc>
        <w:tc>
          <w:tcPr>
            <w:tcW w:w="843" w:type="dxa"/>
          </w:tcPr>
          <w:p w14:paraId="5D8FA8D4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6B4CAB20" w14:textId="77777777" w:rsidR="00F275D1" w:rsidRDefault="00F275D1">
            <w:pPr>
              <w:pStyle w:val="TableParagraph"/>
              <w:spacing w:before="10"/>
              <w:rPr>
                <w:rFonts w:ascii="Lucida Sans"/>
                <w:sz w:val="24"/>
              </w:rPr>
            </w:pPr>
          </w:p>
          <w:p w14:paraId="774DC9DB" w14:textId="77777777" w:rsidR="00F275D1" w:rsidRDefault="007D7ADE">
            <w:pPr>
              <w:pStyle w:val="TableParagraph"/>
              <w:spacing w:before="1"/>
              <w:ind w:right="99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w w:val="98"/>
                <w:sz w:val="20"/>
              </w:rPr>
              <w:t>-</w:t>
            </w:r>
          </w:p>
        </w:tc>
      </w:tr>
      <w:tr w:rsidR="00F275D1" w14:paraId="5B258C19" w14:textId="77777777">
        <w:trPr>
          <w:trHeight w:val="899"/>
        </w:trPr>
        <w:tc>
          <w:tcPr>
            <w:tcW w:w="2413" w:type="dxa"/>
          </w:tcPr>
          <w:p w14:paraId="57895161" w14:textId="77777777" w:rsidR="00F275D1" w:rsidRDefault="007D7ADE">
            <w:pPr>
              <w:pStyle w:val="TableParagraph"/>
              <w:spacing w:before="20" w:line="278" w:lineRule="auto"/>
              <w:ind w:left="107" w:firstLine="52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Statement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of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Financial </w:t>
            </w:r>
            <w:r>
              <w:rPr>
                <w:rFonts w:ascii="Lucida Sans"/>
                <w:sz w:val="20"/>
              </w:rPr>
              <w:t xml:space="preserve">Position - Term </w:t>
            </w:r>
            <w:r>
              <w:rPr>
                <w:rFonts w:ascii="Lucida Sans"/>
                <w:spacing w:val="-2"/>
                <w:sz w:val="20"/>
              </w:rPr>
              <w:t>endowments</w:t>
            </w:r>
          </w:p>
        </w:tc>
        <w:tc>
          <w:tcPr>
            <w:tcW w:w="2199" w:type="dxa"/>
          </w:tcPr>
          <w:p w14:paraId="4A03E25C" w14:textId="77777777" w:rsidR="00F275D1" w:rsidRDefault="007D7ADE">
            <w:pPr>
              <w:pStyle w:val="TableParagraph"/>
              <w:spacing w:before="20" w:line="278" w:lineRule="auto"/>
              <w:ind w:left="107" w:firstLine="52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Term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endowments </w:t>
            </w:r>
            <w:r>
              <w:rPr>
                <w:rFonts w:ascii="Lucida Sans"/>
                <w:sz w:val="20"/>
              </w:rPr>
              <w:t xml:space="preserve">with donor </w:t>
            </w:r>
            <w:r>
              <w:rPr>
                <w:rFonts w:ascii="Lucida Sans"/>
                <w:spacing w:val="-2"/>
                <w:sz w:val="20"/>
              </w:rPr>
              <w:t>restrictions</w:t>
            </w:r>
          </w:p>
        </w:tc>
        <w:tc>
          <w:tcPr>
            <w:tcW w:w="1361" w:type="dxa"/>
          </w:tcPr>
          <w:p w14:paraId="120FC163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14:paraId="017A9DE7" w14:textId="77777777" w:rsidR="00F275D1" w:rsidRDefault="007D7ADE">
            <w:pPr>
              <w:pStyle w:val="TableParagraph"/>
              <w:spacing w:before="20"/>
              <w:ind w:right="95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w w:val="98"/>
                <w:sz w:val="20"/>
              </w:rPr>
              <w:t>-</w:t>
            </w:r>
          </w:p>
        </w:tc>
        <w:tc>
          <w:tcPr>
            <w:tcW w:w="843" w:type="dxa"/>
          </w:tcPr>
          <w:p w14:paraId="58085D77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53F68110" w14:textId="77777777" w:rsidR="00F275D1" w:rsidRDefault="00F275D1">
            <w:pPr>
              <w:pStyle w:val="TableParagraph"/>
              <w:spacing w:before="10"/>
              <w:rPr>
                <w:rFonts w:ascii="Lucida Sans"/>
                <w:sz w:val="24"/>
              </w:rPr>
            </w:pPr>
          </w:p>
          <w:p w14:paraId="32C21828" w14:textId="77777777" w:rsidR="00F275D1" w:rsidRDefault="007D7ADE">
            <w:pPr>
              <w:pStyle w:val="TableParagraph"/>
              <w:spacing w:before="1"/>
              <w:ind w:right="99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w w:val="98"/>
                <w:sz w:val="20"/>
              </w:rPr>
              <w:t>-</w:t>
            </w:r>
          </w:p>
        </w:tc>
      </w:tr>
      <w:tr w:rsidR="00F275D1" w14:paraId="37D28DB2" w14:textId="77777777">
        <w:trPr>
          <w:trHeight w:val="902"/>
        </w:trPr>
        <w:tc>
          <w:tcPr>
            <w:tcW w:w="2413" w:type="dxa"/>
          </w:tcPr>
          <w:p w14:paraId="4A7C858E" w14:textId="77777777" w:rsidR="00F275D1" w:rsidRDefault="007D7ADE">
            <w:pPr>
              <w:pStyle w:val="TableParagraph"/>
              <w:spacing w:before="22" w:line="276" w:lineRule="auto"/>
              <w:ind w:left="107" w:firstLine="52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Statement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of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Financial </w:t>
            </w:r>
            <w:r>
              <w:rPr>
                <w:rFonts w:ascii="Lucida Sans"/>
                <w:sz w:val="20"/>
              </w:rPr>
              <w:t xml:space="preserve">Position - Life Income </w:t>
            </w:r>
            <w:r>
              <w:rPr>
                <w:rFonts w:ascii="Lucida Sans"/>
                <w:spacing w:val="-2"/>
                <w:sz w:val="20"/>
              </w:rPr>
              <w:t>Funds</w:t>
            </w:r>
          </w:p>
        </w:tc>
        <w:tc>
          <w:tcPr>
            <w:tcW w:w="2199" w:type="dxa"/>
          </w:tcPr>
          <w:p w14:paraId="261C76B3" w14:textId="77777777" w:rsidR="00F275D1" w:rsidRDefault="007D7ADE">
            <w:pPr>
              <w:pStyle w:val="TableParagraph"/>
              <w:spacing w:before="22" w:line="276" w:lineRule="auto"/>
              <w:ind w:left="107" w:right="297" w:firstLine="52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6"/>
                <w:sz w:val="20"/>
              </w:rPr>
              <w:t>Life</w:t>
            </w:r>
            <w:r>
              <w:rPr>
                <w:rFonts w:ascii="Lucida Sans"/>
                <w:spacing w:val="-11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>income</w:t>
            </w:r>
            <w:r>
              <w:rPr>
                <w:rFonts w:ascii="Lucida Sans"/>
                <w:spacing w:val="-10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 xml:space="preserve">funds </w:t>
            </w:r>
            <w:r>
              <w:rPr>
                <w:rFonts w:ascii="Lucida Sans"/>
                <w:sz w:val="20"/>
              </w:rPr>
              <w:t xml:space="preserve">with donor </w:t>
            </w:r>
            <w:r>
              <w:rPr>
                <w:rFonts w:ascii="Lucida Sans"/>
                <w:spacing w:val="-2"/>
                <w:sz w:val="20"/>
              </w:rPr>
              <w:t>restrictions</w:t>
            </w:r>
          </w:p>
        </w:tc>
        <w:tc>
          <w:tcPr>
            <w:tcW w:w="1361" w:type="dxa"/>
          </w:tcPr>
          <w:p w14:paraId="2D0269E6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14:paraId="50A57139" w14:textId="77777777" w:rsidR="00F275D1" w:rsidRDefault="007D7ADE">
            <w:pPr>
              <w:pStyle w:val="TableParagraph"/>
              <w:spacing w:before="22"/>
              <w:ind w:right="95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w w:val="98"/>
                <w:sz w:val="20"/>
              </w:rPr>
              <w:t>-</w:t>
            </w:r>
          </w:p>
        </w:tc>
        <w:tc>
          <w:tcPr>
            <w:tcW w:w="843" w:type="dxa"/>
          </w:tcPr>
          <w:p w14:paraId="75F57B49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658788B8" w14:textId="77777777" w:rsidR="00F275D1" w:rsidRDefault="00F275D1">
            <w:pPr>
              <w:pStyle w:val="TableParagraph"/>
              <w:spacing w:before="10"/>
              <w:rPr>
                <w:rFonts w:ascii="Lucida Sans"/>
                <w:sz w:val="24"/>
              </w:rPr>
            </w:pPr>
          </w:p>
          <w:p w14:paraId="1B94D596" w14:textId="77777777" w:rsidR="00F275D1" w:rsidRDefault="007D7ADE">
            <w:pPr>
              <w:pStyle w:val="TableParagraph"/>
              <w:spacing w:before="1"/>
              <w:ind w:right="99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w w:val="98"/>
                <w:sz w:val="20"/>
              </w:rPr>
              <w:t>-</w:t>
            </w:r>
          </w:p>
        </w:tc>
      </w:tr>
      <w:tr w:rsidR="00F275D1" w14:paraId="2D5347FC" w14:textId="77777777">
        <w:trPr>
          <w:trHeight w:val="1089"/>
        </w:trPr>
        <w:tc>
          <w:tcPr>
            <w:tcW w:w="2413" w:type="dxa"/>
          </w:tcPr>
          <w:p w14:paraId="2392B3F7" w14:textId="77777777" w:rsidR="00F275D1" w:rsidRDefault="007D7ADE">
            <w:pPr>
              <w:pStyle w:val="TableParagraph"/>
              <w:spacing w:before="20" w:line="278" w:lineRule="auto"/>
              <w:ind w:left="107" w:firstLine="52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Statement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of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Financial </w:t>
            </w:r>
            <w:r>
              <w:rPr>
                <w:rFonts w:ascii="Lucida Sans"/>
                <w:sz w:val="20"/>
              </w:rPr>
              <w:t xml:space="preserve">Position - Perpetual </w:t>
            </w:r>
            <w:r>
              <w:rPr>
                <w:rFonts w:ascii="Lucida Sans"/>
                <w:spacing w:val="-2"/>
                <w:sz w:val="20"/>
              </w:rPr>
              <w:t>Funds</w:t>
            </w:r>
          </w:p>
        </w:tc>
        <w:tc>
          <w:tcPr>
            <w:tcW w:w="2199" w:type="dxa"/>
          </w:tcPr>
          <w:p w14:paraId="4E0EDD73" w14:textId="77777777" w:rsidR="00F275D1" w:rsidRDefault="007D7ADE">
            <w:pPr>
              <w:pStyle w:val="TableParagraph"/>
              <w:spacing w:before="20" w:line="278" w:lineRule="auto"/>
              <w:ind w:left="107" w:right="297" w:firstLine="52"/>
              <w:rPr>
                <w:rFonts w:ascii="Lucida Sans"/>
                <w:sz w:val="20"/>
              </w:rPr>
            </w:pPr>
            <w:r>
              <w:rPr>
                <w:rFonts w:ascii="Lucida Sans"/>
                <w:sz w:val="20"/>
              </w:rPr>
              <w:t xml:space="preserve">Net assets with </w:t>
            </w:r>
            <w:r>
              <w:rPr>
                <w:rFonts w:ascii="Lucida Sans"/>
                <w:spacing w:val="-6"/>
                <w:sz w:val="20"/>
              </w:rPr>
              <w:t>donor</w:t>
            </w:r>
            <w:r>
              <w:rPr>
                <w:rFonts w:ascii="Lucida Sans"/>
                <w:spacing w:val="-9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 xml:space="preserve">restrictions: </w:t>
            </w:r>
            <w:r>
              <w:rPr>
                <w:rFonts w:ascii="Lucida Sans"/>
                <w:sz w:val="20"/>
              </w:rPr>
              <w:t>restricted in</w:t>
            </w:r>
          </w:p>
          <w:p w14:paraId="2B527300" w14:textId="77777777" w:rsidR="00F275D1" w:rsidRDefault="007D7ADE">
            <w:pPr>
              <w:pStyle w:val="TableParagraph"/>
              <w:spacing w:line="229" w:lineRule="exact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perpetuity</w:t>
            </w:r>
          </w:p>
        </w:tc>
        <w:tc>
          <w:tcPr>
            <w:tcW w:w="1361" w:type="dxa"/>
          </w:tcPr>
          <w:p w14:paraId="151281E6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14:paraId="020DFF31" w14:textId="77777777" w:rsidR="00F275D1" w:rsidRDefault="007D7ADE">
            <w:pPr>
              <w:pStyle w:val="TableParagraph"/>
              <w:spacing w:before="20"/>
              <w:ind w:right="96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w w:val="95"/>
                <w:sz w:val="20"/>
              </w:rPr>
              <w:t>2,648</w:t>
            </w:r>
          </w:p>
        </w:tc>
        <w:tc>
          <w:tcPr>
            <w:tcW w:w="843" w:type="dxa"/>
          </w:tcPr>
          <w:p w14:paraId="6E03BBD6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2049F410" w14:textId="77777777" w:rsidR="00F275D1" w:rsidRDefault="00F275D1">
            <w:pPr>
              <w:pStyle w:val="TableParagraph"/>
              <w:spacing w:before="9"/>
              <w:rPr>
                <w:rFonts w:ascii="Lucida Sans"/>
                <w:sz w:val="24"/>
              </w:rPr>
            </w:pPr>
          </w:p>
          <w:p w14:paraId="5024C2D5" w14:textId="77777777" w:rsidR="00F275D1" w:rsidRDefault="007D7ADE">
            <w:pPr>
              <w:pStyle w:val="TableParagraph"/>
              <w:ind w:right="97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w w:val="95"/>
                <w:sz w:val="20"/>
              </w:rPr>
              <w:t>2,640</w:t>
            </w:r>
          </w:p>
        </w:tc>
      </w:tr>
      <w:tr w:rsidR="00F275D1" w14:paraId="6A42A154" w14:textId="77777777">
        <w:trPr>
          <w:trHeight w:val="287"/>
        </w:trPr>
        <w:tc>
          <w:tcPr>
            <w:tcW w:w="7335" w:type="dxa"/>
            <w:gridSpan w:val="4"/>
          </w:tcPr>
          <w:p w14:paraId="6EFD69E2" w14:textId="77777777" w:rsidR="00F275D1" w:rsidRDefault="007D7ADE">
            <w:pPr>
              <w:pStyle w:val="TableParagraph"/>
              <w:spacing w:line="268" w:lineRule="exact"/>
              <w:ind w:left="160"/>
              <w:rPr>
                <w:rFonts w:ascii="Arial Black"/>
                <w:sz w:val="20"/>
              </w:rPr>
            </w:pPr>
            <w:r>
              <w:rPr>
                <w:rFonts w:ascii="Arial Black"/>
                <w:w w:val="85"/>
                <w:sz w:val="20"/>
              </w:rPr>
              <w:t>Total</w:t>
            </w:r>
            <w:r>
              <w:rPr>
                <w:rFonts w:ascii="Arial Black"/>
                <w:spacing w:val="6"/>
                <w:sz w:val="20"/>
              </w:rPr>
              <w:t xml:space="preserve"> </w:t>
            </w:r>
            <w:r>
              <w:rPr>
                <w:rFonts w:ascii="Arial Black"/>
                <w:w w:val="85"/>
                <w:sz w:val="20"/>
              </w:rPr>
              <w:t>Expenses</w:t>
            </w:r>
            <w:r>
              <w:rPr>
                <w:rFonts w:ascii="Arial Black"/>
                <w:spacing w:val="8"/>
                <w:sz w:val="20"/>
              </w:rPr>
              <w:t xml:space="preserve"> </w:t>
            </w:r>
            <w:r>
              <w:rPr>
                <w:rFonts w:ascii="Arial Black"/>
                <w:w w:val="85"/>
                <w:sz w:val="20"/>
              </w:rPr>
              <w:t>and</w:t>
            </w:r>
            <w:r>
              <w:rPr>
                <w:rFonts w:ascii="Arial Black"/>
                <w:spacing w:val="9"/>
                <w:sz w:val="20"/>
              </w:rPr>
              <w:t xml:space="preserve"> </w:t>
            </w:r>
            <w:r>
              <w:rPr>
                <w:rFonts w:ascii="Arial Black"/>
                <w:spacing w:val="-2"/>
                <w:w w:val="85"/>
                <w:sz w:val="20"/>
              </w:rPr>
              <w:t>Losses</w:t>
            </w:r>
          </w:p>
        </w:tc>
        <w:tc>
          <w:tcPr>
            <w:tcW w:w="843" w:type="dxa"/>
          </w:tcPr>
          <w:p w14:paraId="0AD3ED0E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7F39DF90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4C38A0E3" w14:textId="77777777">
        <w:trPr>
          <w:trHeight w:val="1633"/>
        </w:trPr>
        <w:tc>
          <w:tcPr>
            <w:tcW w:w="2413" w:type="dxa"/>
          </w:tcPr>
          <w:p w14:paraId="193403D6" w14:textId="77777777" w:rsidR="00F275D1" w:rsidRDefault="007D7ADE">
            <w:pPr>
              <w:pStyle w:val="TableParagraph"/>
              <w:spacing w:before="20"/>
              <w:ind w:left="160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Statement</w:t>
            </w:r>
            <w:r>
              <w:rPr>
                <w:rFonts w:ascii="Lucida Sans"/>
                <w:spacing w:val="-7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of</w:t>
            </w:r>
            <w:r>
              <w:rPr>
                <w:rFonts w:ascii="Lucida Sans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Lucida Sans"/>
                <w:spacing w:val="-4"/>
                <w:sz w:val="20"/>
              </w:rPr>
              <w:t>Activites</w:t>
            </w:r>
            <w:proofErr w:type="spellEnd"/>
          </w:p>
          <w:p w14:paraId="7B83E6EE" w14:textId="77777777" w:rsidR="00F275D1" w:rsidRDefault="007D7ADE">
            <w:pPr>
              <w:pStyle w:val="TableParagraph"/>
              <w:spacing w:before="35" w:line="278" w:lineRule="auto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z w:val="20"/>
              </w:rPr>
              <w:t>- Total Operating Expenses</w:t>
            </w:r>
            <w:r>
              <w:rPr>
                <w:rFonts w:ascii="Lucida Sans"/>
                <w:spacing w:val="-7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(Total</w:t>
            </w:r>
            <w:r>
              <w:rPr>
                <w:rFonts w:ascii="Lucida Sans"/>
                <w:spacing w:val="-10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 xml:space="preserve">from </w:t>
            </w:r>
            <w:r>
              <w:rPr>
                <w:rFonts w:ascii="Lucida Sans"/>
                <w:spacing w:val="-6"/>
                <w:sz w:val="20"/>
              </w:rPr>
              <w:t>Statement</w:t>
            </w:r>
            <w:r>
              <w:rPr>
                <w:rFonts w:ascii="Lucida Sans"/>
                <w:spacing w:val="-7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>of</w:t>
            </w:r>
            <w:r>
              <w:rPr>
                <w:rFonts w:ascii="Lucida Sans"/>
                <w:spacing w:val="-7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 xml:space="preserve">Activities </w:t>
            </w:r>
            <w:r>
              <w:rPr>
                <w:rFonts w:ascii="Lucida Sans"/>
                <w:sz w:val="20"/>
              </w:rPr>
              <w:t>prior</w:t>
            </w:r>
            <w:r>
              <w:rPr>
                <w:rFonts w:ascii="Lucida Sans"/>
                <w:spacing w:val="-8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to</w:t>
            </w:r>
            <w:r>
              <w:rPr>
                <w:rFonts w:ascii="Lucida Sans"/>
                <w:spacing w:val="-9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adjustments)</w:t>
            </w:r>
          </w:p>
        </w:tc>
        <w:tc>
          <w:tcPr>
            <w:tcW w:w="2199" w:type="dxa"/>
          </w:tcPr>
          <w:p w14:paraId="0E3F2F86" w14:textId="77777777" w:rsidR="00F275D1" w:rsidRDefault="007D7ADE">
            <w:pPr>
              <w:pStyle w:val="TableParagraph"/>
              <w:spacing w:before="20" w:line="278" w:lineRule="auto"/>
              <w:ind w:left="107" w:right="335" w:firstLine="52"/>
              <w:rPr>
                <w:rFonts w:ascii="Lucida Sans"/>
                <w:sz w:val="20"/>
              </w:rPr>
            </w:pPr>
            <w:r>
              <w:rPr>
                <w:rFonts w:ascii="Lucida Sans"/>
                <w:sz w:val="20"/>
              </w:rPr>
              <w:t>Total</w:t>
            </w:r>
            <w:r>
              <w:rPr>
                <w:rFonts w:ascii="Lucida Sans"/>
                <w:spacing w:val="-1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expenses without</w:t>
            </w:r>
            <w:r>
              <w:rPr>
                <w:rFonts w:ascii="Lucida Sans"/>
                <w:spacing w:val="-1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 xml:space="preserve">donor </w:t>
            </w:r>
            <w:r>
              <w:rPr>
                <w:rFonts w:ascii="Lucida Sans"/>
                <w:spacing w:val="-4"/>
                <w:sz w:val="20"/>
              </w:rPr>
              <w:t>restrictions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-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taken </w:t>
            </w:r>
            <w:r>
              <w:rPr>
                <w:rFonts w:ascii="Lucida Sans"/>
                <w:sz w:val="20"/>
              </w:rPr>
              <w:t>directly from Statement</w:t>
            </w:r>
            <w:r>
              <w:rPr>
                <w:rFonts w:ascii="Lucida Sans"/>
                <w:spacing w:val="-1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of</w:t>
            </w:r>
          </w:p>
          <w:p w14:paraId="290EF349" w14:textId="77777777" w:rsidR="00F275D1" w:rsidRDefault="007D7ADE">
            <w:pPr>
              <w:pStyle w:val="TableParagraph"/>
              <w:spacing w:line="228" w:lineRule="exact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Activities</w:t>
            </w:r>
          </w:p>
        </w:tc>
        <w:tc>
          <w:tcPr>
            <w:tcW w:w="1361" w:type="dxa"/>
          </w:tcPr>
          <w:p w14:paraId="3D97F590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14:paraId="09B45814" w14:textId="77777777" w:rsidR="00F275D1" w:rsidRDefault="007D7ADE">
            <w:pPr>
              <w:pStyle w:val="TableParagraph"/>
              <w:spacing w:before="20"/>
              <w:ind w:right="96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21,474</w:t>
            </w:r>
          </w:p>
        </w:tc>
        <w:tc>
          <w:tcPr>
            <w:tcW w:w="843" w:type="dxa"/>
          </w:tcPr>
          <w:p w14:paraId="66A3A4AC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2EF1372C" w14:textId="77777777" w:rsidR="00F275D1" w:rsidRDefault="00F275D1">
            <w:pPr>
              <w:pStyle w:val="TableParagraph"/>
              <w:spacing w:before="8"/>
              <w:rPr>
                <w:rFonts w:ascii="Lucida Sans"/>
                <w:sz w:val="24"/>
              </w:rPr>
            </w:pPr>
          </w:p>
          <w:p w14:paraId="76DE60E8" w14:textId="77777777" w:rsidR="00F275D1" w:rsidRDefault="007D7ADE">
            <w:pPr>
              <w:pStyle w:val="TableParagraph"/>
              <w:ind w:right="98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20,148</w:t>
            </w:r>
          </w:p>
        </w:tc>
      </w:tr>
    </w:tbl>
    <w:p w14:paraId="33810101" w14:textId="77777777" w:rsidR="00F275D1" w:rsidRDefault="00F275D1">
      <w:pPr>
        <w:jc w:val="right"/>
        <w:rPr>
          <w:sz w:val="20"/>
        </w:rPr>
        <w:sectPr w:rsidR="00F275D1">
          <w:pgSz w:w="11910" w:h="16840"/>
          <w:pgMar w:top="1080" w:right="320" w:bottom="960" w:left="420" w:header="739" w:footer="779" w:gutter="0"/>
          <w:cols w:space="720"/>
        </w:sectPr>
      </w:pPr>
    </w:p>
    <w:p w14:paraId="77104359" w14:textId="77777777" w:rsidR="00F275D1" w:rsidRDefault="00F275D1">
      <w:pPr>
        <w:pStyle w:val="BodyText"/>
        <w:spacing w:before="2"/>
        <w:rPr>
          <w:sz w:val="29"/>
        </w:rPr>
      </w:pPr>
    </w:p>
    <w:tbl>
      <w:tblPr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3"/>
        <w:gridCol w:w="2199"/>
        <w:gridCol w:w="1361"/>
        <w:gridCol w:w="1362"/>
        <w:gridCol w:w="843"/>
        <w:gridCol w:w="845"/>
      </w:tblGrid>
      <w:tr w:rsidR="00F275D1" w14:paraId="69609DB3" w14:textId="77777777">
        <w:trPr>
          <w:trHeight w:val="5993"/>
        </w:trPr>
        <w:tc>
          <w:tcPr>
            <w:tcW w:w="2413" w:type="dxa"/>
          </w:tcPr>
          <w:p w14:paraId="45F4B22E" w14:textId="77777777" w:rsidR="00F275D1" w:rsidRDefault="007D7ADE">
            <w:pPr>
              <w:pStyle w:val="TableParagraph"/>
              <w:spacing w:before="20" w:line="278" w:lineRule="auto"/>
              <w:ind w:left="107" w:right="129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Statement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of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Lucida Sans"/>
                <w:spacing w:val="-4"/>
                <w:sz w:val="20"/>
              </w:rPr>
              <w:t>Activites</w:t>
            </w:r>
            <w:proofErr w:type="spellEnd"/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- </w:t>
            </w:r>
            <w:r>
              <w:rPr>
                <w:rFonts w:ascii="Lucida Sans"/>
                <w:spacing w:val="-2"/>
                <w:sz w:val="20"/>
              </w:rPr>
              <w:t xml:space="preserve">Non-Operating </w:t>
            </w:r>
            <w:r>
              <w:rPr>
                <w:rFonts w:ascii="Lucida Sans"/>
                <w:sz w:val="20"/>
              </w:rPr>
              <w:t>(Investment</w:t>
            </w:r>
            <w:r>
              <w:rPr>
                <w:rFonts w:ascii="Lucida Sans"/>
                <w:spacing w:val="-1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 xml:space="preserve">return appropriated for </w:t>
            </w:r>
            <w:r>
              <w:rPr>
                <w:rFonts w:ascii="Lucida Sans"/>
                <w:spacing w:val="-2"/>
                <w:sz w:val="20"/>
              </w:rPr>
              <w:t xml:space="preserve">spending), </w:t>
            </w:r>
            <w:r>
              <w:rPr>
                <w:rFonts w:ascii="Lucida Sans"/>
                <w:sz w:val="20"/>
              </w:rPr>
              <w:t>Investments, net of annual spending gain (loss),</w:t>
            </w:r>
            <w:r>
              <w:rPr>
                <w:rFonts w:ascii="Lucida Sans"/>
                <w:spacing w:val="-1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 xml:space="preserve">Other components of net </w:t>
            </w:r>
            <w:r>
              <w:rPr>
                <w:rFonts w:ascii="Lucida Sans"/>
                <w:spacing w:val="-4"/>
                <w:sz w:val="20"/>
              </w:rPr>
              <w:t>periodic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pension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costs, </w:t>
            </w:r>
            <w:r>
              <w:rPr>
                <w:rFonts w:ascii="Lucida Sans"/>
                <w:spacing w:val="-2"/>
                <w:sz w:val="20"/>
              </w:rPr>
              <w:t xml:space="preserve">Pension-related </w:t>
            </w:r>
            <w:r>
              <w:rPr>
                <w:rFonts w:ascii="Lucida Sans"/>
                <w:spacing w:val="-4"/>
                <w:sz w:val="20"/>
              </w:rPr>
              <w:t>changes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other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than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net </w:t>
            </w:r>
            <w:r>
              <w:rPr>
                <w:rFonts w:ascii="Lucida Sans"/>
                <w:sz w:val="20"/>
              </w:rPr>
              <w:t xml:space="preserve">periodic pension, </w:t>
            </w:r>
            <w:r>
              <w:rPr>
                <w:rFonts w:ascii="Lucida Sans"/>
                <w:spacing w:val="-4"/>
                <w:sz w:val="20"/>
              </w:rPr>
              <w:t>changes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other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than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net </w:t>
            </w:r>
            <w:r>
              <w:rPr>
                <w:rFonts w:ascii="Lucida Sans"/>
                <w:sz w:val="20"/>
              </w:rPr>
              <w:t>periodic pension,</w:t>
            </w:r>
          </w:p>
          <w:p w14:paraId="57646A7F" w14:textId="77777777" w:rsidR="00F275D1" w:rsidRDefault="007D7ADE">
            <w:pPr>
              <w:pStyle w:val="TableParagraph"/>
              <w:spacing w:line="222" w:lineRule="exact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6"/>
                <w:sz w:val="20"/>
              </w:rPr>
              <w:t>Change in value</w:t>
            </w:r>
            <w:r>
              <w:rPr>
                <w:rFonts w:ascii="Lucida Sans"/>
                <w:spacing w:val="-7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>of</w:t>
            </w:r>
          </w:p>
          <w:p w14:paraId="42567788" w14:textId="77777777" w:rsidR="00F275D1" w:rsidRDefault="007D7ADE">
            <w:pPr>
              <w:pStyle w:val="TableParagraph"/>
              <w:spacing w:before="38" w:line="278" w:lineRule="auto"/>
              <w:ind w:left="107" w:right="169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 xml:space="preserve">split-interest </w:t>
            </w:r>
            <w:r>
              <w:rPr>
                <w:rFonts w:ascii="Lucida Sans"/>
                <w:spacing w:val="-4"/>
                <w:sz w:val="20"/>
              </w:rPr>
              <w:t>agreements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and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proofErr w:type="gramStart"/>
            <w:r>
              <w:rPr>
                <w:rFonts w:ascii="Lucida Sans"/>
                <w:spacing w:val="-4"/>
                <w:sz w:val="20"/>
              </w:rPr>
              <w:t>Other</w:t>
            </w:r>
            <w:proofErr w:type="gramEnd"/>
            <w:r>
              <w:rPr>
                <w:rFonts w:ascii="Lucida Sans"/>
                <w:spacing w:val="-4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gains (loss) - (Total from Statement of Activities prior to</w:t>
            </w:r>
          </w:p>
          <w:p w14:paraId="0A347DBE" w14:textId="77777777" w:rsidR="00F275D1" w:rsidRDefault="007D7ADE">
            <w:pPr>
              <w:pStyle w:val="TableParagraph"/>
              <w:spacing w:line="228" w:lineRule="exact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adjustments)</w:t>
            </w:r>
          </w:p>
        </w:tc>
        <w:tc>
          <w:tcPr>
            <w:tcW w:w="2199" w:type="dxa"/>
          </w:tcPr>
          <w:p w14:paraId="1AC893A1" w14:textId="77777777" w:rsidR="00F275D1" w:rsidRDefault="007D7ADE">
            <w:pPr>
              <w:pStyle w:val="TableParagraph"/>
              <w:spacing w:before="20" w:line="278" w:lineRule="auto"/>
              <w:ind w:left="107" w:firstLine="52"/>
              <w:rPr>
                <w:rFonts w:ascii="Lucida Sans"/>
                <w:sz w:val="20"/>
              </w:rPr>
            </w:pPr>
            <w:r>
              <w:rPr>
                <w:rFonts w:ascii="Lucida Sans"/>
                <w:sz w:val="20"/>
              </w:rPr>
              <w:t xml:space="preserve">Non-Operating and </w:t>
            </w:r>
            <w:r>
              <w:rPr>
                <w:rFonts w:ascii="Lucida Sans"/>
                <w:spacing w:val="-4"/>
                <w:sz w:val="20"/>
              </w:rPr>
              <w:t>Net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Investment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(loss)</w:t>
            </w:r>
          </w:p>
        </w:tc>
        <w:tc>
          <w:tcPr>
            <w:tcW w:w="1361" w:type="dxa"/>
          </w:tcPr>
          <w:p w14:paraId="1BD44468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14:paraId="3951171C" w14:textId="77777777" w:rsidR="00F275D1" w:rsidRDefault="007D7ADE">
            <w:pPr>
              <w:pStyle w:val="TableParagraph"/>
              <w:spacing w:before="20" w:line="278" w:lineRule="auto"/>
              <w:ind w:left="632" w:right="87" w:firstLine="55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 xml:space="preserve">- </w:t>
            </w:r>
            <w:r>
              <w:rPr>
                <w:rFonts w:ascii="Lucida Sans"/>
                <w:spacing w:val="-2"/>
                <w:w w:val="85"/>
                <w:sz w:val="20"/>
              </w:rPr>
              <w:t>14,377</w:t>
            </w:r>
          </w:p>
        </w:tc>
        <w:tc>
          <w:tcPr>
            <w:tcW w:w="843" w:type="dxa"/>
          </w:tcPr>
          <w:p w14:paraId="76F05207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7C87D3F8" w14:textId="77777777" w:rsidR="00F275D1" w:rsidRDefault="00F275D1">
            <w:pPr>
              <w:pStyle w:val="TableParagraph"/>
              <w:spacing w:before="11"/>
              <w:rPr>
                <w:rFonts w:ascii="Lucida Sans"/>
                <w:sz w:val="24"/>
              </w:rPr>
            </w:pPr>
          </w:p>
          <w:p w14:paraId="01DBD3FF" w14:textId="77777777" w:rsidR="00F275D1" w:rsidRDefault="007D7ADE">
            <w:pPr>
              <w:pStyle w:val="TableParagraph"/>
              <w:ind w:right="97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106</w:t>
            </w:r>
          </w:p>
        </w:tc>
      </w:tr>
      <w:tr w:rsidR="00F275D1" w14:paraId="18B9A5D7" w14:textId="77777777">
        <w:trPr>
          <w:trHeight w:val="1905"/>
        </w:trPr>
        <w:tc>
          <w:tcPr>
            <w:tcW w:w="2413" w:type="dxa"/>
          </w:tcPr>
          <w:p w14:paraId="3A8EC17C" w14:textId="77777777" w:rsidR="00F275D1" w:rsidRDefault="007D7ADE">
            <w:pPr>
              <w:pStyle w:val="TableParagraph"/>
              <w:spacing w:before="20"/>
              <w:ind w:left="160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Statement</w:t>
            </w:r>
            <w:r>
              <w:rPr>
                <w:rFonts w:ascii="Lucida Sans"/>
                <w:spacing w:val="-7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of</w:t>
            </w:r>
            <w:r>
              <w:rPr>
                <w:rFonts w:ascii="Lucida Sans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Lucida Sans"/>
                <w:spacing w:val="-4"/>
                <w:sz w:val="20"/>
              </w:rPr>
              <w:t>Activites</w:t>
            </w:r>
            <w:proofErr w:type="spellEnd"/>
          </w:p>
          <w:p w14:paraId="11A17A48" w14:textId="77777777" w:rsidR="00F275D1" w:rsidRDefault="007D7ADE">
            <w:pPr>
              <w:pStyle w:val="TableParagraph"/>
              <w:spacing w:before="36" w:line="278" w:lineRule="auto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z w:val="20"/>
              </w:rPr>
              <w:t xml:space="preserve">- (Investment return appropriated for spending) and Investments, net of </w:t>
            </w:r>
            <w:r>
              <w:rPr>
                <w:rFonts w:ascii="Lucida Sans"/>
                <w:spacing w:val="-6"/>
                <w:sz w:val="20"/>
              </w:rPr>
              <w:t>annual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>spending,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>gain</w:t>
            </w:r>
          </w:p>
          <w:p w14:paraId="7ADCD386" w14:textId="77777777" w:rsidR="00F275D1" w:rsidRDefault="007D7ADE">
            <w:pPr>
              <w:pStyle w:val="TableParagraph"/>
              <w:spacing w:line="228" w:lineRule="exact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(loss)</w:t>
            </w:r>
          </w:p>
        </w:tc>
        <w:tc>
          <w:tcPr>
            <w:tcW w:w="2199" w:type="dxa"/>
          </w:tcPr>
          <w:p w14:paraId="04ABC4CD" w14:textId="77777777" w:rsidR="00F275D1" w:rsidRDefault="007D7ADE">
            <w:pPr>
              <w:pStyle w:val="TableParagraph"/>
              <w:spacing w:before="20" w:line="276" w:lineRule="auto"/>
              <w:ind w:left="107" w:right="407" w:firstLine="52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Net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investment </w:t>
            </w:r>
            <w:r>
              <w:rPr>
                <w:rFonts w:ascii="Lucida Sans"/>
                <w:spacing w:val="-2"/>
                <w:sz w:val="20"/>
              </w:rPr>
              <w:t>losses</w:t>
            </w:r>
          </w:p>
        </w:tc>
        <w:tc>
          <w:tcPr>
            <w:tcW w:w="1361" w:type="dxa"/>
          </w:tcPr>
          <w:p w14:paraId="4CA9AF88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14:paraId="24BFE40D" w14:textId="77777777" w:rsidR="00F275D1" w:rsidRDefault="007D7ADE">
            <w:pPr>
              <w:pStyle w:val="TableParagraph"/>
              <w:spacing w:before="20"/>
              <w:ind w:right="97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-</w:t>
            </w:r>
            <w:r>
              <w:rPr>
                <w:rFonts w:ascii="Lucida Sans"/>
                <w:spacing w:val="-7"/>
                <w:sz w:val="20"/>
              </w:rPr>
              <w:t>71</w:t>
            </w:r>
          </w:p>
        </w:tc>
        <w:tc>
          <w:tcPr>
            <w:tcW w:w="843" w:type="dxa"/>
          </w:tcPr>
          <w:p w14:paraId="709C92EC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41BD5D86" w14:textId="77777777" w:rsidR="00F275D1" w:rsidRDefault="007D7ADE">
            <w:pPr>
              <w:pStyle w:val="TableParagraph"/>
              <w:spacing w:before="20"/>
              <w:ind w:right="97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-</w:t>
            </w:r>
            <w:r>
              <w:rPr>
                <w:rFonts w:ascii="Lucida Sans"/>
                <w:spacing w:val="-5"/>
                <w:sz w:val="20"/>
              </w:rPr>
              <w:t>128</w:t>
            </w:r>
          </w:p>
        </w:tc>
      </w:tr>
      <w:tr w:rsidR="00F275D1" w14:paraId="30A4C1F0" w14:textId="77777777">
        <w:trPr>
          <w:trHeight w:val="1089"/>
        </w:trPr>
        <w:tc>
          <w:tcPr>
            <w:tcW w:w="2413" w:type="dxa"/>
          </w:tcPr>
          <w:p w14:paraId="251BD983" w14:textId="77777777" w:rsidR="00F275D1" w:rsidRDefault="007D7ADE">
            <w:pPr>
              <w:pStyle w:val="TableParagraph"/>
              <w:spacing w:before="22"/>
              <w:ind w:left="160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Statement</w:t>
            </w:r>
            <w:r>
              <w:rPr>
                <w:rFonts w:ascii="Lucida Sans"/>
                <w:spacing w:val="-7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of</w:t>
            </w:r>
            <w:r>
              <w:rPr>
                <w:rFonts w:ascii="Lucida Sans"/>
                <w:spacing w:val="-7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Activities</w:t>
            </w:r>
          </w:p>
          <w:p w14:paraId="3874371B" w14:textId="77777777" w:rsidR="00F275D1" w:rsidRDefault="007D7ADE">
            <w:pPr>
              <w:pStyle w:val="TableParagraph"/>
              <w:spacing w:before="36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-</w:t>
            </w:r>
            <w:r>
              <w:rPr>
                <w:rFonts w:ascii="Lucida Sans"/>
                <w:spacing w:val="-10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Pension</w:t>
            </w:r>
            <w:r>
              <w:rPr>
                <w:rFonts w:ascii="Lucida Sans"/>
                <w:spacing w:val="-10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related</w:t>
            </w:r>
          </w:p>
          <w:p w14:paraId="5D72C958" w14:textId="77777777" w:rsidR="00F275D1" w:rsidRDefault="007D7ADE">
            <w:pPr>
              <w:pStyle w:val="TableParagraph"/>
              <w:spacing w:line="270" w:lineRule="atLeast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changes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other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than </w:t>
            </w:r>
            <w:r>
              <w:rPr>
                <w:rFonts w:ascii="Lucida Sans"/>
                <w:sz w:val="20"/>
              </w:rPr>
              <w:t>periodic pension</w:t>
            </w:r>
          </w:p>
        </w:tc>
        <w:tc>
          <w:tcPr>
            <w:tcW w:w="2199" w:type="dxa"/>
          </w:tcPr>
          <w:p w14:paraId="17A31A33" w14:textId="77777777" w:rsidR="00F275D1" w:rsidRDefault="007D7ADE">
            <w:pPr>
              <w:pStyle w:val="TableParagraph"/>
              <w:spacing w:before="22" w:line="278" w:lineRule="auto"/>
              <w:ind w:left="107" w:right="138" w:firstLine="52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 xml:space="preserve">Pension-related </w:t>
            </w:r>
            <w:r>
              <w:rPr>
                <w:rFonts w:ascii="Lucida Sans"/>
                <w:spacing w:val="-4"/>
                <w:sz w:val="20"/>
              </w:rPr>
              <w:t>changes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other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than </w:t>
            </w:r>
            <w:r>
              <w:rPr>
                <w:rFonts w:ascii="Lucida Sans"/>
                <w:sz w:val="20"/>
              </w:rPr>
              <w:t>net periodic costs</w:t>
            </w:r>
          </w:p>
        </w:tc>
        <w:tc>
          <w:tcPr>
            <w:tcW w:w="1361" w:type="dxa"/>
          </w:tcPr>
          <w:p w14:paraId="6730D936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14:paraId="5809DFC8" w14:textId="77777777" w:rsidR="00F275D1" w:rsidRDefault="007D7ADE">
            <w:pPr>
              <w:pStyle w:val="TableParagraph"/>
              <w:spacing w:before="22"/>
              <w:ind w:right="95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w w:val="98"/>
                <w:sz w:val="20"/>
              </w:rPr>
              <w:t>-</w:t>
            </w:r>
          </w:p>
        </w:tc>
        <w:tc>
          <w:tcPr>
            <w:tcW w:w="843" w:type="dxa"/>
          </w:tcPr>
          <w:p w14:paraId="0DDADC78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20488EC9" w14:textId="77777777" w:rsidR="00F275D1" w:rsidRDefault="00F275D1">
            <w:pPr>
              <w:pStyle w:val="TableParagraph"/>
              <w:spacing w:before="10"/>
              <w:rPr>
                <w:rFonts w:ascii="Lucida Sans"/>
                <w:sz w:val="24"/>
              </w:rPr>
            </w:pPr>
          </w:p>
          <w:p w14:paraId="1A9A686C" w14:textId="77777777" w:rsidR="00F275D1" w:rsidRDefault="007D7ADE">
            <w:pPr>
              <w:pStyle w:val="TableParagraph"/>
              <w:spacing w:before="1"/>
              <w:ind w:right="99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w w:val="98"/>
                <w:sz w:val="20"/>
              </w:rPr>
              <w:t>-</w:t>
            </w:r>
          </w:p>
        </w:tc>
      </w:tr>
      <w:tr w:rsidR="00F275D1" w14:paraId="5FF7B3AC" w14:textId="77777777">
        <w:trPr>
          <w:trHeight w:val="290"/>
        </w:trPr>
        <w:tc>
          <w:tcPr>
            <w:tcW w:w="7335" w:type="dxa"/>
            <w:gridSpan w:val="4"/>
          </w:tcPr>
          <w:p w14:paraId="3BB0F1B3" w14:textId="77777777" w:rsidR="00F275D1" w:rsidRDefault="007D7ADE">
            <w:pPr>
              <w:pStyle w:val="TableParagraph"/>
              <w:spacing w:line="270" w:lineRule="exact"/>
              <w:ind w:left="160"/>
              <w:rPr>
                <w:rFonts w:ascii="Arial Black"/>
                <w:sz w:val="20"/>
              </w:rPr>
            </w:pPr>
            <w:r>
              <w:rPr>
                <w:rFonts w:ascii="Arial Black"/>
                <w:w w:val="90"/>
                <w:sz w:val="20"/>
              </w:rPr>
              <w:t>Modified</w:t>
            </w:r>
            <w:r>
              <w:rPr>
                <w:rFonts w:ascii="Arial Black"/>
                <w:spacing w:val="10"/>
                <w:sz w:val="20"/>
              </w:rPr>
              <w:t xml:space="preserve"> </w:t>
            </w:r>
            <w:r>
              <w:rPr>
                <w:rFonts w:ascii="Arial Black"/>
                <w:w w:val="90"/>
                <w:sz w:val="20"/>
              </w:rPr>
              <w:t>Net</w:t>
            </w:r>
            <w:r>
              <w:rPr>
                <w:rFonts w:ascii="Arial Black"/>
                <w:spacing w:val="8"/>
                <w:sz w:val="20"/>
              </w:rPr>
              <w:t xml:space="preserve"> </w:t>
            </w:r>
            <w:r>
              <w:rPr>
                <w:rFonts w:ascii="Arial Black"/>
                <w:spacing w:val="-2"/>
                <w:w w:val="90"/>
                <w:sz w:val="20"/>
              </w:rPr>
              <w:t>Assets</w:t>
            </w:r>
          </w:p>
        </w:tc>
        <w:tc>
          <w:tcPr>
            <w:tcW w:w="843" w:type="dxa"/>
          </w:tcPr>
          <w:p w14:paraId="0E352DE2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292DE004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63877D7C" w14:textId="77777777">
        <w:trPr>
          <w:trHeight w:val="1089"/>
        </w:trPr>
        <w:tc>
          <w:tcPr>
            <w:tcW w:w="2413" w:type="dxa"/>
          </w:tcPr>
          <w:p w14:paraId="3CB4AC7E" w14:textId="77777777" w:rsidR="00F275D1" w:rsidRDefault="007D7ADE">
            <w:pPr>
              <w:pStyle w:val="TableParagraph"/>
              <w:spacing w:before="20" w:line="278" w:lineRule="auto"/>
              <w:ind w:left="107" w:firstLine="52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Statement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of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Financial </w:t>
            </w:r>
            <w:r>
              <w:rPr>
                <w:rFonts w:ascii="Lucida Sans"/>
                <w:sz w:val="20"/>
              </w:rPr>
              <w:t>Position - Net assets without</w:t>
            </w:r>
            <w:r>
              <w:rPr>
                <w:rFonts w:ascii="Lucida Sans"/>
                <w:spacing w:val="-1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donor</w:t>
            </w:r>
          </w:p>
          <w:p w14:paraId="7A4A43E6" w14:textId="77777777" w:rsidR="00F275D1" w:rsidRDefault="007D7ADE">
            <w:pPr>
              <w:pStyle w:val="TableParagraph"/>
              <w:spacing w:line="229" w:lineRule="exact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restrictions</w:t>
            </w:r>
          </w:p>
        </w:tc>
        <w:tc>
          <w:tcPr>
            <w:tcW w:w="2199" w:type="dxa"/>
          </w:tcPr>
          <w:p w14:paraId="0E1BBE80" w14:textId="77777777" w:rsidR="00F275D1" w:rsidRDefault="007D7ADE">
            <w:pPr>
              <w:pStyle w:val="TableParagraph"/>
              <w:spacing w:before="20" w:line="276" w:lineRule="auto"/>
              <w:ind w:left="107" w:firstLine="52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Net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assets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without </w:t>
            </w:r>
            <w:r>
              <w:rPr>
                <w:rFonts w:ascii="Lucida Sans"/>
                <w:sz w:val="20"/>
              </w:rPr>
              <w:t>donor restrictions</w:t>
            </w:r>
          </w:p>
        </w:tc>
        <w:tc>
          <w:tcPr>
            <w:tcW w:w="1361" w:type="dxa"/>
          </w:tcPr>
          <w:p w14:paraId="5967F65C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14:paraId="04631AAA" w14:textId="77777777" w:rsidR="00F275D1" w:rsidRDefault="007D7ADE">
            <w:pPr>
              <w:pStyle w:val="TableParagraph"/>
              <w:spacing w:before="20"/>
              <w:ind w:right="96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29,327</w:t>
            </w:r>
          </w:p>
        </w:tc>
        <w:tc>
          <w:tcPr>
            <w:tcW w:w="843" w:type="dxa"/>
          </w:tcPr>
          <w:p w14:paraId="6902AD2B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26BA3A6A" w14:textId="77777777" w:rsidR="00F275D1" w:rsidRDefault="00F275D1">
            <w:pPr>
              <w:pStyle w:val="TableParagraph"/>
              <w:spacing w:before="9"/>
              <w:rPr>
                <w:rFonts w:ascii="Lucida Sans"/>
                <w:sz w:val="24"/>
              </w:rPr>
            </w:pPr>
          </w:p>
          <w:p w14:paraId="515FCEA5" w14:textId="77777777" w:rsidR="00F275D1" w:rsidRDefault="007D7ADE">
            <w:pPr>
              <w:pStyle w:val="TableParagraph"/>
              <w:ind w:right="98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16,115</w:t>
            </w:r>
          </w:p>
        </w:tc>
      </w:tr>
      <w:tr w:rsidR="00F275D1" w14:paraId="71E544A9" w14:textId="77777777">
        <w:trPr>
          <w:trHeight w:val="1089"/>
        </w:trPr>
        <w:tc>
          <w:tcPr>
            <w:tcW w:w="2413" w:type="dxa"/>
          </w:tcPr>
          <w:p w14:paraId="5FE5ED50" w14:textId="77777777" w:rsidR="00F275D1" w:rsidRDefault="007D7ADE">
            <w:pPr>
              <w:pStyle w:val="TableParagraph"/>
              <w:spacing w:before="20" w:line="278" w:lineRule="auto"/>
              <w:ind w:left="107" w:firstLine="52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Statement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of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Financial </w:t>
            </w:r>
            <w:r>
              <w:rPr>
                <w:rFonts w:ascii="Lucida Sans"/>
                <w:sz w:val="20"/>
              </w:rPr>
              <w:t>Position - total Net assets with donor</w:t>
            </w:r>
          </w:p>
          <w:p w14:paraId="12CE0C27" w14:textId="77777777" w:rsidR="00F275D1" w:rsidRDefault="007D7ADE">
            <w:pPr>
              <w:pStyle w:val="TableParagraph"/>
              <w:spacing w:line="229" w:lineRule="exact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restrictions</w:t>
            </w:r>
          </w:p>
        </w:tc>
        <w:tc>
          <w:tcPr>
            <w:tcW w:w="2199" w:type="dxa"/>
          </w:tcPr>
          <w:p w14:paraId="05B4F1D6" w14:textId="77777777" w:rsidR="00F275D1" w:rsidRDefault="007D7ADE">
            <w:pPr>
              <w:pStyle w:val="TableParagraph"/>
              <w:spacing w:before="20" w:line="276" w:lineRule="auto"/>
              <w:ind w:left="107" w:right="407" w:firstLine="52"/>
              <w:rPr>
                <w:rFonts w:ascii="Lucida Sans"/>
                <w:sz w:val="20"/>
              </w:rPr>
            </w:pPr>
            <w:r>
              <w:rPr>
                <w:rFonts w:ascii="Lucida Sans"/>
                <w:sz w:val="20"/>
              </w:rPr>
              <w:t xml:space="preserve">Net assets with </w:t>
            </w:r>
            <w:r>
              <w:rPr>
                <w:rFonts w:ascii="Lucida Sans"/>
                <w:spacing w:val="-4"/>
                <w:sz w:val="20"/>
              </w:rPr>
              <w:t>donor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restrictions</w:t>
            </w:r>
          </w:p>
        </w:tc>
        <w:tc>
          <w:tcPr>
            <w:tcW w:w="1361" w:type="dxa"/>
          </w:tcPr>
          <w:p w14:paraId="09AE6507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14:paraId="02667F8F" w14:textId="77777777" w:rsidR="00F275D1" w:rsidRDefault="007D7ADE">
            <w:pPr>
              <w:pStyle w:val="TableParagraph"/>
              <w:spacing w:before="20"/>
              <w:ind w:right="96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w w:val="95"/>
                <w:sz w:val="20"/>
              </w:rPr>
              <w:t>2,648</w:t>
            </w:r>
          </w:p>
        </w:tc>
        <w:tc>
          <w:tcPr>
            <w:tcW w:w="843" w:type="dxa"/>
          </w:tcPr>
          <w:p w14:paraId="31384566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56CB3997" w14:textId="77777777" w:rsidR="00F275D1" w:rsidRDefault="00F275D1">
            <w:pPr>
              <w:pStyle w:val="TableParagraph"/>
              <w:spacing w:before="8"/>
              <w:rPr>
                <w:rFonts w:ascii="Lucida Sans"/>
                <w:sz w:val="24"/>
              </w:rPr>
            </w:pPr>
          </w:p>
          <w:p w14:paraId="4D6D3709" w14:textId="77777777" w:rsidR="00F275D1" w:rsidRDefault="007D7ADE">
            <w:pPr>
              <w:pStyle w:val="TableParagraph"/>
              <w:ind w:right="97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w w:val="95"/>
                <w:sz w:val="20"/>
              </w:rPr>
              <w:t>2,640</w:t>
            </w:r>
          </w:p>
        </w:tc>
      </w:tr>
      <w:tr w:rsidR="00F275D1" w14:paraId="1F19A760" w14:textId="77777777">
        <w:trPr>
          <w:trHeight w:val="899"/>
        </w:trPr>
        <w:tc>
          <w:tcPr>
            <w:tcW w:w="2413" w:type="dxa"/>
          </w:tcPr>
          <w:p w14:paraId="0387F2EC" w14:textId="77777777" w:rsidR="00F275D1" w:rsidRDefault="007D7ADE">
            <w:pPr>
              <w:pStyle w:val="TableParagraph"/>
              <w:spacing w:before="20" w:line="278" w:lineRule="auto"/>
              <w:ind w:left="107" w:firstLine="52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Statement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of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Financial </w:t>
            </w:r>
            <w:r>
              <w:rPr>
                <w:rFonts w:ascii="Lucida Sans"/>
                <w:sz w:val="20"/>
              </w:rPr>
              <w:t>Position - Goodwill</w:t>
            </w:r>
          </w:p>
        </w:tc>
        <w:tc>
          <w:tcPr>
            <w:tcW w:w="2199" w:type="dxa"/>
          </w:tcPr>
          <w:p w14:paraId="117EEE07" w14:textId="77777777" w:rsidR="00F275D1" w:rsidRDefault="007D7ADE">
            <w:pPr>
              <w:pStyle w:val="TableParagraph"/>
              <w:spacing w:before="20"/>
              <w:ind w:left="160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6"/>
                <w:sz w:val="20"/>
              </w:rPr>
              <w:t>Intangible</w:t>
            </w:r>
            <w:r>
              <w:rPr>
                <w:rFonts w:ascii="Lucida Sans"/>
                <w:spacing w:val="-3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assets</w:t>
            </w:r>
          </w:p>
        </w:tc>
        <w:tc>
          <w:tcPr>
            <w:tcW w:w="1361" w:type="dxa"/>
          </w:tcPr>
          <w:p w14:paraId="4D7E2F0D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14:paraId="7CDFDB83" w14:textId="77777777" w:rsidR="00F275D1" w:rsidRDefault="00F275D1">
            <w:pPr>
              <w:pStyle w:val="TableParagraph"/>
              <w:spacing w:before="10"/>
              <w:rPr>
                <w:rFonts w:ascii="Lucida Sans"/>
                <w:sz w:val="24"/>
              </w:rPr>
            </w:pPr>
          </w:p>
          <w:p w14:paraId="32F52FF8" w14:textId="77777777" w:rsidR="00F275D1" w:rsidRDefault="007D7ADE">
            <w:pPr>
              <w:pStyle w:val="TableParagraph"/>
              <w:spacing w:before="1"/>
              <w:ind w:right="98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34,069</w:t>
            </w:r>
          </w:p>
        </w:tc>
        <w:tc>
          <w:tcPr>
            <w:tcW w:w="843" w:type="dxa"/>
          </w:tcPr>
          <w:p w14:paraId="033E0ED8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7ECC2E76" w14:textId="77777777" w:rsidR="00F275D1" w:rsidRDefault="00F275D1">
            <w:pPr>
              <w:pStyle w:val="TableParagraph"/>
              <w:spacing w:before="10"/>
              <w:rPr>
                <w:rFonts w:ascii="Lucida Sans"/>
                <w:sz w:val="24"/>
              </w:rPr>
            </w:pPr>
          </w:p>
          <w:p w14:paraId="7A1F5555" w14:textId="77777777" w:rsidR="00F275D1" w:rsidRDefault="007D7ADE">
            <w:pPr>
              <w:pStyle w:val="TableParagraph"/>
              <w:spacing w:before="1"/>
              <w:ind w:right="99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w w:val="98"/>
                <w:sz w:val="20"/>
              </w:rPr>
              <w:t>-</w:t>
            </w:r>
          </w:p>
        </w:tc>
      </w:tr>
      <w:tr w:rsidR="00F275D1" w14:paraId="5A5E3095" w14:textId="77777777">
        <w:trPr>
          <w:trHeight w:val="1089"/>
        </w:trPr>
        <w:tc>
          <w:tcPr>
            <w:tcW w:w="2413" w:type="dxa"/>
          </w:tcPr>
          <w:p w14:paraId="3636CD57" w14:textId="77777777" w:rsidR="00F275D1" w:rsidRDefault="007D7ADE">
            <w:pPr>
              <w:pStyle w:val="TableParagraph"/>
              <w:spacing w:before="20" w:line="278" w:lineRule="auto"/>
              <w:ind w:left="107" w:right="133" w:firstLine="52"/>
              <w:jc w:val="bot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Statement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of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 xml:space="preserve">Financial </w:t>
            </w:r>
            <w:r>
              <w:rPr>
                <w:rFonts w:ascii="Lucida Sans"/>
                <w:spacing w:val="-4"/>
                <w:sz w:val="20"/>
              </w:rPr>
              <w:t>Position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-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Related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party </w:t>
            </w:r>
            <w:r>
              <w:rPr>
                <w:rFonts w:ascii="Lucida Sans"/>
                <w:sz w:val="20"/>
              </w:rPr>
              <w:t>receivable</w:t>
            </w:r>
            <w:r>
              <w:rPr>
                <w:rFonts w:ascii="Lucida Sans"/>
                <w:spacing w:val="-16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and</w:t>
            </w:r>
            <w:r>
              <w:rPr>
                <w:rFonts w:ascii="Lucida Sans"/>
                <w:spacing w:val="-16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Related</w:t>
            </w:r>
          </w:p>
          <w:p w14:paraId="6F7056AC" w14:textId="77777777" w:rsidR="00F275D1" w:rsidRDefault="007D7ADE">
            <w:pPr>
              <w:pStyle w:val="TableParagraph"/>
              <w:spacing w:line="229" w:lineRule="exact"/>
              <w:ind w:left="107"/>
              <w:jc w:val="bot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party</w:t>
            </w:r>
            <w:r>
              <w:rPr>
                <w:rFonts w:ascii="Lucida Sans"/>
                <w:spacing w:val="-6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note</w:t>
            </w:r>
            <w:r>
              <w:rPr>
                <w:rFonts w:ascii="Lucida Sans"/>
                <w:spacing w:val="-5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disclosure</w:t>
            </w:r>
          </w:p>
        </w:tc>
        <w:tc>
          <w:tcPr>
            <w:tcW w:w="2199" w:type="dxa"/>
          </w:tcPr>
          <w:p w14:paraId="43B9FD0B" w14:textId="77777777" w:rsidR="00F275D1" w:rsidRDefault="007D7ADE">
            <w:pPr>
              <w:pStyle w:val="TableParagraph"/>
              <w:spacing w:before="20" w:line="278" w:lineRule="auto"/>
              <w:ind w:left="107" w:right="349" w:firstLine="52"/>
              <w:rPr>
                <w:rFonts w:ascii="Lucida Sans"/>
                <w:sz w:val="20"/>
              </w:rPr>
            </w:pPr>
            <w:r>
              <w:rPr>
                <w:rFonts w:ascii="Lucida Sans"/>
                <w:sz w:val="20"/>
              </w:rPr>
              <w:t>Secured</w:t>
            </w:r>
            <w:r>
              <w:rPr>
                <w:rFonts w:ascii="Lucida Sans"/>
                <w:spacing w:val="-3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 xml:space="preserve">and </w:t>
            </w:r>
            <w:r>
              <w:rPr>
                <w:rFonts w:ascii="Lucida Sans"/>
                <w:spacing w:val="-2"/>
                <w:sz w:val="20"/>
              </w:rPr>
              <w:t>Unsecured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 xml:space="preserve">related </w:t>
            </w:r>
            <w:r>
              <w:rPr>
                <w:rFonts w:ascii="Lucida Sans"/>
                <w:sz w:val="20"/>
              </w:rPr>
              <w:t>party receivable</w:t>
            </w:r>
          </w:p>
        </w:tc>
        <w:tc>
          <w:tcPr>
            <w:tcW w:w="1361" w:type="dxa"/>
          </w:tcPr>
          <w:p w14:paraId="512D72E0" w14:textId="77777777" w:rsidR="00F275D1" w:rsidRDefault="007D7ADE">
            <w:pPr>
              <w:pStyle w:val="TableParagraph"/>
              <w:spacing w:before="20"/>
              <w:ind w:right="95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w w:val="98"/>
                <w:sz w:val="20"/>
              </w:rPr>
              <w:t>-</w:t>
            </w:r>
          </w:p>
        </w:tc>
        <w:tc>
          <w:tcPr>
            <w:tcW w:w="1362" w:type="dxa"/>
          </w:tcPr>
          <w:p w14:paraId="579CDA15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</w:tcPr>
          <w:p w14:paraId="3767483F" w14:textId="77777777" w:rsidR="00F275D1" w:rsidRDefault="00F275D1">
            <w:pPr>
              <w:pStyle w:val="TableParagraph"/>
              <w:spacing w:before="11"/>
              <w:rPr>
                <w:rFonts w:ascii="Lucida Sans"/>
                <w:sz w:val="24"/>
              </w:rPr>
            </w:pPr>
          </w:p>
          <w:p w14:paraId="104B72F4" w14:textId="77777777" w:rsidR="00F275D1" w:rsidRDefault="007D7ADE">
            <w:pPr>
              <w:pStyle w:val="TableParagraph"/>
              <w:ind w:right="96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w w:val="98"/>
                <w:sz w:val="20"/>
              </w:rPr>
              <w:t>-</w:t>
            </w:r>
          </w:p>
        </w:tc>
        <w:tc>
          <w:tcPr>
            <w:tcW w:w="845" w:type="dxa"/>
          </w:tcPr>
          <w:p w14:paraId="3985BADB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7AB9D7" w14:textId="77777777" w:rsidR="00F275D1" w:rsidRDefault="00F275D1">
      <w:pPr>
        <w:rPr>
          <w:rFonts w:ascii="Times New Roman"/>
          <w:sz w:val="18"/>
        </w:rPr>
        <w:sectPr w:rsidR="00F275D1">
          <w:pgSz w:w="11910" w:h="16840"/>
          <w:pgMar w:top="1080" w:right="320" w:bottom="960" w:left="420" w:header="739" w:footer="779" w:gutter="0"/>
          <w:cols w:space="720"/>
        </w:sectPr>
      </w:pPr>
    </w:p>
    <w:p w14:paraId="013854A9" w14:textId="77777777" w:rsidR="00F275D1" w:rsidRDefault="00F275D1">
      <w:pPr>
        <w:pStyle w:val="BodyText"/>
        <w:spacing w:before="2"/>
        <w:rPr>
          <w:sz w:val="29"/>
        </w:rPr>
      </w:pPr>
    </w:p>
    <w:tbl>
      <w:tblPr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3"/>
        <w:gridCol w:w="2199"/>
        <w:gridCol w:w="1361"/>
        <w:gridCol w:w="1362"/>
        <w:gridCol w:w="843"/>
        <w:gridCol w:w="845"/>
      </w:tblGrid>
      <w:tr w:rsidR="00F275D1" w14:paraId="4066C299" w14:textId="77777777">
        <w:trPr>
          <w:trHeight w:val="1089"/>
        </w:trPr>
        <w:tc>
          <w:tcPr>
            <w:tcW w:w="2413" w:type="dxa"/>
          </w:tcPr>
          <w:p w14:paraId="69148BEB" w14:textId="77777777" w:rsidR="00F275D1" w:rsidRDefault="007D7ADE">
            <w:pPr>
              <w:pStyle w:val="TableParagraph"/>
              <w:spacing w:before="20" w:line="278" w:lineRule="auto"/>
              <w:ind w:left="107" w:right="133" w:firstLine="52"/>
              <w:jc w:val="bot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Statement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of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 xml:space="preserve">Financial </w:t>
            </w:r>
            <w:r>
              <w:rPr>
                <w:rFonts w:ascii="Lucida Sans"/>
                <w:spacing w:val="-4"/>
                <w:sz w:val="20"/>
              </w:rPr>
              <w:t>Position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-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Related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party </w:t>
            </w:r>
            <w:r>
              <w:rPr>
                <w:rFonts w:ascii="Lucida Sans"/>
                <w:sz w:val="20"/>
              </w:rPr>
              <w:t>receivable</w:t>
            </w:r>
            <w:r>
              <w:rPr>
                <w:rFonts w:ascii="Lucida Sans"/>
                <w:spacing w:val="-16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and</w:t>
            </w:r>
            <w:r>
              <w:rPr>
                <w:rFonts w:ascii="Lucida Sans"/>
                <w:spacing w:val="-16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Related</w:t>
            </w:r>
          </w:p>
          <w:p w14:paraId="54489CE0" w14:textId="77777777" w:rsidR="00F275D1" w:rsidRDefault="007D7ADE">
            <w:pPr>
              <w:pStyle w:val="TableParagraph"/>
              <w:spacing w:line="229" w:lineRule="exact"/>
              <w:ind w:left="107"/>
              <w:jc w:val="bot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party</w:t>
            </w:r>
            <w:r>
              <w:rPr>
                <w:rFonts w:ascii="Lucida Sans"/>
                <w:spacing w:val="-6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note</w:t>
            </w:r>
            <w:r>
              <w:rPr>
                <w:rFonts w:ascii="Lucida Sans"/>
                <w:spacing w:val="-5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disclosure</w:t>
            </w:r>
          </w:p>
        </w:tc>
        <w:tc>
          <w:tcPr>
            <w:tcW w:w="2199" w:type="dxa"/>
          </w:tcPr>
          <w:p w14:paraId="00B70EE7" w14:textId="77777777" w:rsidR="00F275D1" w:rsidRDefault="007D7ADE">
            <w:pPr>
              <w:pStyle w:val="TableParagraph"/>
              <w:spacing w:before="20" w:line="278" w:lineRule="auto"/>
              <w:ind w:left="107" w:right="297" w:firstLine="52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Unsecured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 xml:space="preserve">related </w:t>
            </w:r>
            <w:r>
              <w:rPr>
                <w:rFonts w:ascii="Lucida Sans"/>
                <w:sz w:val="20"/>
              </w:rPr>
              <w:t>party receivable</w:t>
            </w:r>
          </w:p>
        </w:tc>
        <w:tc>
          <w:tcPr>
            <w:tcW w:w="1361" w:type="dxa"/>
          </w:tcPr>
          <w:p w14:paraId="09C35903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14:paraId="263A7832" w14:textId="77777777" w:rsidR="00F275D1" w:rsidRDefault="007D7ADE">
            <w:pPr>
              <w:pStyle w:val="TableParagraph"/>
              <w:spacing w:before="20"/>
              <w:ind w:right="95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w w:val="98"/>
                <w:sz w:val="20"/>
              </w:rPr>
              <w:t>-</w:t>
            </w:r>
          </w:p>
        </w:tc>
        <w:tc>
          <w:tcPr>
            <w:tcW w:w="843" w:type="dxa"/>
          </w:tcPr>
          <w:p w14:paraId="2C21ECAC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2C813DCB" w14:textId="77777777" w:rsidR="00F275D1" w:rsidRDefault="00F275D1">
            <w:pPr>
              <w:pStyle w:val="TableParagraph"/>
              <w:spacing w:before="11"/>
              <w:rPr>
                <w:rFonts w:ascii="Lucida Sans"/>
                <w:sz w:val="24"/>
              </w:rPr>
            </w:pPr>
          </w:p>
          <w:p w14:paraId="752C5286" w14:textId="77777777" w:rsidR="00F275D1" w:rsidRDefault="007D7ADE">
            <w:pPr>
              <w:pStyle w:val="TableParagraph"/>
              <w:ind w:right="99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w w:val="98"/>
                <w:sz w:val="20"/>
              </w:rPr>
              <w:t>-</w:t>
            </w:r>
          </w:p>
        </w:tc>
      </w:tr>
      <w:tr w:rsidR="00F275D1" w14:paraId="10B5C597" w14:textId="77777777">
        <w:trPr>
          <w:trHeight w:val="287"/>
        </w:trPr>
        <w:tc>
          <w:tcPr>
            <w:tcW w:w="7335" w:type="dxa"/>
            <w:gridSpan w:val="4"/>
          </w:tcPr>
          <w:p w14:paraId="414436A2" w14:textId="77777777" w:rsidR="00F275D1" w:rsidRDefault="007D7ADE">
            <w:pPr>
              <w:pStyle w:val="TableParagraph"/>
              <w:spacing w:line="268" w:lineRule="exact"/>
              <w:ind w:left="160"/>
              <w:rPr>
                <w:rFonts w:ascii="Arial Black"/>
                <w:sz w:val="20"/>
              </w:rPr>
            </w:pPr>
            <w:r>
              <w:rPr>
                <w:rFonts w:ascii="Arial Black"/>
                <w:w w:val="90"/>
                <w:sz w:val="20"/>
              </w:rPr>
              <w:t>Modified</w:t>
            </w:r>
            <w:r>
              <w:rPr>
                <w:rFonts w:ascii="Arial Black"/>
                <w:spacing w:val="17"/>
                <w:sz w:val="20"/>
              </w:rPr>
              <w:t xml:space="preserve"> </w:t>
            </w:r>
            <w:r>
              <w:rPr>
                <w:rFonts w:ascii="Arial Black"/>
                <w:spacing w:val="-2"/>
                <w:sz w:val="20"/>
              </w:rPr>
              <w:t>Assets</w:t>
            </w:r>
          </w:p>
        </w:tc>
        <w:tc>
          <w:tcPr>
            <w:tcW w:w="843" w:type="dxa"/>
          </w:tcPr>
          <w:p w14:paraId="70F0B087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5CB1166A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1079A211" w14:textId="77777777">
        <w:trPr>
          <w:trHeight w:val="899"/>
        </w:trPr>
        <w:tc>
          <w:tcPr>
            <w:tcW w:w="2413" w:type="dxa"/>
          </w:tcPr>
          <w:p w14:paraId="2869E69B" w14:textId="77777777" w:rsidR="00F275D1" w:rsidRDefault="007D7ADE">
            <w:pPr>
              <w:pStyle w:val="TableParagraph"/>
              <w:spacing w:before="20" w:line="278" w:lineRule="auto"/>
              <w:ind w:left="107" w:firstLine="52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Statement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of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Financial </w:t>
            </w:r>
            <w:r>
              <w:rPr>
                <w:rFonts w:ascii="Lucida Sans"/>
                <w:sz w:val="20"/>
              </w:rPr>
              <w:t>Position</w:t>
            </w:r>
            <w:r>
              <w:rPr>
                <w:rFonts w:ascii="Lucida Sans"/>
                <w:spacing w:val="-16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-</w:t>
            </w:r>
            <w:r>
              <w:rPr>
                <w:rFonts w:ascii="Lucida Sans"/>
                <w:spacing w:val="-16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Total</w:t>
            </w:r>
            <w:r>
              <w:rPr>
                <w:rFonts w:ascii="Lucida Sans"/>
                <w:spacing w:val="-16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Assets</w:t>
            </w:r>
          </w:p>
        </w:tc>
        <w:tc>
          <w:tcPr>
            <w:tcW w:w="2199" w:type="dxa"/>
          </w:tcPr>
          <w:p w14:paraId="01C09D5B" w14:textId="77777777" w:rsidR="00F275D1" w:rsidRDefault="007D7ADE">
            <w:pPr>
              <w:pStyle w:val="TableParagraph"/>
              <w:spacing w:before="20"/>
              <w:ind w:left="160"/>
              <w:rPr>
                <w:rFonts w:ascii="Lucida Sans"/>
                <w:sz w:val="20"/>
              </w:rPr>
            </w:pPr>
            <w:r>
              <w:rPr>
                <w:rFonts w:ascii="Lucida Sans"/>
                <w:w w:val="90"/>
                <w:sz w:val="20"/>
              </w:rPr>
              <w:t>Total</w:t>
            </w:r>
            <w:r>
              <w:rPr>
                <w:rFonts w:ascii="Lucida Sans"/>
                <w:spacing w:val="-2"/>
                <w:sz w:val="20"/>
              </w:rPr>
              <w:t xml:space="preserve"> </w:t>
            </w:r>
            <w:r>
              <w:rPr>
                <w:rFonts w:ascii="Lucida Sans"/>
                <w:spacing w:val="-2"/>
                <w:w w:val="95"/>
                <w:sz w:val="20"/>
              </w:rPr>
              <w:t>Assets</w:t>
            </w:r>
          </w:p>
        </w:tc>
        <w:tc>
          <w:tcPr>
            <w:tcW w:w="1361" w:type="dxa"/>
          </w:tcPr>
          <w:p w14:paraId="556165C1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14:paraId="148971B6" w14:textId="77777777" w:rsidR="00F275D1" w:rsidRDefault="007D7ADE">
            <w:pPr>
              <w:pStyle w:val="TableParagraph"/>
              <w:spacing w:before="20"/>
              <w:ind w:right="96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89,862</w:t>
            </w:r>
          </w:p>
        </w:tc>
        <w:tc>
          <w:tcPr>
            <w:tcW w:w="843" w:type="dxa"/>
          </w:tcPr>
          <w:p w14:paraId="77DC205D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52D29A67" w14:textId="77777777" w:rsidR="00F275D1" w:rsidRDefault="00F275D1">
            <w:pPr>
              <w:pStyle w:val="TableParagraph"/>
              <w:spacing w:before="10"/>
              <w:rPr>
                <w:rFonts w:ascii="Lucida Sans"/>
                <w:sz w:val="24"/>
              </w:rPr>
            </w:pPr>
          </w:p>
          <w:p w14:paraId="747A3CC1" w14:textId="77777777" w:rsidR="00F275D1" w:rsidRDefault="007D7ADE">
            <w:pPr>
              <w:pStyle w:val="TableParagraph"/>
              <w:spacing w:before="1"/>
              <w:ind w:right="98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55,514</w:t>
            </w:r>
          </w:p>
        </w:tc>
      </w:tr>
      <w:tr w:rsidR="00F275D1" w14:paraId="402E258F" w14:textId="77777777">
        <w:trPr>
          <w:trHeight w:val="1637"/>
        </w:trPr>
        <w:tc>
          <w:tcPr>
            <w:tcW w:w="2413" w:type="dxa"/>
          </w:tcPr>
          <w:p w14:paraId="254B13A9" w14:textId="77777777" w:rsidR="00F275D1" w:rsidRDefault="007D7ADE">
            <w:pPr>
              <w:pStyle w:val="TableParagraph"/>
              <w:spacing w:before="22" w:line="278" w:lineRule="auto"/>
              <w:ind w:left="107" w:right="220" w:firstLine="52"/>
              <w:rPr>
                <w:rFonts w:ascii="Lucida Sans"/>
                <w:sz w:val="20"/>
              </w:rPr>
            </w:pPr>
            <w:r>
              <w:rPr>
                <w:rFonts w:ascii="Lucida Sans"/>
                <w:sz w:val="20"/>
              </w:rPr>
              <w:t>Note</w:t>
            </w:r>
            <w:r>
              <w:rPr>
                <w:rFonts w:ascii="Lucida Sans"/>
                <w:spacing w:val="-7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of</w:t>
            </w:r>
            <w:r>
              <w:rPr>
                <w:rFonts w:ascii="Lucida Sans"/>
                <w:spacing w:val="-9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the</w:t>
            </w:r>
            <w:r>
              <w:rPr>
                <w:rFonts w:ascii="Lucida Sans"/>
                <w:spacing w:val="-7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 xml:space="preserve">Financial Statements - </w:t>
            </w:r>
            <w:r>
              <w:rPr>
                <w:rFonts w:ascii="Lucida Sans"/>
                <w:spacing w:val="-4"/>
                <w:sz w:val="20"/>
              </w:rPr>
              <w:t>Statement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of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Financial </w:t>
            </w:r>
            <w:r>
              <w:rPr>
                <w:rFonts w:ascii="Lucida Sans"/>
                <w:sz w:val="20"/>
              </w:rPr>
              <w:t>Position</w:t>
            </w:r>
            <w:r>
              <w:rPr>
                <w:rFonts w:ascii="Lucida Sans"/>
                <w:spacing w:val="-16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-</w:t>
            </w:r>
            <w:r>
              <w:rPr>
                <w:rFonts w:ascii="Lucida Sans"/>
                <w:spacing w:val="-16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Lease</w:t>
            </w:r>
            <w:r>
              <w:rPr>
                <w:rFonts w:ascii="Lucida Sans"/>
                <w:spacing w:val="-16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right- of-use asset pre-</w:t>
            </w:r>
          </w:p>
          <w:p w14:paraId="4C3DF7AF" w14:textId="77777777" w:rsidR="00F275D1" w:rsidRDefault="007D7ADE">
            <w:pPr>
              <w:pStyle w:val="TableParagraph"/>
              <w:spacing w:line="228" w:lineRule="exact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implementation</w:t>
            </w:r>
          </w:p>
        </w:tc>
        <w:tc>
          <w:tcPr>
            <w:tcW w:w="2199" w:type="dxa"/>
          </w:tcPr>
          <w:p w14:paraId="0053E4BF" w14:textId="77777777" w:rsidR="00F275D1" w:rsidRDefault="007D7ADE">
            <w:pPr>
              <w:pStyle w:val="TableParagraph"/>
              <w:spacing w:before="22" w:line="278" w:lineRule="auto"/>
              <w:ind w:left="107" w:right="349" w:firstLine="52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Lease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right-of-use </w:t>
            </w:r>
            <w:r>
              <w:rPr>
                <w:rFonts w:ascii="Lucida Sans"/>
                <w:sz w:val="20"/>
              </w:rPr>
              <w:t>asset</w:t>
            </w:r>
            <w:r>
              <w:rPr>
                <w:rFonts w:ascii="Lucida Sans"/>
                <w:spacing w:val="-1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 xml:space="preserve">pre- </w:t>
            </w:r>
            <w:r>
              <w:rPr>
                <w:rFonts w:ascii="Lucida Sans"/>
                <w:spacing w:val="-2"/>
                <w:sz w:val="20"/>
              </w:rPr>
              <w:t>implementation</w:t>
            </w:r>
          </w:p>
        </w:tc>
        <w:tc>
          <w:tcPr>
            <w:tcW w:w="1361" w:type="dxa"/>
          </w:tcPr>
          <w:p w14:paraId="2D7B23A4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14:paraId="68132384" w14:textId="77777777" w:rsidR="00F275D1" w:rsidRDefault="007D7ADE">
            <w:pPr>
              <w:pStyle w:val="TableParagraph"/>
              <w:spacing w:before="22"/>
              <w:ind w:right="95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w w:val="98"/>
                <w:sz w:val="20"/>
              </w:rPr>
              <w:t>-</w:t>
            </w:r>
          </w:p>
        </w:tc>
        <w:tc>
          <w:tcPr>
            <w:tcW w:w="843" w:type="dxa"/>
          </w:tcPr>
          <w:p w14:paraId="41467E7B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486F145E" w14:textId="77777777" w:rsidR="00F275D1" w:rsidRDefault="00F275D1">
            <w:pPr>
              <w:pStyle w:val="TableParagraph"/>
              <w:spacing w:before="10"/>
              <w:rPr>
                <w:rFonts w:ascii="Lucida Sans"/>
                <w:sz w:val="24"/>
              </w:rPr>
            </w:pPr>
          </w:p>
          <w:p w14:paraId="686D3243" w14:textId="77777777" w:rsidR="00F275D1" w:rsidRDefault="007D7ADE">
            <w:pPr>
              <w:pStyle w:val="TableParagraph"/>
              <w:spacing w:before="1"/>
              <w:ind w:right="99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w w:val="98"/>
                <w:sz w:val="20"/>
              </w:rPr>
              <w:t>-</w:t>
            </w:r>
          </w:p>
        </w:tc>
      </w:tr>
      <w:tr w:rsidR="00F275D1" w14:paraId="14029CD6" w14:textId="77777777">
        <w:trPr>
          <w:trHeight w:val="1089"/>
        </w:trPr>
        <w:tc>
          <w:tcPr>
            <w:tcW w:w="2413" w:type="dxa"/>
          </w:tcPr>
          <w:p w14:paraId="4563A408" w14:textId="77777777" w:rsidR="00F275D1" w:rsidRDefault="007D7ADE">
            <w:pPr>
              <w:pStyle w:val="TableParagraph"/>
              <w:spacing w:before="20" w:line="278" w:lineRule="auto"/>
              <w:ind w:left="107" w:right="168" w:firstLine="52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Statement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of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Financial </w:t>
            </w:r>
            <w:r>
              <w:rPr>
                <w:rFonts w:ascii="Lucida Sans"/>
                <w:sz w:val="20"/>
              </w:rPr>
              <w:t>Position</w:t>
            </w:r>
            <w:r>
              <w:rPr>
                <w:rFonts w:ascii="Lucida Sans"/>
                <w:spacing w:val="-5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-</w:t>
            </w:r>
            <w:r>
              <w:rPr>
                <w:rFonts w:ascii="Lucida Sans"/>
                <w:spacing w:val="-3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Lease</w:t>
            </w:r>
            <w:r>
              <w:rPr>
                <w:rFonts w:ascii="Lucida Sans"/>
                <w:spacing w:val="-3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right- of-use asset liability</w:t>
            </w:r>
          </w:p>
          <w:p w14:paraId="1A98B2E1" w14:textId="77777777" w:rsidR="00F275D1" w:rsidRDefault="007D7ADE">
            <w:pPr>
              <w:pStyle w:val="TableParagraph"/>
              <w:spacing w:line="229" w:lineRule="exact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pre-implementation</w:t>
            </w:r>
          </w:p>
        </w:tc>
        <w:tc>
          <w:tcPr>
            <w:tcW w:w="2199" w:type="dxa"/>
          </w:tcPr>
          <w:p w14:paraId="6F1331C2" w14:textId="77777777" w:rsidR="00F275D1" w:rsidRDefault="007D7ADE">
            <w:pPr>
              <w:pStyle w:val="TableParagraph"/>
              <w:spacing w:before="20" w:line="276" w:lineRule="auto"/>
              <w:ind w:left="107" w:right="162" w:firstLine="52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 xml:space="preserve">Pre-implementation </w:t>
            </w:r>
            <w:r>
              <w:rPr>
                <w:rFonts w:ascii="Lucida Sans"/>
                <w:sz w:val="20"/>
              </w:rPr>
              <w:t>right-of-use leases</w:t>
            </w:r>
          </w:p>
        </w:tc>
        <w:tc>
          <w:tcPr>
            <w:tcW w:w="1361" w:type="dxa"/>
          </w:tcPr>
          <w:p w14:paraId="4E68DF61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14:paraId="284E687A" w14:textId="77777777" w:rsidR="00F275D1" w:rsidRDefault="007D7ADE">
            <w:pPr>
              <w:pStyle w:val="TableParagraph"/>
              <w:spacing w:before="20"/>
              <w:ind w:right="95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w w:val="98"/>
                <w:sz w:val="20"/>
              </w:rPr>
              <w:t>-</w:t>
            </w:r>
          </w:p>
        </w:tc>
        <w:tc>
          <w:tcPr>
            <w:tcW w:w="843" w:type="dxa"/>
          </w:tcPr>
          <w:p w14:paraId="630ADACC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3278B314" w14:textId="77777777" w:rsidR="00F275D1" w:rsidRDefault="00F275D1">
            <w:pPr>
              <w:pStyle w:val="TableParagraph"/>
              <w:spacing w:before="8"/>
              <w:rPr>
                <w:rFonts w:ascii="Lucida Sans"/>
                <w:sz w:val="24"/>
              </w:rPr>
            </w:pPr>
          </w:p>
          <w:p w14:paraId="5B7AE07A" w14:textId="77777777" w:rsidR="00F275D1" w:rsidRDefault="007D7ADE">
            <w:pPr>
              <w:pStyle w:val="TableParagraph"/>
              <w:ind w:right="99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w w:val="98"/>
                <w:sz w:val="20"/>
              </w:rPr>
              <w:t>-</w:t>
            </w:r>
          </w:p>
        </w:tc>
      </w:tr>
      <w:tr w:rsidR="00F275D1" w14:paraId="2C6C6B50" w14:textId="77777777">
        <w:trPr>
          <w:trHeight w:val="899"/>
        </w:trPr>
        <w:tc>
          <w:tcPr>
            <w:tcW w:w="2413" w:type="dxa"/>
          </w:tcPr>
          <w:p w14:paraId="43478287" w14:textId="77777777" w:rsidR="00F275D1" w:rsidRDefault="007D7ADE">
            <w:pPr>
              <w:pStyle w:val="TableParagraph"/>
              <w:spacing w:before="20" w:line="276" w:lineRule="auto"/>
              <w:ind w:left="107" w:firstLine="52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Statement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of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Financial </w:t>
            </w:r>
            <w:r>
              <w:rPr>
                <w:rFonts w:ascii="Lucida Sans"/>
                <w:sz w:val="20"/>
              </w:rPr>
              <w:t>Position - Goodwill</w:t>
            </w:r>
          </w:p>
        </w:tc>
        <w:tc>
          <w:tcPr>
            <w:tcW w:w="2199" w:type="dxa"/>
          </w:tcPr>
          <w:p w14:paraId="29674525" w14:textId="77777777" w:rsidR="00F275D1" w:rsidRDefault="007D7ADE">
            <w:pPr>
              <w:pStyle w:val="TableParagraph"/>
              <w:spacing w:before="20"/>
              <w:ind w:left="160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6"/>
                <w:sz w:val="20"/>
              </w:rPr>
              <w:t>Intangible</w:t>
            </w:r>
            <w:r>
              <w:rPr>
                <w:rFonts w:ascii="Lucida Sans"/>
                <w:spacing w:val="-3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assets</w:t>
            </w:r>
          </w:p>
        </w:tc>
        <w:tc>
          <w:tcPr>
            <w:tcW w:w="1361" w:type="dxa"/>
          </w:tcPr>
          <w:p w14:paraId="79D45695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14:paraId="620A9088" w14:textId="77777777" w:rsidR="00F275D1" w:rsidRDefault="00F275D1">
            <w:pPr>
              <w:pStyle w:val="TableParagraph"/>
              <w:spacing w:before="8"/>
              <w:rPr>
                <w:rFonts w:ascii="Lucida Sans"/>
                <w:sz w:val="24"/>
              </w:rPr>
            </w:pPr>
          </w:p>
          <w:p w14:paraId="4A579BBB" w14:textId="77777777" w:rsidR="00F275D1" w:rsidRDefault="007D7ADE">
            <w:pPr>
              <w:pStyle w:val="TableParagraph"/>
              <w:ind w:right="98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34,069</w:t>
            </w:r>
          </w:p>
        </w:tc>
        <w:tc>
          <w:tcPr>
            <w:tcW w:w="843" w:type="dxa"/>
          </w:tcPr>
          <w:p w14:paraId="1DFE251C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39E26449" w14:textId="77777777" w:rsidR="00F275D1" w:rsidRDefault="00F275D1">
            <w:pPr>
              <w:pStyle w:val="TableParagraph"/>
              <w:spacing w:before="8"/>
              <w:rPr>
                <w:rFonts w:ascii="Lucida Sans"/>
                <w:sz w:val="24"/>
              </w:rPr>
            </w:pPr>
          </w:p>
          <w:p w14:paraId="3D2E1871" w14:textId="77777777" w:rsidR="00F275D1" w:rsidRDefault="007D7ADE">
            <w:pPr>
              <w:pStyle w:val="TableParagraph"/>
              <w:ind w:right="99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w w:val="98"/>
                <w:sz w:val="20"/>
              </w:rPr>
              <w:t>-</w:t>
            </w:r>
          </w:p>
        </w:tc>
      </w:tr>
      <w:tr w:rsidR="00F275D1" w14:paraId="6D269B29" w14:textId="77777777">
        <w:trPr>
          <w:trHeight w:val="1089"/>
        </w:trPr>
        <w:tc>
          <w:tcPr>
            <w:tcW w:w="2413" w:type="dxa"/>
          </w:tcPr>
          <w:p w14:paraId="565DA1BF" w14:textId="77777777" w:rsidR="00F275D1" w:rsidRDefault="007D7ADE">
            <w:pPr>
              <w:pStyle w:val="TableParagraph"/>
              <w:spacing w:before="20" w:line="278" w:lineRule="auto"/>
              <w:ind w:left="107" w:right="133" w:firstLine="52"/>
              <w:jc w:val="bot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Statement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of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 xml:space="preserve">Financial </w:t>
            </w:r>
            <w:r>
              <w:rPr>
                <w:rFonts w:ascii="Lucida Sans"/>
                <w:spacing w:val="-4"/>
                <w:sz w:val="20"/>
              </w:rPr>
              <w:t>Position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-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Related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party </w:t>
            </w:r>
            <w:r>
              <w:rPr>
                <w:rFonts w:ascii="Lucida Sans"/>
                <w:sz w:val="20"/>
              </w:rPr>
              <w:t>receivable</w:t>
            </w:r>
            <w:r>
              <w:rPr>
                <w:rFonts w:ascii="Lucida Sans"/>
                <w:spacing w:val="-16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and</w:t>
            </w:r>
            <w:r>
              <w:rPr>
                <w:rFonts w:ascii="Lucida Sans"/>
                <w:spacing w:val="-16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Related</w:t>
            </w:r>
          </w:p>
          <w:p w14:paraId="6112F360" w14:textId="77777777" w:rsidR="00F275D1" w:rsidRDefault="007D7ADE">
            <w:pPr>
              <w:pStyle w:val="TableParagraph"/>
              <w:spacing w:line="230" w:lineRule="exact"/>
              <w:ind w:left="107"/>
              <w:jc w:val="bot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party</w:t>
            </w:r>
            <w:r>
              <w:rPr>
                <w:rFonts w:ascii="Lucida Sans"/>
                <w:spacing w:val="-6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note</w:t>
            </w:r>
            <w:r>
              <w:rPr>
                <w:rFonts w:ascii="Lucida Sans"/>
                <w:spacing w:val="-5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disclosure</w:t>
            </w:r>
          </w:p>
        </w:tc>
        <w:tc>
          <w:tcPr>
            <w:tcW w:w="2199" w:type="dxa"/>
          </w:tcPr>
          <w:p w14:paraId="2F0FA5A8" w14:textId="77777777" w:rsidR="00F275D1" w:rsidRDefault="007D7ADE">
            <w:pPr>
              <w:pStyle w:val="TableParagraph"/>
              <w:spacing w:before="20" w:line="278" w:lineRule="auto"/>
              <w:ind w:left="107" w:right="349" w:firstLine="52"/>
              <w:rPr>
                <w:rFonts w:ascii="Lucida Sans"/>
                <w:sz w:val="20"/>
              </w:rPr>
            </w:pPr>
            <w:r>
              <w:rPr>
                <w:rFonts w:ascii="Lucida Sans"/>
                <w:sz w:val="20"/>
              </w:rPr>
              <w:t>Secured</w:t>
            </w:r>
            <w:r>
              <w:rPr>
                <w:rFonts w:ascii="Lucida Sans"/>
                <w:spacing w:val="-3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 xml:space="preserve">and </w:t>
            </w:r>
            <w:r>
              <w:rPr>
                <w:rFonts w:ascii="Lucida Sans"/>
                <w:spacing w:val="-2"/>
                <w:sz w:val="20"/>
              </w:rPr>
              <w:t>Unsecured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 xml:space="preserve">related </w:t>
            </w:r>
            <w:r>
              <w:rPr>
                <w:rFonts w:ascii="Lucida Sans"/>
                <w:sz w:val="20"/>
              </w:rPr>
              <w:t>party receivable</w:t>
            </w:r>
          </w:p>
        </w:tc>
        <w:tc>
          <w:tcPr>
            <w:tcW w:w="1361" w:type="dxa"/>
          </w:tcPr>
          <w:p w14:paraId="0652FA92" w14:textId="77777777" w:rsidR="00F275D1" w:rsidRDefault="007D7ADE">
            <w:pPr>
              <w:pStyle w:val="TableParagraph"/>
              <w:spacing w:before="20"/>
              <w:ind w:right="95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w w:val="98"/>
                <w:sz w:val="20"/>
              </w:rPr>
              <w:t>-</w:t>
            </w:r>
          </w:p>
        </w:tc>
        <w:tc>
          <w:tcPr>
            <w:tcW w:w="1362" w:type="dxa"/>
          </w:tcPr>
          <w:p w14:paraId="38637307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</w:tcPr>
          <w:p w14:paraId="5A40B207" w14:textId="77777777" w:rsidR="00F275D1" w:rsidRDefault="00F275D1">
            <w:pPr>
              <w:pStyle w:val="TableParagraph"/>
              <w:spacing w:before="8"/>
              <w:rPr>
                <w:rFonts w:ascii="Lucida Sans"/>
                <w:sz w:val="24"/>
              </w:rPr>
            </w:pPr>
          </w:p>
          <w:p w14:paraId="7EFA9240" w14:textId="77777777" w:rsidR="00F275D1" w:rsidRDefault="007D7ADE">
            <w:pPr>
              <w:pStyle w:val="TableParagraph"/>
              <w:spacing w:before="1"/>
              <w:ind w:right="96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w w:val="98"/>
                <w:sz w:val="20"/>
              </w:rPr>
              <w:t>-</w:t>
            </w:r>
          </w:p>
        </w:tc>
        <w:tc>
          <w:tcPr>
            <w:tcW w:w="845" w:type="dxa"/>
          </w:tcPr>
          <w:p w14:paraId="6DC9AE0A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5ACBB668" w14:textId="77777777">
        <w:trPr>
          <w:trHeight w:val="1089"/>
        </w:trPr>
        <w:tc>
          <w:tcPr>
            <w:tcW w:w="2413" w:type="dxa"/>
          </w:tcPr>
          <w:p w14:paraId="7D1B5287" w14:textId="77777777" w:rsidR="00F275D1" w:rsidRDefault="007D7ADE">
            <w:pPr>
              <w:pStyle w:val="TableParagraph"/>
              <w:spacing w:before="20" w:line="278" w:lineRule="auto"/>
              <w:ind w:left="107" w:right="133" w:firstLine="52"/>
              <w:jc w:val="bot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Statement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of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 xml:space="preserve">Financial </w:t>
            </w:r>
            <w:r>
              <w:rPr>
                <w:rFonts w:ascii="Lucida Sans"/>
                <w:spacing w:val="-4"/>
                <w:sz w:val="20"/>
              </w:rPr>
              <w:t>Position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-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Related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party </w:t>
            </w:r>
            <w:r>
              <w:rPr>
                <w:rFonts w:ascii="Lucida Sans"/>
                <w:sz w:val="20"/>
              </w:rPr>
              <w:t>receivable</w:t>
            </w:r>
            <w:r>
              <w:rPr>
                <w:rFonts w:ascii="Lucida Sans"/>
                <w:spacing w:val="-16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and</w:t>
            </w:r>
            <w:r>
              <w:rPr>
                <w:rFonts w:ascii="Lucida Sans"/>
                <w:spacing w:val="-16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Related</w:t>
            </w:r>
          </w:p>
          <w:p w14:paraId="1C39EEC5" w14:textId="77777777" w:rsidR="00F275D1" w:rsidRDefault="007D7ADE">
            <w:pPr>
              <w:pStyle w:val="TableParagraph"/>
              <w:spacing w:line="229" w:lineRule="exact"/>
              <w:ind w:left="107"/>
              <w:jc w:val="bot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party</w:t>
            </w:r>
            <w:r>
              <w:rPr>
                <w:rFonts w:ascii="Lucida Sans"/>
                <w:spacing w:val="-6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note</w:t>
            </w:r>
            <w:r>
              <w:rPr>
                <w:rFonts w:ascii="Lucida Sans"/>
                <w:spacing w:val="-5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disclosure</w:t>
            </w:r>
          </w:p>
        </w:tc>
        <w:tc>
          <w:tcPr>
            <w:tcW w:w="2199" w:type="dxa"/>
          </w:tcPr>
          <w:p w14:paraId="7589BA6E" w14:textId="77777777" w:rsidR="00F275D1" w:rsidRDefault="007D7ADE">
            <w:pPr>
              <w:pStyle w:val="TableParagraph"/>
              <w:spacing w:before="20" w:line="278" w:lineRule="auto"/>
              <w:ind w:left="107" w:right="297" w:firstLine="52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Unsecured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 xml:space="preserve">related </w:t>
            </w:r>
            <w:r>
              <w:rPr>
                <w:rFonts w:ascii="Lucida Sans"/>
                <w:sz w:val="20"/>
              </w:rPr>
              <w:t>party receivable</w:t>
            </w:r>
          </w:p>
        </w:tc>
        <w:tc>
          <w:tcPr>
            <w:tcW w:w="1361" w:type="dxa"/>
          </w:tcPr>
          <w:p w14:paraId="3FC1F703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14:paraId="0F2DFB0B" w14:textId="77777777" w:rsidR="00F275D1" w:rsidRDefault="007D7ADE">
            <w:pPr>
              <w:pStyle w:val="TableParagraph"/>
              <w:spacing w:before="20"/>
              <w:ind w:right="95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w w:val="98"/>
                <w:sz w:val="20"/>
              </w:rPr>
              <w:t>-</w:t>
            </w:r>
          </w:p>
        </w:tc>
        <w:tc>
          <w:tcPr>
            <w:tcW w:w="843" w:type="dxa"/>
          </w:tcPr>
          <w:p w14:paraId="72049D60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3616578C" w14:textId="77777777" w:rsidR="00F275D1" w:rsidRDefault="00F275D1">
            <w:pPr>
              <w:pStyle w:val="TableParagraph"/>
              <w:spacing w:before="10"/>
              <w:rPr>
                <w:rFonts w:ascii="Lucida Sans"/>
                <w:sz w:val="24"/>
              </w:rPr>
            </w:pPr>
          </w:p>
          <w:p w14:paraId="12297073" w14:textId="77777777" w:rsidR="00F275D1" w:rsidRDefault="007D7ADE">
            <w:pPr>
              <w:pStyle w:val="TableParagraph"/>
              <w:spacing w:before="1"/>
              <w:ind w:right="99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w w:val="98"/>
                <w:sz w:val="20"/>
              </w:rPr>
              <w:t>-</w:t>
            </w:r>
          </w:p>
        </w:tc>
      </w:tr>
      <w:tr w:rsidR="00F275D1" w14:paraId="4E686EC9" w14:textId="77777777">
        <w:trPr>
          <w:trHeight w:val="287"/>
        </w:trPr>
        <w:tc>
          <w:tcPr>
            <w:tcW w:w="7335" w:type="dxa"/>
            <w:gridSpan w:val="4"/>
          </w:tcPr>
          <w:p w14:paraId="54218A53" w14:textId="77777777" w:rsidR="00F275D1" w:rsidRDefault="007D7ADE">
            <w:pPr>
              <w:pStyle w:val="TableParagraph"/>
              <w:spacing w:line="268" w:lineRule="exact"/>
              <w:ind w:left="160"/>
              <w:rPr>
                <w:rFonts w:ascii="Arial Black"/>
                <w:sz w:val="20"/>
              </w:rPr>
            </w:pPr>
            <w:r>
              <w:rPr>
                <w:rFonts w:ascii="Arial Black"/>
                <w:w w:val="90"/>
                <w:sz w:val="20"/>
              </w:rPr>
              <w:t>Net</w:t>
            </w:r>
            <w:r>
              <w:rPr>
                <w:rFonts w:ascii="Arial Black"/>
                <w:spacing w:val="-1"/>
                <w:w w:val="90"/>
                <w:sz w:val="20"/>
              </w:rPr>
              <w:t xml:space="preserve"> </w:t>
            </w:r>
            <w:r>
              <w:rPr>
                <w:rFonts w:ascii="Arial Black"/>
                <w:w w:val="90"/>
                <w:sz w:val="20"/>
              </w:rPr>
              <w:t>Income</w:t>
            </w:r>
            <w:r>
              <w:rPr>
                <w:rFonts w:ascii="Arial Black"/>
                <w:spacing w:val="-1"/>
                <w:w w:val="90"/>
                <w:sz w:val="20"/>
              </w:rPr>
              <w:t xml:space="preserve"> </w:t>
            </w:r>
            <w:r>
              <w:rPr>
                <w:rFonts w:ascii="Arial Black"/>
                <w:spacing w:val="-2"/>
                <w:w w:val="90"/>
                <w:sz w:val="20"/>
              </w:rPr>
              <w:t>Ratio</w:t>
            </w:r>
          </w:p>
        </w:tc>
        <w:tc>
          <w:tcPr>
            <w:tcW w:w="843" w:type="dxa"/>
          </w:tcPr>
          <w:p w14:paraId="25C46420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7A41EE85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5D1" w14:paraId="677088D7" w14:textId="77777777">
        <w:trPr>
          <w:trHeight w:val="1089"/>
        </w:trPr>
        <w:tc>
          <w:tcPr>
            <w:tcW w:w="2413" w:type="dxa"/>
          </w:tcPr>
          <w:p w14:paraId="176EE246" w14:textId="77777777" w:rsidR="00F275D1" w:rsidRDefault="007D7ADE">
            <w:pPr>
              <w:pStyle w:val="TableParagraph"/>
              <w:spacing w:before="20"/>
              <w:ind w:left="160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Statement</w:t>
            </w:r>
            <w:r>
              <w:rPr>
                <w:rFonts w:ascii="Lucida Sans"/>
                <w:spacing w:val="-7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of</w:t>
            </w:r>
            <w:r>
              <w:rPr>
                <w:rFonts w:ascii="Lucida Sans"/>
                <w:spacing w:val="-7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Activities</w:t>
            </w:r>
          </w:p>
          <w:p w14:paraId="13EB5553" w14:textId="77777777" w:rsidR="00F275D1" w:rsidRDefault="007D7ADE">
            <w:pPr>
              <w:pStyle w:val="TableParagraph"/>
              <w:spacing w:before="38" w:line="276" w:lineRule="auto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6"/>
                <w:sz w:val="20"/>
              </w:rPr>
              <w:t>-</w:t>
            </w:r>
            <w:r>
              <w:rPr>
                <w:rFonts w:ascii="Lucida Sans"/>
                <w:spacing w:val="-10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>Change</w:t>
            </w:r>
            <w:r>
              <w:rPr>
                <w:rFonts w:ascii="Lucida Sans"/>
                <w:spacing w:val="-10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>in</w:t>
            </w:r>
            <w:r>
              <w:rPr>
                <w:rFonts w:ascii="Lucida Sans"/>
                <w:spacing w:val="-11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>Net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 xml:space="preserve">Assets </w:t>
            </w:r>
            <w:r>
              <w:rPr>
                <w:rFonts w:ascii="Lucida Sans"/>
                <w:sz w:val="20"/>
              </w:rPr>
              <w:t>Without</w:t>
            </w:r>
            <w:r>
              <w:rPr>
                <w:rFonts w:ascii="Lucida Sans"/>
                <w:spacing w:val="-1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Donor</w:t>
            </w:r>
          </w:p>
          <w:p w14:paraId="463505FA" w14:textId="77777777" w:rsidR="00F275D1" w:rsidRDefault="007D7ADE">
            <w:pPr>
              <w:pStyle w:val="TableParagraph"/>
              <w:spacing w:before="3" w:line="231" w:lineRule="exact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Restrictions</w:t>
            </w:r>
          </w:p>
        </w:tc>
        <w:tc>
          <w:tcPr>
            <w:tcW w:w="2199" w:type="dxa"/>
          </w:tcPr>
          <w:p w14:paraId="7B3323D4" w14:textId="77777777" w:rsidR="00F275D1" w:rsidRDefault="007D7ADE">
            <w:pPr>
              <w:pStyle w:val="TableParagraph"/>
              <w:spacing w:before="20" w:line="278" w:lineRule="auto"/>
              <w:ind w:left="107" w:right="297" w:firstLine="52"/>
              <w:rPr>
                <w:rFonts w:ascii="Lucida Sans"/>
                <w:sz w:val="20"/>
              </w:rPr>
            </w:pPr>
            <w:r>
              <w:rPr>
                <w:rFonts w:ascii="Lucida Sans"/>
                <w:sz w:val="20"/>
              </w:rPr>
              <w:t xml:space="preserve">Change in Net Assets Without </w:t>
            </w:r>
            <w:r>
              <w:rPr>
                <w:rFonts w:ascii="Lucida Sans"/>
                <w:spacing w:val="-6"/>
                <w:sz w:val="20"/>
              </w:rPr>
              <w:t>Donor</w:t>
            </w:r>
            <w:r>
              <w:rPr>
                <w:rFonts w:ascii="Lucida Sans"/>
                <w:spacing w:val="-11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>Restrictions</w:t>
            </w:r>
          </w:p>
        </w:tc>
        <w:tc>
          <w:tcPr>
            <w:tcW w:w="1361" w:type="dxa"/>
          </w:tcPr>
          <w:p w14:paraId="73F27E50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14:paraId="38E4BE78" w14:textId="77777777" w:rsidR="00F275D1" w:rsidRDefault="007D7ADE">
            <w:pPr>
              <w:pStyle w:val="TableParagraph"/>
              <w:spacing w:before="20"/>
              <w:ind w:right="95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13,251</w:t>
            </w:r>
          </w:p>
        </w:tc>
        <w:tc>
          <w:tcPr>
            <w:tcW w:w="843" w:type="dxa"/>
          </w:tcPr>
          <w:p w14:paraId="3A6BE1BA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57BF7822" w14:textId="77777777" w:rsidR="00F275D1" w:rsidRDefault="007D7ADE">
            <w:pPr>
              <w:pStyle w:val="TableParagraph"/>
              <w:spacing w:before="20"/>
              <w:ind w:right="97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-1,665</w:t>
            </w:r>
          </w:p>
        </w:tc>
      </w:tr>
      <w:tr w:rsidR="00F275D1" w14:paraId="659DBA21" w14:textId="77777777">
        <w:trPr>
          <w:trHeight w:val="1907"/>
        </w:trPr>
        <w:tc>
          <w:tcPr>
            <w:tcW w:w="2413" w:type="dxa"/>
          </w:tcPr>
          <w:p w14:paraId="633E8DCC" w14:textId="77777777" w:rsidR="00F275D1" w:rsidRDefault="007D7ADE">
            <w:pPr>
              <w:pStyle w:val="TableParagraph"/>
              <w:spacing w:before="20"/>
              <w:ind w:left="160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Statement</w:t>
            </w:r>
            <w:r>
              <w:rPr>
                <w:rFonts w:ascii="Lucida Sans"/>
                <w:spacing w:val="-7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of</w:t>
            </w:r>
            <w:r>
              <w:rPr>
                <w:rFonts w:ascii="Lucida Sans"/>
                <w:spacing w:val="-7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Activities</w:t>
            </w:r>
          </w:p>
          <w:p w14:paraId="71D2C850" w14:textId="77777777" w:rsidR="00F275D1" w:rsidRDefault="007D7ADE">
            <w:pPr>
              <w:pStyle w:val="TableParagraph"/>
              <w:spacing w:before="38" w:line="278" w:lineRule="auto"/>
              <w:ind w:left="107" w:right="169"/>
              <w:rPr>
                <w:rFonts w:ascii="Lucida Sans"/>
                <w:sz w:val="20"/>
              </w:rPr>
            </w:pPr>
            <w:r>
              <w:rPr>
                <w:rFonts w:ascii="Lucida Sans"/>
                <w:sz w:val="20"/>
              </w:rPr>
              <w:t>-</w:t>
            </w:r>
            <w:r>
              <w:rPr>
                <w:rFonts w:ascii="Lucida Sans"/>
                <w:spacing w:val="-8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(Net</w:t>
            </w:r>
            <w:r>
              <w:rPr>
                <w:rFonts w:ascii="Lucida Sans"/>
                <w:spacing w:val="-10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assets</w:t>
            </w:r>
            <w:r>
              <w:rPr>
                <w:rFonts w:ascii="Lucida Sans"/>
                <w:spacing w:val="-8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 xml:space="preserve">released </w:t>
            </w:r>
            <w:r>
              <w:rPr>
                <w:rFonts w:ascii="Lucida Sans"/>
                <w:spacing w:val="-6"/>
                <w:sz w:val="20"/>
              </w:rPr>
              <w:t>from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>restriction),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 xml:space="preserve">Total </w:t>
            </w:r>
            <w:r>
              <w:rPr>
                <w:rFonts w:ascii="Lucida Sans"/>
                <w:sz w:val="20"/>
              </w:rPr>
              <w:t>Operating Revenue and Other Additions and Sale of Fixed</w:t>
            </w:r>
          </w:p>
          <w:p w14:paraId="3E5B92E8" w14:textId="77777777" w:rsidR="00F275D1" w:rsidRDefault="007D7ADE">
            <w:pPr>
              <w:pStyle w:val="TableParagraph"/>
              <w:spacing w:line="228" w:lineRule="exact"/>
              <w:ind w:left="107"/>
              <w:rPr>
                <w:rFonts w:ascii="Lucida Sans"/>
                <w:sz w:val="20"/>
              </w:rPr>
            </w:pPr>
            <w:r>
              <w:rPr>
                <w:rFonts w:ascii="Lucida Sans"/>
                <w:w w:val="90"/>
                <w:sz w:val="20"/>
              </w:rPr>
              <w:t>Assets,</w:t>
            </w:r>
            <w:r>
              <w:rPr>
                <w:rFonts w:ascii="Lucida Sans"/>
                <w:spacing w:val="3"/>
                <w:sz w:val="20"/>
              </w:rPr>
              <w:t xml:space="preserve"> </w:t>
            </w:r>
            <w:r>
              <w:rPr>
                <w:rFonts w:ascii="Lucida Sans"/>
                <w:w w:val="90"/>
                <w:sz w:val="20"/>
              </w:rPr>
              <w:t>gains</w:t>
            </w:r>
            <w:r>
              <w:rPr>
                <w:rFonts w:ascii="Lucida Sans"/>
                <w:spacing w:val="4"/>
                <w:sz w:val="20"/>
              </w:rPr>
              <w:t xml:space="preserve"> </w:t>
            </w:r>
            <w:r>
              <w:rPr>
                <w:rFonts w:ascii="Lucida Sans"/>
                <w:spacing w:val="-2"/>
                <w:w w:val="90"/>
                <w:sz w:val="20"/>
              </w:rPr>
              <w:t>(losses)</w:t>
            </w:r>
          </w:p>
        </w:tc>
        <w:tc>
          <w:tcPr>
            <w:tcW w:w="2199" w:type="dxa"/>
          </w:tcPr>
          <w:p w14:paraId="5A1FB335" w14:textId="77777777" w:rsidR="00F275D1" w:rsidRDefault="007D7ADE">
            <w:pPr>
              <w:pStyle w:val="TableParagraph"/>
              <w:spacing w:before="20" w:line="278" w:lineRule="auto"/>
              <w:ind w:left="107" w:firstLine="52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Total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Revenue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and </w:t>
            </w:r>
            <w:r>
              <w:rPr>
                <w:rFonts w:ascii="Lucida Sans"/>
                <w:spacing w:val="-2"/>
                <w:sz w:val="20"/>
              </w:rPr>
              <w:t>Gains</w:t>
            </w:r>
          </w:p>
        </w:tc>
        <w:tc>
          <w:tcPr>
            <w:tcW w:w="1361" w:type="dxa"/>
          </w:tcPr>
          <w:p w14:paraId="0D2AEBCC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14:paraId="42A4A808" w14:textId="77777777" w:rsidR="00F275D1" w:rsidRDefault="007D7ADE">
            <w:pPr>
              <w:pStyle w:val="TableParagraph"/>
              <w:spacing w:before="20"/>
              <w:ind w:right="96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20,356</w:t>
            </w:r>
          </w:p>
        </w:tc>
        <w:tc>
          <w:tcPr>
            <w:tcW w:w="843" w:type="dxa"/>
          </w:tcPr>
          <w:p w14:paraId="41CF1A37" w14:textId="77777777" w:rsidR="00F275D1" w:rsidRDefault="00F275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412D8B9E" w14:textId="77777777" w:rsidR="00F275D1" w:rsidRDefault="00F275D1">
            <w:pPr>
              <w:pStyle w:val="TableParagraph"/>
              <w:spacing w:before="10"/>
              <w:rPr>
                <w:rFonts w:ascii="Lucida Sans"/>
                <w:sz w:val="24"/>
              </w:rPr>
            </w:pPr>
          </w:p>
          <w:p w14:paraId="0B520BDC" w14:textId="77777777" w:rsidR="00F275D1" w:rsidRDefault="007D7ADE">
            <w:pPr>
              <w:pStyle w:val="TableParagraph"/>
              <w:spacing w:before="1"/>
              <w:ind w:right="98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18,787</w:t>
            </w:r>
          </w:p>
        </w:tc>
      </w:tr>
    </w:tbl>
    <w:p w14:paraId="6EFA8191" w14:textId="77777777" w:rsidR="00000000" w:rsidRDefault="007D7ADE"/>
    <w:sectPr w:rsidR="00000000">
      <w:pgSz w:w="11910" w:h="16840"/>
      <w:pgMar w:top="1080" w:right="320" w:bottom="960" w:left="420" w:header="739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1450C" w14:textId="77777777" w:rsidR="00000000" w:rsidRDefault="007D7ADE">
      <w:r>
        <w:separator/>
      </w:r>
    </w:p>
  </w:endnote>
  <w:endnote w:type="continuationSeparator" w:id="0">
    <w:p w14:paraId="6BAC2432" w14:textId="77777777" w:rsidR="00000000" w:rsidRDefault="007D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72C2" w14:textId="77777777" w:rsidR="00F275D1" w:rsidRDefault="007D7ADE">
    <w:pPr>
      <w:pStyle w:val="BodyText"/>
      <w:spacing w:line="14" w:lineRule="auto"/>
    </w:pPr>
    <w:r>
      <w:pict w14:anchorId="2015FA42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31" type="#_x0000_t202" style="position:absolute;margin-left:289pt;margin-top:791.85pt;width:18.3pt;height:15.6pt;z-index:-21664256;mso-position-horizontal-relative:page;mso-position-vertical-relative:page" filled="f" stroked="f">
          <v:textbox inset="0,0,0,0">
            <w:txbxContent>
              <w:p w14:paraId="68CB8F70" w14:textId="77777777" w:rsidR="00F275D1" w:rsidRDefault="007D7ADE">
                <w:pPr>
                  <w:pStyle w:val="BodyText"/>
                  <w:spacing w:before="3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30C4" w14:textId="77777777" w:rsidR="00F275D1" w:rsidRDefault="007D7ADE">
    <w:pPr>
      <w:pStyle w:val="BodyText"/>
      <w:spacing w:line="14" w:lineRule="auto"/>
    </w:pPr>
    <w:r>
      <w:pict w14:anchorId="3F1A2718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9" type="#_x0000_t202" style="position:absolute;margin-left:289pt;margin-top:791.75pt;width:18.3pt;height:15.6pt;z-index:-21663232;mso-position-horizontal-relative:page;mso-position-vertical-relative:page" filled="f" stroked="f">
          <v:textbox inset="0,0,0,0">
            <w:txbxContent>
              <w:p w14:paraId="46A9A024" w14:textId="77777777" w:rsidR="00F275D1" w:rsidRDefault="007D7ADE">
                <w:pPr>
                  <w:pStyle w:val="BodyText"/>
                  <w:spacing w:before="3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53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91CDD" w14:textId="77777777" w:rsidR="00F275D1" w:rsidRDefault="007D7ADE">
    <w:pPr>
      <w:pStyle w:val="BodyText"/>
      <w:spacing w:line="14" w:lineRule="auto"/>
    </w:pPr>
    <w:r>
      <w:pict w14:anchorId="55EAD6A5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1027" type="#_x0000_t202" style="position:absolute;margin-left:280.35pt;margin-top:791.75pt;width:13.3pt;height:15.6pt;z-index:-21662208;mso-position-horizontal-relative:page;mso-position-vertical-relative:page" filled="f" stroked="f">
          <v:textbox inset="0,0,0,0">
            <w:txbxContent>
              <w:p w14:paraId="2B1C498D" w14:textId="77777777" w:rsidR="00F275D1" w:rsidRDefault="007D7ADE">
                <w:pPr>
                  <w:pStyle w:val="BodyText"/>
                  <w:spacing w:before="39"/>
                  <w:ind w:left="20"/>
                </w:pPr>
                <w:r>
                  <w:rPr>
                    <w:spacing w:val="-10"/>
                  </w:rPr>
                  <w:t>54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F85F" w14:textId="77777777" w:rsidR="00F275D1" w:rsidRDefault="007D7ADE">
    <w:pPr>
      <w:pStyle w:val="BodyText"/>
      <w:spacing w:line="14" w:lineRule="auto"/>
    </w:pPr>
    <w:r>
      <w:pict w14:anchorId="0B569395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1025" type="#_x0000_t202" style="position:absolute;margin-left:289pt;margin-top:791.75pt;width:18.3pt;height:15.6pt;z-index:-21661184;mso-position-horizontal-relative:page;mso-position-vertical-relative:page" filled="f" stroked="f">
          <v:textbox inset="0,0,0,0">
            <w:txbxContent>
              <w:p w14:paraId="0AFEF2ED" w14:textId="77777777" w:rsidR="00F275D1" w:rsidRDefault="007D7ADE">
                <w:pPr>
                  <w:pStyle w:val="BodyText"/>
                  <w:spacing w:before="3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55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660FC" w14:textId="77777777" w:rsidR="00000000" w:rsidRDefault="007D7ADE">
      <w:r>
        <w:separator/>
      </w:r>
    </w:p>
  </w:footnote>
  <w:footnote w:type="continuationSeparator" w:id="0">
    <w:p w14:paraId="6A6F9AA7" w14:textId="77777777" w:rsidR="00000000" w:rsidRDefault="007D7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CA7C" w14:textId="77777777" w:rsidR="00F275D1" w:rsidRDefault="007D7ADE">
    <w:pPr>
      <w:pStyle w:val="BodyText"/>
      <w:spacing w:line="14" w:lineRule="auto"/>
    </w:pPr>
    <w:r>
      <w:pict w14:anchorId="582F0D1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2" type="#_x0000_t202" style="position:absolute;margin-left:321.4pt;margin-top:35.95pt;width:200.05pt;height:19.8pt;z-index:-21664768;mso-position-horizontal-relative:page;mso-position-vertical-relative:page" filled="f" stroked="f">
          <v:textbox inset="0,0,0,0">
            <w:txbxContent>
              <w:p w14:paraId="13546180" w14:textId="77777777" w:rsidR="00F275D1" w:rsidRDefault="007D7ADE">
                <w:pPr>
                  <w:spacing w:line="183" w:lineRule="exact"/>
                  <w:ind w:right="21"/>
                  <w:jc w:val="righ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THE</w:t>
                </w:r>
                <w:r>
                  <w:rPr>
                    <w:rFonts w:asci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ROYAL</w:t>
                </w:r>
                <w:r>
                  <w:rPr>
                    <w:rFonts w:asci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CENTRAL</w:t>
                </w:r>
                <w:r>
                  <w:rPr>
                    <w:rFonts w:ascii="Calibri"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SCHOOL</w:t>
                </w:r>
                <w:r>
                  <w:rPr>
                    <w:rFonts w:asci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OF</w:t>
                </w:r>
                <w:r>
                  <w:rPr>
                    <w:rFonts w:asci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SPEECH</w:t>
                </w:r>
                <w:r>
                  <w:rPr>
                    <w:rFonts w:ascii="Calibri"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AND</w:t>
                </w:r>
                <w:r>
                  <w:rPr>
                    <w:rFonts w:ascii="Calibri"/>
                    <w:spacing w:val="-4"/>
                    <w:sz w:val="16"/>
                  </w:rPr>
                  <w:t xml:space="preserve"> DRAMA</w:t>
                </w:r>
              </w:p>
              <w:p w14:paraId="272D17EF" w14:textId="77777777" w:rsidR="00F275D1" w:rsidRDefault="007D7ADE">
                <w:pPr>
                  <w:spacing w:line="195" w:lineRule="exact"/>
                  <w:ind w:right="18"/>
                  <w:jc w:val="righ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FINANCIAL</w:t>
                </w:r>
                <w:r>
                  <w:rPr>
                    <w:rFonts w:ascii="Calibri"/>
                    <w:spacing w:val="-7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STATEMENTS</w:t>
                </w:r>
                <w:r>
                  <w:rPr>
                    <w:rFonts w:ascii="Calibri"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FOR</w:t>
                </w:r>
                <w:r>
                  <w:rPr>
                    <w:rFonts w:asci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THE</w:t>
                </w:r>
                <w:r>
                  <w:rPr>
                    <w:rFonts w:ascii="Calibri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YEAR</w:t>
                </w:r>
                <w:r>
                  <w:rPr>
                    <w:rFonts w:ascii="Calibri"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ENDED</w:t>
                </w:r>
                <w:r>
                  <w:rPr>
                    <w:rFonts w:asci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31</w:t>
                </w:r>
                <w:r>
                  <w:rPr>
                    <w:rFonts w:asci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JULY</w:t>
                </w:r>
                <w:r>
                  <w:rPr>
                    <w:rFonts w:ascii="Calibri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spacing w:val="-4"/>
                    <w:sz w:val="16"/>
                  </w:rPr>
                  <w:t>2022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CA6F" w14:textId="77777777" w:rsidR="00F275D1" w:rsidRDefault="007D7ADE">
    <w:pPr>
      <w:pStyle w:val="BodyText"/>
      <w:spacing w:line="14" w:lineRule="auto"/>
    </w:pPr>
    <w:r>
      <w:pict w14:anchorId="062E73B9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30" type="#_x0000_t202" style="position:absolute;margin-left:308.55pt;margin-top:34.3pt;width:217.2pt;height:20.7pt;z-index:-21663744;mso-position-horizontal-relative:page;mso-position-vertical-relative:page" filled="f" stroked="f">
          <v:textbox inset="0,0,0,0">
            <w:txbxContent>
              <w:p w14:paraId="20D21A1E" w14:textId="77777777" w:rsidR="00F275D1" w:rsidRDefault="007D7ADE">
                <w:pPr>
                  <w:spacing w:before="20"/>
                  <w:ind w:left="20" w:firstLine="475"/>
                  <w:rPr>
                    <w:rFonts w:ascii="Trebuchet MS"/>
                    <w:sz w:val="16"/>
                  </w:rPr>
                </w:pPr>
                <w:r>
                  <w:rPr>
                    <w:rFonts w:ascii="Trebuchet MS"/>
                    <w:sz w:val="16"/>
                  </w:rPr>
                  <w:t>THE</w:t>
                </w:r>
                <w:r>
                  <w:rPr>
                    <w:rFonts w:ascii="Trebuchet MS"/>
                    <w:spacing w:val="-5"/>
                    <w:sz w:val="16"/>
                  </w:rPr>
                  <w:t xml:space="preserve"> </w:t>
                </w:r>
                <w:r>
                  <w:rPr>
                    <w:rFonts w:ascii="Trebuchet MS"/>
                    <w:sz w:val="16"/>
                  </w:rPr>
                  <w:t>ROYAL</w:t>
                </w:r>
                <w:r>
                  <w:rPr>
                    <w:rFonts w:ascii="Trebuchet MS"/>
                    <w:spacing w:val="-5"/>
                    <w:sz w:val="16"/>
                  </w:rPr>
                  <w:t xml:space="preserve"> </w:t>
                </w:r>
                <w:r>
                  <w:rPr>
                    <w:rFonts w:ascii="Trebuchet MS"/>
                    <w:sz w:val="16"/>
                  </w:rPr>
                  <w:t>CENTRAL</w:t>
                </w:r>
                <w:r>
                  <w:rPr>
                    <w:rFonts w:ascii="Trebuchet MS"/>
                    <w:spacing w:val="-5"/>
                    <w:sz w:val="16"/>
                  </w:rPr>
                  <w:t xml:space="preserve"> </w:t>
                </w:r>
                <w:r>
                  <w:rPr>
                    <w:rFonts w:ascii="Trebuchet MS"/>
                    <w:sz w:val="16"/>
                  </w:rPr>
                  <w:t>SCHOOL</w:t>
                </w:r>
                <w:r>
                  <w:rPr>
                    <w:rFonts w:ascii="Trebuchet MS"/>
                    <w:spacing w:val="-6"/>
                    <w:sz w:val="16"/>
                  </w:rPr>
                  <w:t xml:space="preserve"> </w:t>
                </w:r>
                <w:r>
                  <w:rPr>
                    <w:rFonts w:ascii="Trebuchet MS"/>
                    <w:sz w:val="16"/>
                  </w:rPr>
                  <w:t>OF</w:t>
                </w:r>
                <w:r>
                  <w:rPr>
                    <w:rFonts w:ascii="Trebuchet MS"/>
                    <w:spacing w:val="-8"/>
                    <w:sz w:val="16"/>
                  </w:rPr>
                  <w:t xml:space="preserve"> </w:t>
                </w:r>
                <w:r>
                  <w:rPr>
                    <w:rFonts w:ascii="Trebuchet MS"/>
                    <w:sz w:val="16"/>
                  </w:rPr>
                  <w:t>SPEECH</w:t>
                </w:r>
                <w:r>
                  <w:rPr>
                    <w:rFonts w:ascii="Trebuchet MS"/>
                    <w:spacing w:val="-4"/>
                    <w:sz w:val="16"/>
                  </w:rPr>
                  <w:t xml:space="preserve"> </w:t>
                </w:r>
                <w:r>
                  <w:rPr>
                    <w:rFonts w:ascii="Trebuchet MS"/>
                    <w:sz w:val="16"/>
                  </w:rPr>
                  <w:t>AND</w:t>
                </w:r>
                <w:r>
                  <w:rPr>
                    <w:rFonts w:ascii="Trebuchet MS"/>
                    <w:spacing w:val="-6"/>
                    <w:sz w:val="16"/>
                  </w:rPr>
                  <w:t xml:space="preserve"> </w:t>
                </w:r>
                <w:r>
                  <w:rPr>
                    <w:rFonts w:ascii="Trebuchet MS"/>
                    <w:sz w:val="16"/>
                  </w:rPr>
                  <w:t>DRAMA FINANCIAL</w:t>
                </w:r>
                <w:r>
                  <w:rPr>
                    <w:rFonts w:ascii="Trebuchet MS"/>
                    <w:spacing w:val="-6"/>
                    <w:sz w:val="16"/>
                  </w:rPr>
                  <w:t xml:space="preserve"> </w:t>
                </w:r>
                <w:r>
                  <w:rPr>
                    <w:rFonts w:ascii="Trebuchet MS"/>
                    <w:sz w:val="16"/>
                  </w:rPr>
                  <w:t>STATEMENTS</w:t>
                </w:r>
                <w:r>
                  <w:rPr>
                    <w:rFonts w:ascii="Trebuchet MS"/>
                    <w:spacing w:val="-5"/>
                    <w:sz w:val="16"/>
                  </w:rPr>
                  <w:t xml:space="preserve"> </w:t>
                </w:r>
                <w:r>
                  <w:rPr>
                    <w:rFonts w:ascii="Trebuchet MS"/>
                    <w:sz w:val="16"/>
                  </w:rPr>
                  <w:t>FOR</w:t>
                </w:r>
                <w:r>
                  <w:rPr>
                    <w:rFonts w:ascii="Trebuchet MS"/>
                    <w:spacing w:val="-4"/>
                    <w:sz w:val="16"/>
                  </w:rPr>
                  <w:t xml:space="preserve"> </w:t>
                </w:r>
                <w:r>
                  <w:rPr>
                    <w:rFonts w:ascii="Trebuchet MS"/>
                    <w:sz w:val="16"/>
                  </w:rPr>
                  <w:t>THE</w:t>
                </w:r>
                <w:r>
                  <w:rPr>
                    <w:rFonts w:ascii="Trebuchet MS"/>
                    <w:spacing w:val="-6"/>
                    <w:sz w:val="16"/>
                  </w:rPr>
                  <w:t xml:space="preserve"> </w:t>
                </w:r>
                <w:r>
                  <w:rPr>
                    <w:rFonts w:ascii="Trebuchet MS"/>
                    <w:sz w:val="16"/>
                  </w:rPr>
                  <w:t>YEAR</w:t>
                </w:r>
                <w:r>
                  <w:rPr>
                    <w:rFonts w:ascii="Trebuchet MS"/>
                    <w:spacing w:val="-4"/>
                    <w:sz w:val="16"/>
                  </w:rPr>
                  <w:t xml:space="preserve"> </w:t>
                </w:r>
                <w:r>
                  <w:rPr>
                    <w:rFonts w:ascii="Trebuchet MS"/>
                    <w:sz w:val="16"/>
                  </w:rPr>
                  <w:t>ENDED</w:t>
                </w:r>
                <w:r>
                  <w:rPr>
                    <w:rFonts w:ascii="Trebuchet MS"/>
                    <w:spacing w:val="-5"/>
                    <w:sz w:val="16"/>
                  </w:rPr>
                  <w:t xml:space="preserve"> </w:t>
                </w:r>
                <w:r>
                  <w:rPr>
                    <w:rFonts w:ascii="Trebuchet MS"/>
                    <w:sz w:val="16"/>
                  </w:rPr>
                  <w:t>31</w:t>
                </w:r>
                <w:r>
                  <w:rPr>
                    <w:rFonts w:ascii="Trebuchet MS"/>
                    <w:spacing w:val="-5"/>
                    <w:sz w:val="16"/>
                  </w:rPr>
                  <w:t xml:space="preserve"> </w:t>
                </w:r>
                <w:r>
                  <w:rPr>
                    <w:rFonts w:ascii="Trebuchet MS"/>
                    <w:sz w:val="16"/>
                  </w:rPr>
                  <w:t>JULY</w:t>
                </w:r>
                <w:r>
                  <w:rPr>
                    <w:rFonts w:ascii="Trebuchet MS"/>
                    <w:spacing w:val="-3"/>
                    <w:sz w:val="16"/>
                  </w:rPr>
                  <w:t xml:space="preserve"> </w:t>
                </w:r>
                <w:r>
                  <w:rPr>
                    <w:rFonts w:ascii="Trebuchet MS"/>
                    <w:spacing w:val="-4"/>
                    <w:sz w:val="16"/>
                  </w:rPr>
                  <w:t>2021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BCAC" w14:textId="77777777" w:rsidR="00F275D1" w:rsidRDefault="007D7ADE">
    <w:pPr>
      <w:pStyle w:val="BodyText"/>
      <w:spacing w:line="14" w:lineRule="auto"/>
    </w:pPr>
    <w:r>
      <w:pict w14:anchorId="695AA7F8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28" type="#_x0000_t202" style="position:absolute;margin-left:335.55pt;margin-top:35.95pt;width:200.05pt;height:19.9pt;z-index:-21662720;mso-position-horizontal-relative:page;mso-position-vertical-relative:page" filled="f" stroked="f">
          <v:textbox inset="0,0,0,0">
            <w:txbxContent>
              <w:p w14:paraId="3C5BCEA8" w14:textId="77777777" w:rsidR="00F275D1" w:rsidRDefault="007D7ADE">
                <w:pPr>
                  <w:spacing w:line="184" w:lineRule="exact"/>
                  <w:ind w:right="21"/>
                  <w:jc w:val="righ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THE</w:t>
                </w:r>
                <w:r>
                  <w:rPr>
                    <w:rFonts w:asci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ROYAL</w:t>
                </w:r>
                <w:r>
                  <w:rPr>
                    <w:rFonts w:asci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CENTRAL</w:t>
                </w:r>
                <w:r>
                  <w:rPr>
                    <w:rFonts w:ascii="Calibri"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SCHOOL</w:t>
                </w:r>
                <w:r>
                  <w:rPr>
                    <w:rFonts w:asci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OF</w:t>
                </w:r>
                <w:r>
                  <w:rPr>
                    <w:rFonts w:asci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SPEECH</w:t>
                </w:r>
                <w:r>
                  <w:rPr>
                    <w:rFonts w:ascii="Calibri"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AND</w:t>
                </w:r>
                <w:r>
                  <w:rPr>
                    <w:rFonts w:ascii="Calibri"/>
                    <w:spacing w:val="-4"/>
                    <w:sz w:val="16"/>
                  </w:rPr>
                  <w:t xml:space="preserve"> DRAMA</w:t>
                </w:r>
              </w:p>
              <w:p w14:paraId="2913D022" w14:textId="77777777" w:rsidR="00F275D1" w:rsidRDefault="007D7ADE">
                <w:pPr>
                  <w:spacing w:before="1"/>
                  <w:ind w:right="18"/>
                  <w:jc w:val="righ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FINANCIAL</w:t>
                </w:r>
                <w:r>
                  <w:rPr>
                    <w:rFonts w:ascii="Calibri"/>
                    <w:spacing w:val="-7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STATEMENTS</w:t>
                </w:r>
                <w:r>
                  <w:rPr>
                    <w:rFonts w:ascii="Calibri"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FOR</w:t>
                </w:r>
                <w:r>
                  <w:rPr>
                    <w:rFonts w:asci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THE</w:t>
                </w:r>
                <w:r>
                  <w:rPr>
                    <w:rFonts w:ascii="Calibri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YEAR</w:t>
                </w:r>
                <w:r>
                  <w:rPr>
                    <w:rFonts w:asci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ENDED</w:t>
                </w:r>
                <w:r>
                  <w:rPr>
                    <w:rFonts w:ascii="Calibri"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31</w:t>
                </w:r>
                <w:r>
                  <w:rPr>
                    <w:rFonts w:asci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 xml:space="preserve">JULY </w:t>
                </w:r>
                <w:r>
                  <w:rPr>
                    <w:rFonts w:ascii="Calibri"/>
                    <w:spacing w:val="-4"/>
                    <w:sz w:val="16"/>
                  </w:rPr>
                  <w:t>2022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808E" w14:textId="77777777" w:rsidR="00F275D1" w:rsidRDefault="007D7ADE">
    <w:pPr>
      <w:pStyle w:val="BodyText"/>
      <w:spacing w:line="14" w:lineRule="auto"/>
    </w:pPr>
    <w:r>
      <w:pict w14:anchorId="2D3953F4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1026" type="#_x0000_t202" style="position:absolute;margin-left:320.3pt;margin-top:35.95pt;width:200.05pt;height:19.9pt;z-index:-21661696;mso-position-horizontal-relative:page;mso-position-vertical-relative:page" filled="f" stroked="f">
          <v:textbox inset="0,0,0,0">
            <w:txbxContent>
              <w:p w14:paraId="33FD34E6" w14:textId="77777777" w:rsidR="00F275D1" w:rsidRDefault="007D7ADE">
                <w:pPr>
                  <w:spacing w:line="184" w:lineRule="exact"/>
                  <w:ind w:right="21"/>
                  <w:jc w:val="righ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THE</w:t>
                </w:r>
                <w:r>
                  <w:rPr>
                    <w:rFonts w:asci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ROYAL</w:t>
                </w:r>
                <w:r>
                  <w:rPr>
                    <w:rFonts w:asci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CENTRAL</w:t>
                </w:r>
                <w:r>
                  <w:rPr>
                    <w:rFonts w:ascii="Calibri"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SCHOOL</w:t>
                </w:r>
                <w:r>
                  <w:rPr>
                    <w:rFonts w:asci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OF</w:t>
                </w:r>
                <w:r>
                  <w:rPr>
                    <w:rFonts w:asci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SPEECH</w:t>
                </w:r>
                <w:r>
                  <w:rPr>
                    <w:rFonts w:ascii="Calibri"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AND</w:t>
                </w:r>
                <w:r>
                  <w:rPr>
                    <w:rFonts w:ascii="Calibri"/>
                    <w:spacing w:val="-4"/>
                    <w:sz w:val="16"/>
                  </w:rPr>
                  <w:t xml:space="preserve"> DRAMA</w:t>
                </w:r>
              </w:p>
              <w:p w14:paraId="13E32F67" w14:textId="77777777" w:rsidR="00F275D1" w:rsidRDefault="007D7ADE">
                <w:pPr>
                  <w:spacing w:before="1"/>
                  <w:ind w:right="18"/>
                  <w:jc w:val="righ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FINANCIAL</w:t>
                </w:r>
                <w:r>
                  <w:rPr>
                    <w:rFonts w:ascii="Calibri"/>
                    <w:spacing w:val="-7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STATEMENTS</w:t>
                </w:r>
                <w:r>
                  <w:rPr>
                    <w:rFonts w:ascii="Calibri"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FOR</w:t>
                </w:r>
                <w:r>
                  <w:rPr>
                    <w:rFonts w:asci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THE</w:t>
                </w:r>
                <w:r>
                  <w:rPr>
                    <w:rFonts w:ascii="Calibri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YEAR</w:t>
                </w:r>
                <w:r>
                  <w:rPr>
                    <w:rFonts w:asci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ENDED</w:t>
                </w:r>
                <w:r>
                  <w:rPr>
                    <w:rFonts w:ascii="Calibri"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31</w:t>
                </w:r>
                <w:r>
                  <w:rPr>
                    <w:rFonts w:asci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 xml:space="preserve">JULY </w:t>
                </w:r>
                <w:r>
                  <w:rPr>
                    <w:rFonts w:ascii="Calibri"/>
                    <w:spacing w:val="-4"/>
                    <w:sz w:val="16"/>
                  </w:rPr>
                  <w:t>2022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1633"/>
    <w:multiLevelType w:val="hybridMultilevel"/>
    <w:tmpl w:val="93F476C4"/>
    <w:lvl w:ilvl="0" w:tplc="DCD805B4">
      <w:numFmt w:val="bullet"/>
      <w:lvlText w:val=""/>
      <w:lvlJc w:val="left"/>
      <w:pPr>
        <w:ind w:left="13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2240CF0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2" w:tplc="A02C64AE">
      <w:numFmt w:val="bullet"/>
      <w:lvlText w:val="•"/>
      <w:lvlJc w:val="left"/>
      <w:pPr>
        <w:ind w:left="3321" w:hanging="360"/>
      </w:pPr>
      <w:rPr>
        <w:rFonts w:hint="default"/>
        <w:lang w:val="en-US" w:eastAsia="en-US" w:bidi="ar-SA"/>
      </w:rPr>
    </w:lvl>
    <w:lvl w:ilvl="3" w:tplc="E0CC73D6">
      <w:numFmt w:val="bullet"/>
      <w:lvlText w:val="•"/>
      <w:lvlJc w:val="left"/>
      <w:pPr>
        <w:ind w:left="4302" w:hanging="360"/>
      </w:pPr>
      <w:rPr>
        <w:rFonts w:hint="default"/>
        <w:lang w:val="en-US" w:eastAsia="en-US" w:bidi="ar-SA"/>
      </w:rPr>
    </w:lvl>
    <w:lvl w:ilvl="4" w:tplc="530C5EB6">
      <w:numFmt w:val="bullet"/>
      <w:lvlText w:val="•"/>
      <w:lvlJc w:val="left"/>
      <w:pPr>
        <w:ind w:left="5283" w:hanging="360"/>
      </w:pPr>
      <w:rPr>
        <w:rFonts w:hint="default"/>
        <w:lang w:val="en-US" w:eastAsia="en-US" w:bidi="ar-SA"/>
      </w:rPr>
    </w:lvl>
    <w:lvl w:ilvl="5" w:tplc="00423F8A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ar-SA"/>
      </w:rPr>
    </w:lvl>
    <w:lvl w:ilvl="6" w:tplc="EADCB940">
      <w:numFmt w:val="bullet"/>
      <w:lvlText w:val="•"/>
      <w:lvlJc w:val="left"/>
      <w:pPr>
        <w:ind w:left="7245" w:hanging="360"/>
      </w:pPr>
      <w:rPr>
        <w:rFonts w:hint="default"/>
        <w:lang w:val="en-US" w:eastAsia="en-US" w:bidi="ar-SA"/>
      </w:rPr>
    </w:lvl>
    <w:lvl w:ilvl="7" w:tplc="65922038">
      <w:numFmt w:val="bullet"/>
      <w:lvlText w:val="•"/>
      <w:lvlJc w:val="left"/>
      <w:pPr>
        <w:ind w:left="8226" w:hanging="360"/>
      </w:pPr>
      <w:rPr>
        <w:rFonts w:hint="default"/>
        <w:lang w:val="en-US" w:eastAsia="en-US" w:bidi="ar-SA"/>
      </w:rPr>
    </w:lvl>
    <w:lvl w:ilvl="8" w:tplc="601C701E">
      <w:numFmt w:val="bullet"/>
      <w:lvlText w:val="•"/>
      <w:lvlJc w:val="left"/>
      <w:pPr>
        <w:ind w:left="920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5EA1528"/>
    <w:multiLevelType w:val="hybridMultilevel"/>
    <w:tmpl w:val="990CD22E"/>
    <w:lvl w:ilvl="0" w:tplc="DB5C1406">
      <w:numFmt w:val="bullet"/>
      <w:lvlText w:val=""/>
      <w:lvlJc w:val="left"/>
      <w:pPr>
        <w:ind w:left="1423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2007F7E">
      <w:numFmt w:val="bullet"/>
      <w:lvlText w:val="•"/>
      <w:lvlJc w:val="left"/>
      <w:pPr>
        <w:ind w:left="2394" w:hanging="358"/>
      </w:pPr>
      <w:rPr>
        <w:rFonts w:hint="default"/>
        <w:lang w:val="en-US" w:eastAsia="en-US" w:bidi="ar-SA"/>
      </w:rPr>
    </w:lvl>
    <w:lvl w:ilvl="2" w:tplc="8A3A661C">
      <w:numFmt w:val="bullet"/>
      <w:lvlText w:val="•"/>
      <w:lvlJc w:val="left"/>
      <w:pPr>
        <w:ind w:left="3369" w:hanging="358"/>
      </w:pPr>
      <w:rPr>
        <w:rFonts w:hint="default"/>
        <w:lang w:val="en-US" w:eastAsia="en-US" w:bidi="ar-SA"/>
      </w:rPr>
    </w:lvl>
    <w:lvl w:ilvl="3" w:tplc="DCE4ABFC">
      <w:numFmt w:val="bullet"/>
      <w:lvlText w:val="•"/>
      <w:lvlJc w:val="left"/>
      <w:pPr>
        <w:ind w:left="4344" w:hanging="358"/>
      </w:pPr>
      <w:rPr>
        <w:rFonts w:hint="default"/>
        <w:lang w:val="en-US" w:eastAsia="en-US" w:bidi="ar-SA"/>
      </w:rPr>
    </w:lvl>
    <w:lvl w:ilvl="4" w:tplc="675CA692">
      <w:numFmt w:val="bullet"/>
      <w:lvlText w:val="•"/>
      <w:lvlJc w:val="left"/>
      <w:pPr>
        <w:ind w:left="5319" w:hanging="358"/>
      </w:pPr>
      <w:rPr>
        <w:rFonts w:hint="default"/>
        <w:lang w:val="en-US" w:eastAsia="en-US" w:bidi="ar-SA"/>
      </w:rPr>
    </w:lvl>
    <w:lvl w:ilvl="5" w:tplc="A70E341C">
      <w:numFmt w:val="bullet"/>
      <w:lvlText w:val="•"/>
      <w:lvlJc w:val="left"/>
      <w:pPr>
        <w:ind w:left="6294" w:hanging="358"/>
      </w:pPr>
      <w:rPr>
        <w:rFonts w:hint="default"/>
        <w:lang w:val="en-US" w:eastAsia="en-US" w:bidi="ar-SA"/>
      </w:rPr>
    </w:lvl>
    <w:lvl w:ilvl="6" w:tplc="8C82DB14">
      <w:numFmt w:val="bullet"/>
      <w:lvlText w:val="•"/>
      <w:lvlJc w:val="left"/>
      <w:pPr>
        <w:ind w:left="7269" w:hanging="358"/>
      </w:pPr>
      <w:rPr>
        <w:rFonts w:hint="default"/>
        <w:lang w:val="en-US" w:eastAsia="en-US" w:bidi="ar-SA"/>
      </w:rPr>
    </w:lvl>
    <w:lvl w:ilvl="7" w:tplc="22C07CEA">
      <w:numFmt w:val="bullet"/>
      <w:lvlText w:val="•"/>
      <w:lvlJc w:val="left"/>
      <w:pPr>
        <w:ind w:left="8244" w:hanging="358"/>
      </w:pPr>
      <w:rPr>
        <w:rFonts w:hint="default"/>
        <w:lang w:val="en-US" w:eastAsia="en-US" w:bidi="ar-SA"/>
      </w:rPr>
    </w:lvl>
    <w:lvl w:ilvl="8" w:tplc="B1D841DC">
      <w:numFmt w:val="bullet"/>
      <w:lvlText w:val="•"/>
      <w:lvlJc w:val="left"/>
      <w:pPr>
        <w:ind w:left="9219" w:hanging="358"/>
      </w:pPr>
      <w:rPr>
        <w:rFonts w:hint="default"/>
        <w:lang w:val="en-US" w:eastAsia="en-US" w:bidi="ar-SA"/>
      </w:rPr>
    </w:lvl>
  </w:abstractNum>
  <w:abstractNum w:abstractNumId="2" w15:restartNumberingAfterBreak="0">
    <w:nsid w:val="0750359A"/>
    <w:multiLevelType w:val="hybridMultilevel"/>
    <w:tmpl w:val="2C981FF8"/>
    <w:lvl w:ilvl="0" w:tplc="DB86411A">
      <w:numFmt w:val="bullet"/>
      <w:lvlText w:val=""/>
      <w:lvlJc w:val="left"/>
      <w:pPr>
        <w:ind w:left="13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44A03D2">
      <w:numFmt w:val="bullet"/>
      <w:lvlText w:val=""/>
      <w:lvlJc w:val="left"/>
      <w:pPr>
        <w:ind w:left="19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DF10138C">
      <w:numFmt w:val="bullet"/>
      <w:lvlText w:val="•"/>
      <w:lvlJc w:val="left"/>
      <w:pPr>
        <w:ind w:left="2965" w:hanging="360"/>
      </w:pPr>
      <w:rPr>
        <w:rFonts w:hint="default"/>
        <w:lang w:val="en-US" w:eastAsia="en-US" w:bidi="ar-SA"/>
      </w:rPr>
    </w:lvl>
    <w:lvl w:ilvl="3" w:tplc="617A134C">
      <w:numFmt w:val="bullet"/>
      <w:lvlText w:val="•"/>
      <w:lvlJc w:val="left"/>
      <w:pPr>
        <w:ind w:left="3990" w:hanging="360"/>
      </w:pPr>
      <w:rPr>
        <w:rFonts w:hint="default"/>
        <w:lang w:val="en-US" w:eastAsia="en-US" w:bidi="ar-SA"/>
      </w:rPr>
    </w:lvl>
    <w:lvl w:ilvl="4" w:tplc="CEF65B2C">
      <w:numFmt w:val="bullet"/>
      <w:lvlText w:val="•"/>
      <w:lvlJc w:val="left"/>
      <w:pPr>
        <w:ind w:left="5016" w:hanging="360"/>
      </w:pPr>
      <w:rPr>
        <w:rFonts w:hint="default"/>
        <w:lang w:val="en-US" w:eastAsia="en-US" w:bidi="ar-SA"/>
      </w:rPr>
    </w:lvl>
    <w:lvl w:ilvl="5" w:tplc="3BE653D2">
      <w:numFmt w:val="bullet"/>
      <w:lvlText w:val="•"/>
      <w:lvlJc w:val="left"/>
      <w:pPr>
        <w:ind w:left="6041" w:hanging="360"/>
      </w:pPr>
      <w:rPr>
        <w:rFonts w:hint="default"/>
        <w:lang w:val="en-US" w:eastAsia="en-US" w:bidi="ar-SA"/>
      </w:rPr>
    </w:lvl>
    <w:lvl w:ilvl="6" w:tplc="30E4F1A6">
      <w:numFmt w:val="bullet"/>
      <w:lvlText w:val="•"/>
      <w:lvlJc w:val="left"/>
      <w:pPr>
        <w:ind w:left="7067" w:hanging="360"/>
      </w:pPr>
      <w:rPr>
        <w:rFonts w:hint="default"/>
        <w:lang w:val="en-US" w:eastAsia="en-US" w:bidi="ar-SA"/>
      </w:rPr>
    </w:lvl>
    <w:lvl w:ilvl="7" w:tplc="04CEC87C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  <w:lvl w:ilvl="8" w:tplc="CF327110">
      <w:numFmt w:val="bullet"/>
      <w:lvlText w:val="•"/>
      <w:lvlJc w:val="left"/>
      <w:pPr>
        <w:ind w:left="911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958151E"/>
    <w:multiLevelType w:val="hybridMultilevel"/>
    <w:tmpl w:val="B6BA9212"/>
    <w:lvl w:ilvl="0" w:tplc="56C4F2AE">
      <w:numFmt w:val="bullet"/>
      <w:lvlText w:val=""/>
      <w:lvlJc w:val="left"/>
      <w:pPr>
        <w:ind w:left="1718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A0B4C6C4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ar-SA"/>
      </w:rPr>
    </w:lvl>
    <w:lvl w:ilvl="2" w:tplc="DCF8B1DC">
      <w:numFmt w:val="bullet"/>
      <w:lvlText w:val="•"/>
      <w:lvlJc w:val="left"/>
      <w:pPr>
        <w:ind w:left="3609" w:hanging="360"/>
      </w:pPr>
      <w:rPr>
        <w:rFonts w:hint="default"/>
        <w:lang w:val="en-US" w:eastAsia="en-US" w:bidi="ar-SA"/>
      </w:rPr>
    </w:lvl>
    <w:lvl w:ilvl="3" w:tplc="D7463AC4">
      <w:numFmt w:val="bullet"/>
      <w:lvlText w:val="•"/>
      <w:lvlJc w:val="left"/>
      <w:pPr>
        <w:ind w:left="4554" w:hanging="360"/>
      </w:pPr>
      <w:rPr>
        <w:rFonts w:hint="default"/>
        <w:lang w:val="en-US" w:eastAsia="en-US" w:bidi="ar-SA"/>
      </w:rPr>
    </w:lvl>
    <w:lvl w:ilvl="4" w:tplc="C4186E4C">
      <w:numFmt w:val="bullet"/>
      <w:lvlText w:val="•"/>
      <w:lvlJc w:val="left"/>
      <w:pPr>
        <w:ind w:left="5499" w:hanging="360"/>
      </w:pPr>
      <w:rPr>
        <w:rFonts w:hint="default"/>
        <w:lang w:val="en-US" w:eastAsia="en-US" w:bidi="ar-SA"/>
      </w:rPr>
    </w:lvl>
    <w:lvl w:ilvl="5" w:tplc="FB48B95E">
      <w:numFmt w:val="bullet"/>
      <w:lvlText w:val="•"/>
      <w:lvlJc w:val="left"/>
      <w:pPr>
        <w:ind w:left="6444" w:hanging="360"/>
      </w:pPr>
      <w:rPr>
        <w:rFonts w:hint="default"/>
        <w:lang w:val="en-US" w:eastAsia="en-US" w:bidi="ar-SA"/>
      </w:rPr>
    </w:lvl>
    <w:lvl w:ilvl="6" w:tplc="F6584724">
      <w:numFmt w:val="bullet"/>
      <w:lvlText w:val="•"/>
      <w:lvlJc w:val="left"/>
      <w:pPr>
        <w:ind w:left="7389" w:hanging="360"/>
      </w:pPr>
      <w:rPr>
        <w:rFonts w:hint="default"/>
        <w:lang w:val="en-US" w:eastAsia="en-US" w:bidi="ar-SA"/>
      </w:rPr>
    </w:lvl>
    <w:lvl w:ilvl="7" w:tplc="886E88E0">
      <w:numFmt w:val="bullet"/>
      <w:lvlText w:val="•"/>
      <w:lvlJc w:val="left"/>
      <w:pPr>
        <w:ind w:left="8334" w:hanging="360"/>
      </w:pPr>
      <w:rPr>
        <w:rFonts w:hint="default"/>
        <w:lang w:val="en-US" w:eastAsia="en-US" w:bidi="ar-SA"/>
      </w:rPr>
    </w:lvl>
    <w:lvl w:ilvl="8" w:tplc="7130AD76">
      <w:numFmt w:val="bullet"/>
      <w:lvlText w:val="•"/>
      <w:lvlJc w:val="left"/>
      <w:pPr>
        <w:ind w:left="927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8DA17A3"/>
    <w:multiLevelType w:val="hybridMultilevel"/>
    <w:tmpl w:val="EB781224"/>
    <w:lvl w:ilvl="0" w:tplc="3424C31A">
      <w:start w:val="1"/>
      <w:numFmt w:val="lowerLetter"/>
      <w:lvlText w:val="%1)"/>
      <w:lvlJc w:val="left"/>
      <w:pPr>
        <w:ind w:left="1706" w:hanging="708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spacing w:val="-1"/>
        <w:w w:val="96"/>
        <w:sz w:val="20"/>
        <w:szCs w:val="20"/>
        <w:lang w:val="en-US" w:eastAsia="en-US" w:bidi="ar-SA"/>
      </w:rPr>
    </w:lvl>
    <w:lvl w:ilvl="1" w:tplc="569289A6">
      <w:numFmt w:val="bullet"/>
      <w:lvlText w:val=""/>
      <w:lvlJc w:val="left"/>
      <w:pPr>
        <w:ind w:left="2131" w:hanging="14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15FCD49A">
      <w:numFmt w:val="bullet"/>
      <w:lvlText w:val="•"/>
      <w:lvlJc w:val="left"/>
      <w:pPr>
        <w:ind w:left="3143" w:hanging="140"/>
      </w:pPr>
      <w:rPr>
        <w:rFonts w:hint="default"/>
        <w:lang w:val="en-US" w:eastAsia="en-US" w:bidi="ar-SA"/>
      </w:rPr>
    </w:lvl>
    <w:lvl w:ilvl="3" w:tplc="D7D6E5A2">
      <w:numFmt w:val="bullet"/>
      <w:lvlText w:val="•"/>
      <w:lvlJc w:val="left"/>
      <w:pPr>
        <w:ind w:left="4146" w:hanging="140"/>
      </w:pPr>
      <w:rPr>
        <w:rFonts w:hint="default"/>
        <w:lang w:val="en-US" w:eastAsia="en-US" w:bidi="ar-SA"/>
      </w:rPr>
    </w:lvl>
    <w:lvl w:ilvl="4" w:tplc="FDD4481C">
      <w:numFmt w:val="bullet"/>
      <w:lvlText w:val="•"/>
      <w:lvlJc w:val="left"/>
      <w:pPr>
        <w:ind w:left="5149" w:hanging="140"/>
      </w:pPr>
      <w:rPr>
        <w:rFonts w:hint="default"/>
        <w:lang w:val="en-US" w:eastAsia="en-US" w:bidi="ar-SA"/>
      </w:rPr>
    </w:lvl>
    <w:lvl w:ilvl="5" w:tplc="A656BBF0">
      <w:numFmt w:val="bullet"/>
      <w:lvlText w:val="•"/>
      <w:lvlJc w:val="left"/>
      <w:pPr>
        <w:ind w:left="6152" w:hanging="140"/>
      </w:pPr>
      <w:rPr>
        <w:rFonts w:hint="default"/>
        <w:lang w:val="en-US" w:eastAsia="en-US" w:bidi="ar-SA"/>
      </w:rPr>
    </w:lvl>
    <w:lvl w:ilvl="6" w:tplc="68EEF066">
      <w:numFmt w:val="bullet"/>
      <w:lvlText w:val="•"/>
      <w:lvlJc w:val="left"/>
      <w:pPr>
        <w:ind w:left="7156" w:hanging="140"/>
      </w:pPr>
      <w:rPr>
        <w:rFonts w:hint="default"/>
        <w:lang w:val="en-US" w:eastAsia="en-US" w:bidi="ar-SA"/>
      </w:rPr>
    </w:lvl>
    <w:lvl w:ilvl="7" w:tplc="0DBA0E9C">
      <w:numFmt w:val="bullet"/>
      <w:lvlText w:val="•"/>
      <w:lvlJc w:val="left"/>
      <w:pPr>
        <w:ind w:left="8159" w:hanging="140"/>
      </w:pPr>
      <w:rPr>
        <w:rFonts w:hint="default"/>
        <w:lang w:val="en-US" w:eastAsia="en-US" w:bidi="ar-SA"/>
      </w:rPr>
    </w:lvl>
    <w:lvl w:ilvl="8" w:tplc="F998FF64">
      <w:numFmt w:val="bullet"/>
      <w:lvlText w:val="•"/>
      <w:lvlJc w:val="left"/>
      <w:pPr>
        <w:ind w:left="9162" w:hanging="140"/>
      </w:pPr>
      <w:rPr>
        <w:rFonts w:hint="default"/>
        <w:lang w:val="en-US" w:eastAsia="en-US" w:bidi="ar-SA"/>
      </w:rPr>
    </w:lvl>
  </w:abstractNum>
  <w:abstractNum w:abstractNumId="5" w15:restartNumberingAfterBreak="0">
    <w:nsid w:val="1F4C605F"/>
    <w:multiLevelType w:val="hybridMultilevel"/>
    <w:tmpl w:val="F3F00236"/>
    <w:lvl w:ilvl="0" w:tplc="114CFDB0">
      <w:numFmt w:val="bullet"/>
      <w:lvlText w:val=""/>
      <w:lvlJc w:val="left"/>
      <w:pPr>
        <w:ind w:left="17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664DE96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ar-SA"/>
      </w:rPr>
    </w:lvl>
    <w:lvl w:ilvl="2" w:tplc="ADD41100">
      <w:numFmt w:val="bullet"/>
      <w:lvlText w:val="•"/>
      <w:lvlJc w:val="left"/>
      <w:pPr>
        <w:ind w:left="3609" w:hanging="360"/>
      </w:pPr>
      <w:rPr>
        <w:rFonts w:hint="default"/>
        <w:lang w:val="en-US" w:eastAsia="en-US" w:bidi="ar-SA"/>
      </w:rPr>
    </w:lvl>
    <w:lvl w:ilvl="3" w:tplc="7890D188">
      <w:numFmt w:val="bullet"/>
      <w:lvlText w:val="•"/>
      <w:lvlJc w:val="left"/>
      <w:pPr>
        <w:ind w:left="4554" w:hanging="360"/>
      </w:pPr>
      <w:rPr>
        <w:rFonts w:hint="default"/>
        <w:lang w:val="en-US" w:eastAsia="en-US" w:bidi="ar-SA"/>
      </w:rPr>
    </w:lvl>
    <w:lvl w:ilvl="4" w:tplc="F2228A2E">
      <w:numFmt w:val="bullet"/>
      <w:lvlText w:val="•"/>
      <w:lvlJc w:val="left"/>
      <w:pPr>
        <w:ind w:left="5499" w:hanging="360"/>
      </w:pPr>
      <w:rPr>
        <w:rFonts w:hint="default"/>
        <w:lang w:val="en-US" w:eastAsia="en-US" w:bidi="ar-SA"/>
      </w:rPr>
    </w:lvl>
    <w:lvl w:ilvl="5" w:tplc="883A8AFA">
      <w:numFmt w:val="bullet"/>
      <w:lvlText w:val="•"/>
      <w:lvlJc w:val="left"/>
      <w:pPr>
        <w:ind w:left="6444" w:hanging="360"/>
      </w:pPr>
      <w:rPr>
        <w:rFonts w:hint="default"/>
        <w:lang w:val="en-US" w:eastAsia="en-US" w:bidi="ar-SA"/>
      </w:rPr>
    </w:lvl>
    <w:lvl w:ilvl="6" w:tplc="2DA451B4">
      <w:numFmt w:val="bullet"/>
      <w:lvlText w:val="•"/>
      <w:lvlJc w:val="left"/>
      <w:pPr>
        <w:ind w:left="7389" w:hanging="360"/>
      </w:pPr>
      <w:rPr>
        <w:rFonts w:hint="default"/>
        <w:lang w:val="en-US" w:eastAsia="en-US" w:bidi="ar-SA"/>
      </w:rPr>
    </w:lvl>
    <w:lvl w:ilvl="7" w:tplc="B6661AE8">
      <w:numFmt w:val="bullet"/>
      <w:lvlText w:val="•"/>
      <w:lvlJc w:val="left"/>
      <w:pPr>
        <w:ind w:left="8334" w:hanging="360"/>
      </w:pPr>
      <w:rPr>
        <w:rFonts w:hint="default"/>
        <w:lang w:val="en-US" w:eastAsia="en-US" w:bidi="ar-SA"/>
      </w:rPr>
    </w:lvl>
    <w:lvl w:ilvl="8" w:tplc="B0289ECE">
      <w:numFmt w:val="bullet"/>
      <w:lvlText w:val="•"/>
      <w:lvlJc w:val="left"/>
      <w:pPr>
        <w:ind w:left="927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E621C29"/>
    <w:multiLevelType w:val="hybridMultilevel"/>
    <w:tmpl w:val="0CEE697E"/>
    <w:lvl w:ilvl="0" w:tplc="6898031A">
      <w:numFmt w:val="bullet"/>
      <w:lvlText w:val=""/>
      <w:lvlJc w:val="left"/>
      <w:pPr>
        <w:ind w:left="17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6A23F64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ar-SA"/>
      </w:rPr>
    </w:lvl>
    <w:lvl w:ilvl="2" w:tplc="30188328">
      <w:numFmt w:val="bullet"/>
      <w:lvlText w:val="•"/>
      <w:lvlJc w:val="left"/>
      <w:pPr>
        <w:ind w:left="3609" w:hanging="360"/>
      </w:pPr>
      <w:rPr>
        <w:rFonts w:hint="default"/>
        <w:lang w:val="en-US" w:eastAsia="en-US" w:bidi="ar-SA"/>
      </w:rPr>
    </w:lvl>
    <w:lvl w:ilvl="3" w:tplc="F70E5A28">
      <w:numFmt w:val="bullet"/>
      <w:lvlText w:val="•"/>
      <w:lvlJc w:val="left"/>
      <w:pPr>
        <w:ind w:left="4554" w:hanging="360"/>
      </w:pPr>
      <w:rPr>
        <w:rFonts w:hint="default"/>
        <w:lang w:val="en-US" w:eastAsia="en-US" w:bidi="ar-SA"/>
      </w:rPr>
    </w:lvl>
    <w:lvl w:ilvl="4" w:tplc="49F222BE">
      <w:numFmt w:val="bullet"/>
      <w:lvlText w:val="•"/>
      <w:lvlJc w:val="left"/>
      <w:pPr>
        <w:ind w:left="5499" w:hanging="360"/>
      </w:pPr>
      <w:rPr>
        <w:rFonts w:hint="default"/>
        <w:lang w:val="en-US" w:eastAsia="en-US" w:bidi="ar-SA"/>
      </w:rPr>
    </w:lvl>
    <w:lvl w:ilvl="5" w:tplc="2C287B4A">
      <w:numFmt w:val="bullet"/>
      <w:lvlText w:val="•"/>
      <w:lvlJc w:val="left"/>
      <w:pPr>
        <w:ind w:left="6444" w:hanging="360"/>
      </w:pPr>
      <w:rPr>
        <w:rFonts w:hint="default"/>
        <w:lang w:val="en-US" w:eastAsia="en-US" w:bidi="ar-SA"/>
      </w:rPr>
    </w:lvl>
    <w:lvl w:ilvl="6" w:tplc="3AECC92E">
      <w:numFmt w:val="bullet"/>
      <w:lvlText w:val="•"/>
      <w:lvlJc w:val="left"/>
      <w:pPr>
        <w:ind w:left="7389" w:hanging="360"/>
      </w:pPr>
      <w:rPr>
        <w:rFonts w:hint="default"/>
        <w:lang w:val="en-US" w:eastAsia="en-US" w:bidi="ar-SA"/>
      </w:rPr>
    </w:lvl>
    <w:lvl w:ilvl="7" w:tplc="7BD4E4CE">
      <w:numFmt w:val="bullet"/>
      <w:lvlText w:val="•"/>
      <w:lvlJc w:val="left"/>
      <w:pPr>
        <w:ind w:left="8334" w:hanging="360"/>
      </w:pPr>
      <w:rPr>
        <w:rFonts w:hint="default"/>
        <w:lang w:val="en-US" w:eastAsia="en-US" w:bidi="ar-SA"/>
      </w:rPr>
    </w:lvl>
    <w:lvl w:ilvl="8" w:tplc="4A589DF8">
      <w:numFmt w:val="bullet"/>
      <w:lvlText w:val="•"/>
      <w:lvlJc w:val="left"/>
      <w:pPr>
        <w:ind w:left="9279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F370D8C"/>
    <w:multiLevelType w:val="hybridMultilevel"/>
    <w:tmpl w:val="AE5A61B4"/>
    <w:lvl w:ilvl="0" w:tplc="C78A8A3A">
      <w:numFmt w:val="bullet"/>
      <w:lvlText w:val="•"/>
      <w:lvlJc w:val="left"/>
      <w:pPr>
        <w:ind w:left="1718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AFCF6D2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ar-SA"/>
      </w:rPr>
    </w:lvl>
    <w:lvl w:ilvl="2" w:tplc="70083D04">
      <w:numFmt w:val="bullet"/>
      <w:lvlText w:val="•"/>
      <w:lvlJc w:val="left"/>
      <w:pPr>
        <w:ind w:left="3609" w:hanging="360"/>
      </w:pPr>
      <w:rPr>
        <w:rFonts w:hint="default"/>
        <w:lang w:val="en-US" w:eastAsia="en-US" w:bidi="ar-SA"/>
      </w:rPr>
    </w:lvl>
    <w:lvl w:ilvl="3" w:tplc="554A60F2">
      <w:numFmt w:val="bullet"/>
      <w:lvlText w:val="•"/>
      <w:lvlJc w:val="left"/>
      <w:pPr>
        <w:ind w:left="4554" w:hanging="360"/>
      </w:pPr>
      <w:rPr>
        <w:rFonts w:hint="default"/>
        <w:lang w:val="en-US" w:eastAsia="en-US" w:bidi="ar-SA"/>
      </w:rPr>
    </w:lvl>
    <w:lvl w:ilvl="4" w:tplc="95A07F98">
      <w:numFmt w:val="bullet"/>
      <w:lvlText w:val="•"/>
      <w:lvlJc w:val="left"/>
      <w:pPr>
        <w:ind w:left="5499" w:hanging="360"/>
      </w:pPr>
      <w:rPr>
        <w:rFonts w:hint="default"/>
        <w:lang w:val="en-US" w:eastAsia="en-US" w:bidi="ar-SA"/>
      </w:rPr>
    </w:lvl>
    <w:lvl w:ilvl="5" w:tplc="61905CCA">
      <w:numFmt w:val="bullet"/>
      <w:lvlText w:val="•"/>
      <w:lvlJc w:val="left"/>
      <w:pPr>
        <w:ind w:left="6444" w:hanging="360"/>
      </w:pPr>
      <w:rPr>
        <w:rFonts w:hint="default"/>
        <w:lang w:val="en-US" w:eastAsia="en-US" w:bidi="ar-SA"/>
      </w:rPr>
    </w:lvl>
    <w:lvl w:ilvl="6" w:tplc="49B41296">
      <w:numFmt w:val="bullet"/>
      <w:lvlText w:val="•"/>
      <w:lvlJc w:val="left"/>
      <w:pPr>
        <w:ind w:left="7389" w:hanging="360"/>
      </w:pPr>
      <w:rPr>
        <w:rFonts w:hint="default"/>
        <w:lang w:val="en-US" w:eastAsia="en-US" w:bidi="ar-SA"/>
      </w:rPr>
    </w:lvl>
    <w:lvl w:ilvl="7" w:tplc="59E41772">
      <w:numFmt w:val="bullet"/>
      <w:lvlText w:val="•"/>
      <w:lvlJc w:val="left"/>
      <w:pPr>
        <w:ind w:left="8334" w:hanging="360"/>
      </w:pPr>
      <w:rPr>
        <w:rFonts w:hint="default"/>
        <w:lang w:val="en-US" w:eastAsia="en-US" w:bidi="ar-SA"/>
      </w:rPr>
    </w:lvl>
    <w:lvl w:ilvl="8" w:tplc="EFECBA4C">
      <w:numFmt w:val="bullet"/>
      <w:lvlText w:val="•"/>
      <w:lvlJc w:val="left"/>
      <w:pPr>
        <w:ind w:left="9279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9385F6B"/>
    <w:multiLevelType w:val="hybridMultilevel"/>
    <w:tmpl w:val="C4AA401C"/>
    <w:lvl w:ilvl="0" w:tplc="C506234C">
      <w:start w:val="1"/>
      <w:numFmt w:val="decimal"/>
      <w:lvlText w:val="%1)"/>
      <w:lvlJc w:val="left"/>
      <w:pPr>
        <w:ind w:left="1380" w:hanging="360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7A8A68FE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2" w:tplc="34201388"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ar-SA"/>
      </w:rPr>
    </w:lvl>
    <w:lvl w:ilvl="3" w:tplc="974A6E8C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4" w:tplc="5A3C042E">
      <w:numFmt w:val="bullet"/>
      <w:lvlText w:val="•"/>
      <w:lvlJc w:val="left"/>
      <w:pPr>
        <w:ind w:left="5295" w:hanging="360"/>
      </w:pPr>
      <w:rPr>
        <w:rFonts w:hint="default"/>
        <w:lang w:val="en-US" w:eastAsia="en-US" w:bidi="ar-SA"/>
      </w:rPr>
    </w:lvl>
    <w:lvl w:ilvl="5" w:tplc="B3343E90">
      <w:numFmt w:val="bullet"/>
      <w:lvlText w:val="•"/>
      <w:lvlJc w:val="left"/>
      <w:pPr>
        <w:ind w:left="6274" w:hanging="360"/>
      </w:pPr>
      <w:rPr>
        <w:rFonts w:hint="default"/>
        <w:lang w:val="en-US" w:eastAsia="en-US" w:bidi="ar-SA"/>
      </w:rPr>
    </w:lvl>
    <w:lvl w:ilvl="6" w:tplc="860AB3D4">
      <w:numFmt w:val="bullet"/>
      <w:lvlText w:val="•"/>
      <w:lvlJc w:val="left"/>
      <w:pPr>
        <w:ind w:left="7253" w:hanging="360"/>
      </w:pPr>
      <w:rPr>
        <w:rFonts w:hint="default"/>
        <w:lang w:val="en-US" w:eastAsia="en-US" w:bidi="ar-SA"/>
      </w:rPr>
    </w:lvl>
    <w:lvl w:ilvl="7" w:tplc="4B52EA02">
      <w:numFmt w:val="bullet"/>
      <w:lvlText w:val="•"/>
      <w:lvlJc w:val="left"/>
      <w:pPr>
        <w:ind w:left="8232" w:hanging="360"/>
      </w:pPr>
      <w:rPr>
        <w:rFonts w:hint="default"/>
        <w:lang w:val="en-US" w:eastAsia="en-US" w:bidi="ar-SA"/>
      </w:rPr>
    </w:lvl>
    <w:lvl w:ilvl="8" w:tplc="E0407CFC">
      <w:numFmt w:val="bullet"/>
      <w:lvlText w:val="•"/>
      <w:lvlJc w:val="left"/>
      <w:pPr>
        <w:ind w:left="921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E6029A2"/>
    <w:multiLevelType w:val="hybridMultilevel"/>
    <w:tmpl w:val="F20E953A"/>
    <w:lvl w:ilvl="0" w:tplc="80A6C2B2">
      <w:numFmt w:val="bullet"/>
      <w:lvlText w:val=""/>
      <w:lvlJc w:val="left"/>
      <w:pPr>
        <w:ind w:left="1447" w:hanging="42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31C7B4C">
      <w:numFmt w:val="bullet"/>
      <w:lvlText w:val="•"/>
      <w:lvlJc w:val="left"/>
      <w:pPr>
        <w:ind w:left="2412" w:hanging="428"/>
      </w:pPr>
      <w:rPr>
        <w:rFonts w:hint="default"/>
        <w:lang w:val="en-US" w:eastAsia="en-US" w:bidi="ar-SA"/>
      </w:rPr>
    </w:lvl>
    <w:lvl w:ilvl="2" w:tplc="99B2DDB2">
      <w:numFmt w:val="bullet"/>
      <w:lvlText w:val="•"/>
      <w:lvlJc w:val="left"/>
      <w:pPr>
        <w:ind w:left="3385" w:hanging="428"/>
      </w:pPr>
      <w:rPr>
        <w:rFonts w:hint="default"/>
        <w:lang w:val="en-US" w:eastAsia="en-US" w:bidi="ar-SA"/>
      </w:rPr>
    </w:lvl>
    <w:lvl w:ilvl="3" w:tplc="AA867276">
      <w:numFmt w:val="bullet"/>
      <w:lvlText w:val="•"/>
      <w:lvlJc w:val="left"/>
      <w:pPr>
        <w:ind w:left="4358" w:hanging="428"/>
      </w:pPr>
      <w:rPr>
        <w:rFonts w:hint="default"/>
        <w:lang w:val="en-US" w:eastAsia="en-US" w:bidi="ar-SA"/>
      </w:rPr>
    </w:lvl>
    <w:lvl w:ilvl="4" w:tplc="8C7A8C4C">
      <w:numFmt w:val="bullet"/>
      <w:lvlText w:val="•"/>
      <w:lvlJc w:val="left"/>
      <w:pPr>
        <w:ind w:left="5331" w:hanging="428"/>
      </w:pPr>
      <w:rPr>
        <w:rFonts w:hint="default"/>
        <w:lang w:val="en-US" w:eastAsia="en-US" w:bidi="ar-SA"/>
      </w:rPr>
    </w:lvl>
    <w:lvl w:ilvl="5" w:tplc="A41AEE12">
      <w:numFmt w:val="bullet"/>
      <w:lvlText w:val="•"/>
      <w:lvlJc w:val="left"/>
      <w:pPr>
        <w:ind w:left="6304" w:hanging="428"/>
      </w:pPr>
      <w:rPr>
        <w:rFonts w:hint="default"/>
        <w:lang w:val="en-US" w:eastAsia="en-US" w:bidi="ar-SA"/>
      </w:rPr>
    </w:lvl>
    <w:lvl w:ilvl="6" w:tplc="EE2EDD02">
      <w:numFmt w:val="bullet"/>
      <w:lvlText w:val="•"/>
      <w:lvlJc w:val="left"/>
      <w:pPr>
        <w:ind w:left="7277" w:hanging="428"/>
      </w:pPr>
      <w:rPr>
        <w:rFonts w:hint="default"/>
        <w:lang w:val="en-US" w:eastAsia="en-US" w:bidi="ar-SA"/>
      </w:rPr>
    </w:lvl>
    <w:lvl w:ilvl="7" w:tplc="43A45CF2">
      <w:numFmt w:val="bullet"/>
      <w:lvlText w:val="•"/>
      <w:lvlJc w:val="left"/>
      <w:pPr>
        <w:ind w:left="8250" w:hanging="428"/>
      </w:pPr>
      <w:rPr>
        <w:rFonts w:hint="default"/>
        <w:lang w:val="en-US" w:eastAsia="en-US" w:bidi="ar-SA"/>
      </w:rPr>
    </w:lvl>
    <w:lvl w:ilvl="8" w:tplc="0430E3AE">
      <w:numFmt w:val="bullet"/>
      <w:lvlText w:val="•"/>
      <w:lvlJc w:val="left"/>
      <w:pPr>
        <w:ind w:left="9223" w:hanging="428"/>
      </w:pPr>
      <w:rPr>
        <w:rFonts w:hint="default"/>
        <w:lang w:val="en-US" w:eastAsia="en-US" w:bidi="ar-SA"/>
      </w:rPr>
    </w:lvl>
  </w:abstractNum>
  <w:abstractNum w:abstractNumId="10" w15:restartNumberingAfterBreak="0">
    <w:nsid w:val="403A345A"/>
    <w:multiLevelType w:val="hybridMultilevel"/>
    <w:tmpl w:val="41D60E3E"/>
    <w:lvl w:ilvl="0" w:tplc="D89A31A0">
      <w:start w:val="1"/>
      <w:numFmt w:val="lowerLetter"/>
      <w:lvlText w:val="%1)"/>
      <w:lvlJc w:val="left"/>
      <w:pPr>
        <w:ind w:left="1358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292286BC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2" w:tplc="41EECB50">
      <w:numFmt w:val="bullet"/>
      <w:lvlText w:val="•"/>
      <w:lvlJc w:val="left"/>
      <w:pPr>
        <w:ind w:left="3321" w:hanging="360"/>
      </w:pPr>
      <w:rPr>
        <w:rFonts w:hint="default"/>
        <w:lang w:val="en-US" w:eastAsia="en-US" w:bidi="ar-SA"/>
      </w:rPr>
    </w:lvl>
    <w:lvl w:ilvl="3" w:tplc="2FCE4DF8">
      <w:numFmt w:val="bullet"/>
      <w:lvlText w:val="•"/>
      <w:lvlJc w:val="left"/>
      <w:pPr>
        <w:ind w:left="4302" w:hanging="360"/>
      </w:pPr>
      <w:rPr>
        <w:rFonts w:hint="default"/>
        <w:lang w:val="en-US" w:eastAsia="en-US" w:bidi="ar-SA"/>
      </w:rPr>
    </w:lvl>
    <w:lvl w:ilvl="4" w:tplc="B1BC2A36">
      <w:numFmt w:val="bullet"/>
      <w:lvlText w:val="•"/>
      <w:lvlJc w:val="left"/>
      <w:pPr>
        <w:ind w:left="5283" w:hanging="360"/>
      </w:pPr>
      <w:rPr>
        <w:rFonts w:hint="default"/>
        <w:lang w:val="en-US" w:eastAsia="en-US" w:bidi="ar-SA"/>
      </w:rPr>
    </w:lvl>
    <w:lvl w:ilvl="5" w:tplc="AE08F7F4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ar-SA"/>
      </w:rPr>
    </w:lvl>
    <w:lvl w:ilvl="6" w:tplc="0800587A">
      <w:numFmt w:val="bullet"/>
      <w:lvlText w:val="•"/>
      <w:lvlJc w:val="left"/>
      <w:pPr>
        <w:ind w:left="7245" w:hanging="360"/>
      </w:pPr>
      <w:rPr>
        <w:rFonts w:hint="default"/>
        <w:lang w:val="en-US" w:eastAsia="en-US" w:bidi="ar-SA"/>
      </w:rPr>
    </w:lvl>
    <w:lvl w:ilvl="7" w:tplc="B55CFEA8">
      <w:numFmt w:val="bullet"/>
      <w:lvlText w:val="•"/>
      <w:lvlJc w:val="left"/>
      <w:pPr>
        <w:ind w:left="8226" w:hanging="360"/>
      </w:pPr>
      <w:rPr>
        <w:rFonts w:hint="default"/>
        <w:lang w:val="en-US" w:eastAsia="en-US" w:bidi="ar-SA"/>
      </w:rPr>
    </w:lvl>
    <w:lvl w:ilvl="8" w:tplc="1A0C8642">
      <w:numFmt w:val="bullet"/>
      <w:lvlText w:val="•"/>
      <w:lvlJc w:val="left"/>
      <w:pPr>
        <w:ind w:left="9207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0C043CD"/>
    <w:multiLevelType w:val="hybridMultilevel"/>
    <w:tmpl w:val="B26E933A"/>
    <w:lvl w:ilvl="0" w:tplc="8B885810">
      <w:start w:val="2"/>
      <w:numFmt w:val="decimal"/>
      <w:lvlText w:val="%1"/>
      <w:lvlJc w:val="left"/>
      <w:pPr>
        <w:ind w:left="1706" w:hanging="708"/>
        <w:jc w:val="left"/>
      </w:pPr>
      <w:rPr>
        <w:rFonts w:ascii="Arial Black" w:eastAsia="Arial Black" w:hAnsi="Arial Black" w:cs="Arial Black" w:hint="default"/>
        <w:b w:val="0"/>
        <w:bCs w:val="0"/>
        <w:i w:val="0"/>
        <w:iCs w:val="0"/>
        <w:w w:val="85"/>
        <w:sz w:val="20"/>
        <w:szCs w:val="20"/>
        <w:lang w:val="en-US" w:eastAsia="en-US" w:bidi="ar-SA"/>
      </w:rPr>
    </w:lvl>
    <w:lvl w:ilvl="1" w:tplc="EDBCE612">
      <w:start w:val="1"/>
      <w:numFmt w:val="lowerLetter"/>
      <w:lvlText w:val="%2)"/>
      <w:lvlJc w:val="left"/>
      <w:pPr>
        <w:ind w:left="1426" w:hanging="428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spacing w:val="-1"/>
        <w:w w:val="96"/>
        <w:sz w:val="20"/>
        <w:szCs w:val="20"/>
        <w:lang w:val="en-US" w:eastAsia="en-US" w:bidi="ar-SA"/>
      </w:rPr>
    </w:lvl>
    <w:lvl w:ilvl="2" w:tplc="D250D81C">
      <w:numFmt w:val="bullet"/>
      <w:lvlText w:val="•"/>
      <w:lvlJc w:val="left"/>
      <w:pPr>
        <w:ind w:left="2752" w:hanging="428"/>
      </w:pPr>
      <w:rPr>
        <w:rFonts w:hint="default"/>
        <w:lang w:val="en-US" w:eastAsia="en-US" w:bidi="ar-SA"/>
      </w:rPr>
    </w:lvl>
    <w:lvl w:ilvl="3" w:tplc="3F42566C">
      <w:numFmt w:val="bullet"/>
      <w:lvlText w:val="•"/>
      <w:lvlJc w:val="left"/>
      <w:pPr>
        <w:ind w:left="3804" w:hanging="428"/>
      </w:pPr>
      <w:rPr>
        <w:rFonts w:hint="default"/>
        <w:lang w:val="en-US" w:eastAsia="en-US" w:bidi="ar-SA"/>
      </w:rPr>
    </w:lvl>
    <w:lvl w:ilvl="4" w:tplc="CFA22D4C">
      <w:numFmt w:val="bullet"/>
      <w:lvlText w:val="•"/>
      <w:lvlJc w:val="left"/>
      <w:pPr>
        <w:ind w:left="4856" w:hanging="428"/>
      </w:pPr>
      <w:rPr>
        <w:rFonts w:hint="default"/>
        <w:lang w:val="en-US" w:eastAsia="en-US" w:bidi="ar-SA"/>
      </w:rPr>
    </w:lvl>
    <w:lvl w:ilvl="5" w:tplc="1AF6D8F8">
      <w:numFmt w:val="bullet"/>
      <w:lvlText w:val="•"/>
      <w:lvlJc w:val="left"/>
      <w:pPr>
        <w:ind w:left="5908" w:hanging="428"/>
      </w:pPr>
      <w:rPr>
        <w:rFonts w:hint="default"/>
        <w:lang w:val="en-US" w:eastAsia="en-US" w:bidi="ar-SA"/>
      </w:rPr>
    </w:lvl>
    <w:lvl w:ilvl="6" w:tplc="3A820D3A">
      <w:numFmt w:val="bullet"/>
      <w:lvlText w:val="•"/>
      <w:lvlJc w:val="left"/>
      <w:pPr>
        <w:ind w:left="6960" w:hanging="428"/>
      </w:pPr>
      <w:rPr>
        <w:rFonts w:hint="default"/>
        <w:lang w:val="en-US" w:eastAsia="en-US" w:bidi="ar-SA"/>
      </w:rPr>
    </w:lvl>
    <w:lvl w:ilvl="7" w:tplc="D21AEF9E">
      <w:numFmt w:val="bullet"/>
      <w:lvlText w:val="•"/>
      <w:lvlJc w:val="left"/>
      <w:pPr>
        <w:ind w:left="8012" w:hanging="428"/>
      </w:pPr>
      <w:rPr>
        <w:rFonts w:hint="default"/>
        <w:lang w:val="en-US" w:eastAsia="en-US" w:bidi="ar-SA"/>
      </w:rPr>
    </w:lvl>
    <w:lvl w:ilvl="8" w:tplc="4042B9DE">
      <w:numFmt w:val="bullet"/>
      <w:lvlText w:val="•"/>
      <w:lvlJc w:val="left"/>
      <w:pPr>
        <w:ind w:left="9064" w:hanging="428"/>
      </w:pPr>
      <w:rPr>
        <w:rFonts w:hint="default"/>
        <w:lang w:val="en-US" w:eastAsia="en-US" w:bidi="ar-SA"/>
      </w:rPr>
    </w:lvl>
  </w:abstractNum>
  <w:abstractNum w:abstractNumId="12" w15:restartNumberingAfterBreak="0">
    <w:nsid w:val="4AB1222B"/>
    <w:multiLevelType w:val="hybridMultilevel"/>
    <w:tmpl w:val="F9F24D90"/>
    <w:lvl w:ilvl="0" w:tplc="E2603330">
      <w:start w:val="1"/>
      <w:numFmt w:val="decimal"/>
      <w:lvlText w:val="%1."/>
      <w:lvlJc w:val="left"/>
      <w:pPr>
        <w:ind w:left="1718" w:hanging="360"/>
        <w:jc w:val="left"/>
      </w:pPr>
      <w:rPr>
        <w:rFonts w:ascii="Arial Black" w:eastAsia="Arial Black" w:hAnsi="Arial Black" w:cs="Arial Black" w:hint="default"/>
        <w:b w:val="0"/>
        <w:bCs w:val="0"/>
        <w:i w:val="0"/>
        <w:iCs w:val="0"/>
        <w:spacing w:val="-1"/>
        <w:w w:val="85"/>
        <w:sz w:val="20"/>
        <w:szCs w:val="20"/>
        <w:lang w:val="en-US" w:eastAsia="en-US" w:bidi="ar-SA"/>
      </w:rPr>
    </w:lvl>
    <w:lvl w:ilvl="1" w:tplc="30743DA0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ar-SA"/>
      </w:rPr>
    </w:lvl>
    <w:lvl w:ilvl="2" w:tplc="B47805A4">
      <w:numFmt w:val="bullet"/>
      <w:lvlText w:val="•"/>
      <w:lvlJc w:val="left"/>
      <w:pPr>
        <w:ind w:left="3609" w:hanging="360"/>
      </w:pPr>
      <w:rPr>
        <w:rFonts w:hint="default"/>
        <w:lang w:val="en-US" w:eastAsia="en-US" w:bidi="ar-SA"/>
      </w:rPr>
    </w:lvl>
    <w:lvl w:ilvl="3" w:tplc="E33056F8">
      <w:numFmt w:val="bullet"/>
      <w:lvlText w:val="•"/>
      <w:lvlJc w:val="left"/>
      <w:pPr>
        <w:ind w:left="4554" w:hanging="360"/>
      </w:pPr>
      <w:rPr>
        <w:rFonts w:hint="default"/>
        <w:lang w:val="en-US" w:eastAsia="en-US" w:bidi="ar-SA"/>
      </w:rPr>
    </w:lvl>
    <w:lvl w:ilvl="4" w:tplc="C00AB6DA">
      <w:numFmt w:val="bullet"/>
      <w:lvlText w:val="•"/>
      <w:lvlJc w:val="left"/>
      <w:pPr>
        <w:ind w:left="5499" w:hanging="360"/>
      </w:pPr>
      <w:rPr>
        <w:rFonts w:hint="default"/>
        <w:lang w:val="en-US" w:eastAsia="en-US" w:bidi="ar-SA"/>
      </w:rPr>
    </w:lvl>
    <w:lvl w:ilvl="5" w:tplc="434ABA06">
      <w:numFmt w:val="bullet"/>
      <w:lvlText w:val="•"/>
      <w:lvlJc w:val="left"/>
      <w:pPr>
        <w:ind w:left="6444" w:hanging="360"/>
      </w:pPr>
      <w:rPr>
        <w:rFonts w:hint="default"/>
        <w:lang w:val="en-US" w:eastAsia="en-US" w:bidi="ar-SA"/>
      </w:rPr>
    </w:lvl>
    <w:lvl w:ilvl="6" w:tplc="1076DB0C">
      <w:numFmt w:val="bullet"/>
      <w:lvlText w:val="•"/>
      <w:lvlJc w:val="left"/>
      <w:pPr>
        <w:ind w:left="7389" w:hanging="360"/>
      </w:pPr>
      <w:rPr>
        <w:rFonts w:hint="default"/>
        <w:lang w:val="en-US" w:eastAsia="en-US" w:bidi="ar-SA"/>
      </w:rPr>
    </w:lvl>
    <w:lvl w:ilvl="7" w:tplc="FEA0EBAA">
      <w:numFmt w:val="bullet"/>
      <w:lvlText w:val="•"/>
      <w:lvlJc w:val="left"/>
      <w:pPr>
        <w:ind w:left="8334" w:hanging="360"/>
      </w:pPr>
      <w:rPr>
        <w:rFonts w:hint="default"/>
        <w:lang w:val="en-US" w:eastAsia="en-US" w:bidi="ar-SA"/>
      </w:rPr>
    </w:lvl>
    <w:lvl w:ilvl="8" w:tplc="8C924956">
      <w:numFmt w:val="bullet"/>
      <w:lvlText w:val="•"/>
      <w:lvlJc w:val="left"/>
      <w:pPr>
        <w:ind w:left="9279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0E17EF3"/>
    <w:multiLevelType w:val="hybridMultilevel"/>
    <w:tmpl w:val="FAF417CE"/>
    <w:lvl w:ilvl="0" w:tplc="C0A65990">
      <w:start w:val="1"/>
      <w:numFmt w:val="lowerLetter"/>
      <w:lvlText w:val="%1)"/>
      <w:lvlJc w:val="left"/>
      <w:pPr>
        <w:ind w:left="1423" w:hanging="425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spacing w:val="-1"/>
        <w:w w:val="96"/>
        <w:sz w:val="20"/>
        <w:szCs w:val="20"/>
        <w:lang w:val="en-US" w:eastAsia="en-US" w:bidi="ar-SA"/>
      </w:rPr>
    </w:lvl>
    <w:lvl w:ilvl="1" w:tplc="3E78E056">
      <w:numFmt w:val="bullet"/>
      <w:lvlText w:val="•"/>
      <w:lvlJc w:val="left"/>
      <w:pPr>
        <w:ind w:left="2394" w:hanging="425"/>
      </w:pPr>
      <w:rPr>
        <w:rFonts w:hint="default"/>
        <w:lang w:val="en-US" w:eastAsia="en-US" w:bidi="ar-SA"/>
      </w:rPr>
    </w:lvl>
    <w:lvl w:ilvl="2" w:tplc="F566F88E">
      <w:numFmt w:val="bullet"/>
      <w:lvlText w:val="•"/>
      <w:lvlJc w:val="left"/>
      <w:pPr>
        <w:ind w:left="3369" w:hanging="425"/>
      </w:pPr>
      <w:rPr>
        <w:rFonts w:hint="default"/>
        <w:lang w:val="en-US" w:eastAsia="en-US" w:bidi="ar-SA"/>
      </w:rPr>
    </w:lvl>
    <w:lvl w:ilvl="3" w:tplc="FB569606">
      <w:numFmt w:val="bullet"/>
      <w:lvlText w:val="•"/>
      <w:lvlJc w:val="left"/>
      <w:pPr>
        <w:ind w:left="4344" w:hanging="425"/>
      </w:pPr>
      <w:rPr>
        <w:rFonts w:hint="default"/>
        <w:lang w:val="en-US" w:eastAsia="en-US" w:bidi="ar-SA"/>
      </w:rPr>
    </w:lvl>
    <w:lvl w:ilvl="4" w:tplc="08CCDAD4">
      <w:numFmt w:val="bullet"/>
      <w:lvlText w:val="•"/>
      <w:lvlJc w:val="left"/>
      <w:pPr>
        <w:ind w:left="5319" w:hanging="425"/>
      </w:pPr>
      <w:rPr>
        <w:rFonts w:hint="default"/>
        <w:lang w:val="en-US" w:eastAsia="en-US" w:bidi="ar-SA"/>
      </w:rPr>
    </w:lvl>
    <w:lvl w:ilvl="5" w:tplc="8B0A9A0A">
      <w:numFmt w:val="bullet"/>
      <w:lvlText w:val="•"/>
      <w:lvlJc w:val="left"/>
      <w:pPr>
        <w:ind w:left="6294" w:hanging="425"/>
      </w:pPr>
      <w:rPr>
        <w:rFonts w:hint="default"/>
        <w:lang w:val="en-US" w:eastAsia="en-US" w:bidi="ar-SA"/>
      </w:rPr>
    </w:lvl>
    <w:lvl w:ilvl="6" w:tplc="DB04BCC0">
      <w:numFmt w:val="bullet"/>
      <w:lvlText w:val="•"/>
      <w:lvlJc w:val="left"/>
      <w:pPr>
        <w:ind w:left="7269" w:hanging="425"/>
      </w:pPr>
      <w:rPr>
        <w:rFonts w:hint="default"/>
        <w:lang w:val="en-US" w:eastAsia="en-US" w:bidi="ar-SA"/>
      </w:rPr>
    </w:lvl>
    <w:lvl w:ilvl="7" w:tplc="B5FAD26E">
      <w:numFmt w:val="bullet"/>
      <w:lvlText w:val="•"/>
      <w:lvlJc w:val="left"/>
      <w:pPr>
        <w:ind w:left="8244" w:hanging="425"/>
      </w:pPr>
      <w:rPr>
        <w:rFonts w:hint="default"/>
        <w:lang w:val="en-US" w:eastAsia="en-US" w:bidi="ar-SA"/>
      </w:rPr>
    </w:lvl>
    <w:lvl w:ilvl="8" w:tplc="8026CE72">
      <w:numFmt w:val="bullet"/>
      <w:lvlText w:val="•"/>
      <w:lvlJc w:val="left"/>
      <w:pPr>
        <w:ind w:left="9219" w:hanging="425"/>
      </w:pPr>
      <w:rPr>
        <w:rFonts w:hint="default"/>
        <w:lang w:val="en-US" w:eastAsia="en-US" w:bidi="ar-SA"/>
      </w:rPr>
    </w:lvl>
  </w:abstractNum>
  <w:abstractNum w:abstractNumId="14" w15:restartNumberingAfterBreak="0">
    <w:nsid w:val="561535B8"/>
    <w:multiLevelType w:val="hybridMultilevel"/>
    <w:tmpl w:val="1944BEFE"/>
    <w:lvl w:ilvl="0" w:tplc="A0B0F1FC">
      <w:start w:val="1"/>
      <w:numFmt w:val="lowerLetter"/>
      <w:lvlText w:val="%1)"/>
      <w:lvlJc w:val="left"/>
      <w:pPr>
        <w:ind w:left="1718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8F26ACC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ar-SA"/>
      </w:rPr>
    </w:lvl>
    <w:lvl w:ilvl="2" w:tplc="849E43CA">
      <w:numFmt w:val="bullet"/>
      <w:lvlText w:val="•"/>
      <w:lvlJc w:val="left"/>
      <w:pPr>
        <w:ind w:left="3609" w:hanging="360"/>
      </w:pPr>
      <w:rPr>
        <w:rFonts w:hint="default"/>
        <w:lang w:val="en-US" w:eastAsia="en-US" w:bidi="ar-SA"/>
      </w:rPr>
    </w:lvl>
    <w:lvl w:ilvl="3" w:tplc="299E028C">
      <w:numFmt w:val="bullet"/>
      <w:lvlText w:val="•"/>
      <w:lvlJc w:val="left"/>
      <w:pPr>
        <w:ind w:left="4554" w:hanging="360"/>
      </w:pPr>
      <w:rPr>
        <w:rFonts w:hint="default"/>
        <w:lang w:val="en-US" w:eastAsia="en-US" w:bidi="ar-SA"/>
      </w:rPr>
    </w:lvl>
    <w:lvl w:ilvl="4" w:tplc="13B8D09A">
      <w:numFmt w:val="bullet"/>
      <w:lvlText w:val="•"/>
      <w:lvlJc w:val="left"/>
      <w:pPr>
        <w:ind w:left="5499" w:hanging="360"/>
      </w:pPr>
      <w:rPr>
        <w:rFonts w:hint="default"/>
        <w:lang w:val="en-US" w:eastAsia="en-US" w:bidi="ar-SA"/>
      </w:rPr>
    </w:lvl>
    <w:lvl w:ilvl="5" w:tplc="426EC118">
      <w:numFmt w:val="bullet"/>
      <w:lvlText w:val="•"/>
      <w:lvlJc w:val="left"/>
      <w:pPr>
        <w:ind w:left="6444" w:hanging="360"/>
      </w:pPr>
      <w:rPr>
        <w:rFonts w:hint="default"/>
        <w:lang w:val="en-US" w:eastAsia="en-US" w:bidi="ar-SA"/>
      </w:rPr>
    </w:lvl>
    <w:lvl w:ilvl="6" w:tplc="4642DA76">
      <w:numFmt w:val="bullet"/>
      <w:lvlText w:val="•"/>
      <w:lvlJc w:val="left"/>
      <w:pPr>
        <w:ind w:left="7389" w:hanging="360"/>
      </w:pPr>
      <w:rPr>
        <w:rFonts w:hint="default"/>
        <w:lang w:val="en-US" w:eastAsia="en-US" w:bidi="ar-SA"/>
      </w:rPr>
    </w:lvl>
    <w:lvl w:ilvl="7" w:tplc="949C9770">
      <w:numFmt w:val="bullet"/>
      <w:lvlText w:val="•"/>
      <w:lvlJc w:val="left"/>
      <w:pPr>
        <w:ind w:left="8334" w:hanging="360"/>
      </w:pPr>
      <w:rPr>
        <w:rFonts w:hint="default"/>
        <w:lang w:val="en-US" w:eastAsia="en-US" w:bidi="ar-SA"/>
      </w:rPr>
    </w:lvl>
    <w:lvl w:ilvl="8" w:tplc="5010ED02">
      <w:numFmt w:val="bullet"/>
      <w:lvlText w:val="•"/>
      <w:lvlJc w:val="left"/>
      <w:pPr>
        <w:ind w:left="9279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68997C68"/>
    <w:multiLevelType w:val="hybridMultilevel"/>
    <w:tmpl w:val="D15A0A2E"/>
    <w:lvl w:ilvl="0" w:tplc="E4F2DA88">
      <w:start w:val="1"/>
      <w:numFmt w:val="decimal"/>
      <w:lvlText w:val="%1."/>
      <w:lvlJc w:val="left"/>
      <w:pPr>
        <w:ind w:left="1303" w:hanging="228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spacing w:val="-2"/>
        <w:w w:val="83"/>
        <w:sz w:val="20"/>
        <w:szCs w:val="20"/>
        <w:lang w:val="en-US" w:eastAsia="en-US" w:bidi="ar-SA"/>
      </w:rPr>
    </w:lvl>
    <w:lvl w:ilvl="1" w:tplc="473C3AF8">
      <w:numFmt w:val="bullet"/>
      <w:lvlText w:val="•"/>
      <w:lvlJc w:val="left"/>
      <w:pPr>
        <w:ind w:left="2286" w:hanging="228"/>
      </w:pPr>
      <w:rPr>
        <w:rFonts w:hint="default"/>
        <w:lang w:val="en-US" w:eastAsia="en-US" w:bidi="ar-SA"/>
      </w:rPr>
    </w:lvl>
    <w:lvl w:ilvl="2" w:tplc="C436E880">
      <w:numFmt w:val="bullet"/>
      <w:lvlText w:val="•"/>
      <w:lvlJc w:val="left"/>
      <w:pPr>
        <w:ind w:left="3273" w:hanging="228"/>
      </w:pPr>
      <w:rPr>
        <w:rFonts w:hint="default"/>
        <w:lang w:val="en-US" w:eastAsia="en-US" w:bidi="ar-SA"/>
      </w:rPr>
    </w:lvl>
    <w:lvl w:ilvl="3" w:tplc="06E2864A">
      <w:numFmt w:val="bullet"/>
      <w:lvlText w:val="•"/>
      <w:lvlJc w:val="left"/>
      <w:pPr>
        <w:ind w:left="4260" w:hanging="228"/>
      </w:pPr>
      <w:rPr>
        <w:rFonts w:hint="default"/>
        <w:lang w:val="en-US" w:eastAsia="en-US" w:bidi="ar-SA"/>
      </w:rPr>
    </w:lvl>
    <w:lvl w:ilvl="4" w:tplc="29643F4C">
      <w:numFmt w:val="bullet"/>
      <w:lvlText w:val="•"/>
      <w:lvlJc w:val="left"/>
      <w:pPr>
        <w:ind w:left="5247" w:hanging="228"/>
      </w:pPr>
      <w:rPr>
        <w:rFonts w:hint="default"/>
        <w:lang w:val="en-US" w:eastAsia="en-US" w:bidi="ar-SA"/>
      </w:rPr>
    </w:lvl>
    <w:lvl w:ilvl="5" w:tplc="C3F637A2">
      <w:numFmt w:val="bullet"/>
      <w:lvlText w:val="•"/>
      <w:lvlJc w:val="left"/>
      <w:pPr>
        <w:ind w:left="6234" w:hanging="228"/>
      </w:pPr>
      <w:rPr>
        <w:rFonts w:hint="default"/>
        <w:lang w:val="en-US" w:eastAsia="en-US" w:bidi="ar-SA"/>
      </w:rPr>
    </w:lvl>
    <w:lvl w:ilvl="6" w:tplc="D210539E">
      <w:numFmt w:val="bullet"/>
      <w:lvlText w:val="•"/>
      <w:lvlJc w:val="left"/>
      <w:pPr>
        <w:ind w:left="7221" w:hanging="228"/>
      </w:pPr>
      <w:rPr>
        <w:rFonts w:hint="default"/>
        <w:lang w:val="en-US" w:eastAsia="en-US" w:bidi="ar-SA"/>
      </w:rPr>
    </w:lvl>
    <w:lvl w:ilvl="7" w:tplc="3B9AD284">
      <w:numFmt w:val="bullet"/>
      <w:lvlText w:val="•"/>
      <w:lvlJc w:val="left"/>
      <w:pPr>
        <w:ind w:left="8208" w:hanging="228"/>
      </w:pPr>
      <w:rPr>
        <w:rFonts w:hint="default"/>
        <w:lang w:val="en-US" w:eastAsia="en-US" w:bidi="ar-SA"/>
      </w:rPr>
    </w:lvl>
    <w:lvl w:ilvl="8" w:tplc="9766AD40">
      <w:numFmt w:val="bullet"/>
      <w:lvlText w:val="•"/>
      <w:lvlJc w:val="left"/>
      <w:pPr>
        <w:ind w:left="9195" w:hanging="228"/>
      </w:pPr>
      <w:rPr>
        <w:rFonts w:hint="default"/>
        <w:lang w:val="en-US" w:eastAsia="en-US" w:bidi="ar-SA"/>
      </w:rPr>
    </w:lvl>
  </w:abstractNum>
  <w:abstractNum w:abstractNumId="16" w15:restartNumberingAfterBreak="0">
    <w:nsid w:val="6CC74A5B"/>
    <w:multiLevelType w:val="hybridMultilevel"/>
    <w:tmpl w:val="AEF8FE92"/>
    <w:lvl w:ilvl="0" w:tplc="AE163454">
      <w:start w:val="1"/>
      <w:numFmt w:val="lowerRoman"/>
      <w:lvlText w:val="(%1)"/>
      <w:lvlJc w:val="left"/>
      <w:pPr>
        <w:ind w:left="1718" w:hanging="720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88"/>
        <w:sz w:val="20"/>
        <w:szCs w:val="20"/>
        <w:lang w:val="en-US" w:eastAsia="en-US" w:bidi="ar-SA"/>
      </w:rPr>
    </w:lvl>
    <w:lvl w:ilvl="1" w:tplc="FFB21058">
      <w:start w:val="1"/>
      <w:numFmt w:val="lowerLetter"/>
      <w:lvlText w:val="%2)"/>
      <w:lvlJc w:val="left"/>
      <w:pPr>
        <w:ind w:left="1718" w:hanging="360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spacing w:val="-1"/>
        <w:w w:val="96"/>
        <w:sz w:val="20"/>
        <w:szCs w:val="20"/>
        <w:lang w:val="en-US" w:eastAsia="en-US" w:bidi="ar-SA"/>
      </w:rPr>
    </w:lvl>
    <w:lvl w:ilvl="2" w:tplc="509A984A">
      <w:numFmt w:val="bullet"/>
      <w:lvlText w:val="•"/>
      <w:lvlJc w:val="left"/>
      <w:pPr>
        <w:ind w:left="3609" w:hanging="360"/>
      </w:pPr>
      <w:rPr>
        <w:rFonts w:hint="default"/>
        <w:lang w:val="en-US" w:eastAsia="en-US" w:bidi="ar-SA"/>
      </w:rPr>
    </w:lvl>
    <w:lvl w:ilvl="3" w:tplc="BD2E0E26">
      <w:numFmt w:val="bullet"/>
      <w:lvlText w:val="•"/>
      <w:lvlJc w:val="left"/>
      <w:pPr>
        <w:ind w:left="4554" w:hanging="360"/>
      </w:pPr>
      <w:rPr>
        <w:rFonts w:hint="default"/>
        <w:lang w:val="en-US" w:eastAsia="en-US" w:bidi="ar-SA"/>
      </w:rPr>
    </w:lvl>
    <w:lvl w:ilvl="4" w:tplc="2C6A68B2">
      <w:numFmt w:val="bullet"/>
      <w:lvlText w:val="•"/>
      <w:lvlJc w:val="left"/>
      <w:pPr>
        <w:ind w:left="5499" w:hanging="360"/>
      </w:pPr>
      <w:rPr>
        <w:rFonts w:hint="default"/>
        <w:lang w:val="en-US" w:eastAsia="en-US" w:bidi="ar-SA"/>
      </w:rPr>
    </w:lvl>
    <w:lvl w:ilvl="5" w:tplc="13F4D2DE">
      <w:numFmt w:val="bullet"/>
      <w:lvlText w:val="•"/>
      <w:lvlJc w:val="left"/>
      <w:pPr>
        <w:ind w:left="6444" w:hanging="360"/>
      </w:pPr>
      <w:rPr>
        <w:rFonts w:hint="default"/>
        <w:lang w:val="en-US" w:eastAsia="en-US" w:bidi="ar-SA"/>
      </w:rPr>
    </w:lvl>
    <w:lvl w:ilvl="6" w:tplc="22DCA9DA">
      <w:numFmt w:val="bullet"/>
      <w:lvlText w:val="•"/>
      <w:lvlJc w:val="left"/>
      <w:pPr>
        <w:ind w:left="7389" w:hanging="360"/>
      </w:pPr>
      <w:rPr>
        <w:rFonts w:hint="default"/>
        <w:lang w:val="en-US" w:eastAsia="en-US" w:bidi="ar-SA"/>
      </w:rPr>
    </w:lvl>
    <w:lvl w:ilvl="7" w:tplc="BA4ECA66">
      <w:numFmt w:val="bullet"/>
      <w:lvlText w:val="•"/>
      <w:lvlJc w:val="left"/>
      <w:pPr>
        <w:ind w:left="8334" w:hanging="360"/>
      </w:pPr>
      <w:rPr>
        <w:rFonts w:hint="default"/>
        <w:lang w:val="en-US" w:eastAsia="en-US" w:bidi="ar-SA"/>
      </w:rPr>
    </w:lvl>
    <w:lvl w:ilvl="8" w:tplc="3E56C3C4">
      <w:numFmt w:val="bullet"/>
      <w:lvlText w:val="•"/>
      <w:lvlJc w:val="left"/>
      <w:pPr>
        <w:ind w:left="9279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73560C39"/>
    <w:multiLevelType w:val="hybridMultilevel"/>
    <w:tmpl w:val="328C98DC"/>
    <w:lvl w:ilvl="0" w:tplc="9DEA96A8">
      <w:numFmt w:val="bullet"/>
      <w:lvlText w:val=""/>
      <w:lvlJc w:val="left"/>
      <w:pPr>
        <w:ind w:left="1358" w:hanging="14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E42F798">
      <w:numFmt w:val="bullet"/>
      <w:lvlText w:val="•"/>
      <w:lvlJc w:val="left"/>
      <w:pPr>
        <w:ind w:left="2340" w:hanging="144"/>
      </w:pPr>
      <w:rPr>
        <w:rFonts w:hint="default"/>
        <w:lang w:val="en-US" w:eastAsia="en-US" w:bidi="ar-SA"/>
      </w:rPr>
    </w:lvl>
    <w:lvl w:ilvl="2" w:tplc="143CA4D6">
      <w:numFmt w:val="bullet"/>
      <w:lvlText w:val="•"/>
      <w:lvlJc w:val="left"/>
      <w:pPr>
        <w:ind w:left="3321" w:hanging="144"/>
      </w:pPr>
      <w:rPr>
        <w:rFonts w:hint="default"/>
        <w:lang w:val="en-US" w:eastAsia="en-US" w:bidi="ar-SA"/>
      </w:rPr>
    </w:lvl>
    <w:lvl w:ilvl="3" w:tplc="503ECF7A">
      <w:numFmt w:val="bullet"/>
      <w:lvlText w:val="•"/>
      <w:lvlJc w:val="left"/>
      <w:pPr>
        <w:ind w:left="4302" w:hanging="144"/>
      </w:pPr>
      <w:rPr>
        <w:rFonts w:hint="default"/>
        <w:lang w:val="en-US" w:eastAsia="en-US" w:bidi="ar-SA"/>
      </w:rPr>
    </w:lvl>
    <w:lvl w:ilvl="4" w:tplc="FBCECE92">
      <w:numFmt w:val="bullet"/>
      <w:lvlText w:val="•"/>
      <w:lvlJc w:val="left"/>
      <w:pPr>
        <w:ind w:left="5283" w:hanging="144"/>
      </w:pPr>
      <w:rPr>
        <w:rFonts w:hint="default"/>
        <w:lang w:val="en-US" w:eastAsia="en-US" w:bidi="ar-SA"/>
      </w:rPr>
    </w:lvl>
    <w:lvl w:ilvl="5" w:tplc="59E87FAC">
      <w:numFmt w:val="bullet"/>
      <w:lvlText w:val="•"/>
      <w:lvlJc w:val="left"/>
      <w:pPr>
        <w:ind w:left="6264" w:hanging="144"/>
      </w:pPr>
      <w:rPr>
        <w:rFonts w:hint="default"/>
        <w:lang w:val="en-US" w:eastAsia="en-US" w:bidi="ar-SA"/>
      </w:rPr>
    </w:lvl>
    <w:lvl w:ilvl="6" w:tplc="69FA19D4">
      <w:numFmt w:val="bullet"/>
      <w:lvlText w:val="•"/>
      <w:lvlJc w:val="left"/>
      <w:pPr>
        <w:ind w:left="7245" w:hanging="144"/>
      </w:pPr>
      <w:rPr>
        <w:rFonts w:hint="default"/>
        <w:lang w:val="en-US" w:eastAsia="en-US" w:bidi="ar-SA"/>
      </w:rPr>
    </w:lvl>
    <w:lvl w:ilvl="7" w:tplc="3BAEEDC6">
      <w:numFmt w:val="bullet"/>
      <w:lvlText w:val="•"/>
      <w:lvlJc w:val="left"/>
      <w:pPr>
        <w:ind w:left="8226" w:hanging="144"/>
      </w:pPr>
      <w:rPr>
        <w:rFonts w:hint="default"/>
        <w:lang w:val="en-US" w:eastAsia="en-US" w:bidi="ar-SA"/>
      </w:rPr>
    </w:lvl>
    <w:lvl w:ilvl="8" w:tplc="6EE49BA0">
      <w:numFmt w:val="bullet"/>
      <w:lvlText w:val="•"/>
      <w:lvlJc w:val="left"/>
      <w:pPr>
        <w:ind w:left="9207" w:hanging="144"/>
      </w:pPr>
      <w:rPr>
        <w:rFonts w:hint="default"/>
        <w:lang w:val="en-US" w:eastAsia="en-US" w:bidi="ar-SA"/>
      </w:rPr>
    </w:lvl>
  </w:abstractNum>
  <w:abstractNum w:abstractNumId="18" w15:restartNumberingAfterBreak="0">
    <w:nsid w:val="738B6D78"/>
    <w:multiLevelType w:val="hybridMultilevel"/>
    <w:tmpl w:val="CD1C5620"/>
    <w:lvl w:ilvl="0" w:tplc="72FE1016">
      <w:start w:val="1"/>
      <w:numFmt w:val="decimal"/>
      <w:lvlText w:val="%1"/>
      <w:lvlJc w:val="left"/>
      <w:pPr>
        <w:ind w:left="1495" w:hanging="442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104"/>
        <w:sz w:val="16"/>
        <w:szCs w:val="16"/>
        <w:lang w:val="en-US" w:eastAsia="en-US" w:bidi="ar-SA"/>
      </w:rPr>
    </w:lvl>
    <w:lvl w:ilvl="1" w:tplc="8064E480">
      <w:numFmt w:val="bullet"/>
      <w:lvlText w:val="-"/>
      <w:lvlJc w:val="left"/>
      <w:pPr>
        <w:ind w:left="1495" w:hanging="109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4"/>
        <w:sz w:val="16"/>
        <w:szCs w:val="16"/>
        <w:lang w:val="en-US" w:eastAsia="en-US" w:bidi="ar-SA"/>
      </w:rPr>
    </w:lvl>
    <w:lvl w:ilvl="2" w:tplc="8E000888">
      <w:numFmt w:val="bullet"/>
      <w:lvlText w:val="•"/>
      <w:lvlJc w:val="left"/>
      <w:pPr>
        <w:ind w:left="3433" w:hanging="109"/>
      </w:pPr>
      <w:rPr>
        <w:rFonts w:hint="default"/>
        <w:lang w:val="en-US" w:eastAsia="en-US" w:bidi="ar-SA"/>
      </w:rPr>
    </w:lvl>
    <w:lvl w:ilvl="3" w:tplc="CE12468E">
      <w:numFmt w:val="bullet"/>
      <w:lvlText w:val="•"/>
      <w:lvlJc w:val="left"/>
      <w:pPr>
        <w:ind w:left="4400" w:hanging="109"/>
      </w:pPr>
      <w:rPr>
        <w:rFonts w:hint="default"/>
        <w:lang w:val="en-US" w:eastAsia="en-US" w:bidi="ar-SA"/>
      </w:rPr>
    </w:lvl>
    <w:lvl w:ilvl="4" w:tplc="3DE28032">
      <w:numFmt w:val="bullet"/>
      <w:lvlText w:val="•"/>
      <w:lvlJc w:val="left"/>
      <w:pPr>
        <w:ind w:left="5367" w:hanging="109"/>
      </w:pPr>
      <w:rPr>
        <w:rFonts w:hint="default"/>
        <w:lang w:val="en-US" w:eastAsia="en-US" w:bidi="ar-SA"/>
      </w:rPr>
    </w:lvl>
    <w:lvl w:ilvl="5" w:tplc="706A09D0">
      <w:numFmt w:val="bullet"/>
      <w:lvlText w:val="•"/>
      <w:lvlJc w:val="left"/>
      <w:pPr>
        <w:ind w:left="6334" w:hanging="109"/>
      </w:pPr>
      <w:rPr>
        <w:rFonts w:hint="default"/>
        <w:lang w:val="en-US" w:eastAsia="en-US" w:bidi="ar-SA"/>
      </w:rPr>
    </w:lvl>
    <w:lvl w:ilvl="6" w:tplc="C0368ADA">
      <w:numFmt w:val="bullet"/>
      <w:lvlText w:val="•"/>
      <w:lvlJc w:val="left"/>
      <w:pPr>
        <w:ind w:left="7301" w:hanging="109"/>
      </w:pPr>
      <w:rPr>
        <w:rFonts w:hint="default"/>
        <w:lang w:val="en-US" w:eastAsia="en-US" w:bidi="ar-SA"/>
      </w:rPr>
    </w:lvl>
    <w:lvl w:ilvl="7" w:tplc="5CEAF2C4">
      <w:numFmt w:val="bullet"/>
      <w:lvlText w:val="•"/>
      <w:lvlJc w:val="left"/>
      <w:pPr>
        <w:ind w:left="8268" w:hanging="109"/>
      </w:pPr>
      <w:rPr>
        <w:rFonts w:hint="default"/>
        <w:lang w:val="en-US" w:eastAsia="en-US" w:bidi="ar-SA"/>
      </w:rPr>
    </w:lvl>
    <w:lvl w:ilvl="8" w:tplc="EBBE5BE2">
      <w:numFmt w:val="bullet"/>
      <w:lvlText w:val="•"/>
      <w:lvlJc w:val="left"/>
      <w:pPr>
        <w:ind w:left="9235" w:hanging="109"/>
      </w:pPr>
      <w:rPr>
        <w:rFonts w:hint="default"/>
        <w:lang w:val="en-US" w:eastAsia="en-US" w:bidi="ar-SA"/>
      </w:rPr>
    </w:lvl>
  </w:abstractNum>
  <w:abstractNum w:abstractNumId="19" w15:restartNumberingAfterBreak="0">
    <w:nsid w:val="75593BB8"/>
    <w:multiLevelType w:val="hybridMultilevel"/>
    <w:tmpl w:val="89064A54"/>
    <w:lvl w:ilvl="0" w:tplc="E4B6D960">
      <w:start w:val="1"/>
      <w:numFmt w:val="lowerLetter"/>
      <w:lvlText w:val="%1)"/>
      <w:lvlJc w:val="left"/>
      <w:pPr>
        <w:ind w:left="1426" w:hanging="428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spacing w:val="-1"/>
        <w:w w:val="96"/>
        <w:sz w:val="20"/>
        <w:szCs w:val="20"/>
        <w:lang w:val="en-US" w:eastAsia="en-US" w:bidi="ar-SA"/>
      </w:rPr>
    </w:lvl>
    <w:lvl w:ilvl="1" w:tplc="B99ADC16">
      <w:start w:val="1"/>
      <w:numFmt w:val="decimal"/>
      <w:lvlText w:val="%2."/>
      <w:lvlJc w:val="left"/>
      <w:pPr>
        <w:ind w:left="1718" w:hanging="360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spacing w:val="-2"/>
        <w:w w:val="87"/>
        <w:sz w:val="20"/>
        <w:szCs w:val="20"/>
        <w:lang w:val="en-US" w:eastAsia="en-US" w:bidi="ar-SA"/>
      </w:rPr>
    </w:lvl>
    <w:lvl w:ilvl="2" w:tplc="B206FC7A">
      <w:numFmt w:val="bullet"/>
      <w:lvlText w:val="•"/>
      <w:lvlJc w:val="left"/>
      <w:pPr>
        <w:ind w:left="2769" w:hanging="360"/>
      </w:pPr>
      <w:rPr>
        <w:rFonts w:hint="default"/>
        <w:lang w:val="en-US" w:eastAsia="en-US" w:bidi="ar-SA"/>
      </w:rPr>
    </w:lvl>
    <w:lvl w:ilvl="3" w:tplc="565EBE04">
      <w:numFmt w:val="bullet"/>
      <w:lvlText w:val="•"/>
      <w:lvlJc w:val="left"/>
      <w:pPr>
        <w:ind w:left="3819" w:hanging="360"/>
      </w:pPr>
      <w:rPr>
        <w:rFonts w:hint="default"/>
        <w:lang w:val="en-US" w:eastAsia="en-US" w:bidi="ar-SA"/>
      </w:rPr>
    </w:lvl>
    <w:lvl w:ilvl="4" w:tplc="55EEFD64">
      <w:numFmt w:val="bullet"/>
      <w:lvlText w:val="•"/>
      <w:lvlJc w:val="left"/>
      <w:pPr>
        <w:ind w:left="4869" w:hanging="360"/>
      </w:pPr>
      <w:rPr>
        <w:rFonts w:hint="default"/>
        <w:lang w:val="en-US" w:eastAsia="en-US" w:bidi="ar-SA"/>
      </w:rPr>
    </w:lvl>
    <w:lvl w:ilvl="5" w:tplc="A858BC60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ar-SA"/>
      </w:rPr>
    </w:lvl>
    <w:lvl w:ilvl="6" w:tplc="2DC40730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ar-SA"/>
      </w:rPr>
    </w:lvl>
    <w:lvl w:ilvl="7" w:tplc="1F0217B6">
      <w:numFmt w:val="bullet"/>
      <w:lvlText w:val="•"/>
      <w:lvlJc w:val="left"/>
      <w:pPr>
        <w:ind w:left="8019" w:hanging="360"/>
      </w:pPr>
      <w:rPr>
        <w:rFonts w:hint="default"/>
        <w:lang w:val="en-US" w:eastAsia="en-US" w:bidi="ar-SA"/>
      </w:rPr>
    </w:lvl>
    <w:lvl w:ilvl="8" w:tplc="1318E488">
      <w:numFmt w:val="bullet"/>
      <w:lvlText w:val="•"/>
      <w:lvlJc w:val="left"/>
      <w:pPr>
        <w:ind w:left="9069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78510784"/>
    <w:multiLevelType w:val="multilevel"/>
    <w:tmpl w:val="0DEC840C"/>
    <w:lvl w:ilvl="0">
      <w:start w:val="1"/>
      <w:numFmt w:val="decimal"/>
      <w:lvlText w:val="%1"/>
      <w:lvlJc w:val="left"/>
      <w:pPr>
        <w:ind w:left="1334" w:hanging="33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34" w:hanging="336"/>
        <w:jc w:val="left"/>
      </w:pPr>
      <w:rPr>
        <w:rFonts w:ascii="Arial Black" w:eastAsia="Arial Black" w:hAnsi="Arial Black" w:cs="Arial Black" w:hint="default"/>
        <w:b w:val="0"/>
        <w:bCs w:val="0"/>
        <w:i w:val="0"/>
        <w:iCs w:val="0"/>
        <w:spacing w:val="-1"/>
        <w:w w:val="85"/>
        <w:sz w:val="20"/>
        <w:szCs w:val="20"/>
        <w:lang w:val="en-US" w:eastAsia="en-US" w:bidi="ar-SA"/>
      </w:rPr>
    </w:lvl>
    <w:lvl w:ilvl="2">
      <w:numFmt w:val="bullet"/>
      <w:lvlText w:val=""/>
      <w:lvlJc w:val="left"/>
      <w:pPr>
        <w:ind w:left="17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>
      <w:numFmt w:val="bullet"/>
      <w:lvlText w:val=""/>
      <w:lvlJc w:val="left"/>
      <w:pPr>
        <w:ind w:left="27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91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8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8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77" w:hanging="360"/>
      </w:pPr>
      <w:rPr>
        <w:rFonts w:hint="default"/>
        <w:lang w:val="en-US" w:eastAsia="en-US" w:bidi="ar-SA"/>
      </w:rPr>
    </w:lvl>
  </w:abstractNum>
  <w:num w:numId="1" w16cid:durableId="1323855104">
    <w:abstractNumId w:val="8"/>
  </w:num>
  <w:num w:numId="2" w16cid:durableId="1099643371">
    <w:abstractNumId w:val="18"/>
  </w:num>
  <w:num w:numId="3" w16cid:durableId="1227570386">
    <w:abstractNumId w:val="9"/>
  </w:num>
  <w:num w:numId="4" w16cid:durableId="35155900">
    <w:abstractNumId w:val="15"/>
  </w:num>
  <w:num w:numId="5" w16cid:durableId="1124883181">
    <w:abstractNumId w:val="1"/>
  </w:num>
  <w:num w:numId="6" w16cid:durableId="1631278151">
    <w:abstractNumId w:val="7"/>
  </w:num>
  <w:num w:numId="7" w16cid:durableId="1068071491">
    <w:abstractNumId w:val="10"/>
  </w:num>
  <w:num w:numId="8" w16cid:durableId="962537062">
    <w:abstractNumId w:val="0"/>
  </w:num>
  <w:num w:numId="9" w16cid:durableId="89549372">
    <w:abstractNumId w:val="14"/>
  </w:num>
  <w:num w:numId="10" w16cid:durableId="1587416670">
    <w:abstractNumId w:val="16"/>
  </w:num>
  <w:num w:numId="11" w16cid:durableId="473983696">
    <w:abstractNumId w:val="6"/>
  </w:num>
  <w:num w:numId="12" w16cid:durableId="175079332">
    <w:abstractNumId w:val="17"/>
  </w:num>
  <w:num w:numId="13" w16cid:durableId="382600344">
    <w:abstractNumId w:val="19"/>
  </w:num>
  <w:num w:numId="14" w16cid:durableId="1720936716">
    <w:abstractNumId w:val="13"/>
  </w:num>
  <w:num w:numId="15" w16cid:durableId="2050719599">
    <w:abstractNumId w:val="2"/>
  </w:num>
  <w:num w:numId="16" w16cid:durableId="1175263312">
    <w:abstractNumId w:val="11"/>
  </w:num>
  <w:num w:numId="17" w16cid:durableId="1682127510">
    <w:abstractNumId w:val="4"/>
  </w:num>
  <w:num w:numId="18" w16cid:durableId="1791777350">
    <w:abstractNumId w:val="12"/>
  </w:num>
  <w:num w:numId="19" w16cid:durableId="2106074121">
    <w:abstractNumId w:val="5"/>
  </w:num>
  <w:num w:numId="20" w16cid:durableId="1463767210">
    <w:abstractNumId w:val="20"/>
  </w:num>
  <w:num w:numId="21" w16cid:durableId="15534967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75D1"/>
    <w:rsid w:val="007D7ADE"/>
    <w:rsid w:val="00F2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</o:shapelayout>
  </w:shapeDefaults>
  <w:decimalSymbol w:val="."/>
  <w:listSeparator w:val=","/>
  <w14:docId w14:val="7B65229F"/>
  <w15:docId w15:val="{A96901E1-15C4-41F5-A36F-CEFD3EB0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spacing w:before="89"/>
      <w:ind w:left="998"/>
      <w:outlineLvl w:val="0"/>
    </w:pPr>
    <w:rPr>
      <w:rFonts w:ascii="Arial Black" w:eastAsia="Arial Black" w:hAnsi="Arial Black" w:cs="Arial Black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31"/>
      <w:ind w:left="689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03"/>
      <w:ind w:left="1020"/>
      <w:outlineLvl w:val="2"/>
    </w:pPr>
    <w:rPr>
      <w:rFonts w:ascii="Arial Black" w:eastAsia="Arial Black" w:hAnsi="Arial Black" w:cs="Arial Black"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061"/>
      <w:outlineLvl w:val="3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Heading5">
    <w:name w:val="heading 5"/>
    <w:basedOn w:val="Normal"/>
    <w:uiPriority w:val="9"/>
    <w:unhideWhenUsed/>
    <w:qFormat/>
    <w:pPr>
      <w:ind w:left="998"/>
      <w:outlineLvl w:val="4"/>
    </w:pPr>
    <w:rPr>
      <w:rFonts w:ascii="Gill Sans MT" w:eastAsia="Gill Sans MT" w:hAnsi="Gill Sans MT" w:cs="Gill Sans MT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50"/>
      <w:ind w:left="998"/>
    </w:pPr>
    <w:rPr>
      <w:rFonts w:ascii="Arial Black" w:eastAsia="Arial Black" w:hAnsi="Arial Black" w:cs="Arial Black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718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s://www.cssd.ac.uk/about-central/centrals-strategic-plan-2021-2023" TargetMode="External"/><Relationship Id="rId17" Type="http://schemas.openxmlformats.org/officeDocument/2006/relationships/hyperlink" Target="https://www.cssd.ac.uk/content/equality-and-diversity" TargetMode="External"/><Relationship Id="rId25" Type="http://schemas.openxmlformats.org/officeDocument/2006/relationships/footer" Target="footer3.xml"/><Relationship Id="rId33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hyperlink" Target="http://www.lgpsregs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28" Type="http://schemas.openxmlformats.org/officeDocument/2006/relationships/hyperlink" Target="https://www.cssd.ac.uk/about-central/equity-at-central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frc.org.uk/auditorsresponsibilitie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header" Target="header2.xml"/><Relationship Id="rId27" Type="http://schemas.openxmlformats.org/officeDocument/2006/relationships/footer" Target="footer4.xml"/><Relationship Id="rId30" Type="http://schemas.openxmlformats.org/officeDocument/2006/relationships/hyperlink" Target="http://www.lgpsmember.org/" TargetMode="External"/><Relationship Id="rId35" Type="http://schemas.openxmlformats.org/officeDocument/2006/relationships/customXml" Target="../customXml/item3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7741D4990334BABB174B9AAAD834C" ma:contentTypeVersion="17" ma:contentTypeDescription="Create a new document." ma:contentTypeScope="" ma:versionID="0c518a9fb26cefafd935027aeb43fc13">
  <xsd:schema xmlns:xsd="http://www.w3.org/2001/XMLSchema" xmlns:xs="http://www.w3.org/2001/XMLSchema" xmlns:p="http://schemas.microsoft.com/office/2006/metadata/properties" xmlns:ns2="253f1f0e-4e9e-4bd1-9a43-7d0be54e0c08" xmlns:ns3="fe591e5a-9283-4b02-af41-55ee48e63b99" targetNamespace="http://schemas.microsoft.com/office/2006/metadata/properties" ma:root="true" ma:fieldsID="cd82047a43d5ab55fcd5c09d6e71d28e" ns2:_="" ns3:_="">
    <xsd:import namespace="253f1f0e-4e9e-4bd1-9a43-7d0be54e0c08"/>
    <xsd:import namespace="fe591e5a-9283-4b02-af41-55ee48e63b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f1f0e-4e9e-4bd1-9a43-7d0be54e0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f7bccb4-bb2b-4c82-8b40-5bbce7c962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91e5a-9283-4b02-af41-55ee48e63b9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1ebcf13-8cfe-4057-88f6-7960a235ad81}" ma:internalName="TaxCatchAll" ma:showField="CatchAllData" ma:web="fe591e5a-9283-4b02-af41-55ee48e63b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591e5a-9283-4b02-af41-55ee48e63b99" xsi:nil="true"/>
    <lcf76f155ced4ddcb4097134ff3c332f xmlns="253f1f0e-4e9e-4bd1-9a43-7d0be54e0c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693B55-047D-4610-81DD-2E1D21846D70}"/>
</file>

<file path=customXml/itemProps2.xml><?xml version="1.0" encoding="utf-8"?>
<ds:datastoreItem xmlns:ds="http://schemas.openxmlformats.org/officeDocument/2006/customXml" ds:itemID="{22D53DB2-333E-47B0-92E5-1C7F232D6881}"/>
</file>

<file path=customXml/itemProps3.xml><?xml version="1.0" encoding="utf-8"?>
<ds:datastoreItem xmlns:ds="http://schemas.openxmlformats.org/officeDocument/2006/customXml" ds:itemID="{30F5236D-B3C7-4AC8-879D-1F785DA856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87</Pages>
  <Words>26758</Words>
  <Characters>152523</Characters>
  <Application>Microsoft Office Word</Application>
  <DocSecurity>0</DocSecurity>
  <Lines>1271</Lines>
  <Paragraphs>357</Paragraphs>
  <ScaleCrop>false</ScaleCrop>
  <Company>Royal Central School of Speech and Drama</Company>
  <LinksUpToDate>false</LinksUpToDate>
  <CharactersWithSpaces>178924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CONSOLIDATED INCOME AND EXPENDITURE ACCOUNT</dc:title>
  <dc:creator>s.sageman</dc:creator>
  <cp:lastModifiedBy>David Ramsay</cp:lastModifiedBy>
  <cp:revision>2</cp:revision>
  <dcterms:created xsi:type="dcterms:W3CDTF">2023-06-12T15:12:00Z</dcterms:created>
  <dcterms:modified xsi:type="dcterms:W3CDTF">2023-06-12T15:12:00Z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2023-06-12T00:00:00Z</vt:filetime>
  </property>
  <property fmtid="{D5CDD505-2E9C-101B-9397-08002B2CF9AE}" pid="5" name="Producer">
    <vt:lpwstr>PDFKit.NET 22.4.0.37110 DMV9</vt:lpwstr>
  </property>
  <property fmtid="{D5CDD505-2E9C-101B-9397-08002B2CF9AE}" pid="6" name="ContentTypeId">
    <vt:lpwstr>0x0101000997741D4990334BABB174B9AAAD834C</vt:lpwstr>
  </property>
</Properties>
</file>